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A2" w:rsidRDefault="00462CA2" w:rsidP="00462CA2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DÉCIMA </w:t>
      </w:r>
      <w:r>
        <w:rPr>
          <w:rFonts w:ascii="Arial" w:hAnsi="Arial" w:cs="Arial"/>
          <w:b/>
          <w:color w:val="000000" w:themeColor="text1"/>
        </w:rPr>
        <w:t xml:space="preserve">PRIMERA </w:t>
      </w:r>
      <w:r>
        <w:rPr>
          <w:rFonts w:ascii="Arial" w:hAnsi="Arial" w:cs="Arial"/>
          <w:b/>
          <w:color w:val="000000" w:themeColor="text1"/>
        </w:rPr>
        <w:t>SESIÓN ORDIN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ARIA DE LA COMISIÓN EDILICIA PERMANENTE DE INSPECCIÓN Y VIGILANCIA DEL H. AYUNTAMIENTO DE EL SALTO, JALISCO.</w:t>
      </w:r>
    </w:p>
    <w:p w:rsidR="00462CA2" w:rsidRDefault="00462CA2" w:rsidP="00462CA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12:00 (doce horas) del día 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miembros de la comisión edilicia permanente de Inspección y Vigilancia del H. Ayuntamiento Constitucional de El Salto, Jalisco; presidida por la Presidenta Municipal Lic. Ma. Elena Farías Villafán, para celebrar la décima </w:t>
      </w:r>
      <w:r>
        <w:rPr>
          <w:rFonts w:ascii="Arial" w:hAnsi="Arial" w:cs="Arial"/>
          <w:color w:val="000000" w:themeColor="text1"/>
        </w:rPr>
        <w:t xml:space="preserve">primera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462CA2" w:rsidRDefault="00462CA2" w:rsidP="00462CA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2CA2" w:rsidRDefault="00462CA2" w:rsidP="00462CA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462CA2" w:rsidRDefault="00462CA2" w:rsidP="00462C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462CA2" w:rsidRDefault="00462CA2" w:rsidP="00462C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462CA2" w:rsidRDefault="00462CA2" w:rsidP="00462C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462CA2" w:rsidRDefault="00462CA2" w:rsidP="00462C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462CA2" w:rsidRDefault="00462CA2" w:rsidP="00462C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462CA2" w:rsidRDefault="00462CA2" w:rsidP="00462C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462CA2" w:rsidRDefault="00462CA2" w:rsidP="00462C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décima </w:t>
      </w:r>
      <w:r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 xml:space="preserve">Sesión Ordinaria de la comisión edilicia permanente de Inspección y Vigilancia, del Ayuntamiento a celebrarse el día de hoy </w:t>
      </w:r>
      <w:r>
        <w:rPr>
          <w:rFonts w:ascii="Arial" w:hAnsi="Arial" w:cs="Arial"/>
          <w:color w:val="000000" w:themeColor="text1"/>
        </w:rPr>
        <w:t xml:space="preserve">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12 horas con 02</w:t>
      </w:r>
      <w:r>
        <w:rPr>
          <w:rFonts w:ascii="Arial" w:hAnsi="Arial" w:cs="Arial"/>
        </w:rPr>
        <w:t xml:space="preserve"> minutos.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462CA2" w:rsidRDefault="00462CA2" w:rsidP="00462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462CA2" w:rsidTr="00DA015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CA2" w:rsidRDefault="00462CA2" w:rsidP="00DA015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2" w:rsidRDefault="00462CA2" w:rsidP="00DA015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62CA2" w:rsidTr="00DA01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62CA2" w:rsidTr="00DA01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62CA2" w:rsidTr="00DA01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62CA2" w:rsidTr="00DA01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2" w:rsidRDefault="00462CA2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462CA2" w:rsidRDefault="00462CA2" w:rsidP="00462CA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Inspección y Vigilancia, por lo cual de conformidad a lo dispuesto por el artículo 12 y 15 del reglamento interno de las comisiones edilicias del municipio de El Salto, Jalisco puede sesionarse válidamente.</w:t>
      </w:r>
    </w:p>
    <w:p w:rsidR="00462CA2" w:rsidRDefault="00462CA2" w:rsidP="00462CA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novena sesión ordinaria de la comisión edilicia permanente de Inspección y Vigil</w:t>
      </w:r>
      <w:r>
        <w:rPr>
          <w:rFonts w:ascii="Arial" w:hAnsi="Arial" w:cs="Arial"/>
        </w:rPr>
        <w:t>ancia siendo las 12 horas con 05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 xml:space="preserve">del año 2025. 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462CA2" w:rsidRDefault="00462CA2" w:rsidP="00462C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462CA2" w:rsidRDefault="00462CA2" w:rsidP="00462CA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2CA2" w:rsidRDefault="00462CA2" w:rsidP="00462CA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462CA2" w:rsidRDefault="00462CA2" w:rsidP="00462C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462CA2" w:rsidRDefault="00462CA2" w:rsidP="00462C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462CA2" w:rsidRDefault="00462CA2" w:rsidP="00462C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462CA2" w:rsidRDefault="00462CA2" w:rsidP="00462C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462CA2" w:rsidRDefault="00462CA2" w:rsidP="00462C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462CA2" w:rsidRDefault="00462CA2" w:rsidP="00462C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462CA2" w:rsidRDefault="00462CA2" w:rsidP="00462C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462CA2" w:rsidRDefault="00462CA2" w:rsidP="00462C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462CA2" w:rsidRDefault="00462CA2" w:rsidP="00462C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décima</w:t>
      </w:r>
      <w:r>
        <w:rPr>
          <w:rFonts w:ascii="Arial" w:hAnsi="Arial" w:cs="Arial"/>
          <w:b/>
        </w:rPr>
        <w:t xml:space="preserve"> sesión ordinaria de la comisión de Inspección y Vigilancia.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462CA2" w:rsidRDefault="00462CA2" w:rsidP="00462C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462CA2" w:rsidRDefault="00462CA2" w:rsidP="00462C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462CA2" w:rsidRDefault="00462CA2" w:rsidP="00462C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462CA2" w:rsidRDefault="00462CA2" w:rsidP="00462C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462CA2" w:rsidRDefault="00462CA2" w:rsidP="00462C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462CA2" w:rsidRDefault="00462CA2" w:rsidP="00462C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12 horas con 08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462CA2" w:rsidRDefault="00462CA2" w:rsidP="00462CA2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462CA2" w:rsidRDefault="00462CA2" w:rsidP="00462CA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“2025, Año de la Mujer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Indigena</w:t>
      </w:r>
      <w:proofErr w:type="spellEnd"/>
      <w:r>
        <w:rPr>
          <w:rFonts w:ascii="Arial" w:hAnsi="Arial" w:cs="Arial"/>
          <w:b/>
          <w:bCs/>
          <w:color w:val="000000" w:themeColor="text1"/>
        </w:rPr>
        <w:t>”</w:t>
      </w:r>
    </w:p>
    <w:p w:rsidR="00462CA2" w:rsidRDefault="00462CA2" w:rsidP="00462CA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462CA2" w:rsidRDefault="00462CA2" w:rsidP="00462CA2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462CA2" w:rsidRDefault="00462CA2" w:rsidP="00462CA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462CA2" w:rsidTr="00DA0156">
        <w:tc>
          <w:tcPr>
            <w:tcW w:w="2693" w:type="dxa"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462CA2" w:rsidRDefault="00462CA2" w:rsidP="00DA0156">
            <w:pPr>
              <w:spacing w:line="276" w:lineRule="auto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462CA2" w:rsidRDefault="00462CA2" w:rsidP="00DA0156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Inspección y Vigilancia.</w:t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462CA2" w:rsidTr="00DA0156">
        <w:tc>
          <w:tcPr>
            <w:tcW w:w="2693" w:type="dxa"/>
          </w:tcPr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275" w:type="dxa"/>
          </w:tcPr>
          <w:p w:rsidR="00462CA2" w:rsidRDefault="00462CA2" w:rsidP="00DA01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62CA2" w:rsidRDefault="00462CA2" w:rsidP="00DA01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62CA2" w:rsidRDefault="00462CA2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462CA2" w:rsidRDefault="00462CA2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462CA2" w:rsidTr="00DA0156">
        <w:tc>
          <w:tcPr>
            <w:tcW w:w="2693" w:type="dxa"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62CA2" w:rsidRDefault="00462CA2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462CA2" w:rsidRDefault="00462CA2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462CA2" w:rsidRDefault="00462CA2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462CA2" w:rsidRDefault="00462CA2" w:rsidP="00462CA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462CA2" w:rsidRDefault="00462CA2" w:rsidP="00462CA2"/>
    <w:p w:rsidR="00462CA2" w:rsidRDefault="00462CA2" w:rsidP="00462CA2"/>
    <w:p w:rsidR="00462CA2" w:rsidRDefault="00462CA2" w:rsidP="00462CA2"/>
    <w:p w:rsidR="00462CA2" w:rsidRDefault="00462CA2" w:rsidP="00462CA2"/>
    <w:p w:rsidR="00462CA2" w:rsidRDefault="00462CA2" w:rsidP="00462CA2"/>
    <w:p w:rsidR="00462CA2" w:rsidRDefault="00462CA2" w:rsidP="00462CA2"/>
    <w:p w:rsidR="00462CA2" w:rsidRDefault="00462CA2" w:rsidP="00462CA2"/>
    <w:p w:rsidR="00462CA2" w:rsidRDefault="00462CA2" w:rsidP="00462CA2"/>
    <w:p w:rsidR="00980C25" w:rsidRDefault="00462CA2"/>
    <w:sectPr w:rsidR="00980C25" w:rsidSect="00FC1AD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A2"/>
    <w:rsid w:val="00462CA2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C19C"/>
  <w15:chartTrackingRefBased/>
  <w15:docId w15:val="{FFDF7E55-BF41-4209-83DA-9FF1E65A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A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C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2C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2025-09-08T16:54:00Z</dcterms:created>
  <dcterms:modified xsi:type="dcterms:W3CDTF">2025-09-08T17:00:00Z</dcterms:modified>
</cp:coreProperties>
</file>