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4B" w:rsidRDefault="0071334B" w:rsidP="0071334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OCTAVA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PATRIMONIO DEL H. AYUNTAMIENTO DE EL SALTO, JALISCO.</w:t>
      </w:r>
    </w:p>
    <w:p w:rsidR="0071334B" w:rsidRDefault="0071334B" w:rsidP="0071334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10:0</w:t>
      </w:r>
      <w:r>
        <w:rPr>
          <w:rFonts w:ascii="Arial" w:hAnsi="Arial" w:cs="Arial"/>
          <w:color w:val="000000" w:themeColor="text1"/>
        </w:rPr>
        <w:t>0 (</w:t>
      </w:r>
      <w:r>
        <w:rPr>
          <w:rFonts w:ascii="Arial" w:hAnsi="Arial" w:cs="Arial"/>
          <w:color w:val="000000" w:themeColor="text1"/>
        </w:rPr>
        <w:t xml:space="preserve">diez </w:t>
      </w:r>
      <w:r>
        <w:rPr>
          <w:rFonts w:ascii="Arial" w:hAnsi="Arial" w:cs="Arial"/>
          <w:color w:val="000000" w:themeColor="text1"/>
        </w:rPr>
        <w:t xml:space="preserve">horas) del día </w:t>
      </w:r>
      <w:r>
        <w:rPr>
          <w:rFonts w:ascii="Arial" w:hAnsi="Arial" w:cs="Arial"/>
          <w:color w:val="000000" w:themeColor="text1"/>
        </w:rPr>
        <w:t>lunes 26</w:t>
      </w:r>
      <w:r>
        <w:rPr>
          <w:rFonts w:ascii="Arial" w:hAnsi="Arial" w:cs="Arial"/>
          <w:color w:val="000000" w:themeColor="text1"/>
        </w:rPr>
        <w:t xml:space="preserve"> (veint</w:t>
      </w:r>
      <w:r>
        <w:rPr>
          <w:rFonts w:ascii="Arial" w:hAnsi="Arial" w:cs="Arial"/>
          <w:color w:val="000000" w:themeColor="text1"/>
        </w:rPr>
        <w:t>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Patrimonio Municipal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octava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71334B" w:rsidRDefault="0071334B" w:rsidP="0071334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71334B" w:rsidRDefault="0071334B" w:rsidP="0071334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71334B" w:rsidRDefault="0071334B" w:rsidP="007133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71334B" w:rsidRDefault="0071334B" w:rsidP="007133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71334B" w:rsidRDefault="0071334B" w:rsidP="007133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séptima</w:t>
      </w:r>
      <w:r>
        <w:rPr>
          <w:rFonts w:ascii="Arial" w:hAnsi="Arial" w:cs="Arial"/>
          <w:b/>
          <w:bCs/>
        </w:rPr>
        <w:t xml:space="preserve"> sesión ordinaria de la comisión de Patrimonio.</w:t>
      </w:r>
    </w:p>
    <w:p w:rsidR="0071334B" w:rsidRDefault="0071334B" w:rsidP="007133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71334B" w:rsidRPr="008E79E7" w:rsidRDefault="0071334B" w:rsidP="007133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71334B" w:rsidRDefault="0071334B" w:rsidP="007133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71334B" w:rsidRDefault="0071334B" w:rsidP="0071334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y regidor vocales, les doy la más cordial de las bienvenidas a </w:t>
      </w:r>
      <w:r>
        <w:rPr>
          <w:rFonts w:ascii="Arial" w:hAnsi="Arial" w:cs="Arial"/>
        </w:rPr>
        <w:t xml:space="preserve">esta que corresponde la Octava </w:t>
      </w:r>
      <w:r>
        <w:rPr>
          <w:rFonts w:ascii="Arial" w:hAnsi="Arial" w:cs="Arial"/>
        </w:rPr>
        <w:t xml:space="preserve">Sesión Ordinaria de la comisión edilicia permanente de Patrimonio Municipal, del Ayuntamiento a celebrarse el día de hoy </w:t>
      </w:r>
      <w:r>
        <w:rPr>
          <w:rFonts w:ascii="Arial" w:hAnsi="Arial" w:cs="Arial"/>
          <w:color w:val="000000" w:themeColor="text1"/>
        </w:rPr>
        <w:t>lunes 26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</w:rPr>
        <w:t>del año 2025 s</w:t>
      </w:r>
      <w:r>
        <w:rPr>
          <w:rFonts w:ascii="Arial" w:hAnsi="Arial" w:cs="Arial"/>
        </w:rPr>
        <w:t>iendo las 10 horas con 04</w:t>
      </w:r>
      <w:r>
        <w:rPr>
          <w:rFonts w:ascii="Arial" w:hAnsi="Arial" w:cs="Arial"/>
        </w:rPr>
        <w:t xml:space="preserve"> minutos.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71334B" w:rsidRDefault="0071334B" w:rsidP="00713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71334B" w:rsidTr="00D425E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34B" w:rsidRDefault="0071334B" w:rsidP="00D425E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B" w:rsidRDefault="0071334B" w:rsidP="00D425E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1334B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1334B" w:rsidTr="00D425E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1334B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1334B" w:rsidTr="00D425E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4B" w:rsidRDefault="0071334B" w:rsidP="00D425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71334B" w:rsidRDefault="0071334B" w:rsidP="0071334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Patrimonio Municipal, por lo cual de conformidad a lo dispuesto por el artículo 12 y 15 del reglamento interno de las comisiones edilicias del municipio de El Salto, Jalisco puede sesionarse válidamente.</w:t>
      </w:r>
    </w:p>
    <w:p w:rsidR="0071334B" w:rsidRDefault="0071334B" w:rsidP="0071334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</w:t>
      </w:r>
      <w:r>
        <w:rPr>
          <w:rFonts w:ascii="Arial" w:hAnsi="Arial" w:cs="Arial"/>
        </w:rPr>
        <w:t>sión correspondiente a la octava</w:t>
      </w:r>
      <w:r>
        <w:rPr>
          <w:rFonts w:ascii="Arial" w:hAnsi="Arial" w:cs="Arial"/>
        </w:rPr>
        <w:t xml:space="preserve"> sesión ordinaria de la comisión edilicia permanente de Patrimonio Municipal, </w:t>
      </w:r>
      <w:r>
        <w:rPr>
          <w:rFonts w:ascii="Arial" w:hAnsi="Arial" w:cs="Arial"/>
        </w:rPr>
        <w:lastRenderedPageBreak/>
        <w:t>siendo las 10 horas con 06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 xml:space="preserve">lunes 26 </w:t>
      </w: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veintiséis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mayo </w:t>
      </w:r>
      <w:r>
        <w:rPr>
          <w:rFonts w:ascii="Arial" w:hAnsi="Arial" w:cs="Arial"/>
        </w:rPr>
        <w:t xml:space="preserve">del año 2025. 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Sí presidenta como indica, presidenta, procedo a dar lectura.</w:t>
      </w:r>
    </w:p>
    <w:p w:rsidR="0071334B" w:rsidRDefault="0071334B" w:rsidP="00713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71334B" w:rsidRDefault="0071334B" w:rsidP="0071334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71334B" w:rsidRDefault="0071334B" w:rsidP="0071334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ORDENDEL DÍA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punto compañeros regidores se les solicita la dispensa de lectura del orden del día, toda vez que fue circulado de manera oportuna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presidenta…</w:t>
      </w:r>
    </w:p>
    <w:p w:rsidR="0071334B" w:rsidRDefault="0071334B" w:rsidP="0071334B">
      <w:pPr>
        <w:jc w:val="both"/>
        <w:rPr>
          <w:rFonts w:ascii="Arial" w:hAnsi="Arial" w:cs="Arial"/>
        </w:rPr>
      </w:pPr>
      <w:r w:rsidRPr="00D40CD7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solicita a todos ustedes la dispensa de la lectura del orden del día de la presente sesión, a quienes estén a favor, manifestarlo levantando la mano.</w:t>
      </w:r>
    </w:p>
    <w:p w:rsidR="0071334B" w:rsidRPr="00D40CD7" w:rsidRDefault="0071334B" w:rsidP="0071334B">
      <w:pPr>
        <w:jc w:val="both"/>
        <w:rPr>
          <w:rFonts w:ascii="Arial" w:hAnsi="Arial" w:cs="Arial"/>
          <w:b/>
        </w:rPr>
      </w:pPr>
      <w:r w:rsidRPr="00D40CD7">
        <w:rPr>
          <w:rFonts w:ascii="Arial" w:hAnsi="Arial" w:cs="Arial"/>
          <w:b/>
        </w:rPr>
        <w:t>APROBADO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TERCERO. -  Lectura y aprobación del </w:t>
      </w:r>
      <w:r>
        <w:rPr>
          <w:rFonts w:ascii="Arial" w:hAnsi="Arial" w:cs="Arial"/>
          <w:b/>
          <w:bCs/>
        </w:rPr>
        <w:t>acta de la séptima</w:t>
      </w:r>
      <w:r>
        <w:rPr>
          <w:rFonts w:ascii="Arial" w:hAnsi="Arial" w:cs="Arial"/>
          <w:b/>
          <w:bCs/>
        </w:rPr>
        <w:t xml:space="preserve"> sesión ordinaria de la comisión edilicia de Patrimonio Municipal</w:t>
      </w:r>
      <w:r>
        <w:rPr>
          <w:rFonts w:ascii="Arial" w:hAnsi="Arial" w:cs="Arial"/>
        </w:rPr>
        <w:t>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71334B" w:rsidRPr="00D8545A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 xml:space="preserve">Se solicita la dispensa de </w:t>
      </w:r>
      <w:r>
        <w:rPr>
          <w:rFonts w:ascii="Arial" w:hAnsi="Arial" w:cs="Arial"/>
        </w:rPr>
        <w:t>la lectura del acta de la séptima</w:t>
      </w:r>
      <w:r>
        <w:rPr>
          <w:rFonts w:ascii="Arial" w:hAnsi="Arial" w:cs="Arial"/>
        </w:rPr>
        <w:t xml:space="preserve"> sesión ordinaria de la comisión edilicia de patrimonio municipal por haberse circulado de manera oportuna.</w:t>
      </w:r>
    </w:p>
    <w:p w:rsidR="0071334B" w:rsidRDefault="0071334B" w:rsidP="00713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la sesión.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71334B" w:rsidRDefault="0071334B" w:rsidP="00713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doy cuenta que no existen turnos y/o comunicaciones agendados para esta sesión de comisión.</w:t>
      </w:r>
    </w:p>
    <w:p w:rsidR="0071334B" w:rsidRDefault="0071334B" w:rsidP="00713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71334B" w:rsidRDefault="0071334B" w:rsidP="00713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 w:rsidRPr="007B1A46">
        <w:rPr>
          <w:rFonts w:ascii="Arial" w:hAnsi="Arial" w:cs="Arial"/>
        </w:rPr>
        <w:t>Presidenta doy cuenta que no existen dictámenes agendados para esta sesión.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Presidenta: </w:t>
      </w:r>
      <w:r w:rsidRPr="00742655">
        <w:rPr>
          <w:rFonts w:ascii="Arial" w:hAnsi="Arial" w:cs="Arial"/>
        </w:rPr>
        <w:t>Solicito al secretario continúe con el desahogo de la sesión.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y compañeros miembros de esta comisión, les pregunto ¿si alguno de ustedes tiene algún tema a tratar o desea hacer el uso de la voz?</w:t>
      </w:r>
    </w:p>
    <w:p w:rsidR="0071334B" w:rsidRPr="007B1A46" w:rsidRDefault="0071334B" w:rsidP="0071334B">
      <w:pPr>
        <w:jc w:val="both"/>
        <w:rPr>
          <w:rFonts w:ascii="Arial" w:hAnsi="Arial" w:cs="Arial"/>
          <w:b/>
        </w:rPr>
      </w:pPr>
      <w:r w:rsidRPr="008C4D14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Instruyo de nueva cuenta al Secretario Técnico para que continúe con el desahogo de la sesión…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presidenta…</w:t>
      </w:r>
    </w:p>
    <w:p w:rsidR="0071334B" w:rsidRDefault="0071334B" w:rsidP="007133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71334B" w:rsidRDefault="0071334B" w:rsidP="007133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Presidenta: Gracias secretario </w:t>
      </w:r>
      <w:r>
        <w:rPr>
          <w:rFonts w:ascii="Arial" w:hAnsi="Arial" w:cs="Arial"/>
          <w:bCs/>
        </w:rPr>
        <w:t>Habiendo agotado los puntos del orden del día y no existiendo algún otro asunto a tratar siendo las 11 horas con 36 minutos, se clausura formalmente la presente sesión y se cita oportunamente para la siguiente. Muchas Gracias por su asistencia, y muy buen día.</w:t>
      </w:r>
    </w:p>
    <w:p w:rsidR="0071334B" w:rsidRDefault="0071334B" w:rsidP="0071334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71334B" w:rsidRDefault="0071334B" w:rsidP="0071334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71334B" w:rsidRDefault="0071334B" w:rsidP="0071334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71334B" w:rsidRDefault="0071334B" w:rsidP="0071334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71334B" w:rsidRDefault="0071334B" w:rsidP="007133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71334B" w:rsidTr="00D425E8">
        <w:tc>
          <w:tcPr>
            <w:tcW w:w="2693" w:type="dxa"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Patrimonio.</w:t>
            </w:r>
          </w:p>
          <w:p w:rsidR="0071334B" w:rsidRDefault="0071334B" w:rsidP="00D425E8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Patrimonio.</w:t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bookmarkStart w:id="1" w:name="_GoBack"/>
            <w:bookmarkEnd w:id="1"/>
          </w:p>
        </w:tc>
        <w:tc>
          <w:tcPr>
            <w:tcW w:w="2821" w:type="dxa"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71334B" w:rsidTr="00D425E8">
        <w:tc>
          <w:tcPr>
            <w:tcW w:w="2693" w:type="dxa"/>
          </w:tcPr>
          <w:p w:rsidR="0071334B" w:rsidRDefault="0071334B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1334B" w:rsidRDefault="0071334B" w:rsidP="00D425E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34B" w:rsidRDefault="0071334B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34B" w:rsidRDefault="0071334B" w:rsidP="00D425E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1334B" w:rsidRDefault="0071334B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Minerva Becerra González.</w:t>
            </w:r>
          </w:p>
          <w:p w:rsidR="0071334B" w:rsidRDefault="0071334B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71334B" w:rsidTr="00D425E8">
        <w:tc>
          <w:tcPr>
            <w:tcW w:w="2693" w:type="dxa"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1334B" w:rsidRDefault="0071334B" w:rsidP="00D425E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71334B" w:rsidRDefault="0071334B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71334B" w:rsidRDefault="0071334B" w:rsidP="00D425E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71334B" w:rsidRDefault="0071334B" w:rsidP="007133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71334B" w:rsidRDefault="0071334B" w:rsidP="0071334B"/>
    <w:p w:rsidR="00980C25" w:rsidRDefault="00811A8C"/>
    <w:sectPr w:rsidR="00980C25" w:rsidSect="0074265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8C" w:rsidRDefault="00811A8C" w:rsidP="0071334B">
      <w:pPr>
        <w:spacing w:after="0" w:line="240" w:lineRule="auto"/>
      </w:pPr>
      <w:r>
        <w:separator/>
      </w:r>
    </w:p>
  </w:endnote>
  <w:endnote w:type="continuationSeparator" w:id="0">
    <w:p w:rsidR="00811A8C" w:rsidRDefault="00811A8C" w:rsidP="0071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55" w:rsidRDefault="00811A8C" w:rsidP="00742655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1334B" w:rsidRPr="0071334B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742655" w:rsidRDefault="00811A8C" w:rsidP="00742655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71334B">
      <w:rPr>
        <w:rFonts w:ascii="Arial" w:hAnsi="Arial" w:cs="Arial"/>
        <w:color w:val="595959" w:themeColor="text1" w:themeTint="A6"/>
        <w:sz w:val="18"/>
        <w:szCs w:val="18"/>
        <w:lang w:val="es-ES"/>
      </w:rPr>
      <w:t>Octava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edilicia permanente de Patrimonio Municipal celebrada el </w:t>
    </w:r>
    <w:r w:rsidR="0071334B">
      <w:rPr>
        <w:rFonts w:ascii="Arial" w:hAnsi="Arial" w:cs="Arial"/>
        <w:color w:val="595959" w:themeColor="text1" w:themeTint="A6"/>
        <w:sz w:val="18"/>
        <w:szCs w:val="18"/>
        <w:lang w:val="es-ES"/>
      </w:rPr>
      <w:t>lunes 26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71334B">
      <w:rPr>
        <w:rFonts w:ascii="Arial" w:hAnsi="Arial" w:cs="Arial"/>
        <w:color w:val="595959" w:themeColor="text1" w:themeTint="A6"/>
        <w:sz w:val="18"/>
        <w:szCs w:val="18"/>
        <w:lang w:val="es-ES"/>
      </w:rPr>
      <w:t>veintiséis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71334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mayo </w:t>
    </w:r>
    <w:r w:rsidRPr="00480D57">
      <w:rPr>
        <w:rFonts w:ascii="Arial" w:hAnsi="Arial" w:cs="Arial"/>
        <w:color w:val="595959" w:themeColor="text1" w:themeTint="A6"/>
        <w:sz w:val="18"/>
        <w:szCs w:val="18"/>
        <w:lang w:val="es-ES"/>
      </w:rPr>
      <w:t>del 2025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742655" w:rsidRPr="00480D57" w:rsidRDefault="00811A8C" w:rsidP="00742655">
    <w:pPr>
      <w:pStyle w:val="Piedepgina"/>
      <w:tabs>
        <w:tab w:val="clear" w:pos="4419"/>
        <w:tab w:val="clear" w:pos="8838"/>
        <w:tab w:val="left" w:pos="1800"/>
      </w:tabs>
      <w:rPr>
        <w:rFonts w:ascii="Arial" w:hAnsi="Arial" w:cs="Arial"/>
        <w:color w:val="595959" w:themeColor="text1" w:themeTint="A6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8C" w:rsidRDefault="00811A8C" w:rsidP="0071334B">
      <w:pPr>
        <w:spacing w:after="0" w:line="240" w:lineRule="auto"/>
      </w:pPr>
      <w:r>
        <w:separator/>
      </w:r>
    </w:p>
  </w:footnote>
  <w:footnote w:type="continuationSeparator" w:id="0">
    <w:p w:rsidR="00811A8C" w:rsidRDefault="00811A8C" w:rsidP="0071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4B"/>
    <w:rsid w:val="006450FF"/>
    <w:rsid w:val="0071334B"/>
    <w:rsid w:val="00811A8C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81F7"/>
  <w15:chartTrackingRefBased/>
  <w15:docId w15:val="{9F27D65B-A70B-43A9-80F0-4CB7017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4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3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33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13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34B"/>
  </w:style>
  <w:style w:type="paragraph" w:styleId="Encabezado">
    <w:name w:val="header"/>
    <w:basedOn w:val="Normal"/>
    <w:link w:val="EncabezadoCar"/>
    <w:uiPriority w:val="99"/>
    <w:unhideWhenUsed/>
    <w:rsid w:val="00713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2025-06-05T16:50:00Z</dcterms:created>
  <dcterms:modified xsi:type="dcterms:W3CDTF">2025-06-05T16:56:00Z</dcterms:modified>
</cp:coreProperties>
</file>