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20" w:rsidRDefault="00723E20" w:rsidP="00723E20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CUARTA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INSPECCIÓN Y VIGILANCIA DEL H. AYUNTAMIENTO DE EL SALTO, JALISCO.</w:t>
      </w:r>
    </w:p>
    <w:p w:rsidR="00723E20" w:rsidRDefault="00723E20" w:rsidP="00723E2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12:30 (doce horas con treinta</w:t>
      </w:r>
      <w:r>
        <w:rPr>
          <w:rFonts w:ascii="Arial" w:hAnsi="Arial" w:cs="Arial"/>
          <w:color w:val="000000" w:themeColor="text1"/>
        </w:rPr>
        <w:t xml:space="preserve">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03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tres) de enero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</w:t>
      </w:r>
      <w:r>
        <w:rPr>
          <w:rFonts w:ascii="Arial" w:hAnsi="Arial" w:cs="Arial"/>
          <w:color w:val="000000" w:themeColor="text1"/>
        </w:rPr>
        <w:t xml:space="preserve"> (dos mil </w:t>
      </w:r>
      <w:r>
        <w:rPr>
          <w:rFonts w:ascii="Arial" w:hAnsi="Arial" w:cs="Arial"/>
          <w:color w:val="000000" w:themeColor="text1"/>
        </w:rPr>
        <w:t>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Inspección y Vigilancia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>cuarta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723E20" w:rsidRPr="00745FAE" w:rsidRDefault="00723E20" w:rsidP="00723E2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23E20" w:rsidRPr="008F592A" w:rsidRDefault="00723E20" w:rsidP="00723E20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723E20" w:rsidRPr="008F592A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723E20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723E20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tercera</w:t>
      </w:r>
      <w:r>
        <w:rPr>
          <w:rFonts w:ascii="Arial" w:hAnsi="Arial" w:cs="Arial"/>
          <w:b/>
          <w:bCs/>
        </w:rPr>
        <w:t xml:space="preserve"> sesión ordinaria de</w:t>
      </w:r>
      <w:r>
        <w:rPr>
          <w:rFonts w:ascii="Arial" w:hAnsi="Arial" w:cs="Arial"/>
          <w:b/>
          <w:bCs/>
        </w:rPr>
        <w:t xml:space="preserve"> la comisión de Inspección y Vigilancia</w:t>
      </w:r>
      <w:r>
        <w:rPr>
          <w:rFonts w:ascii="Arial" w:hAnsi="Arial" w:cs="Arial"/>
          <w:b/>
          <w:bCs/>
        </w:rPr>
        <w:t>.</w:t>
      </w:r>
    </w:p>
    <w:p w:rsidR="00723E20" w:rsidRPr="008F592A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723E20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723E20" w:rsidRPr="008437D6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723E20" w:rsidRPr="008F592A" w:rsidRDefault="00723E20" w:rsidP="00723E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723E20" w:rsidRPr="00870BF7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</w:t>
      </w:r>
      <w:r>
        <w:rPr>
          <w:rFonts w:ascii="Arial" w:hAnsi="Arial" w:cs="Arial"/>
        </w:rPr>
        <w:t>doras vocales, compañero regidor</w:t>
      </w:r>
      <w:r w:rsidRPr="00870BF7">
        <w:rPr>
          <w:rFonts w:ascii="Arial" w:hAnsi="Arial" w:cs="Arial"/>
        </w:rPr>
        <w:t>, les doy la más cordial de las bienvenidas</w:t>
      </w:r>
      <w:r>
        <w:rPr>
          <w:rFonts w:ascii="Arial" w:hAnsi="Arial" w:cs="Arial"/>
        </w:rPr>
        <w:t xml:space="preserve"> a esta que corresponde la Tercera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Inspección y Vigilancia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>a celebrarse e</w:t>
      </w:r>
      <w:r>
        <w:rPr>
          <w:rFonts w:ascii="Arial" w:hAnsi="Arial" w:cs="Arial"/>
        </w:rPr>
        <w:t>l día de hoy viernes 03 de enero</w:t>
      </w:r>
      <w:r w:rsidRPr="00870BF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12 horas con 3</w:t>
      </w:r>
      <w:r>
        <w:rPr>
          <w:rFonts w:ascii="Arial" w:hAnsi="Arial" w:cs="Arial"/>
        </w:rPr>
        <w:t>2 minutos.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723E20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723E20" w:rsidRDefault="00723E20" w:rsidP="00723E20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723E20" w:rsidRPr="00943903" w:rsidTr="003E16F5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0" w:rsidRPr="00943903" w:rsidRDefault="00723E20" w:rsidP="003E16F5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23E20" w:rsidRPr="00943903" w:rsidTr="003E16F5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23E20" w:rsidRPr="00943903" w:rsidTr="003E16F5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23E20" w:rsidRPr="00943903" w:rsidTr="003E16F5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Laura Pamplona Flores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23E20" w:rsidRPr="00943903" w:rsidTr="003E16F5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3E20" w:rsidRPr="00943903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</w:t>
            </w:r>
            <w:r>
              <w:rPr>
                <w:rFonts w:ascii="Arial" w:eastAsia="Times New Roman" w:hAnsi="Arial" w:cs="Arial"/>
                <w:lang w:eastAsia="es-MX"/>
              </w:rPr>
              <w:t>egidor Adrián Guadalupe Flores Gutiérrez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0" w:rsidRPr="00943903" w:rsidRDefault="00723E20" w:rsidP="003E16F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723E20" w:rsidRDefault="00723E20" w:rsidP="00723E2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Inspección y Vigilancia,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723E20" w:rsidRPr="00F76C3F" w:rsidRDefault="00723E20" w:rsidP="00723E2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723E20" w:rsidRPr="00F76C3F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tercera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Inspección y Vigi</w:t>
      </w:r>
      <w:r>
        <w:rPr>
          <w:rFonts w:ascii="Arial" w:hAnsi="Arial" w:cs="Arial"/>
        </w:rPr>
        <w:t xml:space="preserve">lancia siendo las 12 horas con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3 minutos del día 03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>enero del año 2025</w:t>
      </w:r>
      <w:r>
        <w:rPr>
          <w:rFonts w:ascii="Arial" w:hAnsi="Arial" w:cs="Arial"/>
        </w:rPr>
        <w:t xml:space="preserve">. 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723E20" w:rsidRPr="00943903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723E20" w:rsidRPr="00F71A8E" w:rsidRDefault="00723E20" w:rsidP="00723E20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723E20" w:rsidRPr="00745FAE" w:rsidRDefault="00723E20" w:rsidP="00723E2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23E20" w:rsidRPr="008F592A" w:rsidRDefault="00723E20" w:rsidP="00723E20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723E20" w:rsidRPr="008F592A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723E20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723E20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</w:t>
      </w:r>
      <w:r>
        <w:rPr>
          <w:rFonts w:ascii="Arial" w:hAnsi="Arial" w:cs="Arial"/>
          <w:b/>
          <w:bCs/>
        </w:rPr>
        <w:t>robación del acta de la tercera sesión ordinaria de la comisión de Inspección y Vigilancia</w:t>
      </w:r>
      <w:r>
        <w:rPr>
          <w:rFonts w:ascii="Arial" w:hAnsi="Arial" w:cs="Arial"/>
          <w:b/>
          <w:bCs/>
        </w:rPr>
        <w:t>.</w:t>
      </w:r>
    </w:p>
    <w:p w:rsidR="00723E20" w:rsidRPr="008F592A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723E20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723E20" w:rsidRPr="008437D6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723E20" w:rsidRPr="00474A8D" w:rsidRDefault="00723E20" w:rsidP="00723E2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723E20" w:rsidRPr="00F71A8E" w:rsidRDefault="00723E20" w:rsidP="00723E20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723E20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723E20" w:rsidRPr="00943903" w:rsidRDefault="00723E20" w:rsidP="00723E20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723E20" w:rsidRPr="00943903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723E20" w:rsidRPr="00943903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723E20" w:rsidRPr="00F71A8E" w:rsidRDefault="00723E20" w:rsidP="00723E20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Lectura y aproba</w:t>
      </w:r>
      <w:r>
        <w:rPr>
          <w:rFonts w:ascii="Arial" w:hAnsi="Arial" w:cs="Arial"/>
          <w:b/>
        </w:rPr>
        <w:t>ción del acta de la tercera sesión ordinaria de la comisión de Inspección y Vigilancia</w:t>
      </w:r>
      <w:r>
        <w:rPr>
          <w:rFonts w:ascii="Arial" w:hAnsi="Arial" w:cs="Arial"/>
          <w:b/>
        </w:rPr>
        <w:t>.</w:t>
      </w:r>
    </w:p>
    <w:p w:rsidR="00723E20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723E20" w:rsidRDefault="00723E20" w:rsidP="00723E20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 w:rsidRPr="00D05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723E20" w:rsidRPr="00884F88" w:rsidRDefault="00723E20" w:rsidP="00723E20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723E20" w:rsidRPr="002529A7" w:rsidRDefault="00723E20" w:rsidP="00723E20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723E20" w:rsidRDefault="00723E20" w:rsidP="00723E20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723E20" w:rsidRPr="00F71A8E" w:rsidRDefault="00723E20" w:rsidP="00723E20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723E20" w:rsidRPr="001B32CA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723E20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723E20" w:rsidRPr="00943903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723E20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723E20" w:rsidRPr="0079533E" w:rsidRDefault="00723E20" w:rsidP="00723E20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</w:t>
      </w:r>
      <w:r>
        <w:rPr>
          <w:rFonts w:ascii="Arial" w:hAnsi="Arial" w:cs="Arial"/>
        </w:rPr>
        <w:t>ras regidoras, compañero regidor</w:t>
      </w:r>
      <w:r w:rsidRPr="0079533E">
        <w:rPr>
          <w:rFonts w:ascii="Arial" w:hAnsi="Arial" w:cs="Arial"/>
        </w:rPr>
        <w:t xml:space="preserve"> les pregunto ¿si alguno de ustedes tiene algún tema a tratar o desea hacer el uso de la voz?</w:t>
      </w:r>
    </w:p>
    <w:p w:rsidR="00723E20" w:rsidRPr="0079533E" w:rsidRDefault="00723E20" w:rsidP="00723E20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723E20" w:rsidRDefault="00723E20" w:rsidP="00723E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723E20" w:rsidRDefault="00723E20" w:rsidP="00723E20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723E20" w:rsidRDefault="00723E20" w:rsidP="00723E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</w:t>
      </w:r>
      <w:r>
        <w:rPr>
          <w:rFonts w:ascii="Arial" w:hAnsi="Arial" w:cs="Arial"/>
          <w:bCs/>
        </w:rPr>
        <w:t>ratar siendo las 12 horas con 35</w:t>
      </w:r>
      <w:r>
        <w:rPr>
          <w:rFonts w:ascii="Arial" w:hAnsi="Arial" w:cs="Arial"/>
          <w:bCs/>
        </w:rPr>
        <w:t xml:space="preserve"> </w:t>
      </w:r>
      <w:r w:rsidRPr="0079533E">
        <w:rPr>
          <w:rFonts w:ascii="Arial" w:hAnsi="Arial" w:cs="Arial"/>
          <w:bCs/>
        </w:rPr>
        <w:t>minutos, se clausura formalmente la</w:t>
      </w:r>
      <w:r>
        <w:rPr>
          <w:rFonts w:ascii="Arial" w:hAnsi="Arial" w:cs="Arial"/>
          <w:bCs/>
        </w:rPr>
        <w:t xml:space="preserve">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723E20" w:rsidRPr="00966E6F" w:rsidRDefault="00723E20" w:rsidP="00723E2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723E20" w:rsidRDefault="00723E20" w:rsidP="00723E2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Indigena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723E20" w:rsidRDefault="00723E20" w:rsidP="00723E2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723E20" w:rsidRDefault="00723E20" w:rsidP="00723E20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723E20" w:rsidRDefault="00723E20" w:rsidP="00723E2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723E20" w:rsidTr="003E16F5">
        <w:tc>
          <w:tcPr>
            <w:tcW w:w="2693" w:type="dxa"/>
          </w:tcPr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723E20" w:rsidRDefault="00723E20" w:rsidP="003E16F5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23E20" w:rsidRPr="00FF5C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Inspección y Vigilancia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723E20" w:rsidTr="003E16F5">
        <w:tc>
          <w:tcPr>
            <w:tcW w:w="2693" w:type="dxa"/>
          </w:tcPr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Pr="00587329" w:rsidRDefault="00723E20" w:rsidP="003E16F5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</w:tc>
        <w:tc>
          <w:tcPr>
            <w:tcW w:w="3275" w:type="dxa"/>
          </w:tcPr>
          <w:p w:rsidR="00723E20" w:rsidRDefault="00723E20" w:rsidP="003E16F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23E20" w:rsidRDefault="00723E20" w:rsidP="003E16F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Pr="00587329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Pr="00587329" w:rsidRDefault="00723E20" w:rsidP="003E16F5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723E20" w:rsidRPr="00587329" w:rsidRDefault="00723E20" w:rsidP="003E16F5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723E20" w:rsidRPr="00665A34" w:rsidRDefault="00723E20" w:rsidP="003E16F5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723E20" w:rsidTr="003E16F5">
        <w:tc>
          <w:tcPr>
            <w:tcW w:w="2693" w:type="dxa"/>
          </w:tcPr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23E20" w:rsidRPr="00587329" w:rsidRDefault="00723E20" w:rsidP="003E16F5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 Gabriela Sánchez Rodríguez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Default="00723E20" w:rsidP="003E16F5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23E20" w:rsidRPr="00587329" w:rsidRDefault="00723E20" w:rsidP="003E16F5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723E20" w:rsidRPr="00587329" w:rsidRDefault="00723E20" w:rsidP="003E16F5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723E20" w:rsidRPr="00587329" w:rsidRDefault="00723E20" w:rsidP="003E16F5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723E20" w:rsidRDefault="00723E20" w:rsidP="00723E2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723E20" w:rsidRDefault="00723E20" w:rsidP="00723E20"/>
    <w:p w:rsidR="00723E20" w:rsidRDefault="00723E20" w:rsidP="00723E20"/>
    <w:p w:rsidR="00723E20" w:rsidRDefault="00723E20" w:rsidP="00723E20"/>
    <w:p w:rsidR="00980C25" w:rsidRDefault="0053758F"/>
    <w:sectPr w:rsidR="00980C25" w:rsidSect="00582AD0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8F" w:rsidRDefault="0053758F" w:rsidP="00723E20">
      <w:pPr>
        <w:spacing w:after="0" w:line="240" w:lineRule="auto"/>
      </w:pPr>
      <w:r>
        <w:separator/>
      </w:r>
    </w:p>
  </w:endnote>
  <w:endnote w:type="continuationSeparator" w:id="0">
    <w:p w:rsidR="0053758F" w:rsidRDefault="0053758F" w:rsidP="0072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582AD0" w:rsidRDefault="0053758F" w:rsidP="00582AD0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20" w:rsidRPr="00723E20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582AD0" w:rsidRDefault="0053758F" w:rsidP="00582AD0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723E20">
      <w:rPr>
        <w:rFonts w:ascii="Arial" w:hAnsi="Arial" w:cs="Arial"/>
        <w:color w:val="595959" w:themeColor="text1" w:themeTint="A6"/>
        <w:sz w:val="18"/>
        <w:szCs w:val="18"/>
        <w:lang w:val="es-ES"/>
      </w:rPr>
      <w:t>Cuarta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Inspección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y</w:t>
    </w:r>
    <w:r w:rsidR="00723E20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Vigilancia celebrada el día 03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de </w:t>
    </w:r>
    <w:r w:rsidR="00723E20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enero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 w:rsidR="00723E20"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582AD0" w:rsidRDefault="00537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8F" w:rsidRDefault="0053758F" w:rsidP="00723E20">
      <w:pPr>
        <w:spacing w:after="0" w:line="240" w:lineRule="auto"/>
      </w:pPr>
      <w:r>
        <w:separator/>
      </w:r>
    </w:p>
  </w:footnote>
  <w:footnote w:type="continuationSeparator" w:id="0">
    <w:p w:rsidR="0053758F" w:rsidRDefault="0053758F" w:rsidP="0072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20"/>
    <w:rsid w:val="0053758F"/>
    <w:rsid w:val="006450FF"/>
    <w:rsid w:val="00723E20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0559"/>
  <w15:chartTrackingRefBased/>
  <w15:docId w15:val="{42A19838-85C8-41D2-8858-17E38969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E2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3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E20"/>
  </w:style>
  <w:style w:type="table" w:styleId="Tablaconcuadrcula">
    <w:name w:val="Table Grid"/>
    <w:basedOn w:val="Tablanormal"/>
    <w:uiPriority w:val="39"/>
    <w:rsid w:val="0072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3E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2025-02-05T15:08:00Z</dcterms:created>
  <dcterms:modified xsi:type="dcterms:W3CDTF">2025-02-05T15:15:00Z</dcterms:modified>
</cp:coreProperties>
</file>