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71" w:rsidRPr="00592E74" w:rsidRDefault="00DB74A3" w:rsidP="001D087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Durante el mes de agosto</w:t>
      </w:r>
      <w:r w:rsidR="001D0871" w:rsidRPr="00592E74">
        <w:rPr>
          <w:rFonts w:ascii="Arial" w:hAnsi="Arial" w:cs="Arial"/>
          <w:sz w:val="28"/>
          <w:szCs w:val="28"/>
        </w:rPr>
        <w:t xml:space="preserve">, nuestro equipo participó en capacitaciones en Sedeco y realizó reuniones con empresas privadas para promover la inversión en el municipio de El Salto. </w:t>
      </w:r>
    </w:p>
    <w:p w:rsidR="001D0871" w:rsidRPr="00592E74" w:rsidRDefault="001D0871" w:rsidP="001D0871">
      <w:pPr>
        <w:jc w:val="both"/>
        <w:rPr>
          <w:rFonts w:ascii="Arial" w:hAnsi="Arial" w:cs="Arial"/>
          <w:sz w:val="28"/>
          <w:szCs w:val="28"/>
        </w:rPr>
      </w:pPr>
      <w:r w:rsidRPr="00592E74">
        <w:rPr>
          <w:rFonts w:ascii="Arial" w:hAnsi="Arial" w:cs="Arial"/>
          <w:sz w:val="28"/>
          <w:szCs w:val="28"/>
        </w:rPr>
        <w:t>Nuestro equipo participó en capacitaciones en Sedeco para mejorar nuestras habilida</w:t>
      </w:r>
      <w:r w:rsidR="00DB74A3">
        <w:rPr>
          <w:rFonts w:ascii="Arial" w:hAnsi="Arial" w:cs="Arial"/>
          <w:sz w:val="28"/>
          <w:szCs w:val="28"/>
        </w:rPr>
        <w:t>des y conocimientos en</w:t>
      </w:r>
      <w:r w:rsidRPr="00592E74">
        <w:rPr>
          <w:rFonts w:ascii="Arial" w:hAnsi="Arial" w:cs="Arial"/>
          <w:sz w:val="28"/>
          <w:szCs w:val="28"/>
        </w:rPr>
        <w:t xml:space="preserve"> temas de capacitación, como gestión</w:t>
      </w:r>
      <w:r w:rsidR="00DB74A3">
        <w:rPr>
          <w:rFonts w:ascii="Arial" w:hAnsi="Arial" w:cs="Arial"/>
          <w:sz w:val="28"/>
          <w:szCs w:val="28"/>
        </w:rPr>
        <w:t xml:space="preserve"> empresarial, innovación, etc.</w:t>
      </w:r>
      <w:r w:rsidRPr="00592E74">
        <w:rPr>
          <w:rFonts w:ascii="Arial" w:hAnsi="Arial" w:cs="Arial"/>
          <w:sz w:val="28"/>
          <w:szCs w:val="28"/>
        </w:rPr>
        <w:t xml:space="preserve"> Estas capacitaciones nos permitieron actualizar nuestros conocimientos y mejorar nuestra forma de trabajar con las empresas.</w:t>
      </w:r>
    </w:p>
    <w:p w:rsidR="001D0871" w:rsidRPr="00592E74" w:rsidRDefault="00DB74A3" w:rsidP="001D08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 r</w:t>
      </w:r>
      <w:r w:rsidR="001D0871" w:rsidRPr="00592E74">
        <w:rPr>
          <w:rFonts w:ascii="Arial" w:hAnsi="Arial" w:cs="Arial"/>
          <w:sz w:val="28"/>
          <w:szCs w:val="28"/>
        </w:rPr>
        <w:t>ealizamos</w:t>
      </w:r>
      <w:r>
        <w:rPr>
          <w:rFonts w:ascii="Arial" w:hAnsi="Arial" w:cs="Arial"/>
          <w:sz w:val="28"/>
          <w:szCs w:val="28"/>
        </w:rPr>
        <w:t xml:space="preserve"> reuniones con varias</w:t>
      </w:r>
      <w:r w:rsidR="001D0871" w:rsidRPr="00592E74">
        <w:rPr>
          <w:rFonts w:ascii="Arial" w:hAnsi="Arial" w:cs="Arial"/>
          <w:sz w:val="28"/>
          <w:szCs w:val="28"/>
        </w:rPr>
        <w:t xml:space="preserve"> empresas privadas </w:t>
      </w:r>
      <w:r>
        <w:rPr>
          <w:rFonts w:ascii="Arial" w:hAnsi="Arial" w:cs="Arial"/>
          <w:sz w:val="28"/>
          <w:szCs w:val="28"/>
        </w:rPr>
        <w:t xml:space="preserve">que por confidencialidad no podemos mostrar sus nombres </w:t>
      </w:r>
      <w:r w:rsidR="001D0871" w:rsidRPr="00592E74">
        <w:rPr>
          <w:rFonts w:ascii="Arial" w:hAnsi="Arial" w:cs="Arial"/>
          <w:sz w:val="28"/>
          <w:szCs w:val="28"/>
        </w:rPr>
        <w:t>para promover la inversión en el municipio de El Salto. Durante estas reuniones, presentamos oportunidades de inversión y brindamos información sobre los incentivos y beneficios de invertir en la región.</w:t>
      </w:r>
    </w:p>
    <w:p w:rsidR="001D0871" w:rsidRPr="00592E74" w:rsidRDefault="001D0871" w:rsidP="001D0871">
      <w:pPr>
        <w:jc w:val="both"/>
        <w:rPr>
          <w:rFonts w:ascii="Arial" w:hAnsi="Arial" w:cs="Arial"/>
          <w:sz w:val="28"/>
          <w:szCs w:val="28"/>
        </w:rPr>
      </w:pPr>
    </w:p>
    <w:p w:rsidR="00F433BD" w:rsidRPr="00592E74" w:rsidRDefault="001D0871" w:rsidP="001D0871">
      <w:pPr>
        <w:jc w:val="both"/>
        <w:rPr>
          <w:rFonts w:ascii="Arial" w:hAnsi="Arial" w:cs="Arial"/>
          <w:sz w:val="28"/>
          <w:szCs w:val="28"/>
        </w:rPr>
      </w:pPr>
      <w:r w:rsidRPr="00592E74">
        <w:rPr>
          <w:rFonts w:ascii="Arial" w:hAnsi="Arial" w:cs="Arial"/>
          <w:sz w:val="28"/>
          <w:szCs w:val="28"/>
        </w:rPr>
        <w:t>En resumen, nuestro equipo ha estado trabajando arduamente d</w:t>
      </w:r>
      <w:r w:rsidR="00DB74A3">
        <w:rPr>
          <w:rFonts w:ascii="Arial" w:hAnsi="Arial" w:cs="Arial"/>
          <w:sz w:val="28"/>
          <w:szCs w:val="28"/>
        </w:rPr>
        <w:t xml:space="preserve">urante el mes de agosto </w:t>
      </w:r>
      <w:r w:rsidRPr="00592E74">
        <w:rPr>
          <w:rFonts w:ascii="Arial" w:hAnsi="Arial" w:cs="Arial"/>
          <w:sz w:val="28"/>
          <w:szCs w:val="28"/>
        </w:rPr>
        <w:t>para mejorar nuestras habilidades y promover la inversión en el municipio de El Salto. Estas actividades nos permiten fortalecer nuestras relaciones con las empresas y atraer inversión para el beneficio de la comunidad.</w:t>
      </w:r>
    </w:p>
    <w:sectPr w:rsidR="00F433BD" w:rsidRPr="00592E74" w:rsidSect="00E33173">
      <w:headerReference w:type="default" r:id="rId6"/>
      <w:pgSz w:w="12240" w:h="15840"/>
      <w:pgMar w:top="2127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FF" w:rsidRDefault="008D2EFF" w:rsidP="00DF293A">
      <w:pPr>
        <w:spacing w:after="0" w:line="240" w:lineRule="auto"/>
      </w:pPr>
      <w:r>
        <w:separator/>
      </w:r>
    </w:p>
  </w:endnote>
  <w:endnote w:type="continuationSeparator" w:id="0">
    <w:p w:rsidR="008D2EFF" w:rsidRDefault="008D2EFF" w:rsidP="00DF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FF" w:rsidRDefault="008D2EFF" w:rsidP="00DF293A">
      <w:pPr>
        <w:spacing w:after="0" w:line="240" w:lineRule="auto"/>
      </w:pPr>
      <w:r>
        <w:separator/>
      </w:r>
    </w:p>
  </w:footnote>
  <w:footnote w:type="continuationSeparator" w:id="0">
    <w:p w:rsidR="008D2EFF" w:rsidRDefault="008D2EFF" w:rsidP="00DF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EA" w:rsidRDefault="00437DEA" w:rsidP="00576F46">
    <w:pPr>
      <w:rPr>
        <w:rFonts w:ascii="Bookman Old Style" w:hAnsi="Bookman Old Style"/>
        <w:sz w:val="24"/>
        <w:szCs w:val="24"/>
      </w:rPr>
    </w:pPr>
    <w:r w:rsidRPr="00576F46">
      <w:rPr>
        <w:rFonts w:asciiTheme="majorHAnsi" w:hAnsiTheme="majorHAnsi"/>
        <w:b/>
        <w:noProof/>
        <w:sz w:val="28"/>
        <w:szCs w:val="28"/>
        <w:lang w:eastAsia="es-MX"/>
      </w:rPr>
      <w:drawing>
        <wp:anchor distT="0" distB="0" distL="114300" distR="114300" simplePos="0" relativeHeight="251658240" behindDoc="1" locked="0" layoutInCell="1" allowOverlap="1" wp14:anchorId="66FCFCA0" wp14:editId="12747A31">
          <wp:simplePos x="0" y="0"/>
          <wp:positionH relativeFrom="column">
            <wp:posOffset>-1280160</wp:posOffset>
          </wp:positionH>
          <wp:positionV relativeFrom="paragraph">
            <wp:posOffset>-160575</wp:posOffset>
          </wp:positionV>
          <wp:extent cx="2620203" cy="1085850"/>
          <wp:effectExtent l="0" t="0" r="889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203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173" w:rsidRPr="00E33173">
      <w:rPr>
        <w:rFonts w:asciiTheme="majorHAnsi" w:hAnsiTheme="majorHAnsi"/>
        <w:b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DCF52" wp14:editId="77D760BE">
              <wp:simplePos x="0" y="0"/>
              <wp:positionH relativeFrom="margin">
                <wp:posOffset>6132196</wp:posOffset>
              </wp:positionH>
              <wp:positionV relativeFrom="paragraph">
                <wp:posOffset>210820</wp:posOffset>
              </wp:positionV>
              <wp:extent cx="45719" cy="45719"/>
              <wp:effectExtent l="0" t="0" r="12065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3173" w:rsidRDefault="00E33173" w:rsidP="00E33173">
                          <w:pPr>
                            <w:rPr>
                              <w:lang w:val="es-ES"/>
                            </w:rPr>
                          </w:pPr>
                        </w:p>
                        <w:p w:rsidR="00E33173" w:rsidRDefault="00E33173" w:rsidP="00DF293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  <w:p w:rsidR="00E33173" w:rsidRDefault="00E33173" w:rsidP="00DF293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  <w:p w:rsidR="00E33173" w:rsidRDefault="00E33173" w:rsidP="00DF293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  <w:p w:rsidR="00DF293A" w:rsidRPr="00DF293A" w:rsidRDefault="00DF293A" w:rsidP="00DF293A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o del área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DCF52" id="Rectángulo 2" o:spid="_x0000_s1026" style="position:absolute;margin-left:482.85pt;margin-top:16.6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" fillcolor="#5b9bd5 [3204]" strokecolor="#1f4d78 [1604]" strokeweight="1pt">
              <v:textbox>
                <w:txbxContent>
                  <w:p w:rsidR="00E33173" w:rsidRDefault="00E33173" w:rsidP="00E33173">
                    <w:pPr>
                      <w:rPr>
                        <w:lang w:val="es-ES"/>
                      </w:rPr>
                    </w:pPr>
                  </w:p>
                  <w:p w:rsidR="00E33173" w:rsidRDefault="00E33173" w:rsidP="00DF293A">
                    <w:pPr>
                      <w:jc w:val="center"/>
                      <w:rPr>
                        <w:lang w:val="es-ES"/>
                      </w:rPr>
                    </w:pPr>
                  </w:p>
                  <w:p w:rsidR="00E33173" w:rsidRDefault="00E33173" w:rsidP="00DF293A">
                    <w:pPr>
                      <w:jc w:val="center"/>
                      <w:rPr>
                        <w:lang w:val="es-ES"/>
                      </w:rPr>
                    </w:pPr>
                  </w:p>
                  <w:p w:rsidR="00E33173" w:rsidRDefault="00E33173" w:rsidP="00DF293A">
                    <w:pPr>
                      <w:jc w:val="center"/>
                      <w:rPr>
                        <w:lang w:val="es-ES"/>
                      </w:rPr>
                    </w:pPr>
                  </w:p>
                  <w:p w:rsidR="00DF293A" w:rsidRPr="00DF293A" w:rsidRDefault="00DF293A" w:rsidP="00DF293A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o del área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76F46">
      <w:rPr>
        <w:rFonts w:ascii="Bookman Old Style" w:hAnsi="Bookman Old Style"/>
        <w:sz w:val="24"/>
        <w:szCs w:val="24"/>
      </w:rPr>
      <w:t xml:space="preserve">   </w:t>
    </w:r>
    <w:r w:rsidR="00576F46" w:rsidRPr="00E33173">
      <w:rPr>
        <w:rFonts w:ascii="Bookman Old Style" w:hAnsi="Bookman Old Style"/>
        <w:i/>
        <w:sz w:val="24"/>
        <w:szCs w:val="24"/>
      </w:rPr>
      <w:t xml:space="preserve">   </w:t>
    </w:r>
    <w:r w:rsidR="00576F46">
      <w:rPr>
        <w:rFonts w:ascii="Bookman Old Style" w:hAnsi="Bookman Old Style"/>
        <w:sz w:val="24"/>
        <w:szCs w:val="24"/>
      </w:rPr>
      <w:t xml:space="preserve">               </w:t>
    </w:r>
    <w:r>
      <w:rPr>
        <w:rFonts w:ascii="Bookman Old Style" w:hAnsi="Bookman Old Style"/>
        <w:sz w:val="24"/>
        <w:szCs w:val="24"/>
      </w:rPr>
      <w:t xml:space="preserve">       </w:t>
    </w:r>
    <w:r w:rsidR="00576F46">
      <w:rPr>
        <w:rFonts w:ascii="Bookman Old Style" w:hAnsi="Bookman Old Style"/>
        <w:sz w:val="24"/>
        <w:szCs w:val="24"/>
      </w:rPr>
      <w:t xml:space="preserve"> </w:t>
    </w:r>
  </w:p>
  <w:p w:rsidR="00DF293A" w:rsidRPr="00E33173" w:rsidRDefault="00437DEA" w:rsidP="00576F46">
    <w:pPr>
      <w:rPr>
        <w:rFonts w:asciiTheme="majorHAnsi" w:hAnsiTheme="majorHAnsi"/>
        <w:b/>
        <w:sz w:val="36"/>
        <w:szCs w:val="36"/>
      </w:rPr>
    </w:pPr>
    <w:r>
      <w:rPr>
        <w:rFonts w:ascii="Bookman Old Style" w:hAnsi="Bookman Old Style"/>
        <w:sz w:val="24"/>
        <w:szCs w:val="24"/>
      </w:rPr>
      <w:t xml:space="preserve">                            </w:t>
    </w:r>
    <w:r w:rsidR="007C5E7F" w:rsidRPr="00E33173">
      <w:rPr>
        <w:rFonts w:asciiTheme="majorHAnsi" w:hAnsiTheme="majorHAnsi"/>
        <w:b/>
        <w:color w:val="2E74B5" w:themeColor="accent1" w:themeShade="BF"/>
        <w:sz w:val="36"/>
        <w:szCs w:val="36"/>
      </w:rPr>
      <w:t>Dirección</w:t>
    </w:r>
    <w:r w:rsidR="00576F46" w:rsidRPr="00E33173">
      <w:rPr>
        <w:rFonts w:asciiTheme="majorHAnsi" w:hAnsiTheme="majorHAnsi"/>
        <w:b/>
        <w:color w:val="2E74B5" w:themeColor="accent1" w:themeShade="BF"/>
        <w:sz w:val="36"/>
        <w:szCs w:val="36"/>
      </w:rPr>
      <w:t xml:space="preserve"> de Centro de Contacto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3A"/>
    <w:rsid w:val="000159ED"/>
    <w:rsid w:val="000B34A5"/>
    <w:rsid w:val="000E731F"/>
    <w:rsid w:val="000F6232"/>
    <w:rsid w:val="00127BBD"/>
    <w:rsid w:val="001D0871"/>
    <w:rsid w:val="002222B3"/>
    <w:rsid w:val="00243987"/>
    <w:rsid w:val="002E17E8"/>
    <w:rsid w:val="00300063"/>
    <w:rsid w:val="0034611F"/>
    <w:rsid w:val="003501E8"/>
    <w:rsid w:val="00350FC6"/>
    <w:rsid w:val="00404ED1"/>
    <w:rsid w:val="00407C4A"/>
    <w:rsid w:val="00437DEA"/>
    <w:rsid w:val="004F4AE4"/>
    <w:rsid w:val="00506E9E"/>
    <w:rsid w:val="00557915"/>
    <w:rsid w:val="00572A2D"/>
    <w:rsid w:val="00576F46"/>
    <w:rsid w:val="00592E74"/>
    <w:rsid w:val="00596DCD"/>
    <w:rsid w:val="005B489B"/>
    <w:rsid w:val="006278FB"/>
    <w:rsid w:val="00665713"/>
    <w:rsid w:val="0066779F"/>
    <w:rsid w:val="006E3DE4"/>
    <w:rsid w:val="00705794"/>
    <w:rsid w:val="00740688"/>
    <w:rsid w:val="00755EA9"/>
    <w:rsid w:val="007A5A51"/>
    <w:rsid w:val="007C3B63"/>
    <w:rsid w:val="007C53C1"/>
    <w:rsid w:val="007C5E7F"/>
    <w:rsid w:val="007E22CA"/>
    <w:rsid w:val="007F1794"/>
    <w:rsid w:val="0080317A"/>
    <w:rsid w:val="00880E68"/>
    <w:rsid w:val="008A6455"/>
    <w:rsid w:val="008D2EFF"/>
    <w:rsid w:val="00936364"/>
    <w:rsid w:val="00970ECE"/>
    <w:rsid w:val="00A00F31"/>
    <w:rsid w:val="00A91239"/>
    <w:rsid w:val="00AB3CE1"/>
    <w:rsid w:val="00BE1831"/>
    <w:rsid w:val="00BF79A0"/>
    <w:rsid w:val="00C71236"/>
    <w:rsid w:val="00CA2179"/>
    <w:rsid w:val="00CD0110"/>
    <w:rsid w:val="00CE256A"/>
    <w:rsid w:val="00DB74A3"/>
    <w:rsid w:val="00DD0331"/>
    <w:rsid w:val="00DF21ED"/>
    <w:rsid w:val="00DF293A"/>
    <w:rsid w:val="00E01450"/>
    <w:rsid w:val="00E22B04"/>
    <w:rsid w:val="00E33173"/>
    <w:rsid w:val="00EC3FF5"/>
    <w:rsid w:val="00F433BD"/>
    <w:rsid w:val="00F67EA9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8F1C3-E430-437C-BB04-F14ACD6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3A"/>
  </w:style>
  <w:style w:type="paragraph" w:styleId="Piedepgina">
    <w:name w:val="footer"/>
    <w:basedOn w:val="Normal"/>
    <w:link w:val="PiedepginaCar"/>
    <w:uiPriority w:val="99"/>
    <w:unhideWhenUsed/>
    <w:rsid w:val="00DF2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Coord. Asistente</cp:lastModifiedBy>
  <cp:revision>2</cp:revision>
  <dcterms:created xsi:type="dcterms:W3CDTF">2024-09-10T19:30:00Z</dcterms:created>
  <dcterms:modified xsi:type="dcterms:W3CDTF">2024-09-10T19:30:00Z</dcterms:modified>
</cp:coreProperties>
</file>