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BFFF" w14:textId="7E5D1C45" w:rsidR="00971320" w:rsidRDefault="00971320" w:rsidP="0097132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 w:rsidR="008314C2">
        <w:rPr>
          <w:rFonts w:ascii="Arial" w:hAnsi="Arial" w:cs="Arial"/>
          <w:b/>
          <w:sz w:val="24"/>
          <w:szCs w:val="24"/>
          <w:lang w:val="es-ES"/>
        </w:rPr>
        <w:t>SEPTIMA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CALLES Y CALZADAS.</w:t>
      </w:r>
    </w:p>
    <w:p w14:paraId="01626BC3" w14:textId="0C69BD60" w:rsidR="00971320" w:rsidRDefault="00971320" w:rsidP="00971320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</w:t>
      </w:r>
      <w:r w:rsidR="00647FFC">
        <w:rPr>
          <w:rFonts w:ascii="Arial" w:hAnsi="Arial" w:cs="Arial"/>
          <w:color w:val="000000"/>
          <w:lang w:val="es-ES"/>
        </w:rPr>
        <w:t xml:space="preserve">:00 (dieciséis) horas del día </w:t>
      </w:r>
      <w:r w:rsidR="008314C2">
        <w:rPr>
          <w:rFonts w:ascii="Arial" w:hAnsi="Arial" w:cs="Arial"/>
          <w:color w:val="000000"/>
          <w:lang w:val="es-ES"/>
        </w:rPr>
        <w:t>28</w:t>
      </w:r>
      <w:r w:rsidR="00647FFC">
        <w:rPr>
          <w:rFonts w:ascii="Arial" w:hAnsi="Arial" w:cs="Arial"/>
          <w:color w:val="000000"/>
          <w:lang w:val="es-ES"/>
        </w:rPr>
        <w:t xml:space="preserve"> (treinta</w:t>
      </w:r>
      <w:r>
        <w:rPr>
          <w:rFonts w:ascii="Arial" w:hAnsi="Arial" w:cs="Arial"/>
          <w:color w:val="000000"/>
          <w:lang w:val="es-ES"/>
        </w:rPr>
        <w:t>) de</w:t>
      </w:r>
      <w:r w:rsidR="008314C2">
        <w:rPr>
          <w:rFonts w:ascii="Arial" w:hAnsi="Arial" w:cs="Arial"/>
          <w:color w:val="000000"/>
          <w:lang w:val="es-ES"/>
        </w:rPr>
        <w:t xml:space="preserve"> diciembre</w:t>
      </w:r>
      <w:r>
        <w:rPr>
          <w:rFonts w:ascii="Arial" w:hAnsi="Arial" w:cs="Arial"/>
          <w:color w:val="000000"/>
          <w:lang w:val="es-ES"/>
        </w:rPr>
        <w:t xml:space="preserve"> 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Vigésima </w:t>
      </w:r>
      <w:r w:rsidR="008314C2">
        <w:rPr>
          <w:rFonts w:ascii="Arial" w:hAnsi="Arial" w:cs="Arial"/>
          <w:lang w:val="es-ES"/>
        </w:rPr>
        <w:t>séptima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37CCCE50" w14:textId="77777777"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14:paraId="4713AEED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592A9390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516BD081" w14:textId="4D3CEA9C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8314C2"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</w:t>
      </w:r>
      <w:r w:rsidR="00647FFC">
        <w:rPr>
          <w:rFonts w:ascii="Arial" w:hAnsi="Arial" w:cs="Arial"/>
          <w:lang w:val="es-ES"/>
        </w:rPr>
        <w:t>treinta)</w:t>
      </w:r>
      <w:r>
        <w:rPr>
          <w:rFonts w:ascii="Arial" w:hAnsi="Arial" w:cs="Arial"/>
          <w:lang w:val="es-ES"/>
        </w:rPr>
        <w:t xml:space="preserve"> de </w:t>
      </w:r>
      <w:r w:rsidR="008314C2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2023 (dos mil veintitrés).</w:t>
      </w:r>
    </w:p>
    <w:p w14:paraId="302AD2DC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75E80E45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627870CA" w14:textId="77777777" w:rsidR="00971320" w:rsidRDefault="00971320" w:rsidP="00971320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14:paraId="418BDBCF" w14:textId="34AE0F55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vigésima </w:t>
      </w:r>
      <w:r w:rsidR="008314C2">
        <w:rPr>
          <w:rFonts w:ascii="Arial" w:hAnsi="Arial" w:cs="Arial"/>
          <w:lang w:val="es-ES"/>
        </w:rPr>
        <w:t>séptima</w:t>
      </w:r>
      <w:r>
        <w:rPr>
          <w:rFonts w:ascii="Arial" w:hAnsi="Arial" w:cs="Arial"/>
          <w:lang w:val="es-ES"/>
        </w:rPr>
        <w:t xml:space="preserve"> sesión ordinaria de la comisión de calles y calzadas a celebrarse el día de hoy, </w:t>
      </w:r>
      <w:r w:rsidR="008314C2">
        <w:rPr>
          <w:rFonts w:ascii="Arial" w:hAnsi="Arial" w:cs="Arial"/>
          <w:lang w:val="es-ES"/>
        </w:rPr>
        <w:t>28</w:t>
      </w:r>
      <w:r w:rsidR="00647FFC">
        <w:rPr>
          <w:rFonts w:ascii="Arial" w:hAnsi="Arial" w:cs="Arial"/>
          <w:lang w:val="es-ES"/>
        </w:rPr>
        <w:t xml:space="preserve"> (</w:t>
      </w:r>
      <w:r w:rsidR="008314C2"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 w:rsidR="008314C2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2023 (dos mil veintitrés), solicito al secretario técnico, licenciado Marcos Alejandro Moreno Franco registre la asistencia de los ciudadanos regidores vocales.</w:t>
      </w:r>
    </w:p>
    <w:p w14:paraId="2D7C79A7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1B53D343" w14:textId="77777777"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971320" w14:paraId="05168EA3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1C6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C13A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9122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71320" w14:paraId="3F9F1027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90E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4D83" w14:textId="77777777" w:rsidR="00971320" w:rsidRDefault="0097132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2BF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766CD8EB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F0B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81E6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136B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65DE6814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289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42A7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531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29AC2900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B8B6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D1BF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45A1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16F1D09B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40D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2267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E6D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14:paraId="55DC7817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</w:p>
    <w:p w14:paraId="05F7E386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14:paraId="11E04501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63C3E91D" w14:textId="3017D38E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16:03 (dieciséis horas con tres minutos) del día </w:t>
      </w:r>
      <w:r w:rsidR="00647FFC">
        <w:rPr>
          <w:rFonts w:ascii="Arial" w:hAnsi="Arial" w:cs="Arial"/>
          <w:bCs/>
          <w:color w:val="000000" w:themeColor="text1"/>
          <w:lang w:val="es-ES"/>
        </w:rPr>
        <w:t>jueves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8314C2">
        <w:rPr>
          <w:rFonts w:ascii="Arial" w:hAnsi="Arial" w:cs="Arial"/>
          <w:lang w:val="es-ES"/>
        </w:rPr>
        <w:t>28</w:t>
      </w:r>
      <w:r w:rsidR="00647FFC">
        <w:rPr>
          <w:rFonts w:ascii="Arial" w:hAnsi="Arial" w:cs="Arial"/>
          <w:lang w:val="es-ES"/>
        </w:rPr>
        <w:t xml:space="preserve"> (</w:t>
      </w:r>
      <w:r w:rsidR="008314C2"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 w:rsidR="008314C2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 para que, de lectura al orden del día propuesto para el desarrollo de esta sesión, adelante, secretario.</w:t>
      </w:r>
    </w:p>
    <w:p w14:paraId="6DD2EEC0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14:paraId="501E2732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2FD29549" w14:textId="77777777"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14:paraId="3CB5EF7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2AB112F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66320418" w14:textId="4BFF0520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fecha </w:t>
      </w:r>
      <w:r w:rsidR="008314C2">
        <w:rPr>
          <w:rFonts w:ascii="Arial" w:hAnsi="Arial" w:cs="Arial"/>
          <w:lang w:val="es-ES"/>
        </w:rPr>
        <w:t>30 (treinta) de noviembre</w:t>
      </w:r>
      <w:r>
        <w:rPr>
          <w:rFonts w:ascii="Arial" w:hAnsi="Arial" w:cs="Arial"/>
          <w:lang w:val="es-ES"/>
        </w:rPr>
        <w:t xml:space="preserve"> del año 2023 (dos mil veintitrés). </w:t>
      </w:r>
    </w:p>
    <w:p w14:paraId="27D3EF8D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0899BE1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0D1EC909" w14:textId="77777777" w:rsidR="00971320" w:rsidRDefault="00971320" w:rsidP="00971320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14:paraId="71130CB9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02DC06B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14:paraId="4DFAC83D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14:paraId="28E0AE9F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14:paraId="4E97C7CD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14:paraId="2FD8EC99" w14:textId="3CC35B76" w:rsidR="00971320" w:rsidRDefault="008314C2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30 (treinta) de noviembre</w:t>
      </w:r>
      <w:r w:rsidR="00647FFC">
        <w:rPr>
          <w:rFonts w:ascii="Arial" w:hAnsi="Arial" w:cs="Arial"/>
          <w:lang w:val="es-ES"/>
        </w:rPr>
        <w:t xml:space="preserve"> </w:t>
      </w:r>
      <w:r w:rsidR="00971320">
        <w:rPr>
          <w:rFonts w:ascii="Arial" w:hAnsi="Arial" w:cs="Arial"/>
          <w:lang w:val="es-ES"/>
        </w:rPr>
        <w:t xml:space="preserve">del año 2023 (dos mil veintitrés). </w:t>
      </w:r>
    </w:p>
    <w:p w14:paraId="2FF97D5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114AC263" w14:textId="52D862BA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Gracias, secretario. Se solicita la dispensa de la lectura del acta de fecha </w:t>
      </w:r>
      <w:r w:rsidR="008314C2">
        <w:rPr>
          <w:rFonts w:ascii="Arial" w:hAnsi="Arial" w:cs="Arial"/>
          <w:lang w:val="es-ES"/>
        </w:rPr>
        <w:t xml:space="preserve">30 (treinta) de noviembre </w:t>
      </w:r>
      <w:r>
        <w:rPr>
          <w:rFonts w:ascii="Arial" w:hAnsi="Arial" w:cs="Arial"/>
          <w:lang w:val="es-ES"/>
        </w:rPr>
        <w:t>del año 2023 (dos mil veintitrés) y se apruebe en virtud de que se circuló de manera oportuna. Está a su consideración y quienes estén a favor de su aprobación, favor, favor de manifestarlo levantando su mano.</w:t>
      </w:r>
    </w:p>
    <w:p w14:paraId="7C0FF786" w14:textId="6E38195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de aprobarse el acta de fecha </w:t>
      </w:r>
      <w:r w:rsidR="008314C2">
        <w:rPr>
          <w:rFonts w:ascii="Arial" w:hAnsi="Arial" w:cs="Arial"/>
          <w:lang w:val="es-ES"/>
        </w:rPr>
        <w:t xml:space="preserve">30 (treinta) de noviembre </w:t>
      </w:r>
      <w:r>
        <w:rPr>
          <w:rFonts w:ascii="Arial" w:hAnsi="Arial" w:cs="Arial"/>
          <w:lang w:val="es-ES"/>
        </w:rPr>
        <w:t xml:space="preserve">del año 2023 (dos </w:t>
      </w:r>
      <w:r>
        <w:rPr>
          <w:rFonts w:ascii="Arial" w:hAnsi="Arial" w:cs="Arial"/>
          <w:lang w:val="es-ES"/>
        </w:rPr>
        <w:lastRenderedPageBreak/>
        <w:t>mil veintitrés)? Por lo que en votación económica y levantando su mano manifiesten si están a favor, o en contra.</w:t>
      </w:r>
    </w:p>
    <w:p w14:paraId="0B97CC4A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14:paraId="5984E90E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14:paraId="5AEDA470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14:paraId="69CA3B2B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14:paraId="0E4CE2B3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</w:p>
    <w:p w14:paraId="36A1AD18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737A30CE" w14:textId="77777777"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14:paraId="31AF4CCB" w14:textId="77777777"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14:paraId="2D21C843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040C74E1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14:paraId="6CEC9A9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14:paraId="4BF3EEFF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14:paraId="68247996" w14:textId="77777777"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14:paraId="5A595E3C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31810F78" w14:textId="66154F83" w:rsidR="00971320" w:rsidRDefault="00971320" w:rsidP="00971320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16:06 (dieciséis horas con treinta y seis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8314C2"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 w:rsidR="008314C2"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 w:rsidR="008314C2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14:paraId="3F3B491C" w14:textId="77777777"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0707AD5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625180B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14:paraId="68182F97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14:paraId="02E6ACA5" w14:textId="53D47668" w:rsidR="00971320" w:rsidRDefault="00647FFC" w:rsidP="0097132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8314C2">
        <w:rPr>
          <w:rFonts w:ascii="Arial" w:eastAsia="Arial" w:hAnsi="Arial" w:cs="Arial"/>
        </w:rPr>
        <w:t>28</w:t>
      </w:r>
      <w:r w:rsidR="00971320">
        <w:rPr>
          <w:rFonts w:ascii="Arial" w:eastAsia="Arial" w:hAnsi="Arial" w:cs="Arial"/>
        </w:rPr>
        <w:t xml:space="preserve"> de </w:t>
      </w:r>
      <w:r w:rsidR="008314C2">
        <w:rPr>
          <w:rFonts w:ascii="Arial" w:eastAsia="Arial" w:hAnsi="Arial" w:cs="Arial"/>
        </w:rPr>
        <w:t>diciembre</w:t>
      </w:r>
      <w:r w:rsidR="00971320">
        <w:rPr>
          <w:rFonts w:ascii="Arial" w:eastAsia="Arial" w:hAnsi="Arial" w:cs="Arial"/>
        </w:rPr>
        <w:t xml:space="preserve"> de 2023</w:t>
      </w:r>
    </w:p>
    <w:p w14:paraId="6679E1EC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</w:p>
    <w:p w14:paraId="6CDD0C7A" w14:textId="77777777" w:rsidR="00971320" w:rsidRDefault="00971320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64321AD0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1143BD63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1E88E696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58224609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4825A108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71320" w14:paraId="3D47585A" w14:textId="77777777" w:rsidTr="0097132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77348AD2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5BE86B6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14:paraId="6942C7A9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14:paraId="41F28C8A" w14:textId="77777777"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106646D" w14:textId="77777777"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71320" w14:paraId="22137046" w14:textId="77777777" w:rsidTr="0097132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75155BB8" w14:textId="77777777"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14:paraId="4F6C98AE" w14:textId="77777777"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42A285A" w14:textId="77777777"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14:paraId="305AAFB5" w14:textId="77777777"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71320" w14:paraId="6FBA42B4" w14:textId="77777777" w:rsidTr="00971320">
        <w:trPr>
          <w:trHeight w:val="241"/>
        </w:trPr>
        <w:tc>
          <w:tcPr>
            <w:tcW w:w="3756" w:type="dxa"/>
            <w:vAlign w:val="bottom"/>
          </w:tcPr>
          <w:p w14:paraId="5EC6E5C6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F69CD8D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FF4DEC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55D3D50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14:paraId="0505F318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14:paraId="504B88B4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CC848F0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AA32071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F204F44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8DB0BB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47C1C548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579DF4A4" w14:textId="77777777" w:rsidR="00971320" w:rsidRDefault="00971320" w:rsidP="00971320"/>
    <w:p w14:paraId="61BF1E27" w14:textId="77777777" w:rsidR="00971320" w:rsidRDefault="00971320" w:rsidP="00971320"/>
    <w:p w14:paraId="7BF4B18E" w14:textId="77777777"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754C8A4C" w14:textId="77777777" w:rsidR="00971320" w:rsidRDefault="00971320" w:rsidP="00971320"/>
    <w:p w14:paraId="14626D3D" w14:textId="77777777" w:rsidR="00971320" w:rsidRDefault="00971320" w:rsidP="00971320"/>
    <w:p w14:paraId="1F0578BB" w14:textId="77777777" w:rsidR="00971320" w:rsidRDefault="00971320" w:rsidP="00971320"/>
    <w:p w14:paraId="2FF560EC" w14:textId="77777777" w:rsidR="00971320" w:rsidRDefault="00971320" w:rsidP="00971320"/>
    <w:p w14:paraId="7394000B" w14:textId="77777777" w:rsidR="00971320" w:rsidRDefault="00971320" w:rsidP="00971320"/>
    <w:p w14:paraId="0FD29CB0" w14:textId="77777777" w:rsidR="00971320" w:rsidRDefault="00971320" w:rsidP="00971320"/>
    <w:p w14:paraId="1DD1B4A0" w14:textId="77777777" w:rsidR="00971320" w:rsidRDefault="00971320" w:rsidP="00971320"/>
    <w:p w14:paraId="110B29CE" w14:textId="77777777" w:rsidR="00971320" w:rsidRDefault="00971320" w:rsidP="00971320"/>
    <w:p w14:paraId="744F88D8" w14:textId="77777777" w:rsidR="00971320" w:rsidRDefault="00971320" w:rsidP="00971320"/>
    <w:p w14:paraId="2A41AB79" w14:textId="77777777" w:rsidR="00971320" w:rsidRDefault="00971320" w:rsidP="00971320"/>
    <w:p w14:paraId="345C151A" w14:textId="77777777" w:rsidR="00971320" w:rsidRDefault="00971320" w:rsidP="00971320"/>
    <w:p w14:paraId="4BA25F9C" w14:textId="77777777" w:rsidR="00971320" w:rsidRDefault="00971320" w:rsidP="00971320"/>
    <w:p w14:paraId="2F3AC35B" w14:textId="77777777" w:rsidR="00971320" w:rsidRDefault="00971320" w:rsidP="00971320"/>
    <w:p w14:paraId="7C65522C" w14:textId="77777777" w:rsidR="00971320" w:rsidRDefault="00971320" w:rsidP="00971320"/>
    <w:p w14:paraId="560E5333" w14:textId="77777777" w:rsidR="00971320" w:rsidRDefault="00971320" w:rsidP="00971320"/>
    <w:p w14:paraId="7E9AB70C" w14:textId="77777777" w:rsidR="00FD359E" w:rsidRDefault="00FD359E"/>
    <w:sectPr w:rsidR="00FD359E" w:rsidSect="00971320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29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40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20"/>
    <w:rsid w:val="00647FFC"/>
    <w:rsid w:val="008314C2"/>
    <w:rsid w:val="00971320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607"/>
  <w15:chartTrackingRefBased/>
  <w15:docId w15:val="{0412503F-3771-4311-AB1D-3486A8E8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20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3</cp:revision>
  <dcterms:created xsi:type="dcterms:W3CDTF">2023-11-17T17:38:00Z</dcterms:created>
  <dcterms:modified xsi:type="dcterms:W3CDTF">2024-01-26T17:56:00Z</dcterms:modified>
</cp:coreProperties>
</file>