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521"/>
        <w:tblW w:w="8824" w:type="dxa"/>
        <w:tblLook w:val="04A0" w:firstRow="1" w:lastRow="0" w:firstColumn="1" w:lastColumn="0" w:noHBand="0" w:noVBand="1"/>
      </w:tblPr>
      <w:tblGrid>
        <w:gridCol w:w="4253"/>
        <w:gridCol w:w="4571"/>
      </w:tblGrid>
      <w:tr w:rsidR="00483E39" w:rsidRPr="00EE7784" w:rsidTr="001E1B49">
        <w:trPr>
          <w:trHeight w:val="320"/>
        </w:trPr>
        <w:tc>
          <w:tcPr>
            <w:tcW w:w="4253" w:type="dxa"/>
            <w:shd w:val="clear" w:color="auto" w:fill="F7CAAC" w:themeFill="accent2" w:themeFillTint="66"/>
          </w:tcPr>
          <w:p w:rsidR="00483E39" w:rsidRPr="00EE7784" w:rsidRDefault="00483E39" w:rsidP="001E1B49">
            <w:pPr>
              <w:jc w:val="center"/>
              <w:rPr>
                <w:rFonts w:ascii="Arial" w:hAnsi="Arial" w:cs="Arial"/>
                <w:b/>
                <w:sz w:val="36"/>
              </w:rPr>
            </w:pPr>
            <w:r w:rsidRPr="00EE7784">
              <w:rPr>
                <w:rFonts w:ascii="Arial" w:hAnsi="Arial" w:cs="Arial"/>
                <w:b/>
                <w:sz w:val="36"/>
              </w:rPr>
              <w:t>Actividad</w:t>
            </w:r>
          </w:p>
        </w:tc>
        <w:tc>
          <w:tcPr>
            <w:tcW w:w="4571" w:type="dxa"/>
            <w:shd w:val="clear" w:color="auto" w:fill="F7CAAC" w:themeFill="accent2" w:themeFillTint="66"/>
          </w:tcPr>
          <w:p w:rsidR="00483E39" w:rsidRPr="00EE7784" w:rsidRDefault="00483E39" w:rsidP="001E1B49">
            <w:pPr>
              <w:jc w:val="center"/>
              <w:rPr>
                <w:rFonts w:ascii="Arial" w:hAnsi="Arial" w:cs="Arial"/>
                <w:b/>
                <w:sz w:val="36"/>
              </w:rPr>
            </w:pPr>
            <w:r w:rsidRPr="00EE7784">
              <w:rPr>
                <w:rFonts w:ascii="Arial" w:hAnsi="Arial" w:cs="Arial"/>
                <w:b/>
                <w:sz w:val="36"/>
              </w:rPr>
              <w:t>Resultados</w:t>
            </w:r>
          </w:p>
        </w:tc>
      </w:tr>
      <w:tr w:rsidR="00483E39" w:rsidRPr="00EE7784" w:rsidTr="001E1B49">
        <w:trPr>
          <w:trHeight w:val="302"/>
        </w:trPr>
        <w:tc>
          <w:tcPr>
            <w:tcW w:w="4253" w:type="dxa"/>
          </w:tcPr>
          <w:p w:rsidR="00483E39" w:rsidRPr="00EE7784" w:rsidRDefault="00483E39" w:rsidP="001E1B49">
            <w:pPr>
              <w:jc w:val="center"/>
              <w:rPr>
                <w:rFonts w:ascii="Arial" w:hAnsi="Arial" w:cs="Arial"/>
                <w:b/>
                <w:sz w:val="32"/>
              </w:rPr>
            </w:pPr>
          </w:p>
          <w:p w:rsidR="00483E39" w:rsidRPr="00EE7784" w:rsidRDefault="00483E39" w:rsidP="001E1B49">
            <w:pPr>
              <w:jc w:val="center"/>
              <w:rPr>
                <w:rFonts w:ascii="Arial" w:hAnsi="Arial" w:cs="Arial"/>
                <w:b/>
                <w:sz w:val="32"/>
              </w:rPr>
            </w:pPr>
          </w:p>
          <w:p w:rsidR="00483E39" w:rsidRPr="00EE7784" w:rsidRDefault="00483E39" w:rsidP="001E1B49">
            <w:pPr>
              <w:jc w:val="center"/>
              <w:rPr>
                <w:rFonts w:ascii="Arial" w:hAnsi="Arial" w:cs="Arial"/>
                <w:b/>
              </w:rPr>
            </w:pPr>
            <w:r w:rsidRPr="00EE7784">
              <w:rPr>
                <w:rFonts w:ascii="Arial" w:hAnsi="Arial" w:cs="Arial"/>
                <w:b/>
                <w:sz w:val="32"/>
              </w:rPr>
              <w:t>Clases de taekwondo</w:t>
            </w:r>
          </w:p>
        </w:tc>
        <w:tc>
          <w:tcPr>
            <w:tcW w:w="4571" w:type="dxa"/>
          </w:tcPr>
          <w:p w:rsidR="00483E39" w:rsidRPr="00EE7784" w:rsidRDefault="00483E39" w:rsidP="001E1B49">
            <w:pPr>
              <w:rPr>
                <w:rFonts w:ascii="Arial" w:hAnsi="Arial" w:cs="Arial"/>
                <w:sz w:val="24"/>
              </w:rPr>
            </w:pPr>
            <w:r w:rsidRPr="00EE7784">
              <w:rPr>
                <w:rFonts w:ascii="Arial" w:hAnsi="Arial" w:cs="Arial"/>
                <w:sz w:val="24"/>
              </w:rPr>
              <w:t xml:space="preserve">Se impartieron clases de taekwondo en las diferentes delegaciones: </w:t>
            </w:r>
          </w:p>
          <w:p w:rsidR="00483E39" w:rsidRPr="00EE7784" w:rsidRDefault="00483E39" w:rsidP="001E1B49">
            <w:pPr>
              <w:rPr>
                <w:rFonts w:ascii="Arial" w:hAnsi="Arial" w:cs="Arial"/>
                <w:sz w:val="24"/>
              </w:rPr>
            </w:pPr>
          </w:p>
          <w:p w:rsidR="00483E39" w:rsidRPr="00EE7784" w:rsidRDefault="00483E39" w:rsidP="001E1B49">
            <w:pPr>
              <w:numPr>
                <w:ilvl w:val="0"/>
                <w:numId w:val="1"/>
              </w:numPr>
              <w:contextualSpacing/>
              <w:rPr>
                <w:rFonts w:ascii="Arial" w:hAnsi="Arial" w:cs="Arial"/>
                <w:sz w:val="24"/>
              </w:rPr>
            </w:pPr>
            <w:r w:rsidRPr="00EE7784">
              <w:rPr>
                <w:rFonts w:ascii="Arial" w:hAnsi="Arial" w:cs="Arial"/>
                <w:sz w:val="24"/>
              </w:rPr>
              <w:t>Azucena: 30 asistentes</w:t>
            </w:r>
          </w:p>
          <w:p w:rsidR="00483E39" w:rsidRPr="00EE7784" w:rsidRDefault="00483E39" w:rsidP="001E1B49">
            <w:pPr>
              <w:numPr>
                <w:ilvl w:val="0"/>
                <w:numId w:val="1"/>
              </w:numPr>
              <w:contextualSpacing/>
              <w:rPr>
                <w:rFonts w:ascii="Arial" w:hAnsi="Arial" w:cs="Arial"/>
                <w:sz w:val="24"/>
              </w:rPr>
            </w:pPr>
            <w:r w:rsidRPr="00EE7784">
              <w:rPr>
                <w:rFonts w:ascii="Arial" w:hAnsi="Arial" w:cs="Arial"/>
                <w:sz w:val="24"/>
              </w:rPr>
              <w:t xml:space="preserve">San José del 15: 25 asistentes </w:t>
            </w:r>
          </w:p>
          <w:p w:rsidR="00483E39" w:rsidRPr="00EE7784" w:rsidRDefault="00483E39" w:rsidP="001E1B49">
            <w:pPr>
              <w:numPr>
                <w:ilvl w:val="0"/>
                <w:numId w:val="1"/>
              </w:numPr>
              <w:contextualSpacing/>
              <w:rPr>
                <w:rFonts w:ascii="Arial" w:hAnsi="Arial" w:cs="Arial"/>
                <w:sz w:val="24"/>
              </w:rPr>
            </w:pPr>
            <w:r w:rsidRPr="00EE7784">
              <w:rPr>
                <w:rFonts w:ascii="Arial" w:hAnsi="Arial" w:cs="Arial"/>
                <w:sz w:val="24"/>
              </w:rPr>
              <w:t>Las pintitas: 30 asistentes</w:t>
            </w:r>
          </w:p>
          <w:p w:rsidR="00483E39" w:rsidRPr="00EE7784" w:rsidRDefault="00483E39" w:rsidP="001E1B49">
            <w:pPr>
              <w:numPr>
                <w:ilvl w:val="0"/>
                <w:numId w:val="1"/>
              </w:numPr>
              <w:contextualSpacing/>
              <w:rPr>
                <w:rFonts w:ascii="Arial" w:hAnsi="Arial" w:cs="Arial"/>
                <w:sz w:val="24"/>
              </w:rPr>
            </w:pPr>
            <w:r w:rsidRPr="00EE7784">
              <w:rPr>
                <w:rFonts w:ascii="Arial" w:hAnsi="Arial" w:cs="Arial"/>
                <w:sz w:val="24"/>
              </w:rPr>
              <w:t>El verde: 20 asistentes</w:t>
            </w:r>
          </w:p>
        </w:tc>
      </w:tr>
    </w:tbl>
    <w:p w:rsidR="00483E39" w:rsidRDefault="00483E39"/>
    <w:p w:rsidR="00483E39" w:rsidRDefault="00483E39" w:rsidP="00483E39"/>
    <w:tbl>
      <w:tblPr>
        <w:tblStyle w:val="Tablaconcuadrcula1"/>
        <w:tblW w:w="8824" w:type="dxa"/>
        <w:tblInd w:w="-5" w:type="dxa"/>
        <w:tblLook w:val="04A0" w:firstRow="1" w:lastRow="0" w:firstColumn="1" w:lastColumn="0" w:noHBand="0" w:noVBand="1"/>
      </w:tblPr>
      <w:tblGrid>
        <w:gridCol w:w="4253"/>
        <w:gridCol w:w="4571"/>
      </w:tblGrid>
      <w:tr w:rsidR="00EE29C0" w:rsidRPr="00EE7784" w:rsidTr="00057585">
        <w:trPr>
          <w:trHeight w:val="320"/>
        </w:trPr>
        <w:tc>
          <w:tcPr>
            <w:tcW w:w="4253" w:type="dxa"/>
            <w:shd w:val="clear" w:color="auto" w:fill="F7CAAC" w:themeFill="accent2" w:themeFillTint="66"/>
          </w:tcPr>
          <w:p w:rsidR="00EE29C0" w:rsidRPr="00EE7784" w:rsidRDefault="00EE29C0" w:rsidP="00057585">
            <w:pPr>
              <w:jc w:val="center"/>
              <w:rPr>
                <w:rFonts w:ascii="Arial" w:hAnsi="Arial" w:cs="Arial"/>
                <w:b/>
                <w:sz w:val="36"/>
              </w:rPr>
            </w:pPr>
            <w:r w:rsidRPr="00EE7784">
              <w:rPr>
                <w:rFonts w:ascii="Arial" w:hAnsi="Arial" w:cs="Arial"/>
                <w:b/>
                <w:sz w:val="36"/>
              </w:rPr>
              <w:t>Actividad</w:t>
            </w:r>
          </w:p>
        </w:tc>
        <w:tc>
          <w:tcPr>
            <w:tcW w:w="4571" w:type="dxa"/>
            <w:shd w:val="clear" w:color="auto" w:fill="F7CAAC" w:themeFill="accent2" w:themeFillTint="66"/>
          </w:tcPr>
          <w:p w:rsidR="00EE29C0" w:rsidRPr="00EE7784" w:rsidRDefault="00EE29C0" w:rsidP="00057585">
            <w:pPr>
              <w:jc w:val="center"/>
              <w:rPr>
                <w:rFonts w:ascii="Arial" w:hAnsi="Arial" w:cs="Arial"/>
                <w:b/>
                <w:sz w:val="36"/>
              </w:rPr>
            </w:pPr>
            <w:r w:rsidRPr="00EE7784">
              <w:rPr>
                <w:rFonts w:ascii="Arial" w:hAnsi="Arial" w:cs="Arial"/>
                <w:b/>
                <w:sz w:val="36"/>
              </w:rPr>
              <w:t>Resultados</w:t>
            </w:r>
          </w:p>
        </w:tc>
      </w:tr>
      <w:tr w:rsidR="00EE29C0" w:rsidRPr="00EE7784" w:rsidTr="00057585">
        <w:trPr>
          <w:trHeight w:val="302"/>
        </w:trPr>
        <w:tc>
          <w:tcPr>
            <w:tcW w:w="4253" w:type="dxa"/>
          </w:tcPr>
          <w:p w:rsidR="00EE29C0" w:rsidRPr="00EE7784" w:rsidRDefault="00EE29C0" w:rsidP="00057585">
            <w:pPr>
              <w:jc w:val="center"/>
              <w:rPr>
                <w:rFonts w:ascii="Arial" w:hAnsi="Arial" w:cs="Arial"/>
                <w:b/>
                <w:sz w:val="32"/>
              </w:rPr>
            </w:pPr>
          </w:p>
          <w:p w:rsidR="00EE29C0" w:rsidRPr="00EE7784" w:rsidRDefault="00EE29C0" w:rsidP="00057585">
            <w:pPr>
              <w:jc w:val="center"/>
              <w:rPr>
                <w:rFonts w:ascii="Arial" w:hAnsi="Arial" w:cs="Arial"/>
                <w:b/>
                <w:sz w:val="32"/>
              </w:rPr>
            </w:pPr>
          </w:p>
          <w:p w:rsidR="00EE29C0" w:rsidRPr="00EE7784" w:rsidRDefault="00EE29C0" w:rsidP="00057585">
            <w:pPr>
              <w:jc w:val="center"/>
              <w:rPr>
                <w:rFonts w:ascii="Arial" w:hAnsi="Arial" w:cs="Arial"/>
                <w:b/>
              </w:rPr>
            </w:pPr>
            <w:r w:rsidRPr="00EE7784">
              <w:rPr>
                <w:rFonts w:ascii="Arial" w:hAnsi="Arial" w:cs="Arial"/>
                <w:b/>
                <w:sz w:val="32"/>
              </w:rPr>
              <w:t>Clases de  natación</w:t>
            </w:r>
          </w:p>
        </w:tc>
        <w:tc>
          <w:tcPr>
            <w:tcW w:w="4571" w:type="dxa"/>
          </w:tcPr>
          <w:p w:rsidR="00EE29C0" w:rsidRPr="00EE7784" w:rsidRDefault="00EE29C0" w:rsidP="00EE29C0">
            <w:pPr>
              <w:numPr>
                <w:ilvl w:val="0"/>
                <w:numId w:val="6"/>
              </w:numPr>
              <w:tabs>
                <w:tab w:val="left" w:pos="1066"/>
              </w:tabs>
              <w:contextualSpacing/>
              <w:rPr>
                <w:rFonts w:ascii="Arial" w:hAnsi="Arial" w:cs="Arial"/>
                <w:sz w:val="24"/>
              </w:rPr>
            </w:pPr>
            <w:r w:rsidRPr="00EE7784">
              <w:rPr>
                <w:rFonts w:ascii="Arial" w:hAnsi="Arial" w:cs="Arial"/>
                <w:sz w:val="24"/>
              </w:rPr>
              <w:t>Se impartieron clases de natación en las instalaciones de la unidad deportiva Luis Estrada, teniendo como bene</w:t>
            </w:r>
            <w:r>
              <w:rPr>
                <w:rFonts w:ascii="Arial" w:hAnsi="Arial" w:cs="Arial"/>
                <w:sz w:val="24"/>
              </w:rPr>
              <w:t>ficiarios a 90 personas en los 11</w:t>
            </w:r>
            <w:r w:rsidRPr="00EE7784">
              <w:rPr>
                <w:rFonts w:ascii="Arial" w:hAnsi="Arial" w:cs="Arial"/>
                <w:sz w:val="24"/>
              </w:rPr>
              <w:t xml:space="preserve"> diferentes grupos que se apertura.</w:t>
            </w:r>
          </w:p>
          <w:p w:rsidR="00EE29C0" w:rsidRPr="00EE7784" w:rsidRDefault="00EE29C0" w:rsidP="00057585">
            <w:pPr>
              <w:rPr>
                <w:rFonts w:ascii="Arial" w:hAnsi="Arial" w:cs="Arial"/>
                <w:sz w:val="24"/>
              </w:rPr>
            </w:pPr>
          </w:p>
          <w:p w:rsidR="00EE29C0" w:rsidRPr="00EE7784" w:rsidRDefault="00EE29C0" w:rsidP="00057585">
            <w:pPr>
              <w:rPr>
                <w:rFonts w:ascii="Arial" w:hAnsi="Arial" w:cs="Arial"/>
                <w:sz w:val="24"/>
              </w:rPr>
            </w:pPr>
          </w:p>
        </w:tc>
      </w:tr>
    </w:tbl>
    <w:p w:rsidR="00EE29C0" w:rsidRDefault="00EE29C0" w:rsidP="00483E39"/>
    <w:tbl>
      <w:tblPr>
        <w:tblStyle w:val="Tablaconcuadrcula3"/>
        <w:tblW w:w="8946" w:type="dxa"/>
        <w:tblInd w:w="-5" w:type="dxa"/>
        <w:tblLook w:val="04A0" w:firstRow="1" w:lastRow="0" w:firstColumn="1" w:lastColumn="0" w:noHBand="0" w:noVBand="1"/>
      </w:tblPr>
      <w:tblGrid>
        <w:gridCol w:w="4375"/>
        <w:gridCol w:w="4571"/>
      </w:tblGrid>
      <w:tr w:rsidR="00483E39" w:rsidRPr="00EE7784" w:rsidTr="001E1B49">
        <w:trPr>
          <w:trHeight w:val="320"/>
        </w:trPr>
        <w:tc>
          <w:tcPr>
            <w:tcW w:w="4375" w:type="dxa"/>
            <w:shd w:val="clear" w:color="auto" w:fill="F7CAAC" w:themeFill="accent2" w:themeFillTint="66"/>
          </w:tcPr>
          <w:p w:rsidR="00483E39" w:rsidRPr="00EE7784" w:rsidRDefault="00483E39" w:rsidP="001E1B49">
            <w:pPr>
              <w:jc w:val="center"/>
              <w:rPr>
                <w:rFonts w:ascii="Arial" w:hAnsi="Arial" w:cs="Arial"/>
                <w:b/>
                <w:sz w:val="36"/>
              </w:rPr>
            </w:pPr>
            <w:r w:rsidRPr="00EE7784">
              <w:rPr>
                <w:rFonts w:ascii="Arial" w:hAnsi="Arial" w:cs="Arial"/>
                <w:b/>
                <w:sz w:val="36"/>
              </w:rPr>
              <w:t>Actividad</w:t>
            </w:r>
          </w:p>
        </w:tc>
        <w:tc>
          <w:tcPr>
            <w:tcW w:w="4571" w:type="dxa"/>
            <w:shd w:val="clear" w:color="auto" w:fill="F7CAAC" w:themeFill="accent2" w:themeFillTint="66"/>
          </w:tcPr>
          <w:p w:rsidR="00483E39" w:rsidRPr="00EE7784" w:rsidRDefault="00483E39" w:rsidP="001E1B49">
            <w:pPr>
              <w:jc w:val="center"/>
              <w:rPr>
                <w:rFonts w:ascii="Arial" w:hAnsi="Arial" w:cs="Arial"/>
                <w:b/>
                <w:sz w:val="36"/>
              </w:rPr>
            </w:pPr>
            <w:r w:rsidRPr="00EE7784">
              <w:rPr>
                <w:rFonts w:ascii="Arial" w:hAnsi="Arial" w:cs="Arial"/>
                <w:b/>
                <w:sz w:val="36"/>
              </w:rPr>
              <w:t>Resultados</w:t>
            </w:r>
          </w:p>
        </w:tc>
      </w:tr>
      <w:tr w:rsidR="00483E39" w:rsidRPr="00EE7784" w:rsidTr="001E1B49">
        <w:trPr>
          <w:trHeight w:val="302"/>
        </w:trPr>
        <w:tc>
          <w:tcPr>
            <w:tcW w:w="4375" w:type="dxa"/>
          </w:tcPr>
          <w:p w:rsidR="00483E39" w:rsidRPr="00EE7784" w:rsidRDefault="00483E39" w:rsidP="001E1B49">
            <w:pPr>
              <w:jc w:val="center"/>
              <w:rPr>
                <w:rFonts w:ascii="Arial" w:hAnsi="Arial" w:cs="Arial"/>
                <w:b/>
                <w:sz w:val="32"/>
              </w:rPr>
            </w:pPr>
          </w:p>
          <w:p w:rsidR="00483E39" w:rsidRPr="00EE7784" w:rsidRDefault="00483E39" w:rsidP="001E1B49">
            <w:pPr>
              <w:jc w:val="center"/>
              <w:rPr>
                <w:rFonts w:ascii="Arial" w:hAnsi="Arial" w:cs="Arial"/>
                <w:b/>
                <w:sz w:val="32"/>
              </w:rPr>
            </w:pPr>
          </w:p>
          <w:p w:rsidR="00483E39" w:rsidRPr="00EE7784" w:rsidRDefault="00483E39" w:rsidP="001E1B49">
            <w:pPr>
              <w:rPr>
                <w:rFonts w:ascii="Arial" w:hAnsi="Arial" w:cs="Arial"/>
                <w:b/>
                <w:sz w:val="32"/>
              </w:rPr>
            </w:pPr>
          </w:p>
          <w:p w:rsidR="00483E39" w:rsidRPr="00EE7784" w:rsidRDefault="00483E39" w:rsidP="001E1B49">
            <w:pPr>
              <w:jc w:val="center"/>
              <w:rPr>
                <w:rFonts w:ascii="Arial" w:hAnsi="Arial" w:cs="Arial"/>
                <w:b/>
                <w:sz w:val="32"/>
              </w:rPr>
            </w:pPr>
            <w:r w:rsidRPr="00EE7784">
              <w:rPr>
                <w:rFonts w:ascii="Arial" w:hAnsi="Arial" w:cs="Arial"/>
                <w:b/>
                <w:sz w:val="32"/>
              </w:rPr>
              <w:t xml:space="preserve">Mantenimiento de unidades </w:t>
            </w:r>
          </w:p>
          <w:p w:rsidR="00483E39" w:rsidRPr="00EE7784" w:rsidRDefault="00483E39" w:rsidP="001E1B49">
            <w:pPr>
              <w:jc w:val="center"/>
              <w:rPr>
                <w:rFonts w:ascii="Arial" w:hAnsi="Arial" w:cs="Arial"/>
                <w:b/>
              </w:rPr>
            </w:pPr>
          </w:p>
        </w:tc>
        <w:tc>
          <w:tcPr>
            <w:tcW w:w="4571" w:type="dxa"/>
          </w:tcPr>
          <w:p w:rsidR="00483E39" w:rsidRPr="00EE7784" w:rsidRDefault="00483E39" w:rsidP="00483E39">
            <w:pPr>
              <w:numPr>
                <w:ilvl w:val="0"/>
                <w:numId w:val="1"/>
              </w:numPr>
              <w:contextualSpacing/>
              <w:rPr>
                <w:rFonts w:ascii="Arial" w:eastAsia="Times New Roman" w:hAnsi="Arial" w:cs="Arial"/>
                <w:color w:val="000000" w:themeColor="text1"/>
                <w:sz w:val="24"/>
                <w:szCs w:val="24"/>
                <w:lang w:eastAsia="es-MX"/>
              </w:rPr>
            </w:pPr>
            <w:r w:rsidRPr="00EE7784">
              <w:rPr>
                <w:rFonts w:ascii="Arial" w:eastAsia="Times New Roman" w:hAnsi="Arial" w:cs="Arial"/>
                <w:color w:val="000000" w:themeColor="text1"/>
                <w:sz w:val="24"/>
                <w:szCs w:val="24"/>
                <w:lang w:eastAsia="es-MX"/>
              </w:rPr>
              <w:t>Limpieza general unidad la playita.</w:t>
            </w:r>
          </w:p>
          <w:p w:rsidR="00483E39" w:rsidRPr="00EE7784" w:rsidRDefault="00483E39" w:rsidP="00483E39">
            <w:pPr>
              <w:numPr>
                <w:ilvl w:val="0"/>
                <w:numId w:val="1"/>
              </w:numPr>
              <w:contextualSpacing/>
              <w:rPr>
                <w:rFonts w:ascii="Arial" w:eastAsia="Times New Roman" w:hAnsi="Arial" w:cs="Arial"/>
                <w:color w:val="000000" w:themeColor="text1"/>
                <w:sz w:val="24"/>
                <w:szCs w:val="24"/>
                <w:lang w:eastAsia="es-MX"/>
              </w:rPr>
            </w:pPr>
            <w:r w:rsidRPr="00EE7784">
              <w:rPr>
                <w:rFonts w:ascii="Arial" w:eastAsia="Times New Roman" w:hAnsi="Arial" w:cs="Arial"/>
                <w:color w:val="000000" w:themeColor="text1"/>
                <w:sz w:val="24"/>
                <w:szCs w:val="24"/>
                <w:lang w:eastAsia="es-MX"/>
              </w:rPr>
              <w:t>Limpieza general Luis Estrada.</w:t>
            </w:r>
          </w:p>
          <w:p w:rsidR="00483E39" w:rsidRDefault="00483E39" w:rsidP="00483E39">
            <w:pPr>
              <w:pStyle w:val="Prrafodelista"/>
              <w:numPr>
                <w:ilvl w:val="0"/>
                <w:numId w:val="1"/>
              </w:numPr>
              <w:rPr>
                <w:rFonts w:ascii="Arial" w:eastAsia="Times New Roman" w:hAnsi="Arial" w:cs="Arial"/>
                <w:color w:val="000000" w:themeColor="text1"/>
                <w:sz w:val="24"/>
                <w:szCs w:val="24"/>
                <w:lang w:eastAsia="es-MX"/>
              </w:rPr>
            </w:pPr>
            <w:r w:rsidRPr="00ED25E1">
              <w:rPr>
                <w:rFonts w:ascii="Arial" w:eastAsia="Times New Roman" w:hAnsi="Arial" w:cs="Arial"/>
                <w:color w:val="000000" w:themeColor="text1"/>
                <w:sz w:val="24"/>
                <w:szCs w:val="24"/>
                <w:lang w:eastAsia="es-MX"/>
              </w:rPr>
              <w:t xml:space="preserve">Limpieza general Las Pintas. </w:t>
            </w:r>
          </w:p>
          <w:p w:rsidR="00483E39" w:rsidRDefault="00483E39" w:rsidP="00483E39">
            <w:pPr>
              <w:pStyle w:val="Prrafodelista"/>
              <w:numPr>
                <w:ilvl w:val="0"/>
                <w:numId w:val="1"/>
              </w:numPr>
              <w:rPr>
                <w:rFonts w:ascii="Arial" w:eastAsia="Times New Roman" w:hAnsi="Arial" w:cs="Arial"/>
                <w:color w:val="000000" w:themeColor="text1"/>
                <w:sz w:val="24"/>
                <w:szCs w:val="24"/>
                <w:lang w:eastAsia="es-MX"/>
              </w:rPr>
            </w:pPr>
            <w:r w:rsidRPr="00ED25E1">
              <w:rPr>
                <w:rFonts w:ascii="Arial" w:eastAsia="Times New Roman" w:hAnsi="Arial" w:cs="Arial"/>
                <w:color w:val="000000" w:themeColor="text1"/>
                <w:sz w:val="24"/>
                <w:szCs w:val="24"/>
                <w:lang w:eastAsia="es-MX"/>
              </w:rPr>
              <w:t>Limpieza general unidad Churubusco.</w:t>
            </w:r>
          </w:p>
          <w:p w:rsidR="00483E39" w:rsidRPr="00ED25E1" w:rsidRDefault="00483E39" w:rsidP="00483E39">
            <w:pPr>
              <w:pStyle w:val="Prrafodelista"/>
              <w:numPr>
                <w:ilvl w:val="0"/>
                <w:numId w:val="1"/>
              </w:numP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Restauración de cancha de béisbol y voleibol </w:t>
            </w:r>
          </w:p>
        </w:tc>
      </w:tr>
    </w:tbl>
    <w:p w:rsidR="00483E39" w:rsidRDefault="00483E39" w:rsidP="00483E39"/>
    <w:tbl>
      <w:tblPr>
        <w:tblStyle w:val="Tablaconcuadrcula2"/>
        <w:tblW w:w="8824" w:type="dxa"/>
        <w:tblInd w:w="-5" w:type="dxa"/>
        <w:tblLook w:val="04A0" w:firstRow="1" w:lastRow="0" w:firstColumn="1" w:lastColumn="0" w:noHBand="0" w:noVBand="1"/>
      </w:tblPr>
      <w:tblGrid>
        <w:gridCol w:w="4253"/>
        <w:gridCol w:w="4571"/>
      </w:tblGrid>
      <w:tr w:rsidR="00483E39" w:rsidRPr="00EE7784" w:rsidTr="001E1B49">
        <w:trPr>
          <w:trHeight w:val="320"/>
        </w:trPr>
        <w:tc>
          <w:tcPr>
            <w:tcW w:w="4253" w:type="dxa"/>
            <w:shd w:val="clear" w:color="auto" w:fill="F7CAAC" w:themeFill="accent2" w:themeFillTint="66"/>
          </w:tcPr>
          <w:p w:rsidR="00483E39" w:rsidRPr="00EE7784" w:rsidRDefault="00483E39" w:rsidP="001E1B49">
            <w:pPr>
              <w:jc w:val="center"/>
              <w:rPr>
                <w:rFonts w:ascii="Arial" w:hAnsi="Arial" w:cs="Arial"/>
                <w:b/>
                <w:sz w:val="36"/>
              </w:rPr>
            </w:pPr>
            <w:r w:rsidRPr="00EE7784">
              <w:rPr>
                <w:rFonts w:ascii="Arial" w:hAnsi="Arial" w:cs="Arial"/>
                <w:b/>
                <w:sz w:val="36"/>
              </w:rPr>
              <w:t>Actividad</w:t>
            </w:r>
          </w:p>
        </w:tc>
        <w:tc>
          <w:tcPr>
            <w:tcW w:w="4571" w:type="dxa"/>
            <w:shd w:val="clear" w:color="auto" w:fill="F7CAAC" w:themeFill="accent2" w:themeFillTint="66"/>
          </w:tcPr>
          <w:p w:rsidR="00483E39" w:rsidRPr="00EE7784" w:rsidRDefault="00483E39" w:rsidP="001E1B49">
            <w:pPr>
              <w:jc w:val="center"/>
              <w:rPr>
                <w:rFonts w:ascii="Arial" w:hAnsi="Arial" w:cs="Arial"/>
                <w:b/>
                <w:sz w:val="36"/>
              </w:rPr>
            </w:pPr>
            <w:r w:rsidRPr="00EE7784">
              <w:rPr>
                <w:rFonts w:ascii="Arial" w:hAnsi="Arial" w:cs="Arial"/>
                <w:b/>
                <w:sz w:val="36"/>
              </w:rPr>
              <w:t>Resultados</w:t>
            </w:r>
          </w:p>
        </w:tc>
      </w:tr>
      <w:tr w:rsidR="00483E39" w:rsidRPr="00EE7784" w:rsidTr="001E1B49">
        <w:trPr>
          <w:trHeight w:val="302"/>
        </w:trPr>
        <w:tc>
          <w:tcPr>
            <w:tcW w:w="4253" w:type="dxa"/>
          </w:tcPr>
          <w:p w:rsidR="00483E39" w:rsidRPr="00EE7784" w:rsidRDefault="00483E39" w:rsidP="001E1B49">
            <w:pPr>
              <w:jc w:val="center"/>
              <w:rPr>
                <w:rFonts w:ascii="Arial" w:hAnsi="Arial" w:cs="Arial"/>
                <w:b/>
                <w:sz w:val="32"/>
              </w:rPr>
            </w:pPr>
          </w:p>
          <w:p w:rsidR="00483E39" w:rsidRPr="00EE7784" w:rsidRDefault="00483E39" w:rsidP="001E1B49">
            <w:pPr>
              <w:jc w:val="center"/>
              <w:rPr>
                <w:rFonts w:ascii="Arial" w:hAnsi="Arial" w:cs="Arial"/>
                <w:b/>
                <w:sz w:val="32"/>
              </w:rPr>
            </w:pPr>
          </w:p>
          <w:p w:rsidR="00483E39" w:rsidRDefault="00483E39" w:rsidP="001E1B49">
            <w:pPr>
              <w:jc w:val="center"/>
              <w:rPr>
                <w:rFonts w:ascii="Arial" w:hAnsi="Arial" w:cs="Arial"/>
                <w:b/>
                <w:sz w:val="32"/>
              </w:rPr>
            </w:pPr>
          </w:p>
          <w:p w:rsidR="00483E39" w:rsidRPr="00EE7784" w:rsidRDefault="00483E39" w:rsidP="001E1B49">
            <w:pPr>
              <w:jc w:val="center"/>
              <w:rPr>
                <w:rFonts w:ascii="Arial" w:hAnsi="Arial" w:cs="Arial"/>
                <w:b/>
              </w:rPr>
            </w:pPr>
            <w:r>
              <w:rPr>
                <w:rFonts w:ascii="Arial" w:hAnsi="Arial" w:cs="Arial"/>
                <w:b/>
                <w:sz w:val="32"/>
              </w:rPr>
              <w:t>Becas Deportivas</w:t>
            </w:r>
          </w:p>
        </w:tc>
        <w:tc>
          <w:tcPr>
            <w:tcW w:w="4571" w:type="dxa"/>
          </w:tcPr>
          <w:p w:rsidR="00483E39" w:rsidRPr="009A375E" w:rsidRDefault="00483E39" w:rsidP="001E1B49">
            <w:pPr>
              <w:rPr>
                <w:rFonts w:ascii="Arial" w:hAnsi="Arial" w:cs="Arial"/>
                <w:b/>
                <w:sz w:val="24"/>
              </w:rPr>
            </w:pPr>
            <w:r w:rsidRPr="009A375E">
              <w:rPr>
                <w:rFonts w:ascii="Arial" w:hAnsi="Arial" w:cs="Arial"/>
                <w:b/>
                <w:sz w:val="24"/>
              </w:rPr>
              <w:t>Escuela natación</w:t>
            </w:r>
          </w:p>
          <w:p w:rsidR="00483E39" w:rsidRDefault="00483E39" w:rsidP="001E1B49">
            <w:pPr>
              <w:rPr>
                <w:rFonts w:ascii="Arial" w:hAnsi="Arial" w:cs="Arial"/>
                <w:sz w:val="24"/>
              </w:rPr>
            </w:pPr>
            <w:r>
              <w:rPr>
                <w:rFonts w:ascii="Arial" w:hAnsi="Arial" w:cs="Arial"/>
                <w:sz w:val="24"/>
              </w:rPr>
              <w:t>Beca 100%</w:t>
            </w:r>
          </w:p>
          <w:p w:rsidR="00483E39" w:rsidRPr="00D73D93" w:rsidRDefault="00483E39" w:rsidP="00483E39">
            <w:pPr>
              <w:pStyle w:val="Prrafodelista"/>
              <w:numPr>
                <w:ilvl w:val="0"/>
                <w:numId w:val="2"/>
              </w:numPr>
              <w:rPr>
                <w:rFonts w:ascii="Arial" w:hAnsi="Arial" w:cs="Arial"/>
                <w:sz w:val="24"/>
              </w:rPr>
            </w:pPr>
            <w:r w:rsidRPr="00D73D93">
              <w:rPr>
                <w:rFonts w:ascii="Arial" w:hAnsi="Arial" w:cs="Arial"/>
                <w:sz w:val="24"/>
              </w:rPr>
              <w:t>2 adultos</w:t>
            </w:r>
          </w:p>
          <w:p w:rsidR="00483E39" w:rsidRDefault="00483E39" w:rsidP="00483E39">
            <w:pPr>
              <w:pStyle w:val="Prrafodelista"/>
              <w:numPr>
                <w:ilvl w:val="0"/>
                <w:numId w:val="2"/>
              </w:numPr>
              <w:rPr>
                <w:rFonts w:ascii="Arial" w:hAnsi="Arial" w:cs="Arial"/>
                <w:sz w:val="24"/>
              </w:rPr>
            </w:pPr>
            <w:r w:rsidRPr="00D73D93">
              <w:rPr>
                <w:rFonts w:ascii="Arial" w:hAnsi="Arial" w:cs="Arial"/>
                <w:sz w:val="24"/>
              </w:rPr>
              <w:t>2 niños</w:t>
            </w:r>
          </w:p>
          <w:p w:rsidR="00483E39" w:rsidRDefault="00483E39" w:rsidP="001E1B49">
            <w:pPr>
              <w:rPr>
                <w:rFonts w:ascii="Arial" w:hAnsi="Arial" w:cs="Arial"/>
                <w:sz w:val="24"/>
              </w:rPr>
            </w:pPr>
          </w:p>
          <w:p w:rsidR="00483E39" w:rsidRDefault="00483E39" w:rsidP="001E1B49">
            <w:pPr>
              <w:rPr>
                <w:rFonts w:ascii="Arial" w:hAnsi="Arial" w:cs="Arial"/>
                <w:sz w:val="24"/>
              </w:rPr>
            </w:pPr>
            <w:r>
              <w:rPr>
                <w:rFonts w:ascii="Arial" w:hAnsi="Arial" w:cs="Arial"/>
                <w:sz w:val="24"/>
              </w:rPr>
              <w:t>Beca 50%</w:t>
            </w:r>
          </w:p>
          <w:p w:rsidR="00483E39" w:rsidRPr="00EE29C0" w:rsidRDefault="00483E39" w:rsidP="0017276C">
            <w:pPr>
              <w:pStyle w:val="Prrafodelista"/>
              <w:numPr>
                <w:ilvl w:val="0"/>
                <w:numId w:val="3"/>
              </w:numPr>
              <w:ind w:left="360"/>
              <w:rPr>
                <w:rFonts w:ascii="Arial" w:hAnsi="Arial" w:cs="Arial"/>
                <w:sz w:val="24"/>
              </w:rPr>
            </w:pPr>
            <w:r w:rsidRPr="00EE29C0">
              <w:rPr>
                <w:rFonts w:ascii="Arial" w:hAnsi="Arial" w:cs="Arial"/>
                <w:sz w:val="24"/>
              </w:rPr>
              <w:t>2 niños</w:t>
            </w:r>
            <w:bookmarkStart w:id="0" w:name="_GoBack"/>
            <w:bookmarkEnd w:id="0"/>
          </w:p>
          <w:p w:rsidR="00483E39" w:rsidRPr="00D73D93" w:rsidRDefault="00483E39" w:rsidP="001E1B49">
            <w:pPr>
              <w:rPr>
                <w:rFonts w:ascii="Arial" w:hAnsi="Arial" w:cs="Arial"/>
                <w:sz w:val="24"/>
              </w:rPr>
            </w:pPr>
          </w:p>
        </w:tc>
      </w:tr>
    </w:tbl>
    <w:p w:rsidR="00483E39" w:rsidRPr="00483E39" w:rsidRDefault="00483E39" w:rsidP="00483E39"/>
    <w:tbl>
      <w:tblPr>
        <w:tblStyle w:val="Tablaconcuadrcula5"/>
        <w:tblW w:w="8824" w:type="dxa"/>
        <w:tblInd w:w="-5" w:type="dxa"/>
        <w:tblLook w:val="04A0" w:firstRow="1" w:lastRow="0" w:firstColumn="1" w:lastColumn="0" w:noHBand="0" w:noVBand="1"/>
      </w:tblPr>
      <w:tblGrid>
        <w:gridCol w:w="4253"/>
        <w:gridCol w:w="4571"/>
      </w:tblGrid>
      <w:tr w:rsidR="002D66EF" w:rsidRPr="00EE7784" w:rsidTr="001E1B49">
        <w:trPr>
          <w:trHeight w:val="320"/>
        </w:trPr>
        <w:tc>
          <w:tcPr>
            <w:tcW w:w="4253" w:type="dxa"/>
            <w:shd w:val="clear" w:color="auto" w:fill="F7CAAC" w:themeFill="accent2" w:themeFillTint="66"/>
          </w:tcPr>
          <w:p w:rsidR="002D66EF" w:rsidRPr="00EE7784" w:rsidRDefault="002D66EF" w:rsidP="001E1B49">
            <w:pPr>
              <w:jc w:val="center"/>
              <w:rPr>
                <w:rFonts w:ascii="Arial" w:hAnsi="Arial" w:cs="Arial"/>
                <w:b/>
                <w:sz w:val="36"/>
              </w:rPr>
            </w:pPr>
            <w:r>
              <w:rPr>
                <w:rFonts w:ascii="Arial" w:hAnsi="Arial" w:cs="Arial"/>
                <w:b/>
                <w:sz w:val="36"/>
              </w:rPr>
              <w:t>A</w:t>
            </w:r>
            <w:r w:rsidRPr="00EE7784">
              <w:rPr>
                <w:rFonts w:ascii="Arial" w:hAnsi="Arial" w:cs="Arial"/>
                <w:b/>
                <w:sz w:val="36"/>
              </w:rPr>
              <w:t>ctividad</w:t>
            </w:r>
          </w:p>
        </w:tc>
        <w:tc>
          <w:tcPr>
            <w:tcW w:w="4571" w:type="dxa"/>
            <w:shd w:val="clear" w:color="auto" w:fill="F7CAAC" w:themeFill="accent2" w:themeFillTint="66"/>
          </w:tcPr>
          <w:p w:rsidR="002D66EF" w:rsidRPr="00EE7784" w:rsidRDefault="002D66EF" w:rsidP="001E1B49">
            <w:pPr>
              <w:jc w:val="center"/>
              <w:rPr>
                <w:rFonts w:ascii="Arial" w:hAnsi="Arial" w:cs="Arial"/>
                <w:b/>
                <w:sz w:val="24"/>
                <w:szCs w:val="24"/>
              </w:rPr>
            </w:pPr>
            <w:r w:rsidRPr="00EE7784">
              <w:rPr>
                <w:rFonts w:ascii="Arial" w:hAnsi="Arial" w:cs="Arial"/>
                <w:b/>
                <w:sz w:val="24"/>
                <w:szCs w:val="24"/>
              </w:rPr>
              <w:t>Resultados</w:t>
            </w:r>
          </w:p>
        </w:tc>
      </w:tr>
      <w:tr w:rsidR="002D66EF" w:rsidRPr="006431EA" w:rsidTr="001E1B49">
        <w:trPr>
          <w:trHeight w:val="302"/>
        </w:trPr>
        <w:tc>
          <w:tcPr>
            <w:tcW w:w="4253" w:type="dxa"/>
          </w:tcPr>
          <w:p w:rsidR="002D66EF" w:rsidRPr="00EE7784" w:rsidRDefault="002D66EF" w:rsidP="001E1B49">
            <w:pPr>
              <w:rPr>
                <w:rFonts w:ascii="Arial" w:hAnsi="Arial" w:cs="Arial"/>
                <w:b/>
                <w:sz w:val="32"/>
              </w:rPr>
            </w:pPr>
          </w:p>
          <w:p w:rsidR="002D66EF" w:rsidRPr="00EE7784" w:rsidRDefault="002D66EF" w:rsidP="001E1B49">
            <w:pPr>
              <w:rPr>
                <w:rFonts w:ascii="Arial" w:hAnsi="Arial" w:cs="Arial"/>
                <w:b/>
                <w:sz w:val="32"/>
              </w:rPr>
            </w:pPr>
          </w:p>
          <w:p w:rsidR="002D66EF" w:rsidRPr="00EE7784" w:rsidRDefault="002D66EF" w:rsidP="001E1B49">
            <w:pPr>
              <w:jc w:val="center"/>
              <w:rPr>
                <w:rFonts w:ascii="Arial" w:hAnsi="Arial" w:cs="Arial"/>
                <w:b/>
                <w:sz w:val="32"/>
              </w:rPr>
            </w:pPr>
          </w:p>
          <w:p w:rsidR="002D66EF" w:rsidRPr="00EE7784" w:rsidRDefault="002D66EF" w:rsidP="001E1B49">
            <w:pPr>
              <w:jc w:val="center"/>
              <w:rPr>
                <w:rFonts w:ascii="Arial" w:hAnsi="Arial" w:cs="Arial"/>
                <w:b/>
                <w:sz w:val="32"/>
              </w:rPr>
            </w:pPr>
          </w:p>
          <w:p w:rsidR="002D66EF" w:rsidRPr="00EE7784" w:rsidRDefault="002D66EF" w:rsidP="001E1B49">
            <w:pPr>
              <w:jc w:val="center"/>
              <w:rPr>
                <w:rFonts w:ascii="Arial" w:hAnsi="Arial" w:cs="Arial"/>
                <w:b/>
                <w:sz w:val="32"/>
              </w:rPr>
            </w:pPr>
          </w:p>
          <w:p w:rsidR="002D66EF" w:rsidRPr="00EE7784" w:rsidRDefault="002D66EF" w:rsidP="001E1B49">
            <w:pPr>
              <w:jc w:val="center"/>
              <w:rPr>
                <w:rFonts w:ascii="Arial" w:hAnsi="Arial" w:cs="Arial"/>
                <w:b/>
                <w:sz w:val="32"/>
              </w:rPr>
            </w:pPr>
          </w:p>
          <w:p w:rsidR="002D66EF" w:rsidRPr="00EE7784" w:rsidRDefault="002D66EF" w:rsidP="001E1B49">
            <w:pPr>
              <w:jc w:val="center"/>
              <w:rPr>
                <w:rFonts w:ascii="Arial" w:hAnsi="Arial" w:cs="Arial"/>
                <w:b/>
                <w:sz w:val="32"/>
              </w:rPr>
            </w:pPr>
          </w:p>
          <w:p w:rsidR="002D66EF" w:rsidRPr="00EE7784" w:rsidRDefault="002D66EF" w:rsidP="001E1B49">
            <w:pPr>
              <w:jc w:val="center"/>
              <w:rPr>
                <w:rFonts w:ascii="Arial" w:hAnsi="Arial" w:cs="Arial"/>
                <w:b/>
                <w:sz w:val="32"/>
              </w:rPr>
            </w:pPr>
          </w:p>
          <w:p w:rsidR="002D66EF" w:rsidRPr="00EE7784" w:rsidRDefault="002D66EF" w:rsidP="001E1B49">
            <w:pPr>
              <w:jc w:val="center"/>
              <w:rPr>
                <w:rFonts w:ascii="Arial" w:hAnsi="Arial" w:cs="Arial"/>
                <w:b/>
              </w:rPr>
            </w:pPr>
            <w:r w:rsidRPr="00EE7784">
              <w:rPr>
                <w:rFonts w:ascii="Arial" w:hAnsi="Arial" w:cs="Arial"/>
                <w:b/>
                <w:sz w:val="32"/>
              </w:rPr>
              <w:t xml:space="preserve">Actividades en Colaboración </w:t>
            </w:r>
          </w:p>
        </w:tc>
        <w:tc>
          <w:tcPr>
            <w:tcW w:w="4571" w:type="dxa"/>
          </w:tcPr>
          <w:p w:rsidR="002D66EF" w:rsidRPr="006431EA" w:rsidRDefault="002D66EF" w:rsidP="002D66EF">
            <w:pPr>
              <w:numPr>
                <w:ilvl w:val="0"/>
                <w:numId w:val="4"/>
              </w:numPr>
              <w:ind w:left="1165" w:hanging="284"/>
              <w:contextualSpacing/>
              <w:rPr>
                <w:rFonts w:ascii="Arial" w:hAnsi="Arial" w:cs="Arial"/>
                <w:sz w:val="24"/>
                <w:szCs w:val="24"/>
              </w:rPr>
            </w:pPr>
            <w:r w:rsidRPr="006431EA">
              <w:rPr>
                <w:rFonts w:ascii="Arial" w:hAnsi="Arial" w:cs="Arial"/>
              </w:rPr>
              <w:t xml:space="preserve">Se continua con el apoyo al DIF de cabecera municipal con el entrenamiento de voleibol tarasco al grupo de los adultos mayores, los días martes y jueves, teniendo como asistentes 20 adultos. </w:t>
            </w:r>
            <w:r w:rsidRPr="006431EA">
              <w:rPr>
                <w:rFonts w:ascii="Arial" w:hAnsi="Arial" w:cs="Arial"/>
                <w:sz w:val="24"/>
                <w:szCs w:val="24"/>
              </w:rPr>
              <w:t xml:space="preserve"> </w:t>
            </w:r>
          </w:p>
          <w:p w:rsidR="002D66EF" w:rsidRPr="006431EA" w:rsidRDefault="002D66EF" w:rsidP="002D66EF">
            <w:pPr>
              <w:pStyle w:val="Prrafodelista"/>
              <w:numPr>
                <w:ilvl w:val="0"/>
                <w:numId w:val="5"/>
              </w:numPr>
              <w:ind w:left="1165" w:hanging="284"/>
              <w:rPr>
                <w:rFonts w:ascii="Arial" w:hAnsi="Arial" w:cs="Arial"/>
                <w:sz w:val="24"/>
                <w:szCs w:val="24"/>
              </w:rPr>
            </w:pPr>
            <w:r w:rsidRPr="006431EA">
              <w:rPr>
                <w:rFonts w:ascii="Arial" w:hAnsi="Arial" w:cs="Arial"/>
                <w:szCs w:val="24"/>
              </w:rPr>
              <w:t xml:space="preserve">Se </w:t>
            </w:r>
            <w:r w:rsidR="00666366">
              <w:rPr>
                <w:rFonts w:ascii="Arial" w:hAnsi="Arial" w:cs="Arial"/>
                <w:szCs w:val="24"/>
              </w:rPr>
              <w:t>continua con el apoyo de</w:t>
            </w:r>
            <w:r w:rsidRPr="006431EA">
              <w:rPr>
                <w:rFonts w:ascii="Arial" w:hAnsi="Arial" w:cs="Arial"/>
                <w:szCs w:val="24"/>
              </w:rPr>
              <w:t xml:space="preserve"> las instalaciones de la unidad Luis Estrada para impartir el programa espacios de aprendizaje y diversión, el día martes 17 de octubre, y continuando los siguientes martes del resto del año, teniendo 30 asistentes</w:t>
            </w:r>
            <w:r w:rsidRPr="006431EA">
              <w:rPr>
                <w:rFonts w:ascii="Arial" w:hAnsi="Arial" w:cs="Arial"/>
                <w:sz w:val="24"/>
                <w:szCs w:val="24"/>
              </w:rPr>
              <w:t>.</w:t>
            </w:r>
          </w:p>
          <w:p w:rsidR="002D66EF" w:rsidRDefault="00666366" w:rsidP="002D66EF">
            <w:pPr>
              <w:pStyle w:val="Prrafodelista"/>
              <w:numPr>
                <w:ilvl w:val="0"/>
                <w:numId w:val="5"/>
              </w:numPr>
              <w:ind w:left="1165" w:hanging="284"/>
              <w:rPr>
                <w:rFonts w:ascii="Arial" w:hAnsi="Arial" w:cs="Arial"/>
                <w:szCs w:val="24"/>
              </w:rPr>
            </w:pPr>
            <w:r w:rsidRPr="006431EA">
              <w:rPr>
                <w:rFonts w:ascii="Arial" w:hAnsi="Arial" w:cs="Arial"/>
                <w:szCs w:val="24"/>
              </w:rPr>
              <w:t xml:space="preserve">Se </w:t>
            </w:r>
            <w:r>
              <w:rPr>
                <w:rFonts w:ascii="Arial" w:hAnsi="Arial" w:cs="Arial"/>
                <w:szCs w:val="24"/>
              </w:rPr>
              <w:t>continua con el apoyo de</w:t>
            </w:r>
            <w:r w:rsidRPr="006431EA">
              <w:rPr>
                <w:rFonts w:ascii="Arial" w:hAnsi="Arial" w:cs="Arial"/>
                <w:szCs w:val="24"/>
              </w:rPr>
              <w:t xml:space="preserve"> </w:t>
            </w:r>
            <w:r w:rsidR="002D66EF" w:rsidRPr="006431EA">
              <w:rPr>
                <w:rFonts w:ascii="Arial" w:hAnsi="Arial" w:cs="Arial"/>
                <w:szCs w:val="24"/>
              </w:rPr>
              <w:t>personal en el DIF de Huizachera para impartir el programa clínicas deportivas, iniciando el día jueves 18 de octubre y continuando los siguientes jueves del año teniendo 50 asistentes.</w:t>
            </w:r>
            <w:r w:rsidR="002D66EF" w:rsidRPr="002D66EF">
              <w:rPr>
                <w:rFonts w:ascii="Arial" w:hAnsi="Arial" w:cs="Arial"/>
                <w:szCs w:val="24"/>
              </w:rPr>
              <w:t xml:space="preserve"> </w:t>
            </w:r>
          </w:p>
          <w:p w:rsidR="00A90256" w:rsidRDefault="00A90256" w:rsidP="002D66EF">
            <w:pPr>
              <w:pStyle w:val="Prrafodelista"/>
              <w:numPr>
                <w:ilvl w:val="0"/>
                <w:numId w:val="5"/>
              </w:numPr>
              <w:ind w:left="1165" w:hanging="284"/>
              <w:rPr>
                <w:rFonts w:ascii="Arial" w:hAnsi="Arial" w:cs="Arial"/>
                <w:szCs w:val="24"/>
              </w:rPr>
            </w:pPr>
            <w:r>
              <w:rPr>
                <w:rFonts w:ascii="Arial" w:hAnsi="Arial" w:cs="Arial"/>
                <w:szCs w:val="24"/>
              </w:rPr>
              <w:t>Invitados al quinto informe de gobierno del gobernador Enrique Alfaro el día 6 de noviembre.</w:t>
            </w:r>
          </w:p>
          <w:p w:rsidR="00A90256" w:rsidRPr="006431EA" w:rsidRDefault="00A90256" w:rsidP="00A90256">
            <w:pPr>
              <w:pStyle w:val="Prrafodelista"/>
              <w:numPr>
                <w:ilvl w:val="0"/>
                <w:numId w:val="5"/>
              </w:numPr>
              <w:ind w:left="1165" w:hanging="284"/>
              <w:rPr>
                <w:rFonts w:ascii="Arial" w:hAnsi="Arial" w:cs="Arial"/>
                <w:sz w:val="24"/>
                <w:szCs w:val="24"/>
              </w:rPr>
            </w:pPr>
            <w:r w:rsidRPr="006431EA">
              <w:rPr>
                <w:rFonts w:ascii="Arial" w:hAnsi="Arial" w:cs="Arial"/>
                <w:szCs w:val="24"/>
              </w:rPr>
              <w:t xml:space="preserve">Se </w:t>
            </w:r>
            <w:r>
              <w:rPr>
                <w:rFonts w:ascii="Arial" w:hAnsi="Arial" w:cs="Arial"/>
                <w:szCs w:val="24"/>
              </w:rPr>
              <w:t>continua con el apoyo de</w:t>
            </w:r>
            <w:r w:rsidRPr="006431EA">
              <w:rPr>
                <w:rFonts w:ascii="Arial" w:hAnsi="Arial" w:cs="Arial"/>
                <w:szCs w:val="24"/>
              </w:rPr>
              <w:t xml:space="preserve"> las instalaciones de la unidad Luis Estrada para </w:t>
            </w:r>
            <w:r>
              <w:rPr>
                <w:rFonts w:ascii="Arial" w:hAnsi="Arial" w:cs="Arial"/>
                <w:szCs w:val="24"/>
              </w:rPr>
              <w:t xml:space="preserve">los entrenamientos de los bomberos municipales. </w:t>
            </w:r>
            <w:r w:rsidRPr="006431EA">
              <w:rPr>
                <w:rFonts w:ascii="Arial" w:hAnsi="Arial" w:cs="Arial"/>
                <w:szCs w:val="24"/>
              </w:rPr>
              <w:t>teniendo 30 asistentes</w:t>
            </w:r>
            <w:r w:rsidRPr="006431EA">
              <w:rPr>
                <w:rFonts w:ascii="Arial" w:hAnsi="Arial" w:cs="Arial"/>
                <w:sz w:val="24"/>
                <w:szCs w:val="24"/>
              </w:rPr>
              <w:t>.</w:t>
            </w:r>
          </w:p>
          <w:p w:rsidR="00A90256" w:rsidRDefault="00A90256" w:rsidP="002D66EF">
            <w:pPr>
              <w:pStyle w:val="Prrafodelista"/>
              <w:numPr>
                <w:ilvl w:val="0"/>
                <w:numId w:val="5"/>
              </w:numPr>
              <w:ind w:left="1165" w:hanging="284"/>
              <w:rPr>
                <w:rFonts w:ascii="Arial" w:hAnsi="Arial" w:cs="Arial"/>
                <w:szCs w:val="24"/>
              </w:rPr>
            </w:pPr>
            <w:r>
              <w:rPr>
                <w:rFonts w:ascii="Arial" w:hAnsi="Arial" w:cs="Arial"/>
                <w:szCs w:val="24"/>
              </w:rPr>
              <w:t xml:space="preserve"> Se apoyó con el programa carrera día internacional de la no violencia hacia la mujer el día lunes 27 de noviembre en el campo de béisbol de la unidad deportiva teniendo como asistentes 50 persona.</w:t>
            </w:r>
          </w:p>
          <w:p w:rsidR="00A90256" w:rsidRDefault="00A90256" w:rsidP="002D66EF">
            <w:pPr>
              <w:pStyle w:val="Prrafodelista"/>
              <w:numPr>
                <w:ilvl w:val="0"/>
                <w:numId w:val="5"/>
              </w:numPr>
              <w:ind w:left="1165" w:hanging="284"/>
              <w:rPr>
                <w:rFonts w:ascii="Arial" w:hAnsi="Arial" w:cs="Arial"/>
                <w:szCs w:val="24"/>
              </w:rPr>
            </w:pPr>
            <w:r>
              <w:rPr>
                <w:rFonts w:ascii="Arial" w:hAnsi="Arial" w:cs="Arial"/>
                <w:szCs w:val="24"/>
              </w:rPr>
              <w:t xml:space="preserve"> Invitados a la primera sesión de presentación del plan de acción comunitario el día miércoles 22 de noviembre.</w:t>
            </w:r>
          </w:p>
          <w:p w:rsidR="00A90256" w:rsidRDefault="00A90256" w:rsidP="002D66EF">
            <w:pPr>
              <w:pStyle w:val="Prrafodelista"/>
              <w:numPr>
                <w:ilvl w:val="0"/>
                <w:numId w:val="5"/>
              </w:numPr>
              <w:ind w:left="1165" w:hanging="284"/>
              <w:rPr>
                <w:rFonts w:ascii="Arial" w:hAnsi="Arial" w:cs="Arial"/>
                <w:szCs w:val="24"/>
              </w:rPr>
            </w:pPr>
            <w:r>
              <w:rPr>
                <w:rFonts w:ascii="Arial" w:hAnsi="Arial" w:cs="Arial"/>
                <w:szCs w:val="24"/>
              </w:rPr>
              <w:lastRenderedPageBreak/>
              <w:t>Invitados a la segunda sesión del plan de acción comunitario el día 29 de noviembre.</w:t>
            </w:r>
          </w:p>
          <w:p w:rsidR="00EE29C0" w:rsidRDefault="00A90256" w:rsidP="00EE29C0">
            <w:pPr>
              <w:pStyle w:val="Prrafodelista"/>
              <w:numPr>
                <w:ilvl w:val="0"/>
                <w:numId w:val="5"/>
              </w:numPr>
              <w:ind w:left="1165" w:hanging="284"/>
              <w:rPr>
                <w:rFonts w:ascii="Arial" w:hAnsi="Arial" w:cs="Arial"/>
                <w:szCs w:val="24"/>
              </w:rPr>
            </w:pPr>
            <w:r>
              <w:rPr>
                <w:rFonts w:ascii="Arial" w:hAnsi="Arial" w:cs="Arial"/>
                <w:szCs w:val="24"/>
              </w:rPr>
              <w:t xml:space="preserve">Se </w:t>
            </w:r>
            <w:r w:rsidR="00EE29C0">
              <w:rPr>
                <w:rFonts w:ascii="Arial" w:hAnsi="Arial" w:cs="Arial"/>
                <w:szCs w:val="24"/>
              </w:rPr>
              <w:t>apoyó</w:t>
            </w:r>
            <w:r>
              <w:rPr>
                <w:rFonts w:ascii="Arial" w:hAnsi="Arial" w:cs="Arial"/>
                <w:szCs w:val="24"/>
              </w:rPr>
              <w:t xml:space="preserve"> con las </w:t>
            </w:r>
            <w:r w:rsidR="00EE29C0">
              <w:rPr>
                <w:rFonts w:ascii="Arial" w:hAnsi="Arial" w:cs="Arial"/>
                <w:szCs w:val="24"/>
              </w:rPr>
              <w:t>instalaciones</w:t>
            </w:r>
            <w:r>
              <w:rPr>
                <w:rFonts w:ascii="Arial" w:hAnsi="Arial" w:cs="Arial"/>
                <w:szCs w:val="24"/>
              </w:rPr>
              <w:t xml:space="preserve"> de la unidad deportiva para la entrega de </w:t>
            </w:r>
            <w:r w:rsidR="00EE29C0">
              <w:rPr>
                <w:rFonts w:ascii="Arial" w:hAnsi="Arial" w:cs="Arial"/>
                <w:szCs w:val="24"/>
              </w:rPr>
              <w:t xml:space="preserve">uniformes y materiales de la seguridad municipal, el día miércoles 29 de noviembre. </w:t>
            </w:r>
          </w:p>
          <w:p w:rsidR="00EE29C0" w:rsidRDefault="00EE29C0" w:rsidP="00EE29C0">
            <w:pPr>
              <w:pStyle w:val="Prrafodelista"/>
              <w:numPr>
                <w:ilvl w:val="0"/>
                <w:numId w:val="5"/>
              </w:numPr>
              <w:ind w:left="1165" w:hanging="284"/>
              <w:rPr>
                <w:rFonts w:ascii="Arial" w:hAnsi="Arial" w:cs="Arial"/>
                <w:szCs w:val="24"/>
              </w:rPr>
            </w:pPr>
            <w:r>
              <w:rPr>
                <w:rFonts w:ascii="Arial" w:hAnsi="Arial" w:cs="Arial"/>
                <w:szCs w:val="24"/>
              </w:rPr>
              <w:t>Invitados a la reunión de federación de agentes de cambio el día jueves 30 de noviembre. En el centro cultural, sede de la federación de agentes de cambio.</w:t>
            </w:r>
          </w:p>
          <w:p w:rsidR="00EE29C0" w:rsidRPr="00EE29C0" w:rsidRDefault="00EE29C0" w:rsidP="00EE29C0">
            <w:pPr>
              <w:pStyle w:val="Prrafodelista"/>
              <w:numPr>
                <w:ilvl w:val="0"/>
                <w:numId w:val="5"/>
              </w:numPr>
              <w:ind w:left="1165" w:hanging="284"/>
              <w:rPr>
                <w:rFonts w:ascii="Arial" w:hAnsi="Arial" w:cs="Arial"/>
                <w:szCs w:val="24"/>
              </w:rPr>
            </w:pPr>
            <w:r>
              <w:rPr>
                <w:rFonts w:ascii="Arial" w:hAnsi="Arial" w:cs="Arial"/>
                <w:szCs w:val="24"/>
              </w:rPr>
              <w:t xml:space="preserve">Asistencia a las instalaciones del CODE Jalisco Alcalde para la entrega de evidencia de las asistencias de la academia deportiva.  </w:t>
            </w:r>
          </w:p>
          <w:p w:rsidR="002D66EF" w:rsidRPr="002D66EF" w:rsidRDefault="002D66EF" w:rsidP="002D66EF">
            <w:pPr>
              <w:ind w:left="881"/>
              <w:rPr>
                <w:rFonts w:ascii="Arial" w:hAnsi="Arial" w:cs="Arial"/>
                <w:sz w:val="24"/>
                <w:szCs w:val="24"/>
              </w:rPr>
            </w:pPr>
          </w:p>
        </w:tc>
      </w:tr>
    </w:tbl>
    <w:p w:rsidR="00483E39" w:rsidRPr="00483E39" w:rsidRDefault="00483E39" w:rsidP="00483E39"/>
    <w:p w:rsidR="00483E39" w:rsidRPr="00483E39" w:rsidRDefault="00483E39" w:rsidP="00483E39"/>
    <w:p w:rsidR="00483E39" w:rsidRPr="00483E39" w:rsidRDefault="00483E39" w:rsidP="00483E39"/>
    <w:p w:rsidR="00483E39" w:rsidRPr="00483E39" w:rsidRDefault="00483E39" w:rsidP="00483E39"/>
    <w:p w:rsidR="00B02B80" w:rsidRPr="00483E39" w:rsidRDefault="00B02B80" w:rsidP="00483E39"/>
    <w:sectPr w:rsidR="00B02B80" w:rsidRPr="00483E3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450" w:rsidRDefault="00950450" w:rsidP="00483E39">
      <w:pPr>
        <w:spacing w:after="0" w:line="240" w:lineRule="auto"/>
      </w:pPr>
      <w:r>
        <w:separator/>
      </w:r>
    </w:p>
  </w:endnote>
  <w:endnote w:type="continuationSeparator" w:id="0">
    <w:p w:rsidR="00950450" w:rsidRDefault="00950450" w:rsidP="0048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450" w:rsidRDefault="00950450" w:rsidP="00483E39">
      <w:pPr>
        <w:spacing w:after="0" w:line="240" w:lineRule="auto"/>
      </w:pPr>
      <w:r>
        <w:separator/>
      </w:r>
    </w:p>
  </w:footnote>
  <w:footnote w:type="continuationSeparator" w:id="0">
    <w:p w:rsidR="00950450" w:rsidRDefault="00950450" w:rsidP="00483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E39" w:rsidRPr="004D0F1F" w:rsidRDefault="00483E39" w:rsidP="00483E39">
    <w:pPr>
      <w:pStyle w:val="Encabezado"/>
      <w:rPr>
        <w:b/>
        <w:color w:val="FF0000"/>
        <w:sz w:val="24"/>
        <w:lang w:val="es-ES"/>
      </w:rPr>
    </w:pPr>
    <w:r w:rsidRPr="0013745E">
      <w:rPr>
        <w:b/>
        <w:sz w:val="24"/>
        <w:lang w:val="es-ES"/>
      </w:rPr>
      <w:t xml:space="preserve">INFORME DE ACTIVIDADES </w:t>
    </w:r>
    <w:r>
      <w:rPr>
        <w:b/>
        <w:color w:val="FF0000"/>
        <w:sz w:val="24"/>
        <w:lang w:val="es-ES"/>
      </w:rPr>
      <w:t xml:space="preserve">NOVIEMBRE </w:t>
    </w:r>
    <w:r w:rsidRPr="004D0F1F">
      <w:rPr>
        <w:b/>
        <w:color w:val="FF0000"/>
        <w:sz w:val="24"/>
        <w:lang w:val="es-ES"/>
      </w:rPr>
      <w:t>DE 2023</w:t>
    </w:r>
  </w:p>
  <w:p w:rsidR="00483E39" w:rsidRDefault="00483E39" w:rsidP="00483E39">
    <w:pPr>
      <w:pStyle w:val="Sinespaciado"/>
      <w:rPr>
        <w:b/>
        <w:lang w:val="es-ES"/>
      </w:rPr>
    </w:pPr>
    <w:r>
      <w:rPr>
        <w:b/>
        <w:lang w:val="es-ES"/>
      </w:rPr>
      <w:t xml:space="preserve">DIRECCIÓN DE </w:t>
    </w:r>
    <w:r w:rsidRPr="004D0F1F">
      <w:rPr>
        <w:b/>
        <w:lang w:val="es-ES"/>
      </w:rPr>
      <w:t xml:space="preserve">DEPORTES                      </w:t>
    </w:r>
    <w:r>
      <w:rPr>
        <w:b/>
        <w:lang w:val="es-ES"/>
      </w:rPr>
      <w:t xml:space="preserve">                           </w:t>
    </w:r>
  </w:p>
  <w:p w:rsidR="00483E39" w:rsidRDefault="00483E39" w:rsidP="00483E39">
    <w:pPr>
      <w:pStyle w:val="Encabezado"/>
    </w:pPr>
    <w:r w:rsidRPr="004D0F1F">
      <w:rPr>
        <w:b/>
      </w:rPr>
      <w:t>TITULAR: JOHNNIE GARCÍA LÓPEZ</w:t>
    </w:r>
  </w:p>
  <w:p w:rsidR="00483E39" w:rsidRDefault="00483E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80A"/>
    <w:multiLevelType w:val="hybridMultilevel"/>
    <w:tmpl w:val="34283A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3295DA6"/>
    <w:multiLevelType w:val="hybridMultilevel"/>
    <w:tmpl w:val="BD66A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495EB3"/>
    <w:multiLevelType w:val="hybridMultilevel"/>
    <w:tmpl w:val="B8EA84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3740F0"/>
    <w:multiLevelType w:val="hybridMultilevel"/>
    <w:tmpl w:val="16A2ADE8"/>
    <w:lvl w:ilvl="0" w:tplc="080A0001">
      <w:start w:val="1"/>
      <w:numFmt w:val="bullet"/>
      <w:lvlText w:val=""/>
      <w:lvlJc w:val="left"/>
      <w:pPr>
        <w:ind w:left="1601" w:hanging="360"/>
      </w:pPr>
      <w:rPr>
        <w:rFonts w:ascii="Symbol" w:hAnsi="Symbol" w:hint="default"/>
      </w:rPr>
    </w:lvl>
    <w:lvl w:ilvl="1" w:tplc="080A0003" w:tentative="1">
      <w:start w:val="1"/>
      <w:numFmt w:val="bullet"/>
      <w:lvlText w:val="o"/>
      <w:lvlJc w:val="left"/>
      <w:pPr>
        <w:ind w:left="2321" w:hanging="360"/>
      </w:pPr>
      <w:rPr>
        <w:rFonts w:ascii="Courier New" w:hAnsi="Courier New" w:cs="Courier New" w:hint="default"/>
      </w:rPr>
    </w:lvl>
    <w:lvl w:ilvl="2" w:tplc="080A0005" w:tentative="1">
      <w:start w:val="1"/>
      <w:numFmt w:val="bullet"/>
      <w:lvlText w:val=""/>
      <w:lvlJc w:val="left"/>
      <w:pPr>
        <w:ind w:left="3041" w:hanging="360"/>
      </w:pPr>
      <w:rPr>
        <w:rFonts w:ascii="Wingdings" w:hAnsi="Wingdings" w:hint="default"/>
      </w:rPr>
    </w:lvl>
    <w:lvl w:ilvl="3" w:tplc="080A0001" w:tentative="1">
      <w:start w:val="1"/>
      <w:numFmt w:val="bullet"/>
      <w:lvlText w:val=""/>
      <w:lvlJc w:val="left"/>
      <w:pPr>
        <w:ind w:left="3761" w:hanging="360"/>
      </w:pPr>
      <w:rPr>
        <w:rFonts w:ascii="Symbol" w:hAnsi="Symbol" w:hint="default"/>
      </w:rPr>
    </w:lvl>
    <w:lvl w:ilvl="4" w:tplc="080A0003" w:tentative="1">
      <w:start w:val="1"/>
      <w:numFmt w:val="bullet"/>
      <w:lvlText w:val="o"/>
      <w:lvlJc w:val="left"/>
      <w:pPr>
        <w:ind w:left="4481" w:hanging="360"/>
      </w:pPr>
      <w:rPr>
        <w:rFonts w:ascii="Courier New" w:hAnsi="Courier New" w:cs="Courier New" w:hint="default"/>
      </w:rPr>
    </w:lvl>
    <w:lvl w:ilvl="5" w:tplc="080A0005" w:tentative="1">
      <w:start w:val="1"/>
      <w:numFmt w:val="bullet"/>
      <w:lvlText w:val=""/>
      <w:lvlJc w:val="left"/>
      <w:pPr>
        <w:ind w:left="5201" w:hanging="360"/>
      </w:pPr>
      <w:rPr>
        <w:rFonts w:ascii="Wingdings" w:hAnsi="Wingdings" w:hint="default"/>
      </w:rPr>
    </w:lvl>
    <w:lvl w:ilvl="6" w:tplc="080A0001" w:tentative="1">
      <w:start w:val="1"/>
      <w:numFmt w:val="bullet"/>
      <w:lvlText w:val=""/>
      <w:lvlJc w:val="left"/>
      <w:pPr>
        <w:ind w:left="5921" w:hanging="360"/>
      </w:pPr>
      <w:rPr>
        <w:rFonts w:ascii="Symbol" w:hAnsi="Symbol" w:hint="default"/>
      </w:rPr>
    </w:lvl>
    <w:lvl w:ilvl="7" w:tplc="080A0003" w:tentative="1">
      <w:start w:val="1"/>
      <w:numFmt w:val="bullet"/>
      <w:lvlText w:val="o"/>
      <w:lvlJc w:val="left"/>
      <w:pPr>
        <w:ind w:left="6641" w:hanging="360"/>
      </w:pPr>
      <w:rPr>
        <w:rFonts w:ascii="Courier New" w:hAnsi="Courier New" w:cs="Courier New" w:hint="default"/>
      </w:rPr>
    </w:lvl>
    <w:lvl w:ilvl="8" w:tplc="080A0005" w:tentative="1">
      <w:start w:val="1"/>
      <w:numFmt w:val="bullet"/>
      <w:lvlText w:val=""/>
      <w:lvlJc w:val="left"/>
      <w:pPr>
        <w:ind w:left="7361" w:hanging="360"/>
      </w:pPr>
      <w:rPr>
        <w:rFonts w:ascii="Wingdings" w:hAnsi="Wingdings" w:hint="default"/>
      </w:rPr>
    </w:lvl>
  </w:abstractNum>
  <w:abstractNum w:abstractNumId="4" w15:restartNumberingAfterBreak="0">
    <w:nsid w:val="5AA52F23"/>
    <w:multiLevelType w:val="hybridMultilevel"/>
    <w:tmpl w:val="9C585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EDD5BF0"/>
    <w:multiLevelType w:val="hybridMultilevel"/>
    <w:tmpl w:val="2A569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9"/>
    <w:rsid w:val="002D66EF"/>
    <w:rsid w:val="00483E39"/>
    <w:rsid w:val="00585007"/>
    <w:rsid w:val="00666366"/>
    <w:rsid w:val="00950450"/>
    <w:rsid w:val="00A90256"/>
    <w:rsid w:val="00B02B80"/>
    <w:rsid w:val="00B128A9"/>
    <w:rsid w:val="00B27BDA"/>
    <w:rsid w:val="00EE29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7DA1"/>
  <w15:chartTrackingRefBased/>
  <w15:docId w15:val="{000E49E6-E976-4C36-9465-441D397C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E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3E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3E39"/>
  </w:style>
  <w:style w:type="paragraph" w:styleId="Piedepgina">
    <w:name w:val="footer"/>
    <w:basedOn w:val="Normal"/>
    <w:link w:val="PiedepginaCar"/>
    <w:uiPriority w:val="99"/>
    <w:unhideWhenUsed/>
    <w:rsid w:val="00483E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3E39"/>
  </w:style>
  <w:style w:type="paragraph" w:styleId="Sinespaciado">
    <w:name w:val="No Spacing"/>
    <w:uiPriority w:val="1"/>
    <w:qFormat/>
    <w:rsid w:val="00483E39"/>
    <w:pPr>
      <w:spacing w:after="0" w:line="240" w:lineRule="auto"/>
    </w:pPr>
    <w:rPr>
      <w:sz w:val="24"/>
      <w:szCs w:val="24"/>
    </w:rPr>
  </w:style>
  <w:style w:type="table" w:styleId="Tablaconcuadrcula">
    <w:name w:val="Table Grid"/>
    <w:basedOn w:val="Tablanormal"/>
    <w:uiPriority w:val="39"/>
    <w:rsid w:val="0048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8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3E39"/>
    <w:pPr>
      <w:ind w:left="720"/>
      <w:contextualSpacing/>
    </w:pPr>
  </w:style>
  <w:style w:type="table" w:customStyle="1" w:styleId="Tablaconcuadrcula2">
    <w:name w:val="Tabla con cuadrícula2"/>
    <w:basedOn w:val="Tablanormal"/>
    <w:next w:val="Tablaconcuadrcula"/>
    <w:uiPriority w:val="39"/>
    <w:rsid w:val="00483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D6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EE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398</Words>
  <Characters>2194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2023-11-27T18:39:00Z</dcterms:created>
  <dcterms:modified xsi:type="dcterms:W3CDTF">2023-11-30T17:37:00Z</dcterms:modified>
</cp:coreProperties>
</file>