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E6" w:rsidRDefault="001266A5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Movilidad</w:t>
      </w:r>
    </w:p>
    <w:p w:rsidR="00CF6DE6" w:rsidRDefault="00C52737" w:rsidP="000D170F">
      <w:pPr>
        <w:spacing w:after="0" w:line="360" w:lineRule="auto"/>
        <w:jc w:val="both"/>
        <w:rPr>
          <w:rFonts w:ascii="Arial" w:eastAsia="Arial" w:hAnsi="Arial" w:cs="Arial"/>
          <w:sz w:val="24"/>
          <w:szCs w:val="28"/>
        </w:rPr>
      </w:pPr>
      <w:r w:rsidRPr="00C52737">
        <w:rPr>
          <w:rFonts w:ascii="Arial" w:eastAsia="Arial" w:hAnsi="Arial" w:cs="Arial"/>
          <w:sz w:val="24"/>
          <w:szCs w:val="28"/>
        </w:rPr>
        <w:t>La D</w:t>
      </w:r>
      <w:r>
        <w:rPr>
          <w:rFonts w:ascii="Arial" w:eastAsia="Arial" w:hAnsi="Arial" w:cs="Arial"/>
          <w:sz w:val="24"/>
          <w:szCs w:val="28"/>
        </w:rPr>
        <w:t xml:space="preserve">irección de Movilidad con apego a la normativa que rige sus actividades hace entrega de informe de actividades correspondiente al mes de </w:t>
      </w:r>
      <w:r w:rsidR="000D170F">
        <w:rPr>
          <w:rFonts w:ascii="Arial" w:eastAsia="Arial" w:hAnsi="Arial" w:cs="Arial"/>
          <w:sz w:val="24"/>
          <w:szCs w:val="28"/>
        </w:rPr>
        <w:t>noviembre</w:t>
      </w:r>
      <w:r>
        <w:rPr>
          <w:rFonts w:ascii="Arial" w:eastAsia="Arial" w:hAnsi="Arial" w:cs="Arial"/>
          <w:sz w:val="24"/>
          <w:szCs w:val="28"/>
        </w:rPr>
        <w:t xml:space="preserve"> de 2023.</w:t>
      </w:r>
    </w:p>
    <w:p w:rsidR="00C52737" w:rsidRDefault="00C52737" w:rsidP="000D170F">
      <w:pPr>
        <w:spacing w:after="0"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Para brindar una mejor atención a la ciudadanía la Dirección implementa protocolos de atención que disminuye el tiempo de respuesta en percances viales.</w:t>
      </w:r>
    </w:p>
    <w:p w:rsidR="00C52737" w:rsidRPr="00C52737" w:rsidRDefault="00C52737" w:rsidP="000D170F">
      <w:pPr>
        <w:spacing w:after="0"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Las atenciones realizadas se enlistan a continuación:</w:t>
      </w:r>
    </w:p>
    <w:tbl>
      <w:tblPr>
        <w:tblStyle w:val="a0"/>
        <w:tblW w:w="9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3504"/>
      </w:tblGrid>
      <w:tr w:rsidR="00C52737" w:rsidRPr="00C52737" w:rsidTr="003915ED">
        <w:trPr>
          <w:trHeight w:val="544"/>
        </w:trPr>
        <w:tc>
          <w:tcPr>
            <w:tcW w:w="5533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504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Resultado cuantitativo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Atención a percances viales</w:t>
            </w:r>
          </w:p>
        </w:tc>
        <w:tc>
          <w:tcPr>
            <w:tcW w:w="3504" w:type="dxa"/>
            <w:vAlign w:val="center"/>
          </w:tcPr>
          <w:p w:rsidR="00C52737" w:rsidRPr="00C52737" w:rsidRDefault="001E1873" w:rsidP="00C26F5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1873">
              <w:rPr>
                <w:rFonts w:ascii="Arial" w:eastAsia="Arial" w:hAnsi="Arial" w:cs="Arial"/>
                <w:sz w:val="24"/>
                <w:szCs w:val="24"/>
              </w:rPr>
              <w:t>27</w:t>
            </w:r>
            <w:r w:rsidR="009610D1">
              <w:rPr>
                <w:rFonts w:ascii="Arial" w:eastAsia="Arial" w:hAnsi="Arial" w:cs="Arial"/>
                <w:sz w:val="24"/>
                <w:szCs w:val="24"/>
              </w:rPr>
              <w:t xml:space="preserve"> choques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Choques de motos</w:t>
            </w:r>
          </w:p>
        </w:tc>
        <w:tc>
          <w:tcPr>
            <w:tcW w:w="3504" w:type="dxa"/>
            <w:vAlign w:val="center"/>
          </w:tcPr>
          <w:p w:rsidR="00C52737" w:rsidRPr="00C52737" w:rsidRDefault="000D170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Atropellados</w:t>
            </w:r>
          </w:p>
        </w:tc>
        <w:tc>
          <w:tcPr>
            <w:tcW w:w="3504" w:type="dxa"/>
            <w:vAlign w:val="center"/>
          </w:tcPr>
          <w:p w:rsidR="00C52737" w:rsidRPr="00C52737" w:rsidRDefault="000D170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Percances con Animales</w:t>
            </w:r>
          </w:p>
        </w:tc>
        <w:tc>
          <w:tcPr>
            <w:tcW w:w="3504" w:type="dxa"/>
            <w:vAlign w:val="center"/>
          </w:tcPr>
          <w:p w:rsidR="00C52737" w:rsidRPr="00C52737" w:rsidRDefault="000932DB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Funerarios</w:t>
            </w:r>
          </w:p>
        </w:tc>
        <w:tc>
          <w:tcPr>
            <w:tcW w:w="3504" w:type="dxa"/>
            <w:vAlign w:val="center"/>
          </w:tcPr>
          <w:p w:rsidR="00C52737" w:rsidRPr="00C52737" w:rsidRDefault="00A56BD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Eventos Religiosos</w:t>
            </w:r>
          </w:p>
        </w:tc>
        <w:tc>
          <w:tcPr>
            <w:tcW w:w="3504" w:type="dxa"/>
            <w:vAlign w:val="center"/>
          </w:tcPr>
          <w:p w:rsidR="00C52737" w:rsidRPr="00C52737" w:rsidRDefault="000D170F" w:rsidP="00A56BD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Capacitaciones</w:t>
            </w:r>
          </w:p>
        </w:tc>
        <w:tc>
          <w:tcPr>
            <w:tcW w:w="3504" w:type="dxa"/>
            <w:vAlign w:val="center"/>
          </w:tcPr>
          <w:p w:rsidR="00C52737" w:rsidRPr="00C52737" w:rsidRDefault="001E1873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ninguno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Reuniones de trabajo</w:t>
            </w:r>
          </w:p>
        </w:tc>
        <w:tc>
          <w:tcPr>
            <w:tcW w:w="3504" w:type="dxa"/>
            <w:vAlign w:val="center"/>
          </w:tcPr>
          <w:p w:rsidR="00C52737" w:rsidRPr="00C52737" w:rsidRDefault="000D170F" w:rsidP="004E012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Especiales</w:t>
            </w:r>
          </w:p>
        </w:tc>
        <w:tc>
          <w:tcPr>
            <w:tcW w:w="3504" w:type="dxa"/>
            <w:vAlign w:val="center"/>
          </w:tcPr>
          <w:p w:rsidR="00C52737" w:rsidRPr="00C52737" w:rsidRDefault="000D170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Cédulas de infracción </w:t>
            </w:r>
          </w:p>
        </w:tc>
        <w:tc>
          <w:tcPr>
            <w:tcW w:w="3504" w:type="dxa"/>
            <w:vAlign w:val="center"/>
          </w:tcPr>
          <w:p w:rsidR="00C52737" w:rsidRPr="00C52737" w:rsidRDefault="00FA055E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515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Revisión vehicular </w:t>
            </w:r>
          </w:p>
        </w:tc>
        <w:tc>
          <w:tcPr>
            <w:tcW w:w="3504" w:type="dxa"/>
            <w:vAlign w:val="center"/>
          </w:tcPr>
          <w:p w:rsidR="00C52737" w:rsidRPr="00C52737" w:rsidRDefault="000D170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D170F"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</w:tr>
    </w:tbl>
    <w:tbl>
      <w:tblPr>
        <w:tblStyle w:val="Tablaconcuadrcula"/>
        <w:tblW w:w="8952" w:type="dxa"/>
        <w:tblLook w:val="04A0" w:firstRow="1" w:lastRow="0" w:firstColumn="1" w:lastColumn="0" w:noHBand="0" w:noVBand="1"/>
      </w:tblPr>
      <w:tblGrid>
        <w:gridCol w:w="2210"/>
        <w:gridCol w:w="2161"/>
        <w:gridCol w:w="2416"/>
        <w:gridCol w:w="2165"/>
      </w:tblGrid>
      <w:tr w:rsidR="00622931" w:rsidRPr="00622931" w:rsidTr="003915ED">
        <w:trPr>
          <w:trHeight w:val="585"/>
        </w:trPr>
        <w:tc>
          <w:tcPr>
            <w:tcW w:w="8952" w:type="dxa"/>
            <w:gridSpan w:val="4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Estado de fuerza</w:t>
            </w:r>
          </w:p>
        </w:tc>
      </w:tr>
      <w:tr w:rsidR="00622931" w:rsidRPr="00622931" w:rsidTr="00060821">
        <w:trPr>
          <w:trHeight w:val="585"/>
        </w:trPr>
        <w:tc>
          <w:tcPr>
            <w:tcW w:w="437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Personal</w:t>
            </w:r>
          </w:p>
        </w:tc>
        <w:tc>
          <w:tcPr>
            <w:tcW w:w="458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Parque Vehicular</w:t>
            </w:r>
          </w:p>
        </w:tc>
      </w:tr>
      <w:tr w:rsidR="00622931" w:rsidRPr="00622931" w:rsidTr="00060821">
        <w:trPr>
          <w:trHeight w:val="585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Mujeres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Patrullas </w:t>
            </w:r>
          </w:p>
        </w:tc>
        <w:tc>
          <w:tcPr>
            <w:tcW w:w="2165" w:type="dxa"/>
            <w:vAlign w:val="center"/>
          </w:tcPr>
          <w:p w:rsidR="00622931" w:rsidRPr="00622931" w:rsidRDefault="0057721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</w:t>
            </w:r>
          </w:p>
        </w:tc>
      </w:tr>
      <w:tr w:rsidR="00622931" w:rsidRPr="00622931" w:rsidTr="00060821">
        <w:trPr>
          <w:trHeight w:val="567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Hombre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Motocicletas </w:t>
            </w:r>
          </w:p>
        </w:tc>
        <w:tc>
          <w:tcPr>
            <w:tcW w:w="2165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 </w:t>
            </w:r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060821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Total general</w:t>
            </w:r>
            <w:r w:rsidR="0032185C">
              <w:rPr>
                <w:rFonts w:ascii="Arial" w:eastAsia="Arial" w:hAnsi="Arial" w:cs="Arial"/>
                <w:sz w:val="24"/>
                <w:szCs w:val="24"/>
              </w:rPr>
              <w:t xml:space="preserve"> operativo</w:t>
            </w: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416" w:type="dxa"/>
            <w:vAlign w:val="center"/>
          </w:tcPr>
          <w:p w:rsidR="00060821" w:rsidRPr="00622931" w:rsidRDefault="00060821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Unidades en taller </w:t>
            </w:r>
          </w:p>
        </w:tc>
        <w:tc>
          <w:tcPr>
            <w:tcW w:w="2165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motos y patrullas</w:t>
            </w:r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2161" w:type="dxa"/>
            <w:vAlign w:val="center"/>
          </w:tcPr>
          <w:p w:rsidR="0057721F" w:rsidRDefault="0032185C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57721F">
              <w:rPr>
                <w:rFonts w:ascii="Arial" w:eastAsia="Arial" w:hAnsi="Arial" w:cs="Arial"/>
                <w:sz w:val="24"/>
                <w:szCs w:val="24"/>
              </w:rPr>
              <w:t xml:space="preserve"> mujeres 2 hombres </w:t>
            </w:r>
          </w:p>
          <w:p w:rsidR="00060821" w:rsidRPr="00622931" w:rsidRDefault="0032185C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57721F">
              <w:rPr>
                <w:rFonts w:ascii="Arial" w:eastAsia="Arial" w:hAnsi="Arial" w:cs="Arial"/>
                <w:sz w:val="24"/>
                <w:szCs w:val="24"/>
              </w:rPr>
              <w:t xml:space="preserve"> total </w:t>
            </w:r>
          </w:p>
        </w:tc>
        <w:tc>
          <w:tcPr>
            <w:tcW w:w="2416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165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 </w:t>
            </w:r>
          </w:p>
        </w:tc>
      </w:tr>
    </w:tbl>
    <w:p w:rsidR="001815B4" w:rsidRDefault="001815B4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lastRenderedPageBreak/>
        <w:t>Reuniones de trabajo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Se asistió a </w:t>
      </w:r>
      <w:r w:rsidR="000D170F">
        <w:rPr>
          <w:rFonts w:ascii="Arial" w:eastAsia="Arial" w:hAnsi="Arial" w:cs="Arial"/>
          <w:sz w:val="24"/>
          <w:szCs w:val="28"/>
        </w:rPr>
        <w:t>7</w:t>
      </w:r>
      <w:r>
        <w:rPr>
          <w:rFonts w:ascii="Arial" w:eastAsia="Arial" w:hAnsi="Arial" w:cs="Arial"/>
          <w:sz w:val="24"/>
          <w:szCs w:val="28"/>
        </w:rPr>
        <w:t xml:space="preserve"> reuniones 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>Capacitaciones recibidas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Este mes no se asistió a ninguna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 xml:space="preserve">Campañas de concientización </w:t>
      </w:r>
    </w:p>
    <w:p w:rsidR="00CF2C97" w:rsidRPr="004E0129" w:rsidRDefault="000D170F" w:rsidP="0032185C">
      <w:p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ninguna</w:t>
      </w:r>
    </w:p>
    <w:sectPr w:rsidR="00CF2C97" w:rsidRPr="004E0129" w:rsidSect="000D170F">
      <w:headerReference w:type="default" r:id="rId8"/>
      <w:footerReference w:type="default" r:id="rId9"/>
      <w:pgSz w:w="12240" w:h="15840"/>
      <w:pgMar w:top="1417" w:right="333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A8" w:rsidRDefault="006E5CA8">
      <w:pPr>
        <w:spacing w:after="0" w:line="240" w:lineRule="auto"/>
      </w:pPr>
      <w:r>
        <w:separator/>
      </w:r>
    </w:p>
  </w:endnote>
  <w:endnote w:type="continuationSeparator" w:id="0">
    <w:p w:rsidR="006E5CA8" w:rsidRDefault="006E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E6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l="0" t="0" r="0" b="0"/>
              <wp:wrapNone/>
              <wp:docPr id="173" name="Rectángulo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6DE6" w:rsidRDefault="001266A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73" o:spid="_x0000_s1026" style="position:absolute;left:0;text-align:left;margin-left:0;margin-top:0;width:469.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UG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" filled="f" stroked="f">
              <v:textbox inset="0,1.2694mm,0,1.2694mm">
                <w:txbxContent>
                  <w:p w:rsidR="00CF6DE6" w:rsidRDefault="001266A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A8" w:rsidRDefault="006E5CA8">
      <w:pPr>
        <w:spacing w:after="0" w:line="240" w:lineRule="auto"/>
      </w:pPr>
      <w:r>
        <w:separator/>
      </w:r>
    </w:p>
  </w:footnote>
  <w:footnote w:type="continuationSeparator" w:id="0">
    <w:p w:rsidR="006E5CA8" w:rsidRDefault="006E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37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4599762</wp:posOffset>
          </wp:positionH>
          <wp:positionV relativeFrom="margin">
            <wp:posOffset>-728942</wp:posOffset>
          </wp:positionV>
          <wp:extent cx="1809115" cy="7156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2737">
      <w:rPr>
        <w:rFonts w:ascii="Arial" w:eastAsia="Arial" w:hAnsi="Arial" w:cs="Arial"/>
        <w:b/>
        <w:color w:val="595959"/>
        <w:sz w:val="28"/>
        <w:szCs w:val="28"/>
      </w:rPr>
      <w:t>SECRETARÍA GENERAL</w:t>
    </w:r>
  </w:p>
  <w:p w:rsidR="00CF6DE6" w:rsidRDefault="00C527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rFonts w:ascii="Arial" w:eastAsia="Arial" w:hAnsi="Arial" w:cs="Arial"/>
        <w:b/>
        <w:color w:val="595959"/>
        <w:sz w:val="28"/>
        <w:szCs w:val="28"/>
      </w:rPr>
      <w:t xml:space="preserve">INFORME DE ACTIVIDADES </w:t>
    </w:r>
    <w:r w:rsidR="000D170F">
      <w:rPr>
        <w:rFonts w:ascii="Arial" w:eastAsia="Arial" w:hAnsi="Arial" w:cs="Arial"/>
        <w:b/>
        <w:color w:val="595959"/>
        <w:sz w:val="28"/>
        <w:szCs w:val="28"/>
      </w:rPr>
      <w:t>SEPTIEMBRE</w:t>
    </w:r>
    <w:r>
      <w:rPr>
        <w:rFonts w:ascii="Arial" w:eastAsia="Arial" w:hAnsi="Arial" w:cs="Arial"/>
        <w:b/>
        <w:color w:val="595959"/>
        <w:sz w:val="28"/>
        <w:szCs w:val="28"/>
      </w:rPr>
      <w:t xml:space="preserve"> 2023  </w:t>
    </w:r>
    <w:r>
      <w:rPr>
        <w:rFonts w:ascii="Arial" w:eastAsia="Arial" w:hAnsi="Arial" w:cs="Arial"/>
        <w:b/>
        <w:color w:val="595959"/>
        <w:sz w:val="28"/>
        <w:szCs w:val="28"/>
      </w:rPr>
      <w:tab/>
    </w:r>
  </w:p>
  <w:p w:rsidR="00CF6DE6" w:rsidRDefault="00CF6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E24"/>
    <w:multiLevelType w:val="hybridMultilevel"/>
    <w:tmpl w:val="EE6E6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E6"/>
    <w:rsid w:val="000264D5"/>
    <w:rsid w:val="00060821"/>
    <w:rsid w:val="000932DB"/>
    <w:rsid w:val="000D170F"/>
    <w:rsid w:val="001266A5"/>
    <w:rsid w:val="001815B4"/>
    <w:rsid w:val="001C5D87"/>
    <w:rsid w:val="001E1873"/>
    <w:rsid w:val="0032185C"/>
    <w:rsid w:val="003737A0"/>
    <w:rsid w:val="003915ED"/>
    <w:rsid w:val="00464F55"/>
    <w:rsid w:val="004E0129"/>
    <w:rsid w:val="0057721F"/>
    <w:rsid w:val="00622931"/>
    <w:rsid w:val="006A53F7"/>
    <w:rsid w:val="006E5CA8"/>
    <w:rsid w:val="00917AF5"/>
    <w:rsid w:val="009610D1"/>
    <w:rsid w:val="00A56BD3"/>
    <w:rsid w:val="00AE69E2"/>
    <w:rsid w:val="00C26F50"/>
    <w:rsid w:val="00C52737"/>
    <w:rsid w:val="00CB2B00"/>
    <w:rsid w:val="00CF2C97"/>
    <w:rsid w:val="00CF6DE6"/>
    <w:rsid w:val="00D66296"/>
    <w:rsid w:val="00D82A06"/>
    <w:rsid w:val="00E27680"/>
    <w:rsid w:val="00E47D32"/>
    <w:rsid w:val="00EE6883"/>
    <w:rsid w:val="00FA055E"/>
    <w:rsid w:val="00FB59AF"/>
    <w:rsid w:val="00FD33B7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34FC"/>
  <w15:docId w15:val="{B7372B75-6705-4C6B-8A2B-9F6B1F7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C4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27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6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B5wez44b4MCzM6nbsL8a5lxRpA==">AMUW2mWQ2XEr+znPdgK7aaMyr9wW8tGfeKt0RpYcYfsgbHmPlrNluF5XgT9GyP0UyGGSACrQl3ugIqp1sLZ5iW3HYfIZ7ZyNO851L9wPdJegVeYS2Nt/VQ8=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movilidad</cp:lastModifiedBy>
  <cp:revision>7</cp:revision>
  <dcterms:created xsi:type="dcterms:W3CDTF">2023-12-04T20:05:00Z</dcterms:created>
  <dcterms:modified xsi:type="dcterms:W3CDTF">2023-12-06T20:26:00Z</dcterms:modified>
</cp:coreProperties>
</file>