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8C" w:rsidRPr="000110D5" w:rsidRDefault="007A1F8C" w:rsidP="007A1F8C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ACTA DE LA VIGÉSIMA QUINTA 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7A1F8C" w:rsidRPr="000110D5" w:rsidRDefault="007A1F8C" w:rsidP="007A1F8C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10:00 (diez horas) del día jueves 19 (diecinueve) de </w:t>
      </w:r>
      <w:r w:rsidR="004771AB">
        <w:rPr>
          <w:rFonts w:ascii="Arial" w:eastAsia="Calibri" w:hAnsi="Arial" w:cs="Arial"/>
          <w:color w:val="000000" w:themeColor="text1"/>
          <w:lang w:val="es-ES"/>
        </w:rPr>
        <w:t>octubre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 xml:space="preserve">para celebrar su Vigésima quinta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7A1F8C" w:rsidRDefault="007A1F8C" w:rsidP="007A1F8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7A1F8C" w:rsidRPr="001B7F7E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7A1F8C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7A1F8C" w:rsidRPr="001242A7" w:rsidRDefault="007A1F8C" w:rsidP="007A1F8C">
      <w:pPr>
        <w:pStyle w:val="Prrafodelista"/>
        <w:numPr>
          <w:ilvl w:val="0"/>
          <w:numId w:val="1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Lectura, en su caso aprobación y firma del</w:t>
      </w:r>
      <w:r>
        <w:rPr>
          <w:rFonts w:ascii="Arial" w:hAnsi="Arial" w:cs="Arial"/>
        </w:rPr>
        <w:t xml:space="preserve"> acta de fecha 22 (veintidós) de septiembre del 2023 (dos mil veintitrés)</w:t>
      </w:r>
      <w:r w:rsidRPr="001242A7">
        <w:rPr>
          <w:rFonts w:ascii="Arial" w:hAnsi="Arial" w:cs="Arial"/>
        </w:rPr>
        <w:t>.</w:t>
      </w:r>
    </w:p>
    <w:p w:rsidR="007A1F8C" w:rsidRPr="001242A7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 xml:space="preserve"> Dictámenes a discusión;</w:t>
      </w:r>
    </w:p>
    <w:p w:rsidR="007A1F8C" w:rsidRPr="001B7F7E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7A1F8C" w:rsidRPr="00400203" w:rsidRDefault="007A1F8C" w:rsidP="007A1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Vigésima quinta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>de hoy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19 (diecinueve) de octubre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>
        <w:rPr>
          <w:rFonts w:ascii="Arial" w:eastAsia="Calibri" w:hAnsi="Arial" w:cs="Arial"/>
          <w:color w:val="000000" w:themeColor="text1"/>
          <w:lang w:val="es-ES"/>
        </w:rPr>
        <w:t>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125"/>
        <w:gridCol w:w="1573"/>
      </w:tblGrid>
      <w:tr w:rsidR="007A1F8C" w:rsidRPr="000110D5" w:rsidTr="00130E18">
        <w:tc>
          <w:tcPr>
            <w:tcW w:w="528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7A1F8C" w:rsidRPr="000110D5" w:rsidTr="00130E18">
        <w:tc>
          <w:tcPr>
            <w:tcW w:w="528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1F8C" w:rsidRPr="00E043CC" w:rsidRDefault="007A1F8C" w:rsidP="00130E18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:rsidTr="00130E18">
        <w:tc>
          <w:tcPr>
            <w:tcW w:w="528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:rsidTr="00130E18">
        <w:tc>
          <w:tcPr>
            <w:tcW w:w="528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:rsidTr="00130E18">
        <w:tc>
          <w:tcPr>
            <w:tcW w:w="528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7A1F8C" w:rsidRPr="000110D5" w:rsidTr="00130E18">
        <w:tc>
          <w:tcPr>
            <w:tcW w:w="528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7A1F8C" w:rsidRPr="004D4213" w:rsidRDefault="007A1F8C" w:rsidP="00130E18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A1F8C" w:rsidRPr="000110D5" w:rsidRDefault="007A1F8C" w:rsidP="00130E18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</w:p>
    <w:p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10:03 (diez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lastRenderedPageBreak/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tres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</w:t>
      </w:r>
      <w:r>
        <w:rPr>
          <w:rFonts w:ascii="Arial" w:eastAsia="Calibri" w:hAnsi="Arial" w:cs="Arial"/>
          <w:color w:val="000000" w:themeColor="text1"/>
          <w:lang w:val="es-ES"/>
        </w:rPr>
        <w:t xml:space="preserve"> 19 (diecinueve) de octubre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7A1F8C" w:rsidRDefault="007A1F8C" w:rsidP="007A1F8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7A1F8C" w:rsidRPr="001B7F7E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7A1F8C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7A1F8C" w:rsidRPr="001242A7" w:rsidRDefault="007A1F8C" w:rsidP="007A1F8C">
      <w:pPr>
        <w:pStyle w:val="Prrafodelista"/>
        <w:numPr>
          <w:ilvl w:val="0"/>
          <w:numId w:val="2"/>
        </w:num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aprobación del acta de fecha 22 (veintidós) de septiembre del 2023 (dos mil veintitrés)</w:t>
      </w:r>
      <w:r w:rsidRPr="001242A7">
        <w:rPr>
          <w:rFonts w:ascii="Arial" w:hAnsi="Arial" w:cs="Arial"/>
        </w:rPr>
        <w:t>.</w:t>
      </w:r>
    </w:p>
    <w:p w:rsidR="007A1F8C" w:rsidRPr="001242A7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242A7">
        <w:rPr>
          <w:rFonts w:ascii="Arial" w:hAnsi="Arial" w:cs="Arial"/>
        </w:rPr>
        <w:t>Dictámenes a discusión;</w:t>
      </w:r>
    </w:p>
    <w:p w:rsidR="007A1F8C" w:rsidRPr="001B7F7E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7A1F8C" w:rsidRPr="00400203" w:rsidRDefault="007A1F8C" w:rsidP="007A1F8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7A1F8C" w:rsidRPr="001242A7" w:rsidRDefault="007A1F8C" w:rsidP="007A1F8C">
      <w:pPr>
        <w:spacing w:line="254" w:lineRule="auto"/>
        <w:jc w:val="both"/>
        <w:rPr>
          <w:rFonts w:ascii="Arial" w:hAnsi="Arial" w:cs="Arial"/>
        </w:rPr>
      </w:pPr>
      <w:r w:rsidRPr="001242A7">
        <w:rPr>
          <w:rFonts w:ascii="Arial" w:eastAsia="Calibri" w:hAnsi="Arial" w:cs="Arial"/>
          <w:b/>
          <w:bCs/>
          <w:lang w:val="es-ES"/>
        </w:rPr>
        <w:t xml:space="preserve">TERCERO. - </w:t>
      </w:r>
      <w:r w:rsidRPr="001242A7">
        <w:rPr>
          <w:rFonts w:ascii="Arial" w:eastAsia="Calibri" w:hAnsi="Arial" w:cs="Arial"/>
          <w:lang w:val="es-ES"/>
        </w:rPr>
        <w:t>Lectura y en su caso de aprobación del acta de la fecha</w:t>
      </w:r>
      <w:r>
        <w:rPr>
          <w:rFonts w:ascii="Arial" w:hAnsi="Arial" w:cs="Arial"/>
        </w:rPr>
        <w:t xml:space="preserve"> 22 (veintidós) de septiembre del 2023 (dos mil veintitrés)</w:t>
      </w:r>
      <w:r w:rsidRPr="001242A7">
        <w:rPr>
          <w:rFonts w:ascii="Arial" w:hAnsi="Arial" w:cs="Arial"/>
        </w:rPr>
        <w:t>.</w:t>
      </w:r>
    </w:p>
    <w:p w:rsidR="007A1F8C" w:rsidRPr="005E624E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7A1F8C" w:rsidRDefault="007A1F8C" w:rsidP="007A1F8C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</w:t>
      </w:r>
      <w:r>
        <w:rPr>
          <w:rFonts w:ascii="Arial" w:hAnsi="Arial" w:cs="Arial"/>
          <w:lang w:val="es-ES"/>
        </w:rPr>
        <w:t>sa de lectura</w:t>
      </w:r>
    </w:p>
    <w:p w:rsidR="007A1F8C" w:rsidRDefault="007A1F8C" w:rsidP="007A1F8C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7A1F8C" w:rsidRDefault="007A1F8C" w:rsidP="007A1F8C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7A1F8C" w:rsidRPr="005E624E" w:rsidRDefault="007A1F8C" w:rsidP="007A1F8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7A1F8C" w:rsidRDefault="007A1F8C" w:rsidP="007A1F8C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7A1F8C" w:rsidRPr="000110D5" w:rsidRDefault="007A1F8C" w:rsidP="007A1F8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7A1F8C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7A1F8C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7A1F8C" w:rsidRPr="000B0040" w:rsidRDefault="007A1F8C" w:rsidP="007A1F8C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7A1F8C" w:rsidRDefault="007A1F8C" w:rsidP="007A1F8C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7A1F8C" w:rsidRDefault="007A1F8C" w:rsidP="007A1F8C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7A1F8C" w:rsidRDefault="007A1F8C" w:rsidP="007A1F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7A1F8C" w:rsidRDefault="007A1F8C" w:rsidP="007A1F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7A1F8C" w:rsidRPr="004A65E5" w:rsidRDefault="007A1F8C" w:rsidP="007A1F8C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lastRenderedPageBreak/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7A1F8C" w:rsidRPr="004A65E5" w:rsidRDefault="007A1F8C" w:rsidP="007A1F8C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7A1F8C" w:rsidRPr="005E624E" w:rsidRDefault="007A1F8C" w:rsidP="007A1F8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7A1F8C" w:rsidRPr="000110D5" w:rsidRDefault="007A1F8C" w:rsidP="007A1F8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10:07 (diez horas con siete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 xml:space="preserve">s), del día 19 (diecinueve) de octubre </w:t>
      </w:r>
      <w:r>
        <w:rPr>
          <w:rFonts w:ascii="Arial" w:eastAsia="Calibri" w:hAnsi="Arial" w:cs="Arial"/>
          <w:bCs/>
          <w:lang w:val="es-ES"/>
        </w:rPr>
        <w:t>del 2023 (dos mil veintitrés)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7A1F8C" w:rsidRPr="000110D5" w:rsidRDefault="007A1F8C" w:rsidP="007A1F8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ATENTAMENTE</w:t>
      </w:r>
    </w:p>
    <w:p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 xml:space="preserve">“2023, Año del Bicentenario del Nacimiento </w:t>
      </w:r>
    </w:p>
    <w:p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3F6A5B">
        <w:rPr>
          <w:rFonts w:ascii="Arial" w:eastAsia="Arial" w:hAnsi="Arial" w:cs="Arial"/>
          <w:b/>
        </w:rPr>
        <w:t>del Estado Libre y Soberano de Jalisco”</w:t>
      </w:r>
    </w:p>
    <w:p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19</w:t>
      </w:r>
      <w:r w:rsidRPr="003F6A5B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octubre </w:t>
      </w:r>
      <w:r w:rsidRPr="003F6A5B">
        <w:rPr>
          <w:rFonts w:ascii="Arial" w:eastAsia="Arial" w:hAnsi="Arial" w:cs="Arial"/>
        </w:rPr>
        <w:t>de 2023</w:t>
      </w:r>
    </w:p>
    <w:p w:rsidR="007A1F8C" w:rsidRPr="003F6A5B" w:rsidRDefault="007A1F8C" w:rsidP="007A1F8C">
      <w:pPr>
        <w:spacing w:after="0" w:line="252" w:lineRule="auto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7A1F8C" w:rsidRPr="000110D5" w:rsidTr="00130E18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7A1F8C" w:rsidRDefault="007A1F8C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7A1F8C" w:rsidRPr="00B762C9" w:rsidRDefault="007A1F8C" w:rsidP="00130E18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7A1F8C" w:rsidRDefault="007A1F8C" w:rsidP="00130E1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A1F8C" w:rsidRPr="000110D5" w:rsidTr="00130E18">
        <w:trPr>
          <w:trHeight w:val="241"/>
        </w:trPr>
        <w:tc>
          <w:tcPr>
            <w:tcW w:w="3756" w:type="dxa"/>
            <w:noWrap/>
            <w:vAlign w:val="bottom"/>
          </w:tcPr>
          <w:p w:rsidR="007A1F8C" w:rsidRPr="00B762C9" w:rsidRDefault="007A1F8C" w:rsidP="00130E18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7A1F8C" w:rsidRPr="00B762C9" w:rsidRDefault="007A1F8C" w:rsidP="00130E18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7A1F8C" w:rsidRPr="00B762C9" w:rsidRDefault="007A1F8C" w:rsidP="00130E18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7A1F8C" w:rsidRPr="00B762C9" w:rsidRDefault="007A1F8C" w:rsidP="00130E18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7A1F8C" w:rsidRPr="000110D5" w:rsidTr="00130E18">
        <w:trPr>
          <w:trHeight w:val="241"/>
        </w:trPr>
        <w:tc>
          <w:tcPr>
            <w:tcW w:w="3756" w:type="dxa"/>
            <w:vAlign w:val="bottom"/>
            <w:hideMark/>
          </w:tcPr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Default="007A1F8C" w:rsidP="00130E1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7A1F8C" w:rsidRPr="00B762C9" w:rsidRDefault="007A1F8C" w:rsidP="00130E1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7A1F8C" w:rsidRDefault="007A1F8C" w:rsidP="007A1F8C"/>
    <w:p w:rsidR="009452EF" w:rsidRDefault="009452EF"/>
    <w:sectPr w:rsidR="009452EF" w:rsidSect="00B019E2">
      <w:footerReference w:type="default" r:id="rId7"/>
      <w:pgSz w:w="12242" w:h="20163" w:code="5"/>
      <w:pgMar w:top="1418" w:right="2177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5D" w:rsidRDefault="00261D5D" w:rsidP="007A1F8C">
      <w:pPr>
        <w:spacing w:after="0" w:line="240" w:lineRule="auto"/>
      </w:pPr>
      <w:r>
        <w:separator/>
      </w:r>
    </w:p>
  </w:endnote>
  <w:endnote w:type="continuationSeparator" w:id="0">
    <w:p w:rsidR="00261D5D" w:rsidRDefault="00261D5D" w:rsidP="007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E6" w:rsidRPr="001475E6" w:rsidRDefault="0083266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159AC" w:rsidRPr="003159AC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159AC" w:rsidRPr="003159AC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832669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 xml:space="preserve">ta de la Vigésima </w:t>
    </w:r>
    <w:r w:rsidR="007A1F8C">
      <w:rPr>
        <w:rFonts w:ascii="Arial" w:hAnsi="Arial" w:cs="Arial"/>
        <w:color w:val="000000" w:themeColor="text1"/>
        <w:sz w:val="16"/>
        <w:szCs w:val="16"/>
      </w:rPr>
      <w:t>Quinta</w:t>
    </w:r>
    <w:r>
      <w:rPr>
        <w:rFonts w:ascii="Arial" w:hAnsi="Arial" w:cs="Arial"/>
        <w:color w:val="000000" w:themeColor="text1"/>
        <w:sz w:val="16"/>
        <w:szCs w:val="16"/>
      </w:rPr>
      <w:t xml:space="preserve"> 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7A1F8C">
      <w:rPr>
        <w:rFonts w:ascii="Arial" w:hAnsi="Arial" w:cs="Arial"/>
        <w:color w:val="000000" w:themeColor="text1"/>
        <w:sz w:val="16"/>
        <w:szCs w:val="16"/>
      </w:rPr>
      <w:t>19</w:t>
    </w:r>
    <w:r w:rsidRPr="007A01DF">
      <w:rPr>
        <w:rFonts w:ascii="Arial" w:hAnsi="Arial" w:cs="Arial"/>
        <w:color w:val="000000" w:themeColor="text1"/>
        <w:sz w:val="16"/>
        <w:szCs w:val="16"/>
      </w:rPr>
      <w:t xml:space="preserve"> (</w:t>
    </w:r>
    <w:r w:rsidR="007A1F8C">
      <w:rPr>
        <w:rFonts w:ascii="Arial" w:hAnsi="Arial" w:cs="Arial"/>
        <w:color w:val="000000" w:themeColor="text1"/>
        <w:sz w:val="16"/>
        <w:szCs w:val="16"/>
      </w:rPr>
      <w:t>diecinueve</w:t>
    </w:r>
    <w:r w:rsidRPr="007A01DF">
      <w:rPr>
        <w:rFonts w:ascii="Arial" w:hAnsi="Arial" w:cs="Arial"/>
        <w:color w:val="000000" w:themeColor="text1"/>
        <w:sz w:val="16"/>
        <w:szCs w:val="16"/>
      </w:rPr>
      <w:t xml:space="preserve">) de </w:t>
    </w:r>
    <w:r w:rsidR="007A1F8C">
      <w:rPr>
        <w:rFonts w:ascii="Arial" w:hAnsi="Arial" w:cs="Arial"/>
        <w:color w:val="000000" w:themeColor="text1"/>
        <w:sz w:val="16"/>
        <w:szCs w:val="16"/>
      </w:rPr>
      <w:t xml:space="preserve">octubre </w:t>
    </w:r>
    <w:r w:rsidRPr="007A01DF">
      <w:rPr>
        <w:rFonts w:ascii="Arial" w:hAnsi="Arial" w:cs="Arial"/>
        <w:color w:val="000000" w:themeColor="text1"/>
        <w:sz w:val="16"/>
        <w:szCs w:val="16"/>
      </w:rPr>
      <w:t>del 2023 (dos mil veintitrés)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5D" w:rsidRDefault="00261D5D" w:rsidP="007A1F8C">
      <w:pPr>
        <w:spacing w:after="0" w:line="240" w:lineRule="auto"/>
      </w:pPr>
      <w:r>
        <w:separator/>
      </w:r>
    </w:p>
  </w:footnote>
  <w:footnote w:type="continuationSeparator" w:id="0">
    <w:p w:rsidR="00261D5D" w:rsidRDefault="00261D5D" w:rsidP="007A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C"/>
    <w:rsid w:val="00261D5D"/>
    <w:rsid w:val="003159AC"/>
    <w:rsid w:val="003E0735"/>
    <w:rsid w:val="004771AB"/>
    <w:rsid w:val="007A1F8C"/>
    <w:rsid w:val="00832669"/>
    <w:rsid w:val="009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70D0D-22F3-4875-99D2-E6D1B28A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A1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F8C"/>
  </w:style>
  <w:style w:type="paragraph" w:styleId="Prrafodelista">
    <w:name w:val="List Paragraph"/>
    <w:basedOn w:val="Normal"/>
    <w:uiPriority w:val="34"/>
    <w:qFormat/>
    <w:rsid w:val="007A1F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Transparencia</cp:lastModifiedBy>
  <cp:revision>5</cp:revision>
  <cp:lastPrinted>2023-11-22T20:38:00Z</cp:lastPrinted>
  <dcterms:created xsi:type="dcterms:W3CDTF">2023-11-17T17:23:00Z</dcterms:created>
  <dcterms:modified xsi:type="dcterms:W3CDTF">2023-11-22T20:38:00Z</dcterms:modified>
</cp:coreProperties>
</file>