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4832357"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BB6102">
        <w:rPr>
          <w:rFonts w:ascii="Arial" w:hAnsi="Arial" w:cs="Arial"/>
          <w:b/>
          <w:sz w:val="24"/>
          <w:szCs w:val="24"/>
          <w:lang w:val="es-ES"/>
        </w:rPr>
        <w:t>DÉCIMA</w:t>
      </w:r>
      <w:r w:rsidR="00BA3332">
        <w:rPr>
          <w:rFonts w:ascii="Arial" w:hAnsi="Arial" w:cs="Arial"/>
          <w:b/>
          <w:sz w:val="24"/>
          <w:szCs w:val="24"/>
          <w:lang w:val="es-ES"/>
        </w:rPr>
        <w:t xml:space="preserve"> </w:t>
      </w:r>
      <w:r w:rsidR="007D0083">
        <w:rPr>
          <w:rFonts w:ascii="Arial" w:hAnsi="Arial" w:cs="Arial"/>
          <w:b/>
          <w:sz w:val="24"/>
          <w:szCs w:val="24"/>
          <w:lang w:val="es-ES"/>
        </w:rPr>
        <w:t>OCTAVA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4EB19B57"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7D0083">
        <w:rPr>
          <w:rFonts w:ascii="Arial" w:hAnsi="Arial" w:cs="Arial"/>
          <w:sz w:val="24"/>
          <w:szCs w:val="24"/>
          <w:lang w:val="es-ES"/>
        </w:rPr>
        <w:t>2</w:t>
      </w:r>
      <w:r w:rsidR="00BA3332">
        <w:rPr>
          <w:rFonts w:ascii="Arial" w:hAnsi="Arial" w:cs="Arial"/>
          <w:sz w:val="24"/>
          <w:szCs w:val="24"/>
          <w:lang w:val="es-ES"/>
        </w:rPr>
        <w:t>:0</w:t>
      </w:r>
      <w:r w:rsidR="00BB6102">
        <w:rPr>
          <w:rFonts w:ascii="Arial" w:hAnsi="Arial" w:cs="Arial"/>
          <w:sz w:val="24"/>
          <w:szCs w:val="24"/>
          <w:lang w:val="es-ES"/>
        </w:rPr>
        <w:t>2</w:t>
      </w:r>
      <w:r w:rsidRPr="006F716D">
        <w:rPr>
          <w:rFonts w:ascii="Arial" w:hAnsi="Arial" w:cs="Arial"/>
          <w:sz w:val="24"/>
          <w:szCs w:val="24"/>
          <w:lang w:val="es-ES"/>
        </w:rPr>
        <w:t xml:space="preserve"> (</w:t>
      </w:r>
      <w:r w:rsidR="007D0083">
        <w:rPr>
          <w:rFonts w:ascii="Arial" w:hAnsi="Arial" w:cs="Arial"/>
          <w:sz w:val="24"/>
          <w:szCs w:val="24"/>
          <w:lang w:val="es-ES"/>
        </w:rPr>
        <w:t xml:space="preserve">doce </w:t>
      </w:r>
      <w:r w:rsidR="005C401A">
        <w:rPr>
          <w:rFonts w:ascii="Arial" w:hAnsi="Arial" w:cs="Arial"/>
          <w:sz w:val="24"/>
          <w:szCs w:val="24"/>
          <w:lang w:val="es-ES"/>
        </w:rPr>
        <w:t>horas con 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7D0083">
        <w:rPr>
          <w:rFonts w:ascii="Arial" w:hAnsi="Arial" w:cs="Arial"/>
          <w:sz w:val="24"/>
          <w:szCs w:val="24"/>
          <w:lang w:val="es-ES"/>
        </w:rPr>
        <w:t xml:space="preserve">jueves </w:t>
      </w:r>
      <w:r w:rsidR="00812CC1">
        <w:rPr>
          <w:rFonts w:ascii="Arial" w:hAnsi="Arial" w:cs="Arial"/>
          <w:sz w:val="24"/>
          <w:szCs w:val="24"/>
          <w:lang w:val="es-ES"/>
        </w:rPr>
        <w:t xml:space="preserve">16 dieciséis de </w:t>
      </w:r>
      <w:r w:rsidR="007D0083">
        <w:rPr>
          <w:rFonts w:ascii="Arial" w:hAnsi="Arial" w:cs="Arial"/>
          <w:sz w:val="24"/>
          <w:szCs w:val="24"/>
          <w:lang w:val="es-ES"/>
        </w:rPr>
        <w:t>Marzo</w:t>
      </w:r>
      <w:r w:rsidR="00812CC1">
        <w:rPr>
          <w:rFonts w:ascii="Arial" w:hAnsi="Arial" w:cs="Arial"/>
          <w:sz w:val="24"/>
          <w:szCs w:val="24"/>
          <w:lang w:val="es-ES"/>
        </w:rPr>
        <w:t xml:space="preserve"> 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Décima</w:t>
      </w:r>
      <w:r w:rsidRPr="006F716D">
        <w:rPr>
          <w:rFonts w:ascii="Arial" w:hAnsi="Arial" w:cs="Arial"/>
          <w:sz w:val="24"/>
          <w:szCs w:val="24"/>
          <w:lang w:val="es-ES"/>
        </w:rPr>
        <w:t xml:space="preserve"> </w:t>
      </w:r>
      <w:r w:rsidR="007D0083">
        <w:rPr>
          <w:rFonts w:ascii="Arial" w:hAnsi="Arial" w:cs="Arial"/>
          <w:sz w:val="24"/>
          <w:szCs w:val="24"/>
          <w:lang w:val="es-ES"/>
        </w:rPr>
        <w:t>Octava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5994FBBF"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7D0083">
        <w:rPr>
          <w:rFonts w:ascii="Arial" w:hAnsi="Arial" w:cs="Arial"/>
        </w:rPr>
        <w:t>Séptima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812CC1">
        <w:rPr>
          <w:rFonts w:ascii="Arial" w:hAnsi="Arial" w:cs="Arial"/>
        </w:rPr>
        <w:t>1</w:t>
      </w:r>
      <w:r w:rsidR="007D0083">
        <w:rPr>
          <w:rFonts w:ascii="Arial" w:hAnsi="Arial" w:cs="Arial"/>
        </w:rPr>
        <w:t xml:space="preserve">6 dieciséis de </w:t>
      </w:r>
      <w:proofErr w:type="gramStart"/>
      <w:r w:rsidR="007D0083">
        <w:rPr>
          <w:rFonts w:ascii="Arial" w:hAnsi="Arial" w:cs="Arial"/>
        </w:rPr>
        <w:t>Febrero</w:t>
      </w:r>
      <w:proofErr w:type="gramEnd"/>
      <w:r w:rsidR="007D0083">
        <w:rPr>
          <w:rFonts w:ascii="Arial" w:hAnsi="Arial" w:cs="Arial"/>
        </w:rPr>
        <w:t xml:space="preserve"> del año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2794316B"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bienvenida a esta Décima</w:t>
      </w:r>
      <w:r w:rsidR="005C401A">
        <w:rPr>
          <w:rFonts w:ascii="Arial" w:hAnsi="Arial" w:cs="Arial"/>
          <w:sz w:val="24"/>
          <w:szCs w:val="24"/>
          <w:lang w:val="es-ES"/>
        </w:rPr>
        <w:t xml:space="preserve"> </w:t>
      </w:r>
      <w:r w:rsidR="007D0083">
        <w:rPr>
          <w:rFonts w:ascii="Arial" w:hAnsi="Arial" w:cs="Arial"/>
          <w:sz w:val="24"/>
          <w:szCs w:val="24"/>
          <w:lang w:val="es-ES"/>
        </w:rPr>
        <w:t>Octava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7D0083">
        <w:rPr>
          <w:rFonts w:ascii="Arial" w:hAnsi="Arial" w:cs="Arial"/>
          <w:sz w:val="24"/>
          <w:szCs w:val="24"/>
          <w:lang w:val="es-ES"/>
        </w:rPr>
        <w:t>jueves</w:t>
      </w:r>
      <w:r w:rsidR="00812CC1">
        <w:rPr>
          <w:rFonts w:ascii="Arial" w:hAnsi="Arial" w:cs="Arial"/>
          <w:sz w:val="24"/>
          <w:szCs w:val="24"/>
          <w:lang w:val="es-ES"/>
        </w:rPr>
        <w:t xml:space="preserve"> 16 dieciséis de </w:t>
      </w:r>
      <w:proofErr w:type="gramStart"/>
      <w:r w:rsidR="007D0083">
        <w:rPr>
          <w:rFonts w:ascii="Arial" w:hAnsi="Arial" w:cs="Arial"/>
          <w:sz w:val="24"/>
          <w:szCs w:val="24"/>
          <w:lang w:val="es-ES"/>
        </w:rPr>
        <w:t>Marzo</w:t>
      </w:r>
      <w:proofErr w:type="gramEnd"/>
      <w:r w:rsidR="00812CC1">
        <w:rPr>
          <w:rFonts w:ascii="Arial" w:hAnsi="Arial" w:cs="Arial"/>
          <w:sz w:val="24"/>
          <w:szCs w:val="24"/>
          <w:lang w:val="es-ES"/>
        </w:rPr>
        <w:t xml:space="preserve"> 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C01E5A3"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D0083">
        <w:rPr>
          <w:rFonts w:ascii="Arial" w:hAnsi="Arial" w:cs="Arial"/>
          <w:bCs/>
          <w:sz w:val="24"/>
          <w:szCs w:val="24"/>
          <w:lang w:val="es-ES"/>
        </w:rPr>
        <w:t>12</w:t>
      </w:r>
      <w:r w:rsidR="00BA3332">
        <w:rPr>
          <w:rFonts w:ascii="Arial" w:hAnsi="Arial" w:cs="Arial"/>
          <w:bCs/>
          <w:sz w:val="24"/>
          <w:szCs w:val="24"/>
          <w:lang w:val="es-ES"/>
        </w:rPr>
        <w:t>:0</w:t>
      </w:r>
      <w:r w:rsidR="00BB6102">
        <w:rPr>
          <w:rFonts w:ascii="Arial" w:hAnsi="Arial" w:cs="Arial"/>
          <w:bCs/>
          <w:sz w:val="24"/>
          <w:szCs w:val="24"/>
          <w:lang w:val="es-ES"/>
        </w:rPr>
        <w:t xml:space="preserve">8 </w:t>
      </w:r>
      <w:r w:rsidR="007D0083">
        <w:rPr>
          <w:rFonts w:ascii="Arial" w:hAnsi="Arial" w:cs="Arial"/>
          <w:bCs/>
          <w:sz w:val="24"/>
          <w:szCs w:val="24"/>
          <w:lang w:val="es-ES"/>
        </w:rPr>
        <w:t xml:space="preserve">doce </w:t>
      </w:r>
      <w:r w:rsidR="00BA3332">
        <w:rPr>
          <w:rFonts w:ascii="Arial" w:hAnsi="Arial" w:cs="Arial"/>
          <w:bCs/>
          <w:sz w:val="24"/>
          <w:szCs w:val="24"/>
          <w:lang w:val="es-ES"/>
        </w:rPr>
        <w:t>horas con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7D0083">
        <w:rPr>
          <w:rFonts w:ascii="Arial" w:hAnsi="Arial" w:cs="Arial"/>
          <w:bCs/>
          <w:sz w:val="24"/>
          <w:szCs w:val="24"/>
          <w:lang w:val="es-ES"/>
        </w:rPr>
        <w:t>jueves</w:t>
      </w:r>
      <w:r w:rsidR="00812CC1">
        <w:rPr>
          <w:rFonts w:ascii="Arial" w:hAnsi="Arial" w:cs="Arial"/>
          <w:bCs/>
          <w:sz w:val="24"/>
          <w:szCs w:val="24"/>
          <w:lang w:val="es-ES"/>
        </w:rPr>
        <w:t xml:space="preserve"> 16 dieciséis de </w:t>
      </w:r>
      <w:proofErr w:type="gramStart"/>
      <w:r w:rsidR="007D0083">
        <w:rPr>
          <w:rFonts w:ascii="Arial" w:hAnsi="Arial" w:cs="Arial"/>
          <w:bCs/>
          <w:sz w:val="24"/>
          <w:szCs w:val="24"/>
          <w:lang w:val="es-ES"/>
        </w:rPr>
        <w:t>Marzo</w:t>
      </w:r>
      <w:proofErr w:type="gramEnd"/>
      <w:r w:rsidR="00812CC1">
        <w:rPr>
          <w:rFonts w:ascii="Arial" w:hAnsi="Arial" w:cs="Arial"/>
          <w:bCs/>
          <w:sz w:val="24"/>
          <w:szCs w:val="24"/>
          <w:lang w:val="es-ES"/>
        </w:rPr>
        <w:t xml:space="preserve"> del año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50E91E92"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7D0083">
        <w:rPr>
          <w:rFonts w:ascii="Arial" w:hAnsi="Arial" w:cs="Arial"/>
        </w:rPr>
        <w:t>Séptima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7D0083">
        <w:rPr>
          <w:rFonts w:ascii="Arial" w:hAnsi="Arial" w:cs="Arial"/>
        </w:rPr>
        <w:t xml:space="preserve">16 dieciséis de </w:t>
      </w:r>
      <w:proofErr w:type="gramStart"/>
      <w:r w:rsidR="007D0083">
        <w:rPr>
          <w:rFonts w:ascii="Arial" w:hAnsi="Arial" w:cs="Arial"/>
        </w:rPr>
        <w:t>Febrero</w:t>
      </w:r>
      <w:proofErr w:type="gramEnd"/>
      <w:r w:rsidR="007D0083">
        <w:rPr>
          <w:rFonts w:ascii="Arial" w:hAnsi="Arial" w:cs="Arial"/>
        </w:rPr>
        <w:t xml:space="preserve"> del año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236B1E2A"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7D0083">
        <w:rPr>
          <w:rFonts w:ascii="Arial" w:hAnsi="Arial" w:cs="Arial"/>
          <w:sz w:val="24"/>
          <w:szCs w:val="24"/>
        </w:rPr>
        <w:t>Séptima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7D0083">
        <w:rPr>
          <w:rFonts w:ascii="Arial" w:hAnsi="Arial" w:cs="Arial"/>
        </w:rPr>
        <w:t xml:space="preserve">16 dieciséis de </w:t>
      </w:r>
      <w:proofErr w:type="gramStart"/>
      <w:r w:rsidR="007D0083">
        <w:rPr>
          <w:rFonts w:ascii="Arial" w:hAnsi="Arial" w:cs="Arial"/>
        </w:rPr>
        <w:t>Febrero</w:t>
      </w:r>
      <w:proofErr w:type="gramEnd"/>
      <w:r w:rsidR="007D0083">
        <w:rPr>
          <w:rFonts w:ascii="Arial" w:hAnsi="Arial" w:cs="Arial"/>
        </w:rPr>
        <w:t xml:space="preserve"> del año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650F7735"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7D0083">
        <w:rPr>
          <w:rFonts w:ascii="Arial" w:hAnsi="Arial" w:cs="Arial"/>
          <w:sz w:val="24"/>
          <w:szCs w:val="24"/>
          <w:lang w:val="es-ES"/>
        </w:rPr>
        <w:t>Séptima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165A2E61"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7D0083">
        <w:rPr>
          <w:rFonts w:ascii="Arial" w:hAnsi="Arial" w:cs="Arial"/>
          <w:sz w:val="24"/>
          <w:szCs w:val="24"/>
          <w:lang w:val="es-ES"/>
        </w:rPr>
        <w:t>Séptima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7D0083">
        <w:rPr>
          <w:rFonts w:ascii="Arial" w:hAnsi="Arial" w:cs="Arial"/>
        </w:rPr>
        <w:t xml:space="preserve">16 dieciséis de </w:t>
      </w:r>
      <w:proofErr w:type="gramStart"/>
      <w:r w:rsidR="007D0083">
        <w:rPr>
          <w:rFonts w:ascii="Arial" w:hAnsi="Arial" w:cs="Arial"/>
        </w:rPr>
        <w:t>Febrero</w:t>
      </w:r>
      <w:proofErr w:type="gramEnd"/>
      <w:r w:rsidR="007D0083">
        <w:rPr>
          <w:rFonts w:ascii="Arial" w:hAnsi="Arial" w:cs="Arial"/>
        </w:rPr>
        <w:t xml:space="preserve"> del año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14958F8C"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7D0083">
        <w:rPr>
          <w:rFonts w:ascii="Arial" w:hAnsi="Arial" w:cs="Arial"/>
          <w:sz w:val="26"/>
          <w:szCs w:val="26"/>
          <w:lang w:val="es-ES"/>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5B8FD9AA"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D0083">
        <w:rPr>
          <w:rFonts w:ascii="Arial" w:hAnsi="Arial" w:cs="Arial"/>
          <w:sz w:val="24"/>
          <w:szCs w:val="24"/>
          <w:lang w:val="es-ES"/>
        </w:rPr>
        <w:t>o a tratar, siendo las 12</w:t>
      </w:r>
      <w:r w:rsidR="00BA3332">
        <w:rPr>
          <w:rFonts w:ascii="Arial" w:hAnsi="Arial" w:cs="Arial"/>
          <w:sz w:val="24"/>
          <w:szCs w:val="24"/>
          <w:lang w:val="es-ES"/>
        </w:rPr>
        <w:t>:2</w:t>
      </w:r>
      <w:r w:rsidR="00BB6102">
        <w:rPr>
          <w:rFonts w:ascii="Arial" w:hAnsi="Arial" w:cs="Arial"/>
          <w:sz w:val="24"/>
          <w:szCs w:val="24"/>
          <w:lang w:val="es-ES"/>
        </w:rPr>
        <w:t xml:space="preserve">0 </w:t>
      </w:r>
      <w:r w:rsidR="007D0083">
        <w:rPr>
          <w:rFonts w:ascii="Arial" w:hAnsi="Arial" w:cs="Arial"/>
          <w:sz w:val="24"/>
          <w:szCs w:val="24"/>
          <w:lang w:val="es-ES"/>
        </w:rPr>
        <w:t xml:space="preserve">doce </w:t>
      </w:r>
      <w:r w:rsidR="00BA3332">
        <w:rPr>
          <w:rFonts w:ascii="Arial" w:hAnsi="Arial" w:cs="Arial"/>
          <w:sz w:val="24"/>
          <w:szCs w:val="24"/>
          <w:lang w:val="es-ES"/>
        </w:rPr>
        <w:t>horas con veinte 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7D0083">
        <w:rPr>
          <w:rFonts w:ascii="Arial" w:hAnsi="Arial" w:cs="Arial"/>
          <w:sz w:val="24"/>
          <w:szCs w:val="24"/>
          <w:lang w:val="es-ES"/>
        </w:rPr>
        <w:t>jueves</w:t>
      </w:r>
      <w:r w:rsidR="00812CC1">
        <w:rPr>
          <w:rFonts w:ascii="Arial" w:hAnsi="Arial" w:cs="Arial"/>
          <w:sz w:val="24"/>
          <w:szCs w:val="24"/>
          <w:lang w:val="es-ES"/>
        </w:rPr>
        <w:t xml:space="preserve"> 16 dieciséis de </w:t>
      </w:r>
      <w:proofErr w:type="gramStart"/>
      <w:r w:rsidR="007D0083">
        <w:rPr>
          <w:rFonts w:ascii="Arial" w:hAnsi="Arial" w:cs="Arial"/>
          <w:sz w:val="24"/>
          <w:szCs w:val="24"/>
          <w:lang w:val="es-ES"/>
        </w:rPr>
        <w:t>Marzo</w:t>
      </w:r>
      <w:proofErr w:type="gramEnd"/>
      <w:r w:rsidR="00812CC1">
        <w:rPr>
          <w:rFonts w:ascii="Arial" w:hAnsi="Arial" w:cs="Arial"/>
          <w:sz w:val="24"/>
          <w:szCs w:val="24"/>
          <w:lang w:val="es-ES"/>
        </w:rPr>
        <w:t xml:space="preserve"> del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05C6" w14:textId="77777777" w:rsidR="00014E8D" w:rsidRDefault="00014E8D" w:rsidP="001475E6">
      <w:pPr>
        <w:spacing w:after="0" w:line="240" w:lineRule="auto"/>
      </w:pPr>
      <w:r>
        <w:separator/>
      </w:r>
    </w:p>
  </w:endnote>
  <w:endnote w:type="continuationSeparator" w:id="0">
    <w:p w14:paraId="6B6F19F3" w14:textId="77777777" w:rsidR="00014E8D" w:rsidRDefault="00014E8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1EB281BB"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608B6" w:rsidRPr="008608B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608B6" w:rsidRPr="008608B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9E6F" w14:textId="77777777" w:rsidR="00014E8D" w:rsidRDefault="00014E8D" w:rsidP="001475E6">
      <w:pPr>
        <w:spacing w:after="0" w:line="240" w:lineRule="auto"/>
      </w:pPr>
      <w:r>
        <w:separator/>
      </w:r>
    </w:p>
  </w:footnote>
  <w:footnote w:type="continuationSeparator" w:id="0">
    <w:p w14:paraId="53E16BC0" w14:textId="77777777" w:rsidR="00014E8D" w:rsidRDefault="00014E8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4E8D"/>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2968"/>
    <w:rsid w:val="007C0643"/>
    <w:rsid w:val="007C1391"/>
    <w:rsid w:val="007C1E22"/>
    <w:rsid w:val="007C44F6"/>
    <w:rsid w:val="007D0083"/>
    <w:rsid w:val="007F04C0"/>
    <w:rsid w:val="007F6D74"/>
    <w:rsid w:val="00801B50"/>
    <w:rsid w:val="00812CC1"/>
    <w:rsid w:val="00812EBA"/>
    <w:rsid w:val="00813E7F"/>
    <w:rsid w:val="00817C59"/>
    <w:rsid w:val="00836036"/>
    <w:rsid w:val="008608B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C25C-B89B-4D07-87DE-A946F3C9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15</cp:revision>
  <cp:lastPrinted>2023-10-23T19:19:00Z</cp:lastPrinted>
  <dcterms:created xsi:type="dcterms:W3CDTF">2022-06-03T16:54:00Z</dcterms:created>
  <dcterms:modified xsi:type="dcterms:W3CDTF">2023-10-23T19:19:00Z</dcterms:modified>
</cp:coreProperties>
</file>