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27" w:rsidRPr="000110D5" w:rsidRDefault="00551D27" w:rsidP="00551D2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PRIMERA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551D27" w:rsidRPr="000110D5" w:rsidRDefault="00551D27" w:rsidP="00551D27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12:00 (doce horas) del día lunes 12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doce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junio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Vigésima Primera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551D27" w:rsidRDefault="00551D27" w:rsidP="00551D27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551D27" w:rsidRPr="001B7F7E" w:rsidRDefault="00551D27" w:rsidP="00551D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551D27" w:rsidRDefault="00551D27" w:rsidP="00551D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551D27" w:rsidRPr="001242A7" w:rsidRDefault="00551D27" w:rsidP="00551D27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19 (diecinueve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mayo del 2023 (dos mil veintitrés</w:t>
      </w:r>
      <w:r w:rsidRPr="001242A7">
        <w:rPr>
          <w:rFonts w:ascii="Arial" w:hAnsi="Arial" w:cs="Arial"/>
        </w:rPr>
        <w:t>).</w:t>
      </w:r>
    </w:p>
    <w:p w:rsidR="00551D27" w:rsidRPr="001242A7" w:rsidRDefault="00551D27" w:rsidP="00551D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551D27" w:rsidRPr="001B7F7E" w:rsidRDefault="00551D27" w:rsidP="00551D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551D27" w:rsidRPr="00400203" w:rsidRDefault="00551D27" w:rsidP="00551D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Vigésima Primera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12 (doce) de junio del año 2023 (dos mil veintitrés).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551D27" w:rsidRPr="000110D5" w:rsidTr="00981AD5">
        <w:tc>
          <w:tcPr>
            <w:tcW w:w="528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551D27" w:rsidRPr="000110D5" w:rsidTr="00981AD5">
        <w:tc>
          <w:tcPr>
            <w:tcW w:w="528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551D27" w:rsidRPr="00E043CC" w:rsidRDefault="00551D27" w:rsidP="00981AD5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551D27" w:rsidRPr="000110D5" w:rsidTr="00981AD5">
        <w:tc>
          <w:tcPr>
            <w:tcW w:w="528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551D27" w:rsidRPr="004D4213" w:rsidRDefault="00551D27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551D27" w:rsidRPr="000110D5" w:rsidTr="00981AD5">
        <w:tc>
          <w:tcPr>
            <w:tcW w:w="528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551D27" w:rsidRPr="004D4213" w:rsidRDefault="00551D27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551D27" w:rsidRPr="000110D5" w:rsidTr="00981AD5">
        <w:tc>
          <w:tcPr>
            <w:tcW w:w="528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551D27" w:rsidRPr="004D4213" w:rsidRDefault="00551D27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551D27" w:rsidRPr="000110D5" w:rsidTr="00981AD5">
        <w:tc>
          <w:tcPr>
            <w:tcW w:w="528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551D27" w:rsidRPr="004D4213" w:rsidRDefault="00551D27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51D27" w:rsidRPr="000110D5" w:rsidRDefault="00551D27" w:rsidP="00981AD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551D27" w:rsidRPr="000110D5" w:rsidRDefault="00551D27" w:rsidP="00551D27">
      <w:pPr>
        <w:jc w:val="both"/>
        <w:rPr>
          <w:rFonts w:ascii="Arial" w:eastAsia="Calibri" w:hAnsi="Arial" w:cs="Arial"/>
          <w:lang w:val="es-ES"/>
        </w:rPr>
      </w:pPr>
    </w:p>
    <w:p w:rsidR="00551D27" w:rsidRPr="000110D5" w:rsidRDefault="00551D27" w:rsidP="00551D2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12:05 (doce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12 (doce) de junio 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551D27" w:rsidRDefault="00551D27" w:rsidP="00551D27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551D27" w:rsidRPr="001B7F7E" w:rsidRDefault="00551D27" w:rsidP="00551D2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551D27" w:rsidRDefault="00551D27" w:rsidP="00551D2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551D27" w:rsidRPr="001242A7" w:rsidRDefault="00551D27" w:rsidP="00551D27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19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diecinueve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mayo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551D27" w:rsidRPr="001242A7" w:rsidRDefault="00551D27" w:rsidP="00551D2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551D27" w:rsidRPr="001B7F7E" w:rsidRDefault="00551D27" w:rsidP="00551D2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551D27" w:rsidRPr="00400203" w:rsidRDefault="00551D27" w:rsidP="00551D2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551D27" w:rsidRPr="001242A7" w:rsidRDefault="00551D27" w:rsidP="00551D27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 xml:space="preserve">Lectura y en su caso de aprobación del acta de la fecha </w:t>
      </w:r>
      <w:r>
        <w:rPr>
          <w:rFonts w:ascii="Arial" w:hAnsi="Arial" w:cs="Arial"/>
        </w:rPr>
        <w:t>19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diecinueve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mayo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551D27" w:rsidRPr="005E624E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551D27" w:rsidRDefault="00551D27" w:rsidP="00551D27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:rsidR="00551D27" w:rsidRDefault="00551D27" w:rsidP="00551D27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551D27" w:rsidRDefault="00551D27" w:rsidP="00551D27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551D27" w:rsidRPr="005E624E" w:rsidRDefault="00551D27" w:rsidP="00551D2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551D27" w:rsidRDefault="00551D27" w:rsidP="00551D27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551D27" w:rsidRPr="000110D5" w:rsidRDefault="00551D27" w:rsidP="00551D27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551D27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551D27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551D27" w:rsidRPr="000B0040" w:rsidRDefault="00551D27" w:rsidP="00551D27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551D27" w:rsidRDefault="00551D27" w:rsidP="00551D27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551D27" w:rsidRDefault="00551D27" w:rsidP="00551D27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551D27" w:rsidRDefault="00551D27" w:rsidP="00551D2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551D27" w:rsidRDefault="00551D27" w:rsidP="00551D2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Es cuanto Presidente</w:t>
      </w:r>
    </w:p>
    <w:p w:rsidR="00551D27" w:rsidRPr="004A65E5" w:rsidRDefault="00551D27" w:rsidP="00551D27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551D27" w:rsidRPr="004A65E5" w:rsidRDefault="00551D27" w:rsidP="00551D27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551D27" w:rsidRPr="005E624E" w:rsidRDefault="00551D27" w:rsidP="00551D2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551D27" w:rsidRPr="000110D5" w:rsidRDefault="00551D27" w:rsidP="00551D2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12:08 (doce horas con ocho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s), del día 12 (doce) de junio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551D27" w:rsidRPr="000110D5" w:rsidRDefault="00551D27" w:rsidP="00551D2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551D27" w:rsidRPr="003F6A5B" w:rsidRDefault="00551D27" w:rsidP="00551D27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551D27" w:rsidRPr="003F6A5B" w:rsidRDefault="00551D27" w:rsidP="00551D27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551D27" w:rsidRPr="003F6A5B" w:rsidRDefault="00551D27" w:rsidP="00551D27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551D27" w:rsidRPr="003F6A5B" w:rsidRDefault="00551D27" w:rsidP="00551D27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12</w:t>
      </w:r>
      <w:r w:rsidRPr="003F6A5B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junio </w:t>
      </w:r>
      <w:r w:rsidRPr="003F6A5B">
        <w:rPr>
          <w:rFonts w:ascii="Arial" w:eastAsia="Arial" w:hAnsi="Arial" w:cs="Arial"/>
        </w:rPr>
        <w:t>de 2023</w:t>
      </w:r>
    </w:p>
    <w:p w:rsidR="00551D27" w:rsidRPr="003F6A5B" w:rsidRDefault="00551D27" w:rsidP="00551D27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551D27" w:rsidRPr="000110D5" w:rsidTr="00981AD5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551D27" w:rsidRDefault="00551D27" w:rsidP="00981AD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Default="00551D27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551D27" w:rsidRPr="00B762C9" w:rsidRDefault="00551D27" w:rsidP="00981AD5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551D27" w:rsidRDefault="00551D27" w:rsidP="00981AD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Pr="00B762C9" w:rsidRDefault="00551D27" w:rsidP="00981AD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51D27" w:rsidRPr="000110D5" w:rsidTr="00981AD5">
        <w:trPr>
          <w:trHeight w:val="241"/>
        </w:trPr>
        <w:tc>
          <w:tcPr>
            <w:tcW w:w="3756" w:type="dxa"/>
            <w:noWrap/>
            <w:vAlign w:val="bottom"/>
          </w:tcPr>
          <w:p w:rsidR="00551D27" w:rsidRPr="00B762C9" w:rsidRDefault="00551D27" w:rsidP="00981AD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551D27" w:rsidRPr="00B762C9" w:rsidRDefault="00551D27" w:rsidP="00981AD5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551D27" w:rsidRPr="00B762C9" w:rsidRDefault="00551D27" w:rsidP="00981AD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551D27" w:rsidRPr="00B762C9" w:rsidRDefault="00551D27" w:rsidP="00981AD5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551D27" w:rsidRPr="000110D5" w:rsidTr="00981AD5">
        <w:trPr>
          <w:trHeight w:val="241"/>
        </w:trPr>
        <w:tc>
          <w:tcPr>
            <w:tcW w:w="3756" w:type="dxa"/>
            <w:vAlign w:val="bottom"/>
            <w:hideMark/>
          </w:tcPr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Pr="00B762C9" w:rsidRDefault="00551D27" w:rsidP="00981AD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Default="00551D27" w:rsidP="00981AD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Pr="00B762C9" w:rsidRDefault="00551D27" w:rsidP="00981AD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551D27" w:rsidRPr="00B762C9" w:rsidRDefault="00551D27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551D27" w:rsidRDefault="00551D27" w:rsidP="00551D27"/>
    <w:p w:rsidR="00551D27" w:rsidRDefault="00551D27" w:rsidP="00551D27"/>
    <w:p w:rsidR="00551D27" w:rsidRDefault="00551D27" w:rsidP="00551D27"/>
    <w:p w:rsidR="00551D27" w:rsidRDefault="00551D27" w:rsidP="00551D27"/>
    <w:p w:rsidR="00551D27" w:rsidRDefault="00551D27" w:rsidP="00551D27"/>
    <w:p w:rsidR="00551D27" w:rsidRDefault="00551D27" w:rsidP="00551D27"/>
    <w:p w:rsidR="00551D27" w:rsidRDefault="00551D27" w:rsidP="00551D27"/>
    <w:p w:rsidR="00551D27" w:rsidRDefault="00551D27" w:rsidP="00551D27"/>
    <w:p w:rsidR="00551D27" w:rsidRDefault="00551D27" w:rsidP="00551D27"/>
    <w:p w:rsidR="00551D27" w:rsidRDefault="00551D27" w:rsidP="00551D27"/>
    <w:p w:rsidR="00551D27" w:rsidRDefault="00551D27" w:rsidP="00551D27"/>
    <w:p w:rsidR="00551D27" w:rsidRDefault="00551D27" w:rsidP="00551D27"/>
    <w:p w:rsidR="006F314B" w:rsidRDefault="006F314B"/>
    <w:sectPr w:rsidR="006F314B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6D" w:rsidRDefault="00B8656D" w:rsidP="00551D27">
      <w:pPr>
        <w:spacing w:after="0" w:line="240" w:lineRule="auto"/>
      </w:pPr>
      <w:r>
        <w:separator/>
      </w:r>
    </w:p>
  </w:endnote>
  <w:endnote w:type="continuationSeparator" w:id="0">
    <w:p w:rsidR="00B8656D" w:rsidRDefault="00B8656D" w:rsidP="0055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031E0B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C35EC6" w:rsidRPr="00C35EC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C35EC6" w:rsidRPr="00C35EC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031E0B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551D27">
      <w:rPr>
        <w:rFonts w:ascii="Arial" w:hAnsi="Arial" w:cs="Arial"/>
        <w:color w:val="000000" w:themeColor="text1"/>
        <w:sz w:val="16"/>
        <w:szCs w:val="16"/>
      </w:rPr>
      <w:t xml:space="preserve">Primera </w:t>
    </w:r>
    <w:r>
      <w:rPr>
        <w:rFonts w:ascii="Arial" w:hAnsi="Arial" w:cs="Arial"/>
        <w:color w:val="000000" w:themeColor="text1"/>
        <w:sz w:val="16"/>
        <w:szCs w:val="16"/>
      </w:rPr>
      <w:t>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551D27">
      <w:rPr>
        <w:rFonts w:ascii="Arial" w:hAnsi="Arial" w:cs="Arial"/>
        <w:color w:val="000000" w:themeColor="text1"/>
        <w:sz w:val="16"/>
        <w:szCs w:val="16"/>
      </w:rPr>
      <w:t>12</w:t>
    </w:r>
    <w:r>
      <w:rPr>
        <w:rFonts w:ascii="Arial" w:hAnsi="Arial" w:cs="Arial"/>
        <w:color w:val="000000" w:themeColor="text1"/>
        <w:sz w:val="16"/>
        <w:szCs w:val="16"/>
      </w:rPr>
      <w:t xml:space="preserve"> (d</w:t>
    </w:r>
    <w:r w:rsidR="00551D27">
      <w:rPr>
        <w:rFonts w:ascii="Arial" w:hAnsi="Arial" w:cs="Arial"/>
        <w:color w:val="000000" w:themeColor="text1"/>
        <w:sz w:val="16"/>
        <w:szCs w:val="16"/>
      </w:rPr>
      <w:t>oce</w:t>
    </w:r>
    <w:r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551D27">
      <w:rPr>
        <w:rFonts w:ascii="Arial" w:hAnsi="Arial" w:cs="Arial"/>
        <w:color w:val="000000" w:themeColor="text1"/>
        <w:sz w:val="16"/>
        <w:szCs w:val="16"/>
      </w:rPr>
      <w:t xml:space="preserve">junio </w:t>
    </w:r>
    <w:r>
      <w:rPr>
        <w:rFonts w:ascii="Arial" w:hAnsi="Arial" w:cs="Arial"/>
        <w:color w:val="000000" w:themeColor="text1"/>
        <w:sz w:val="16"/>
        <w:szCs w:val="16"/>
      </w:rPr>
      <w:t>del 2023 (dos mil veintitrés).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6D" w:rsidRDefault="00B8656D" w:rsidP="00551D27">
      <w:pPr>
        <w:spacing w:after="0" w:line="240" w:lineRule="auto"/>
      </w:pPr>
      <w:r>
        <w:separator/>
      </w:r>
    </w:p>
  </w:footnote>
  <w:footnote w:type="continuationSeparator" w:id="0">
    <w:p w:rsidR="00B8656D" w:rsidRDefault="00B8656D" w:rsidP="0055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7"/>
    <w:rsid w:val="00031E0B"/>
    <w:rsid w:val="00551D27"/>
    <w:rsid w:val="006F314B"/>
    <w:rsid w:val="00B8656D"/>
    <w:rsid w:val="00C3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8E75A-2BB1-4867-8BCF-16742D3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51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D27"/>
  </w:style>
  <w:style w:type="paragraph" w:styleId="Prrafodelista">
    <w:name w:val="List Paragraph"/>
    <w:basedOn w:val="Normal"/>
    <w:uiPriority w:val="34"/>
    <w:qFormat/>
    <w:rsid w:val="00551D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1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</cp:revision>
  <cp:lastPrinted>2023-10-02T20:36:00Z</cp:lastPrinted>
  <dcterms:created xsi:type="dcterms:W3CDTF">2023-07-26T18:16:00Z</dcterms:created>
  <dcterms:modified xsi:type="dcterms:W3CDTF">2023-10-02T20:36:00Z</dcterms:modified>
</cp:coreProperties>
</file>