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61" w:rsidRDefault="00E25C61">
      <w:pPr>
        <w:tabs>
          <w:tab w:val="left" w:pos="5851"/>
        </w:tabs>
        <w:spacing w:after="0"/>
        <w:rPr>
          <w:rFonts w:ascii="Arial" w:eastAsia="Arial" w:hAnsi="Arial" w:cs="Arial"/>
          <w:b/>
          <w:sz w:val="24"/>
          <w:szCs w:val="24"/>
        </w:rPr>
      </w:pPr>
    </w:p>
    <w:p w:rsidR="00E25C61" w:rsidRDefault="001F1DA1">
      <w:pPr>
        <w:numPr>
          <w:ilvl w:val="0"/>
          <w:numId w:val="1"/>
        </w:numPr>
        <w:pBdr>
          <w:top w:val="nil"/>
          <w:left w:val="nil"/>
          <w:bottom w:val="nil"/>
          <w:right w:val="nil"/>
          <w:between w:val="nil"/>
        </w:pBdr>
        <w:tabs>
          <w:tab w:val="left" w:pos="5700"/>
        </w:tabs>
        <w:spacing w:after="0" w:line="360" w:lineRule="auto"/>
        <w:ind w:left="720"/>
        <w:rPr>
          <w:rFonts w:ascii="Arial" w:eastAsia="Arial" w:hAnsi="Arial" w:cs="Arial"/>
          <w:b/>
          <w:color w:val="000000"/>
          <w:sz w:val="24"/>
          <w:szCs w:val="24"/>
        </w:rPr>
      </w:pPr>
      <w:r>
        <w:rPr>
          <w:rFonts w:ascii="Arial" w:eastAsia="Arial" w:hAnsi="Arial" w:cs="Arial"/>
          <w:b/>
          <w:color w:val="000000"/>
          <w:sz w:val="24"/>
          <w:szCs w:val="24"/>
        </w:rPr>
        <w:t xml:space="preserve">Introducción </w:t>
      </w:r>
    </w:p>
    <w:p w:rsidR="00E25C61" w:rsidRDefault="001F1DA1">
      <w:pPr>
        <w:tabs>
          <w:tab w:val="left" w:pos="570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highlight w:val="white"/>
        </w:rPr>
        <w:t>La Coordinación General de Servicios Municipales, tiene por objeto proponer, implementar y coordinar las medidas y actividades de las dependencias a su cargo para lograr la eficiencia y eficacia en la operación administrativa y operativa.</w:t>
      </w:r>
      <w:r>
        <w:rPr>
          <w:rFonts w:ascii="Arial" w:eastAsia="Arial" w:hAnsi="Arial" w:cs="Arial"/>
          <w:color w:val="000000"/>
          <w:sz w:val="24"/>
          <w:szCs w:val="24"/>
        </w:rPr>
        <w:t xml:space="preserve"> El área de quien </w:t>
      </w:r>
      <w:r>
        <w:rPr>
          <w:rFonts w:ascii="Arial" w:eastAsia="Arial" w:hAnsi="Arial" w:cs="Arial"/>
          <w:sz w:val="24"/>
          <w:szCs w:val="24"/>
        </w:rPr>
        <w:t>depende</w:t>
      </w:r>
      <w:r>
        <w:rPr>
          <w:rFonts w:ascii="Arial" w:eastAsia="Arial" w:hAnsi="Arial" w:cs="Arial"/>
          <w:color w:val="000000"/>
          <w:sz w:val="24"/>
          <w:szCs w:val="24"/>
        </w:rPr>
        <w:t xml:space="preserve"> es la Jefatura de Gabinete. </w:t>
      </w:r>
    </w:p>
    <w:p w:rsidR="00E25C61" w:rsidRDefault="001F1DA1">
      <w:pPr>
        <w:tabs>
          <w:tab w:val="left" w:pos="570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sustento de sus atribuciones se encuentra establecidas en el reglamento general del Municipio de El Salto en el artículo 200 Y 201.</w:t>
      </w:r>
    </w:p>
    <w:p w:rsidR="00E25C61" w:rsidRDefault="00E25C61">
      <w:pPr>
        <w:tabs>
          <w:tab w:val="left" w:pos="5700"/>
        </w:tabs>
        <w:spacing w:after="0" w:line="360" w:lineRule="auto"/>
        <w:jc w:val="both"/>
        <w:rPr>
          <w:rFonts w:ascii="Arial" w:eastAsia="Arial" w:hAnsi="Arial" w:cs="Arial"/>
          <w:color w:val="000000"/>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1F1DA1">
      <w:pPr>
        <w:numPr>
          <w:ilvl w:val="0"/>
          <w:numId w:val="1"/>
        </w:numPr>
        <w:pBdr>
          <w:top w:val="nil"/>
          <w:left w:val="nil"/>
          <w:bottom w:val="nil"/>
          <w:right w:val="nil"/>
          <w:between w:val="nil"/>
        </w:pBdr>
        <w:tabs>
          <w:tab w:val="left" w:pos="5700"/>
        </w:tabs>
        <w:spacing w:after="0" w:line="360" w:lineRule="auto"/>
        <w:ind w:left="720"/>
        <w:jc w:val="both"/>
        <w:rPr>
          <w:rFonts w:ascii="Arial" w:eastAsia="Arial" w:hAnsi="Arial" w:cs="Arial"/>
          <w:b/>
          <w:color w:val="000000"/>
          <w:sz w:val="24"/>
          <w:szCs w:val="24"/>
        </w:rPr>
      </w:pPr>
      <w:r>
        <w:rPr>
          <w:rFonts w:ascii="Arial" w:eastAsia="Arial" w:hAnsi="Arial" w:cs="Arial"/>
          <w:b/>
          <w:sz w:val="24"/>
          <w:szCs w:val="24"/>
        </w:rPr>
        <w:t>Diagnóstico</w:t>
      </w:r>
      <w:r>
        <w:rPr>
          <w:rFonts w:ascii="Arial" w:eastAsia="Arial" w:hAnsi="Arial" w:cs="Arial"/>
          <w:b/>
          <w:color w:val="000000"/>
          <w:sz w:val="24"/>
          <w:szCs w:val="24"/>
        </w:rPr>
        <w:t xml:space="preserve"> </w:t>
      </w:r>
    </w:p>
    <w:p w:rsidR="00E25C61" w:rsidRDefault="001F1DA1">
      <w:pPr>
        <w:tabs>
          <w:tab w:val="left" w:pos="5700"/>
        </w:tabs>
        <w:spacing w:after="0" w:line="360" w:lineRule="auto"/>
        <w:jc w:val="both"/>
        <w:rPr>
          <w:rFonts w:ascii="Arial" w:eastAsia="Arial" w:hAnsi="Arial" w:cs="Arial"/>
          <w:sz w:val="24"/>
          <w:szCs w:val="24"/>
        </w:rPr>
      </w:pPr>
      <w:r>
        <w:rPr>
          <w:rFonts w:ascii="Arial" w:eastAsia="Arial" w:hAnsi="Arial" w:cs="Arial"/>
          <w:sz w:val="24"/>
          <w:szCs w:val="24"/>
        </w:rPr>
        <w:t xml:space="preserve">Las principales problemáticas que se encuentran en </w:t>
      </w:r>
      <w:r>
        <w:rPr>
          <w:rFonts w:ascii="Arial" w:eastAsia="Arial" w:hAnsi="Arial" w:cs="Arial"/>
          <w:sz w:val="24"/>
          <w:szCs w:val="24"/>
        </w:rPr>
        <w:t>materia de servicios municipales son, el desabasto de agua potable y fugas en la red, debido a la falta de mantenimiento en los pozos de suministro,  descuido de cloración y de mantenimiento en las redes, daños a lámpara de alumbrado público por vandalismo</w:t>
      </w:r>
      <w:r>
        <w:rPr>
          <w:rFonts w:ascii="Arial" w:eastAsia="Arial" w:hAnsi="Arial" w:cs="Arial"/>
          <w:sz w:val="24"/>
          <w:szCs w:val="24"/>
        </w:rPr>
        <w:t>, escasez de tapas de alcantarilla, carencia de balizamiento en avenidas, cruces y topes, incumplimiento en implementar la separación de residuos (basura) para dar cumplimiento a la agenda de medio ambiente, instalación de puntos limpios en plazas públicas</w:t>
      </w:r>
      <w:r>
        <w:rPr>
          <w:rFonts w:ascii="Arial" w:eastAsia="Arial" w:hAnsi="Arial" w:cs="Arial"/>
          <w:sz w:val="24"/>
          <w:szCs w:val="24"/>
        </w:rPr>
        <w:t>, implementar programa de rescate de espacios deportivos por falta de mantenimiento.</w:t>
      </w:r>
    </w:p>
    <w:p w:rsidR="00E25C61" w:rsidRDefault="00E25C61">
      <w:pPr>
        <w:pBdr>
          <w:top w:val="nil"/>
          <w:left w:val="nil"/>
          <w:bottom w:val="nil"/>
          <w:right w:val="nil"/>
          <w:between w:val="nil"/>
        </w:pBdr>
        <w:tabs>
          <w:tab w:val="left" w:pos="5700"/>
        </w:tabs>
        <w:spacing w:after="0" w:line="360" w:lineRule="auto"/>
        <w:ind w:left="720"/>
        <w:jc w:val="both"/>
        <w:rPr>
          <w:rFonts w:ascii="Arial" w:eastAsia="Arial" w:hAnsi="Arial" w:cs="Arial"/>
          <w:b/>
          <w:color w:val="000000"/>
          <w:sz w:val="24"/>
          <w:szCs w:val="24"/>
        </w:rPr>
      </w:pPr>
    </w:p>
    <w:p w:rsidR="00E25C61" w:rsidRDefault="00E25C61">
      <w:pPr>
        <w:pBdr>
          <w:top w:val="nil"/>
          <w:left w:val="nil"/>
          <w:bottom w:val="nil"/>
          <w:right w:val="nil"/>
          <w:between w:val="nil"/>
        </w:pBdr>
        <w:tabs>
          <w:tab w:val="left" w:pos="5700"/>
        </w:tabs>
        <w:spacing w:after="0" w:line="360" w:lineRule="auto"/>
        <w:ind w:left="720"/>
        <w:jc w:val="both"/>
        <w:rPr>
          <w:rFonts w:ascii="Arial" w:eastAsia="Arial" w:hAnsi="Arial" w:cs="Arial"/>
          <w:b/>
          <w:color w:val="000000"/>
          <w:sz w:val="24"/>
          <w:szCs w:val="24"/>
        </w:rPr>
      </w:pPr>
    </w:p>
    <w:p w:rsidR="00E25C61" w:rsidRDefault="001F1DA1">
      <w:pPr>
        <w:numPr>
          <w:ilvl w:val="0"/>
          <w:numId w:val="1"/>
        </w:numPr>
        <w:pBdr>
          <w:top w:val="nil"/>
          <w:left w:val="nil"/>
          <w:bottom w:val="nil"/>
          <w:right w:val="nil"/>
          <w:between w:val="nil"/>
        </w:pBdr>
        <w:tabs>
          <w:tab w:val="left" w:pos="5700"/>
        </w:tabs>
        <w:spacing w:after="0" w:line="360" w:lineRule="auto"/>
        <w:ind w:left="720"/>
        <w:jc w:val="both"/>
        <w:rPr>
          <w:rFonts w:ascii="Arial" w:eastAsia="Arial" w:hAnsi="Arial" w:cs="Arial"/>
          <w:b/>
          <w:color w:val="000000"/>
          <w:sz w:val="24"/>
          <w:szCs w:val="24"/>
        </w:rPr>
      </w:pPr>
      <w:r>
        <w:rPr>
          <w:rFonts w:ascii="Arial" w:eastAsia="Arial" w:hAnsi="Arial" w:cs="Arial"/>
          <w:b/>
          <w:color w:val="000000"/>
          <w:sz w:val="24"/>
          <w:szCs w:val="24"/>
        </w:rPr>
        <w:t xml:space="preserve">Justificación </w:t>
      </w:r>
    </w:p>
    <w:p w:rsidR="00E25C61" w:rsidRDefault="001F1DA1">
      <w:pPr>
        <w:tabs>
          <w:tab w:val="left" w:pos="5700"/>
        </w:tabs>
        <w:spacing w:after="0" w:line="360" w:lineRule="auto"/>
        <w:jc w:val="both"/>
        <w:rPr>
          <w:rFonts w:ascii="Arial" w:eastAsia="Arial" w:hAnsi="Arial" w:cs="Arial"/>
          <w:sz w:val="24"/>
          <w:szCs w:val="24"/>
        </w:rPr>
      </w:pPr>
      <w:r>
        <w:rPr>
          <w:rFonts w:ascii="Arial" w:eastAsia="Arial" w:hAnsi="Arial" w:cs="Arial"/>
          <w:sz w:val="24"/>
          <w:szCs w:val="24"/>
        </w:rPr>
        <w:t>Para brindar servicios de calidad a las peticiones y necesidades de la ciudadanía, coadyuvar con el presidente municipal en la planeación y desarrollo de la agenda institucional de administración y de gobierno.</w:t>
      </w: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ind w:left="720"/>
        <w:jc w:val="both"/>
        <w:rPr>
          <w:rFonts w:ascii="Arial" w:eastAsia="Arial" w:hAnsi="Arial" w:cs="Arial"/>
          <w:sz w:val="24"/>
          <w:szCs w:val="24"/>
        </w:rPr>
      </w:pPr>
    </w:p>
    <w:p w:rsidR="00E25C61" w:rsidRDefault="00E25C61">
      <w:pPr>
        <w:tabs>
          <w:tab w:val="left" w:pos="5700"/>
        </w:tabs>
        <w:spacing w:after="0" w:line="360" w:lineRule="auto"/>
        <w:ind w:left="720"/>
        <w:jc w:val="both"/>
        <w:rPr>
          <w:rFonts w:ascii="Arial" w:eastAsia="Arial" w:hAnsi="Arial" w:cs="Arial"/>
          <w:sz w:val="24"/>
          <w:szCs w:val="24"/>
        </w:rPr>
      </w:pPr>
    </w:p>
    <w:p w:rsidR="00E25C61" w:rsidRDefault="001F1DA1">
      <w:pPr>
        <w:numPr>
          <w:ilvl w:val="0"/>
          <w:numId w:val="1"/>
        </w:numPr>
        <w:pBdr>
          <w:top w:val="nil"/>
          <w:left w:val="nil"/>
          <w:bottom w:val="nil"/>
          <w:right w:val="nil"/>
          <w:between w:val="nil"/>
        </w:pBdr>
        <w:tabs>
          <w:tab w:val="left" w:pos="5700"/>
        </w:tabs>
        <w:spacing w:after="0" w:line="360" w:lineRule="auto"/>
        <w:ind w:left="720"/>
        <w:jc w:val="both"/>
        <w:rPr>
          <w:rFonts w:ascii="Arial" w:eastAsia="Arial" w:hAnsi="Arial" w:cs="Arial"/>
          <w:b/>
          <w:color w:val="000000"/>
          <w:sz w:val="24"/>
          <w:szCs w:val="24"/>
        </w:rPr>
      </w:pPr>
      <w:r>
        <w:rPr>
          <w:rFonts w:ascii="Arial" w:eastAsia="Arial" w:hAnsi="Arial" w:cs="Arial"/>
          <w:b/>
          <w:color w:val="000000"/>
          <w:sz w:val="24"/>
          <w:szCs w:val="24"/>
        </w:rPr>
        <w:t xml:space="preserve">Objetivos </w:t>
      </w:r>
    </w:p>
    <w:p w:rsidR="00E25C61" w:rsidRDefault="001F1DA1">
      <w:pPr>
        <w:tabs>
          <w:tab w:val="left" w:pos="5700"/>
        </w:tabs>
        <w:spacing w:after="0" w:line="360" w:lineRule="auto"/>
        <w:jc w:val="both"/>
        <w:rPr>
          <w:rFonts w:ascii="Arial" w:eastAsia="Arial" w:hAnsi="Arial" w:cs="Arial"/>
          <w:sz w:val="24"/>
          <w:szCs w:val="24"/>
        </w:rPr>
      </w:pPr>
      <w:r>
        <w:rPr>
          <w:rFonts w:ascii="Arial" w:eastAsia="Arial" w:hAnsi="Arial" w:cs="Arial"/>
          <w:sz w:val="24"/>
          <w:szCs w:val="24"/>
        </w:rPr>
        <w:t>Contribuir en la solución de l</w:t>
      </w:r>
      <w:r>
        <w:rPr>
          <w:rFonts w:ascii="Arial" w:eastAsia="Arial" w:hAnsi="Arial" w:cs="Arial"/>
          <w:sz w:val="24"/>
          <w:szCs w:val="24"/>
        </w:rPr>
        <w:t>os conflictos que aquejan al municipio, atender pronta y eficazmente los reportes y peticiones de la ciudadanía, ofrecer calidad en los servicios.</w:t>
      </w: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700"/>
        </w:tabs>
        <w:spacing w:after="0" w:line="360" w:lineRule="auto"/>
        <w:jc w:val="both"/>
        <w:rPr>
          <w:rFonts w:ascii="Arial" w:eastAsia="Arial" w:hAnsi="Arial" w:cs="Arial"/>
          <w:sz w:val="24"/>
          <w:szCs w:val="24"/>
        </w:rPr>
      </w:pPr>
    </w:p>
    <w:p w:rsidR="00E25C61" w:rsidRDefault="00E25C61">
      <w:pPr>
        <w:tabs>
          <w:tab w:val="left" w:pos="5851"/>
        </w:tabs>
        <w:spacing w:after="0"/>
        <w:rPr>
          <w:rFonts w:ascii="Arial" w:eastAsia="Arial" w:hAnsi="Arial" w:cs="Arial"/>
          <w:b/>
          <w:sz w:val="24"/>
          <w:szCs w:val="24"/>
        </w:rPr>
      </w:pPr>
    </w:p>
    <w:p w:rsidR="00E25C61" w:rsidRDefault="00E25C61">
      <w:pPr>
        <w:spacing w:after="0"/>
        <w:rPr>
          <w:rFonts w:ascii="Arial" w:eastAsia="Arial" w:hAnsi="Arial" w:cs="Arial"/>
          <w:b/>
          <w:color w:val="595959"/>
          <w:sz w:val="24"/>
          <w:szCs w:val="24"/>
        </w:rPr>
      </w:pPr>
    </w:p>
    <w:p w:rsidR="00E25C61" w:rsidRDefault="00E25C61">
      <w:pPr>
        <w:spacing w:after="0"/>
        <w:rPr>
          <w:b/>
          <w:color w:val="595959"/>
          <w:sz w:val="24"/>
          <w:szCs w:val="24"/>
        </w:rPr>
      </w:pPr>
    </w:p>
    <w:p w:rsidR="00E25C61" w:rsidRDefault="001F1DA1">
      <w:pPr>
        <w:spacing w:after="0"/>
        <w:jc w:val="center"/>
        <w:rPr>
          <w:b/>
          <w:color w:val="595959"/>
          <w:sz w:val="24"/>
          <w:szCs w:val="24"/>
        </w:rPr>
      </w:pPr>
      <w:r>
        <w:rPr>
          <w:b/>
          <w:color w:val="595959"/>
          <w:sz w:val="24"/>
          <w:szCs w:val="24"/>
        </w:rPr>
        <w:t>COORDINACIÓN GENERAL DE SERVICIOS MUNICIPALES</w:t>
      </w:r>
    </w:p>
    <w:p w:rsidR="00E25C61" w:rsidRDefault="00E25C61">
      <w:pPr>
        <w:spacing w:after="0"/>
        <w:rPr>
          <w:b/>
          <w:color w:val="595959"/>
          <w:sz w:val="24"/>
          <w:szCs w:val="24"/>
        </w:rPr>
      </w:pPr>
      <w:bookmarkStart w:id="0" w:name="_heading=h.gjdgxs" w:colFirst="0" w:colLast="0"/>
      <w:bookmarkEnd w:id="0"/>
    </w:p>
    <w:tbl>
      <w:tblPr>
        <w:tblStyle w:val="a0"/>
        <w:tblW w:w="98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712"/>
        <w:gridCol w:w="1620"/>
        <w:gridCol w:w="262"/>
        <w:gridCol w:w="277"/>
        <w:gridCol w:w="273"/>
        <w:gridCol w:w="237"/>
        <w:gridCol w:w="278"/>
        <w:gridCol w:w="283"/>
        <w:gridCol w:w="280"/>
        <w:gridCol w:w="252"/>
        <w:gridCol w:w="262"/>
        <w:gridCol w:w="260"/>
        <w:gridCol w:w="277"/>
        <w:gridCol w:w="281"/>
        <w:gridCol w:w="12"/>
      </w:tblGrid>
      <w:tr w:rsidR="00E25C61">
        <w:trPr>
          <w:trHeight w:val="274"/>
        </w:trPr>
        <w:tc>
          <w:tcPr>
            <w:tcW w:w="1696" w:type="dxa"/>
            <w:vMerge w:val="restart"/>
            <w:shd w:val="clear" w:color="auto" w:fill="595959"/>
            <w:vAlign w:val="center"/>
          </w:tcPr>
          <w:p w:rsidR="00E25C61" w:rsidRDefault="001F1DA1">
            <w:pPr>
              <w:spacing w:after="160"/>
              <w:jc w:val="center"/>
              <w:rPr>
                <w:b/>
                <w:color w:val="FFFFFF"/>
                <w:sz w:val="24"/>
                <w:szCs w:val="24"/>
              </w:rPr>
            </w:pPr>
            <w:r>
              <w:rPr>
                <w:b/>
                <w:color w:val="FFFFFF"/>
                <w:sz w:val="24"/>
                <w:szCs w:val="24"/>
              </w:rPr>
              <w:t>ACCIONES</w:t>
            </w:r>
          </w:p>
        </w:tc>
        <w:tc>
          <w:tcPr>
            <w:tcW w:w="1560" w:type="dxa"/>
            <w:vMerge w:val="restart"/>
            <w:shd w:val="clear" w:color="auto" w:fill="595959"/>
            <w:vAlign w:val="center"/>
          </w:tcPr>
          <w:p w:rsidR="00E25C61" w:rsidRDefault="001F1DA1">
            <w:pPr>
              <w:spacing w:after="160"/>
              <w:jc w:val="center"/>
              <w:rPr>
                <w:b/>
                <w:color w:val="FFFFFF"/>
                <w:sz w:val="24"/>
                <w:szCs w:val="24"/>
              </w:rPr>
            </w:pPr>
            <w:r>
              <w:rPr>
                <w:b/>
                <w:color w:val="FFFFFF"/>
                <w:sz w:val="24"/>
                <w:szCs w:val="24"/>
              </w:rPr>
              <w:t>OBJETIVOS</w:t>
            </w:r>
          </w:p>
        </w:tc>
        <w:tc>
          <w:tcPr>
            <w:tcW w:w="1712" w:type="dxa"/>
            <w:vMerge w:val="restart"/>
            <w:shd w:val="clear" w:color="auto" w:fill="595959"/>
            <w:vAlign w:val="center"/>
          </w:tcPr>
          <w:p w:rsidR="00E25C61" w:rsidRDefault="001F1DA1">
            <w:pPr>
              <w:spacing w:after="160"/>
              <w:jc w:val="center"/>
              <w:rPr>
                <w:b/>
                <w:color w:val="FFFFFF"/>
                <w:sz w:val="24"/>
                <w:szCs w:val="24"/>
              </w:rPr>
            </w:pPr>
            <w:r>
              <w:rPr>
                <w:b/>
                <w:color w:val="FFFFFF"/>
                <w:sz w:val="24"/>
                <w:szCs w:val="24"/>
              </w:rPr>
              <w:t>METAS ESTIMADAS</w:t>
            </w:r>
          </w:p>
        </w:tc>
        <w:tc>
          <w:tcPr>
            <w:tcW w:w="1620" w:type="dxa"/>
            <w:vMerge w:val="restart"/>
            <w:shd w:val="clear" w:color="auto" w:fill="595959"/>
            <w:vAlign w:val="center"/>
          </w:tcPr>
          <w:p w:rsidR="00E25C61" w:rsidRDefault="001F1DA1">
            <w:pPr>
              <w:spacing w:after="160"/>
              <w:jc w:val="center"/>
              <w:rPr>
                <w:b/>
                <w:color w:val="FFFFFF"/>
                <w:sz w:val="24"/>
                <w:szCs w:val="24"/>
              </w:rPr>
            </w:pPr>
            <w:r>
              <w:rPr>
                <w:b/>
                <w:color w:val="FFFFFF"/>
                <w:sz w:val="24"/>
                <w:szCs w:val="24"/>
              </w:rPr>
              <w:t>INDICADOR</w:t>
            </w:r>
          </w:p>
        </w:tc>
        <w:tc>
          <w:tcPr>
            <w:tcW w:w="3234" w:type="dxa"/>
            <w:gridSpan w:val="13"/>
            <w:shd w:val="clear" w:color="auto" w:fill="595959"/>
            <w:vAlign w:val="center"/>
          </w:tcPr>
          <w:p w:rsidR="00E25C61" w:rsidRDefault="001F1DA1">
            <w:pPr>
              <w:spacing w:after="160"/>
              <w:rPr>
                <w:b/>
                <w:sz w:val="24"/>
                <w:szCs w:val="24"/>
              </w:rPr>
            </w:pPr>
            <w:r>
              <w:rPr>
                <w:b/>
                <w:sz w:val="24"/>
                <w:szCs w:val="24"/>
              </w:rPr>
              <w:t xml:space="preserve"> </w:t>
            </w:r>
            <w:r>
              <w:rPr>
                <w:b/>
                <w:color w:val="FFFFFF"/>
                <w:sz w:val="24"/>
                <w:szCs w:val="24"/>
              </w:rPr>
              <w:t>PROGRAMACIÓN ANUAL</w:t>
            </w:r>
          </w:p>
        </w:tc>
      </w:tr>
      <w:tr w:rsidR="00E25C61">
        <w:trPr>
          <w:gridAfter w:val="1"/>
          <w:wAfter w:w="12" w:type="dxa"/>
          <w:cantSplit/>
          <w:trHeight w:val="786"/>
        </w:trPr>
        <w:tc>
          <w:tcPr>
            <w:tcW w:w="1696" w:type="dxa"/>
            <w:vMerge/>
            <w:shd w:val="clear" w:color="auto" w:fill="595959"/>
            <w:vAlign w:val="center"/>
          </w:tcPr>
          <w:p w:rsidR="00E25C61" w:rsidRDefault="00E25C61">
            <w:pPr>
              <w:widowControl w:val="0"/>
              <w:pBdr>
                <w:top w:val="nil"/>
                <w:left w:val="nil"/>
                <w:bottom w:val="nil"/>
                <w:right w:val="nil"/>
                <w:between w:val="nil"/>
              </w:pBdr>
              <w:spacing w:line="276" w:lineRule="auto"/>
              <w:rPr>
                <w:b/>
                <w:sz w:val="24"/>
                <w:szCs w:val="24"/>
              </w:rPr>
            </w:pPr>
          </w:p>
        </w:tc>
        <w:tc>
          <w:tcPr>
            <w:tcW w:w="1560" w:type="dxa"/>
            <w:vMerge/>
            <w:shd w:val="clear" w:color="auto" w:fill="595959"/>
            <w:vAlign w:val="center"/>
          </w:tcPr>
          <w:p w:rsidR="00E25C61" w:rsidRDefault="00E25C61">
            <w:pPr>
              <w:widowControl w:val="0"/>
              <w:pBdr>
                <w:top w:val="nil"/>
                <w:left w:val="nil"/>
                <w:bottom w:val="nil"/>
                <w:right w:val="nil"/>
                <w:between w:val="nil"/>
              </w:pBdr>
              <w:spacing w:line="276" w:lineRule="auto"/>
              <w:rPr>
                <w:b/>
                <w:sz w:val="24"/>
                <w:szCs w:val="24"/>
              </w:rPr>
            </w:pPr>
          </w:p>
        </w:tc>
        <w:tc>
          <w:tcPr>
            <w:tcW w:w="1712" w:type="dxa"/>
            <w:vMerge/>
            <w:shd w:val="clear" w:color="auto" w:fill="595959"/>
            <w:vAlign w:val="center"/>
          </w:tcPr>
          <w:p w:rsidR="00E25C61" w:rsidRDefault="00E25C61">
            <w:pPr>
              <w:widowControl w:val="0"/>
              <w:pBdr>
                <w:top w:val="nil"/>
                <w:left w:val="nil"/>
                <w:bottom w:val="nil"/>
                <w:right w:val="nil"/>
                <w:between w:val="nil"/>
              </w:pBdr>
              <w:spacing w:line="276" w:lineRule="auto"/>
              <w:rPr>
                <w:b/>
                <w:sz w:val="24"/>
                <w:szCs w:val="24"/>
              </w:rPr>
            </w:pPr>
          </w:p>
        </w:tc>
        <w:tc>
          <w:tcPr>
            <w:tcW w:w="1620" w:type="dxa"/>
            <w:vMerge/>
            <w:shd w:val="clear" w:color="auto" w:fill="595959"/>
            <w:vAlign w:val="center"/>
          </w:tcPr>
          <w:p w:rsidR="00E25C61" w:rsidRDefault="00E25C61">
            <w:pPr>
              <w:widowControl w:val="0"/>
              <w:pBdr>
                <w:top w:val="nil"/>
                <w:left w:val="nil"/>
                <w:bottom w:val="nil"/>
                <w:right w:val="nil"/>
                <w:between w:val="nil"/>
              </w:pBdr>
              <w:spacing w:line="276" w:lineRule="auto"/>
              <w:rPr>
                <w:b/>
                <w:sz w:val="24"/>
                <w:szCs w:val="24"/>
              </w:rPr>
            </w:pPr>
          </w:p>
        </w:tc>
        <w:tc>
          <w:tcPr>
            <w:tcW w:w="262" w:type="dxa"/>
            <w:shd w:val="clear" w:color="auto" w:fill="BFBFBF"/>
            <w:vAlign w:val="center"/>
          </w:tcPr>
          <w:p w:rsidR="00E25C61" w:rsidRDefault="001F1DA1">
            <w:pPr>
              <w:spacing w:after="160"/>
              <w:jc w:val="center"/>
              <w:rPr>
                <w:b/>
                <w:sz w:val="16"/>
                <w:szCs w:val="16"/>
              </w:rPr>
            </w:pPr>
            <w:r>
              <w:rPr>
                <w:b/>
                <w:sz w:val="16"/>
                <w:szCs w:val="16"/>
              </w:rPr>
              <w:t>Enero</w:t>
            </w:r>
          </w:p>
        </w:tc>
        <w:tc>
          <w:tcPr>
            <w:tcW w:w="277" w:type="dxa"/>
            <w:shd w:val="clear" w:color="auto" w:fill="BFBFBF"/>
            <w:vAlign w:val="center"/>
          </w:tcPr>
          <w:p w:rsidR="00E25C61" w:rsidRDefault="001F1DA1">
            <w:pPr>
              <w:spacing w:after="160"/>
              <w:jc w:val="center"/>
              <w:rPr>
                <w:b/>
                <w:sz w:val="16"/>
                <w:szCs w:val="16"/>
              </w:rPr>
            </w:pPr>
            <w:r>
              <w:rPr>
                <w:b/>
                <w:sz w:val="16"/>
                <w:szCs w:val="16"/>
              </w:rPr>
              <w:t>Febrero</w:t>
            </w:r>
          </w:p>
        </w:tc>
        <w:tc>
          <w:tcPr>
            <w:tcW w:w="273" w:type="dxa"/>
            <w:shd w:val="clear" w:color="auto" w:fill="BFBFBF"/>
            <w:vAlign w:val="center"/>
          </w:tcPr>
          <w:p w:rsidR="00E25C61" w:rsidRDefault="001F1DA1">
            <w:pPr>
              <w:spacing w:after="160"/>
              <w:jc w:val="center"/>
              <w:rPr>
                <w:b/>
                <w:sz w:val="16"/>
                <w:szCs w:val="16"/>
              </w:rPr>
            </w:pPr>
            <w:r>
              <w:rPr>
                <w:b/>
                <w:sz w:val="16"/>
                <w:szCs w:val="16"/>
              </w:rPr>
              <w:t>Marzo</w:t>
            </w:r>
          </w:p>
        </w:tc>
        <w:tc>
          <w:tcPr>
            <w:tcW w:w="237" w:type="dxa"/>
            <w:shd w:val="clear" w:color="auto" w:fill="BFBFBF"/>
            <w:vAlign w:val="center"/>
          </w:tcPr>
          <w:p w:rsidR="00E25C61" w:rsidRDefault="001F1DA1">
            <w:pPr>
              <w:spacing w:after="160"/>
              <w:jc w:val="center"/>
              <w:rPr>
                <w:b/>
                <w:sz w:val="16"/>
                <w:szCs w:val="16"/>
              </w:rPr>
            </w:pPr>
            <w:r>
              <w:rPr>
                <w:b/>
                <w:sz w:val="16"/>
                <w:szCs w:val="16"/>
              </w:rPr>
              <w:t>Abril</w:t>
            </w:r>
          </w:p>
        </w:tc>
        <w:tc>
          <w:tcPr>
            <w:tcW w:w="278" w:type="dxa"/>
            <w:shd w:val="clear" w:color="auto" w:fill="BFBFBF"/>
            <w:vAlign w:val="center"/>
          </w:tcPr>
          <w:p w:rsidR="00E25C61" w:rsidRDefault="001F1DA1">
            <w:pPr>
              <w:spacing w:after="160"/>
              <w:jc w:val="center"/>
              <w:rPr>
                <w:b/>
                <w:sz w:val="16"/>
                <w:szCs w:val="16"/>
              </w:rPr>
            </w:pPr>
            <w:r>
              <w:rPr>
                <w:b/>
                <w:sz w:val="16"/>
                <w:szCs w:val="16"/>
              </w:rPr>
              <w:t>Mayo</w:t>
            </w:r>
          </w:p>
        </w:tc>
        <w:tc>
          <w:tcPr>
            <w:tcW w:w="283" w:type="dxa"/>
            <w:shd w:val="clear" w:color="auto" w:fill="BFBFBF"/>
            <w:vAlign w:val="center"/>
          </w:tcPr>
          <w:p w:rsidR="00E25C61" w:rsidRDefault="001F1DA1">
            <w:pPr>
              <w:spacing w:after="160"/>
              <w:jc w:val="center"/>
              <w:rPr>
                <w:b/>
                <w:sz w:val="16"/>
                <w:szCs w:val="16"/>
              </w:rPr>
            </w:pPr>
            <w:r>
              <w:rPr>
                <w:b/>
                <w:sz w:val="16"/>
                <w:szCs w:val="16"/>
              </w:rPr>
              <w:t>Junio</w:t>
            </w:r>
          </w:p>
        </w:tc>
        <w:tc>
          <w:tcPr>
            <w:tcW w:w="280" w:type="dxa"/>
            <w:shd w:val="clear" w:color="auto" w:fill="BFBFBF"/>
            <w:vAlign w:val="center"/>
          </w:tcPr>
          <w:p w:rsidR="00E25C61" w:rsidRDefault="001F1DA1">
            <w:pPr>
              <w:spacing w:after="160"/>
              <w:jc w:val="center"/>
              <w:rPr>
                <w:b/>
                <w:sz w:val="16"/>
                <w:szCs w:val="16"/>
              </w:rPr>
            </w:pPr>
            <w:r>
              <w:rPr>
                <w:b/>
                <w:sz w:val="16"/>
                <w:szCs w:val="16"/>
              </w:rPr>
              <w:t>Julio</w:t>
            </w:r>
          </w:p>
        </w:tc>
        <w:tc>
          <w:tcPr>
            <w:tcW w:w="252" w:type="dxa"/>
            <w:shd w:val="clear" w:color="auto" w:fill="BFBFBF"/>
            <w:vAlign w:val="center"/>
          </w:tcPr>
          <w:p w:rsidR="00E25C61" w:rsidRDefault="001F1DA1">
            <w:pPr>
              <w:spacing w:after="160"/>
              <w:jc w:val="center"/>
              <w:rPr>
                <w:b/>
                <w:sz w:val="16"/>
                <w:szCs w:val="16"/>
              </w:rPr>
            </w:pPr>
            <w:r>
              <w:rPr>
                <w:b/>
                <w:sz w:val="16"/>
                <w:szCs w:val="16"/>
              </w:rPr>
              <w:t>Agosto</w:t>
            </w:r>
          </w:p>
        </w:tc>
        <w:tc>
          <w:tcPr>
            <w:tcW w:w="262" w:type="dxa"/>
            <w:shd w:val="clear" w:color="auto" w:fill="BFBFBF"/>
            <w:vAlign w:val="center"/>
          </w:tcPr>
          <w:p w:rsidR="00E25C61" w:rsidRDefault="001F1DA1">
            <w:pPr>
              <w:spacing w:after="160"/>
              <w:jc w:val="center"/>
              <w:rPr>
                <w:b/>
                <w:sz w:val="16"/>
                <w:szCs w:val="16"/>
              </w:rPr>
            </w:pPr>
            <w:r>
              <w:rPr>
                <w:b/>
                <w:sz w:val="16"/>
                <w:szCs w:val="16"/>
              </w:rPr>
              <w:t>Septiembre</w:t>
            </w:r>
          </w:p>
        </w:tc>
        <w:tc>
          <w:tcPr>
            <w:tcW w:w="260" w:type="dxa"/>
            <w:shd w:val="clear" w:color="auto" w:fill="BFBFBF"/>
            <w:vAlign w:val="center"/>
          </w:tcPr>
          <w:p w:rsidR="00E25C61" w:rsidRDefault="001F1DA1">
            <w:pPr>
              <w:spacing w:after="160"/>
              <w:jc w:val="center"/>
              <w:rPr>
                <w:b/>
                <w:sz w:val="16"/>
                <w:szCs w:val="16"/>
              </w:rPr>
            </w:pPr>
            <w:r>
              <w:rPr>
                <w:b/>
                <w:sz w:val="16"/>
                <w:szCs w:val="16"/>
              </w:rPr>
              <w:t>Octubre</w:t>
            </w:r>
          </w:p>
        </w:tc>
        <w:tc>
          <w:tcPr>
            <w:tcW w:w="277" w:type="dxa"/>
            <w:shd w:val="clear" w:color="auto" w:fill="BFBFBF"/>
            <w:vAlign w:val="center"/>
          </w:tcPr>
          <w:p w:rsidR="00E25C61" w:rsidRDefault="001F1DA1">
            <w:pPr>
              <w:spacing w:after="160"/>
              <w:jc w:val="center"/>
              <w:rPr>
                <w:b/>
                <w:sz w:val="16"/>
                <w:szCs w:val="16"/>
              </w:rPr>
            </w:pPr>
            <w:r>
              <w:rPr>
                <w:b/>
                <w:sz w:val="16"/>
                <w:szCs w:val="16"/>
              </w:rPr>
              <w:t>Noviembre</w:t>
            </w:r>
          </w:p>
        </w:tc>
        <w:tc>
          <w:tcPr>
            <w:tcW w:w="281" w:type="dxa"/>
            <w:shd w:val="clear" w:color="auto" w:fill="BFBFBF"/>
            <w:vAlign w:val="center"/>
          </w:tcPr>
          <w:p w:rsidR="00E25C61" w:rsidRDefault="001F1DA1">
            <w:pPr>
              <w:spacing w:after="160"/>
              <w:jc w:val="center"/>
              <w:rPr>
                <w:b/>
                <w:sz w:val="16"/>
                <w:szCs w:val="16"/>
              </w:rPr>
            </w:pPr>
            <w:r>
              <w:rPr>
                <w:b/>
                <w:sz w:val="16"/>
                <w:szCs w:val="16"/>
              </w:rPr>
              <w:t>Diciembre</w:t>
            </w:r>
          </w:p>
        </w:tc>
      </w:tr>
      <w:tr w:rsidR="00E25C61">
        <w:trPr>
          <w:gridAfter w:val="1"/>
          <w:wAfter w:w="12" w:type="dxa"/>
          <w:trHeight w:val="1725"/>
        </w:trPr>
        <w:tc>
          <w:tcPr>
            <w:tcW w:w="1696" w:type="dxa"/>
            <w:vAlign w:val="center"/>
          </w:tcPr>
          <w:p w:rsidR="00E25C61" w:rsidRDefault="001F1DA1">
            <w:pPr>
              <w:spacing w:after="160"/>
            </w:pPr>
            <w:r>
              <w:lastRenderedPageBreak/>
              <w:t xml:space="preserve">Coordinar las áreas adscritas a la coordinación </w:t>
            </w:r>
          </w:p>
        </w:tc>
        <w:tc>
          <w:tcPr>
            <w:tcW w:w="1560" w:type="dxa"/>
            <w:vAlign w:val="center"/>
          </w:tcPr>
          <w:p w:rsidR="00E25C61" w:rsidRDefault="001F1DA1">
            <w:pPr>
              <w:spacing w:after="160"/>
            </w:pPr>
            <w:r>
              <w:t>Mejorar brindar seguridad y atención adecuada</w:t>
            </w:r>
          </w:p>
        </w:tc>
        <w:tc>
          <w:tcPr>
            <w:tcW w:w="1712" w:type="dxa"/>
            <w:vAlign w:val="center"/>
          </w:tcPr>
          <w:p w:rsidR="00E25C61" w:rsidRDefault="001F1DA1">
            <w:pPr>
              <w:spacing w:after="160"/>
            </w:pPr>
            <w:r>
              <w:t>Dar el servicio a tiempo oportuno</w:t>
            </w:r>
          </w:p>
        </w:tc>
        <w:tc>
          <w:tcPr>
            <w:tcW w:w="1620" w:type="dxa"/>
            <w:vAlign w:val="center"/>
          </w:tcPr>
          <w:p w:rsidR="00E25C61" w:rsidRDefault="001F1DA1">
            <w:pPr>
              <w:spacing w:after="160"/>
            </w:pPr>
            <w:r>
              <w:t>Cumplimiento integral de actividades al 50%</w:t>
            </w:r>
          </w:p>
        </w:tc>
        <w:tc>
          <w:tcPr>
            <w:tcW w:w="262" w:type="dxa"/>
            <w:shd w:val="clear" w:color="auto" w:fill="D9E2F3"/>
            <w:vAlign w:val="center"/>
          </w:tcPr>
          <w:p w:rsidR="00E25C61" w:rsidRDefault="00E25C61">
            <w:pPr>
              <w:spacing w:after="160"/>
              <w:rPr>
                <w:color w:val="FF0000"/>
                <w:sz w:val="24"/>
                <w:szCs w:val="24"/>
                <w:highlight w:val="darkGreen"/>
              </w:rPr>
            </w:pPr>
          </w:p>
        </w:tc>
        <w:tc>
          <w:tcPr>
            <w:tcW w:w="277" w:type="dxa"/>
            <w:shd w:val="clear" w:color="auto" w:fill="D9E2F3"/>
            <w:vAlign w:val="center"/>
          </w:tcPr>
          <w:p w:rsidR="00E25C61" w:rsidRDefault="00E25C61">
            <w:pPr>
              <w:spacing w:after="160"/>
              <w:rPr>
                <w:color w:val="FF0000"/>
                <w:sz w:val="24"/>
                <w:szCs w:val="24"/>
                <w:highlight w:val="darkGreen"/>
              </w:rPr>
            </w:pPr>
          </w:p>
        </w:tc>
        <w:tc>
          <w:tcPr>
            <w:tcW w:w="273" w:type="dxa"/>
            <w:shd w:val="clear" w:color="auto" w:fill="D9E2F3"/>
            <w:vAlign w:val="center"/>
          </w:tcPr>
          <w:p w:rsidR="00E25C61" w:rsidRDefault="00E25C61">
            <w:pPr>
              <w:spacing w:after="160"/>
              <w:rPr>
                <w:color w:val="FF0000"/>
                <w:sz w:val="24"/>
                <w:szCs w:val="24"/>
                <w:highlight w:val="darkGreen"/>
              </w:rPr>
            </w:pPr>
          </w:p>
        </w:tc>
        <w:tc>
          <w:tcPr>
            <w:tcW w:w="237" w:type="dxa"/>
            <w:shd w:val="clear" w:color="auto" w:fill="D9E2F3"/>
            <w:vAlign w:val="center"/>
          </w:tcPr>
          <w:p w:rsidR="00E25C61" w:rsidRDefault="00E25C61">
            <w:pPr>
              <w:spacing w:after="160"/>
              <w:rPr>
                <w:color w:val="FF0000"/>
                <w:sz w:val="24"/>
                <w:szCs w:val="24"/>
                <w:highlight w:val="darkGreen"/>
              </w:rPr>
            </w:pPr>
          </w:p>
        </w:tc>
        <w:tc>
          <w:tcPr>
            <w:tcW w:w="278" w:type="dxa"/>
            <w:shd w:val="clear" w:color="auto" w:fill="D9E2F3"/>
            <w:vAlign w:val="center"/>
          </w:tcPr>
          <w:p w:rsidR="00E25C61" w:rsidRDefault="00E25C61">
            <w:pPr>
              <w:spacing w:after="160"/>
              <w:rPr>
                <w:color w:val="FF0000"/>
                <w:sz w:val="24"/>
                <w:szCs w:val="24"/>
                <w:highlight w:val="darkGreen"/>
              </w:rPr>
            </w:pPr>
          </w:p>
        </w:tc>
        <w:tc>
          <w:tcPr>
            <w:tcW w:w="283" w:type="dxa"/>
            <w:shd w:val="clear" w:color="auto" w:fill="D9E2F3"/>
            <w:vAlign w:val="center"/>
          </w:tcPr>
          <w:p w:rsidR="00E25C61" w:rsidRDefault="00E25C61">
            <w:pPr>
              <w:spacing w:after="160"/>
              <w:rPr>
                <w:color w:val="FF0000"/>
                <w:sz w:val="24"/>
                <w:szCs w:val="24"/>
                <w:highlight w:val="darkGreen"/>
              </w:rPr>
            </w:pPr>
          </w:p>
        </w:tc>
        <w:tc>
          <w:tcPr>
            <w:tcW w:w="280" w:type="dxa"/>
            <w:shd w:val="clear" w:color="auto" w:fill="D9E2F3"/>
            <w:vAlign w:val="center"/>
          </w:tcPr>
          <w:p w:rsidR="00E25C61" w:rsidRDefault="00E25C61">
            <w:pPr>
              <w:spacing w:after="160"/>
              <w:rPr>
                <w:color w:val="FF0000"/>
                <w:sz w:val="24"/>
                <w:szCs w:val="24"/>
                <w:highlight w:val="darkGreen"/>
              </w:rPr>
            </w:pPr>
          </w:p>
        </w:tc>
        <w:tc>
          <w:tcPr>
            <w:tcW w:w="252" w:type="dxa"/>
            <w:shd w:val="clear" w:color="auto" w:fill="D9E2F3"/>
            <w:vAlign w:val="center"/>
          </w:tcPr>
          <w:p w:rsidR="00E25C61" w:rsidRDefault="00E25C61">
            <w:pPr>
              <w:spacing w:after="160"/>
              <w:rPr>
                <w:color w:val="FF0000"/>
                <w:sz w:val="24"/>
                <w:szCs w:val="24"/>
                <w:highlight w:val="darkGreen"/>
              </w:rPr>
            </w:pPr>
          </w:p>
        </w:tc>
        <w:tc>
          <w:tcPr>
            <w:tcW w:w="262" w:type="dxa"/>
            <w:shd w:val="clear" w:color="auto" w:fill="D9E2F3"/>
            <w:vAlign w:val="center"/>
          </w:tcPr>
          <w:p w:rsidR="00E25C61" w:rsidRDefault="00E25C61">
            <w:pPr>
              <w:spacing w:after="160"/>
              <w:rPr>
                <w:color w:val="FF0000"/>
                <w:sz w:val="24"/>
                <w:szCs w:val="24"/>
                <w:highlight w:val="darkGreen"/>
              </w:rPr>
            </w:pPr>
          </w:p>
        </w:tc>
        <w:tc>
          <w:tcPr>
            <w:tcW w:w="260" w:type="dxa"/>
            <w:shd w:val="clear" w:color="auto" w:fill="D9E2F3"/>
            <w:vAlign w:val="center"/>
          </w:tcPr>
          <w:p w:rsidR="00E25C61" w:rsidRDefault="00E25C61">
            <w:pPr>
              <w:spacing w:after="160"/>
              <w:rPr>
                <w:color w:val="FF0000"/>
                <w:sz w:val="24"/>
                <w:szCs w:val="24"/>
                <w:highlight w:val="darkGreen"/>
              </w:rPr>
            </w:pPr>
          </w:p>
        </w:tc>
        <w:tc>
          <w:tcPr>
            <w:tcW w:w="277" w:type="dxa"/>
            <w:shd w:val="clear" w:color="auto" w:fill="D9E2F3"/>
            <w:vAlign w:val="center"/>
          </w:tcPr>
          <w:p w:rsidR="00E25C61" w:rsidRDefault="00E25C61">
            <w:pPr>
              <w:spacing w:after="160"/>
              <w:rPr>
                <w:color w:val="FF0000"/>
                <w:sz w:val="24"/>
                <w:szCs w:val="24"/>
                <w:highlight w:val="darkGreen"/>
              </w:rPr>
            </w:pPr>
          </w:p>
        </w:tc>
        <w:tc>
          <w:tcPr>
            <w:tcW w:w="281" w:type="dxa"/>
            <w:shd w:val="clear" w:color="auto" w:fill="D9E2F3"/>
            <w:vAlign w:val="center"/>
          </w:tcPr>
          <w:p w:rsidR="00E25C61" w:rsidRDefault="00E25C61">
            <w:pPr>
              <w:spacing w:after="160"/>
              <w:rPr>
                <w:color w:val="FF0000"/>
                <w:sz w:val="24"/>
                <w:szCs w:val="24"/>
                <w:highlight w:val="darkGreen"/>
              </w:rPr>
            </w:pPr>
          </w:p>
        </w:tc>
      </w:tr>
      <w:tr w:rsidR="00E25C61">
        <w:trPr>
          <w:gridAfter w:val="1"/>
          <w:wAfter w:w="12" w:type="dxa"/>
          <w:trHeight w:val="2027"/>
        </w:trPr>
        <w:tc>
          <w:tcPr>
            <w:tcW w:w="1696" w:type="dxa"/>
            <w:vAlign w:val="center"/>
          </w:tcPr>
          <w:p w:rsidR="00E25C61" w:rsidRDefault="001F1DA1">
            <w:pPr>
              <w:spacing w:after="160"/>
            </w:pPr>
            <w:r>
              <w:t xml:space="preserve">Identificar las deficiencias para mejorar la atención y los servicios </w:t>
            </w:r>
          </w:p>
        </w:tc>
        <w:tc>
          <w:tcPr>
            <w:tcW w:w="1560" w:type="dxa"/>
            <w:vAlign w:val="center"/>
          </w:tcPr>
          <w:p w:rsidR="00E25C61" w:rsidRDefault="001F1DA1">
            <w:pPr>
              <w:spacing w:after="160"/>
            </w:pPr>
            <w:r>
              <w:t>Aumentar calles iluminadas y limpias</w:t>
            </w:r>
          </w:p>
        </w:tc>
        <w:tc>
          <w:tcPr>
            <w:tcW w:w="1712" w:type="dxa"/>
            <w:vAlign w:val="center"/>
          </w:tcPr>
          <w:p w:rsidR="00E25C61" w:rsidRDefault="001F1DA1">
            <w:pPr>
              <w:spacing w:after="160"/>
            </w:pPr>
            <w:r>
              <w:t>Mejorar el servicio público</w:t>
            </w:r>
          </w:p>
        </w:tc>
        <w:tc>
          <w:tcPr>
            <w:tcW w:w="1620" w:type="dxa"/>
            <w:vAlign w:val="center"/>
          </w:tcPr>
          <w:p w:rsidR="00E25C61" w:rsidRDefault="001F1DA1">
            <w:pPr>
              <w:spacing w:after="160"/>
            </w:pPr>
            <w:r>
              <w:t xml:space="preserve">Número de acciones correctamente </w:t>
            </w:r>
          </w:p>
        </w:tc>
        <w:tc>
          <w:tcPr>
            <w:tcW w:w="262" w:type="dxa"/>
            <w:shd w:val="clear" w:color="auto" w:fill="D9E2F3"/>
            <w:vAlign w:val="center"/>
          </w:tcPr>
          <w:p w:rsidR="00E25C61" w:rsidRDefault="00E25C61">
            <w:pPr>
              <w:spacing w:after="160"/>
              <w:rPr>
                <w:sz w:val="24"/>
                <w:szCs w:val="24"/>
                <w:highlight w:val="darkGreen"/>
              </w:rPr>
            </w:pPr>
          </w:p>
        </w:tc>
        <w:tc>
          <w:tcPr>
            <w:tcW w:w="277" w:type="dxa"/>
            <w:shd w:val="clear" w:color="auto" w:fill="D9E2F3"/>
            <w:vAlign w:val="center"/>
          </w:tcPr>
          <w:p w:rsidR="00E25C61" w:rsidRDefault="00E25C61">
            <w:pPr>
              <w:spacing w:after="160"/>
              <w:rPr>
                <w:sz w:val="24"/>
                <w:szCs w:val="24"/>
                <w:highlight w:val="darkGreen"/>
              </w:rPr>
            </w:pPr>
          </w:p>
        </w:tc>
        <w:tc>
          <w:tcPr>
            <w:tcW w:w="273" w:type="dxa"/>
            <w:shd w:val="clear" w:color="auto" w:fill="D9E2F3"/>
            <w:vAlign w:val="center"/>
          </w:tcPr>
          <w:p w:rsidR="00E25C61" w:rsidRDefault="00E25C61">
            <w:pPr>
              <w:spacing w:after="160"/>
              <w:rPr>
                <w:sz w:val="24"/>
                <w:szCs w:val="24"/>
                <w:highlight w:val="darkGreen"/>
              </w:rPr>
            </w:pPr>
          </w:p>
        </w:tc>
        <w:tc>
          <w:tcPr>
            <w:tcW w:w="237" w:type="dxa"/>
            <w:shd w:val="clear" w:color="auto" w:fill="D9E2F3"/>
            <w:vAlign w:val="center"/>
          </w:tcPr>
          <w:p w:rsidR="00E25C61" w:rsidRDefault="00E25C61">
            <w:pPr>
              <w:spacing w:after="160"/>
              <w:rPr>
                <w:sz w:val="24"/>
                <w:szCs w:val="24"/>
                <w:highlight w:val="darkGreen"/>
              </w:rPr>
            </w:pPr>
          </w:p>
        </w:tc>
        <w:tc>
          <w:tcPr>
            <w:tcW w:w="278" w:type="dxa"/>
            <w:shd w:val="clear" w:color="auto" w:fill="D9E2F3"/>
            <w:vAlign w:val="center"/>
          </w:tcPr>
          <w:p w:rsidR="00E25C61" w:rsidRDefault="00E25C61">
            <w:pPr>
              <w:spacing w:after="160"/>
              <w:rPr>
                <w:sz w:val="24"/>
                <w:szCs w:val="24"/>
                <w:highlight w:val="darkGreen"/>
              </w:rPr>
            </w:pPr>
          </w:p>
        </w:tc>
        <w:tc>
          <w:tcPr>
            <w:tcW w:w="283" w:type="dxa"/>
            <w:shd w:val="clear" w:color="auto" w:fill="D9E2F3"/>
            <w:vAlign w:val="center"/>
          </w:tcPr>
          <w:p w:rsidR="00E25C61" w:rsidRDefault="00E25C61">
            <w:pPr>
              <w:spacing w:after="160"/>
              <w:rPr>
                <w:sz w:val="24"/>
                <w:szCs w:val="24"/>
                <w:highlight w:val="darkGreen"/>
              </w:rPr>
            </w:pPr>
          </w:p>
        </w:tc>
        <w:tc>
          <w:tcPr>
            <w:tcW w:w="280" w:type="dxa"/>
            <w:shd w:val="clear" w:color="auto" w:fill="D9E2F3"/>
            <w:vAlign w:val="center"/>
          </w:tcPr>
          <w:p w:rsidR="00E25C61" w:rsidRDefault="00E25C61">
            <w:pPr>
              <w:spacing w:after="160"/>
              <w:rPr>
                <w:sz w:val="24"/>
                <w:szCs w:val="24"/>
                <w:highlight w:val="darkGreen"/>
              </w:rPr>
            </w:pPr>
          </w:p>
        </w:tc>
        <w:tc>
          <w:tcPr>
            <w:tcW w:w="252" w:type="dxa"/>
            <w:shd w:val="clear" w:color="auto" w:fill="D9E2F3"/>
            <w:vAlign w:val="center"/>
          </w:tcPr>
          <w:p w:rsidR="00E25C61" w:rsidRDefault="00E25C61">
            <w:pPr>
              <w:spacing w:after="160"/>
              <w:rPr>
                <w:sz w:val="24"/>
                <w:szCs w:val="24"/>
                <w:highlight w:val="darkGreen"/>
              </w:rPr>
            </w:pPr>
          </w:p>
        </w:tc>
        <w:tc>
          <w:tcPr>
            <w:tcW w:w="262" w:type="dxa"/>
            <w:shd w:val="clear" w:color="auto" w:fill="D9E2F3"/>
            <w:vAlign w:val="center"/>
          </w:tcPr>
          <w:p w:rsidR="00E25C61" w:rsidRDefault="00E25C61">
            <w:pPr>
              <w:spacing w:after="160"/>
              <w:rPr>
                <w:sz w:val="24"/>
                <w:szCs w:val="24"/>
                <w:highlight w:val="darkGreen"/>
              </w:rPr>
            </w:pPr>
          </w:p>
        </w:tc>
        <w:tc>
          <w:tcPr>
            <w:tcW w:w="260" w:type="dxa"/>
            <w:shd w:val="clear" w:color="auto" w:fill="D9E2F3"/>
            <w:vAlign w:val="center"/>
          </w:tcPr>
          <w:p w:rsidR="00E25C61" w:rsidRDefault="00E25C61">
            <w:pPr>
              <w:spacing w:after="160"/>
              <w:rPr>
                <w:sz w:val="24"/>
                <w:szCs w:val="24"/>
                <w:highlight w:val="darkGreen"/>
              </w:rPr>
            </w:pPr>
          </w:p>
        </w:tc>
        <w:tc>
          <w:tcPr>
            <w:tcW w:w="277" w:type="dxa"/>
            <w:shd w:val="clear" w:color="auto" w:fill="D9E2F3"/>
            <w:vAlign w:val="center"/>
          </w:tcPr>
          <w:p w:rsidR="00E25C61" w:rsidRDefault="00E25C61">
            <w:pPr>
              <w:spacing w:after="160"/>
              <w:rPr>
                <w:sz w:val="24"/>
                <w:szCs w:val="24"/>
                <w:highlight w:val="darkGreen"/>
              </w:rPr>
            </w:pPr>
          </w:p>
        </w:tc>
        <w:tc>
          <w:tcPr>
            <w:tcW w:w="281" w:type="dxa"/>
            <w:shd w:val="clear" w:color="auto" w:fill="D9E2F3"/>
            <w:vAlign w:val="center"/>
          </w:tcPr>
          <w:p w:rsidR="00E25C61" w:rsidRDefault="00E25C61">
            <w:pPr>
              <w:spacing w:after="160"/>
              <w:rPr>
                <w:sz w:val="24"/>
                <w:szCs w:val="24"/>
                <w:highlight w:val="darkGreen"/>
              </w:rPr>
            </w:pPr>
          </w:p>
        </w:tc>
      </w:tr>
      <w:tr w:rsidR="00E25C61">
        <w:trPr>
          <w:gridAfter w:val="1"/>
          <w:wAfter w:w="12" w:type="dxa"/>
          <w:trHeight w:val="2027"/>
        </w:trPr>
        <w:tc>
          <w:tcPr>
            <w:tcW w:w="1696" w:type="dxa"/>
            <w:vAlign w:val="center"/>
          </w:tcPr>
          <w:p w:rsidR="00E25C61" w:rsidRDefault="001F1DA1">
            <w:pPr>
              <w:spacing w:after="160"/>
            </w:pPr>
            <w:r>
              <w:t xml:space="preserve">Analizar parque vehicular, y el personal  </w:t>
            </w:r>
          </w:p>
        </w:tc>
        <w:tc>
          <w:tcPr>
            <w:tcW w:w="1560" w:type="dxa"/>
            <w:vAlign w:val="center"/>
          </w:tcPr>
          <w:p w:rsidR="00E25C61" w:rsidRDefault="001F1DA1">
            <w:pPr>
              <w:spacing w:after="160"/>
            </w:pPr>
            <w:r>
              <w:t>Percepción del ciudadano y ofrecerles los servicios públicos</w:t>
            </w:r>
          </w:p>
        </w:tc>
        <w:tc>
          <w:tcPr>
            <w:tcW w:w="1712" w:type="dxa"/>
            <w:vAlign w:val="center"/>
          </w:tcPr>
          <w:p w:rsidR="00E25C61" w:rsidRDefault="001F1DA1">
            <w:pPr>
              <w:spacing w:after="160"/>
            </w:pPr>
            <w:r>
              <w:t>Cubrir al máximo las peticiones</w:t>
            </w:r>
          </w:p>
        </w:tc>
        <w:tc>
          <w:tcPr>
            <w:tcW w:w="1620" w:type="dxa"/>
            <w:vAlign w:val="center"/>
          </w:tcPr>
          <w:p w:rsidR="00E25C61" w:rsidRDefault="001F1DA1">
            <w:pPr>
              <w:spacing w:after="160"/>
            </w:pPr>
            <w:r>
              <w:t xml:space="preserve">Atender oportunamente las peticiones </w:t>
            </w:r>
          </w:p>
        </w:tc>
        <w:tc>
          <w:tcPr>
            <w:tcW w:w="262" w:type="dxa"/>
            <w:shd w:val="clear" w:color="auto" w:fill="D9E2F3"/>
            <w:vAlign w:val="center"/>
          </w:tcPr>
          <w:p w:rsidR="00E25C61" w:rsidRDefault="00E25C61">
            <w:pPr>
              <w:spacing w:after="160"/>
              <w:rPr>
                <w:sz w:val="24"/>
                <w:szCs w:val="24"/>
                <w:highlight w:val="darkGreen"/>
              </w:rPr>
            </w:pPr>
          </w:p>
        </w:tc>
        <w:tc>
          <w:tcPr>
            <w:tcW w:w="277" w:type="dxa"/>
            <w:shd w:val="clear" w:color="auto" w:fill="D9E2F3"/>
            <w:vAlign w:val="center"/>
          </w:tcPr>
          <w:p w:rsidR="00E25C61" w:rsidRDefault="00E25C61">
            <w:pPr>
              <w:spacing w:after="160"/>
              <w:rPr>
                <w:sz w:val="24"/>
                <w:szCs w:val="24"/>
                <w:highlight w:val="darkGreen"/>
              </w:rPr>
            </w:pPr>
          </w:p>
        </w:tc>
        <w:tc>
          <w:tcPr>
            <w:tcW w:w="273" w:type="dxa"/>
            <w:shd w:val="clear" w:color="auto" w:fill="D9E2F3"/>
            <w:vAlign w:val="center"/>
          </w:tcPr>
          <w:p w:rsidR="00E25C61" w:rsidRDefault="00E25C61">
            <w:pPr>
              <w:spacing w:after="160"/>
              <w:rPr>
                <w:sz w:val="24"/>
                <w:szCs w:val="24"/>
                <w:highlight w:val="darkGreen"/>
              </w:rPr>
            </w:pPr>
          </w:p>
        </w:tc>
        <w:tc>
          <w:tcPr>
            <w:tcW w:w="237" w:type="dxa"/>
            <w:shd w:val="clear" w:color="auto" w:fill="D9E2F3"/>
            <w:vAlign w:val="center"/>
          </w:tcPr>
          <w:p w:rsidR="00E25C61" w:rsidRDefault="00E25C61">
            <w:pPr>
              <w:spacing w:after="160"/>
              <w:rPr>
                <w:sz w:val="24"/>
                <w:szCs w:val="24"/>
                <w:highlight w:val="darkGreen"/>
              </w:rPr>
            </w:pPr>
          </w:p>
        </w:tc>
        <w:tc>
          <w:tcPr>
            <w:tcW w:w="278" w:type="dxa"/>
            <w:shd w:val="clear" w:color="auto" w:fill="D9E2F3"/>
            <w:vAlign w:val="center"/>
          </w:tcPr>
          <w:p w:rsidR="00E25C61" w:rsidRDefault="00E25C61">
            <w:pPr>
              <w:spacing w:after="160"/>
              <w:rPr>
                <w:sz w:val="24"/>
                <w:szCs w:val="24"/>
                <w:highlight w:val="darkGreen"/>
              </w:rPr>
            </w:pPr>
          </w:p>
        </w:tc>
        <w:tc>
          <w:tcPr>
            <w:tcW w:w="283" w:type="dxa"/>
            <w:shd w:val="clear" w:color="auto" w:fill="D9E2F3"/>
            <w:vAlign w:val="center"/>
          </w:tcPr>
          <w:p w:rsidR="00E25C61" w:rsidRDefault="00E25C61">
            <w:pPr>
              <w:spacing w:after="160"/>
              <w:rPr>
                <w:sz w:val="24"/>
                <w:szCs w:val="24"/>
                <w:highlight w:val="darkGreen"/>
              </w:rPr>
            </w:pPr>
          </w:p>
        </w:tc>
        <w:tc>
          <w:tcPr>
            <w:tcW w:w="280" w:type="dxa"/>
            <w:shd w:val="clear" w:color="auto" w:fill="D9E2F3"/>
            <w:vAlign w:val="center"/>
          </w:tcPr>
          <w:p w:rsidR="00E25C61" w:rsidRDefault="00E25C61">
            <w:pPr>
              <w:spacing w:after="160"/>
              <w:rPr>
                <w:sz w:val="24"/>
                <w:szCs w:val="24"/>
                <w:highlight w:val="darkGreen"/>
              </w:rPr>
            </w:pPr>
          </w:p>
        </w:tc>
        <w:tc>
          <w:tcPr>
            <w:tcW w:w="252" w:type="dxa"/>
            <w:shd w:val="clear" w:color="auto" w:fill="D9E2F3"/>
            <w:vAlign w:val="center"/>
          </w:tcPr>
          <w:p w:rsidR="00E25C61" w:rsidRDefault="00E25C61">
            <w:pPr>
              <w:spacing w:after="160"/>
              <w:rPr>
                <w:sz w:val="24"/>
                <w:szCs w:val="24"/>
                <w:highlight w:val="darkGreen"/>
              </w:rPr>
            </w:pPr>
          </w:p>
        </w:tc>
        <w:tc>
          <w:tcPr>
            <w:tcW w:w="262" w:type="dxa"/>
            <w:shd w:val="clear" w:color="auto" w:fill="D9E2F3"/>
            <w:vAlign w:val="center"/>
          </w:tcPr>
          <w:p w:rsidR="00E25C61" w:rsidRDefault="00E25C61">
            <w:pPr>
              <w:spacing w:after="160"/>
              <w:rPr>
                <w:sz w:val="24"/>
                <w:szCs w:val="24"/>
                <w:highlight w:val="darkGreen"/>
              </w:rPr>
            </w:pPr>
          </w:p>
        </w:tc>
        <w:tc>
          <w:tcPr>
            <w:tcW w:w="260" w:type="dxa"/>
            <w:shd w:val="clear" w:color="auto" w:fill="D9E2F3"/>
            <w:vAlign w:val="center"/>
          </w:tcPr>
          <w:p w:rsidR="00E25C61" w:rsidRDefault="00E25C61">
            <w:pPr>
              <w:spacing w:after="160"/>
              <w:rPr>
                <w:sz w:val="24"/>
                <w:szCs w:val="24"/>
                <w:highlight w:val="darkGreen"/>
              </w:rPr>
            </w:pPr>
          </w:p>
        </w:tc>
        <w:tc>
          <w:tcPr>
            <w:tcW w:w="277" w:type="dxa"/>
            <w:shd w:val="clear" w:color="auto" w:fill="D9E2F3"/>
            <w:vAlign w:val="center"/>
          </w:tcPr>
          <w:p w:rsidR="00E25C61" w:rsidRDefault="00E25C61">
            <w:pPr>
              <w:spacing w:after="160"/>
              <w:rPr>
                <w:sz w:val="24"/>
                <w:szCs w:val="24"/>
                <w:highlight w:val="darkGreen"/>
              </w:rPr>
            </w:pPr>
          </w:p>
        </w:tc>
        <w:tc>
          <w:tcPr>
            <w:tcW w:w="281" w:type="dxa"/>
            <w:shd w:val="clear" w:color="auto" w:fill="D9E2F3"/>
            <w:vAlign w:val="center"/>
          </w:tcPr>
          <w:p w:rsidR="00E25C61" w:rsidRDefault="00E25C61">
            <w:pPr>
              <w:spacing w:after="160"/>
              <w:rPr>
                <w:sz w:val="24"/>
                <w:szCs w:val="24"/>
                <w:highlight w:val="darkGreen"/>
              </w:rPr>
            </w:pPr>
          </w:p>
        </w:tc>
      </w:tr>
      <w:tr w:rsidR="00E25C61">
        <w:trPr>
          <w:gridAfter w:val="1"/>
          <w:wAfter w:w="12" w:type="dxa"/>
          <w:trHeight w:val="2027"/>
        </w:trPr>
        <w:tc>
          <w:tcPr>
            <w:tcW w:w="1696" w:type="dxa"/>
            <w:vAlign w:val="center"/>
          </w:tcPr>
          <w:p w:rsidR="00E25C61" w:rsidRDefault="001F1DA1">
            <w:pPr>
              <w:spacing w:after="160"/>
            </w:pPr>
            <w:r>
              <w:t>Dotar de herramientas e insumos y gestionar eficazmente</w:t>
            </w:r>
          </w:p>
        </w:tc>
        <w:tc>
          <w:tcPr>
            <w:tcW w:w="1560" w:type="dxa"/>
            <w:vAlign w:val="center"/>
          </w:tcPr>
          <w:p w:rsidR="00E25C61" w:rsidRDefault="001F1DA1">
            <w:pPr>
              <w:spacing w:after="160"/>
            </w:pPr>
            <w:r>
              <w:t xml:space="preserve">Cumplir a tiempo en las actividades y buen desempeño </w:t>
            </w:r>
          </w:p>
        </w:tc>
        <w:tc>
          <w:tcPr>
            <w:tcW w:w="1712" w:type="dxa"/>
            <w:vAlign w:val="center"/>
          </w:tcPr>
          <w:p w:rsidR="00E25C61" w:rsidRDefault="001F1DA1">
            <w:pPr>
              <w:spacing w:after="160"/>
            </w:pPr>
            <w:r>
              <w:t>Cumplimiento adecuado de los objetivos</w:t>
            </w:r>
          </w:p>
        </w:tc>
        <w:tc>
          <w:tcPr>
            <w:tcW w:w="1620" w:type="dxa"/>
            <w:vAlign w:val="center"/>
          </w:tcPr>
          <w:p w:rsidR="00E25C61" w:rsidRDefault="001F1DA1">
            <w:pPr>
              <w:spacing w:after="160"/>
            </w:pPr>
            <w:r>
              <w:t xml:space="preserve">Atención de los servicios públicos municipales </w:t>
            </w:r>
          </w:p>
          <w:p w:rsidR="00E25C61" w:rsidRDefault="00E25C61"/>
          <w:p w:rsidR="00E25C61" w:rsidRDefault="00E25C61"/>
          <w:p w:rsidR="00E25C61" w:rsidRDefault="00E25C61"/>
        </w:tc>
        <w:tc>
          <w:tcPr>
            <w:tcW w:w="262" w:type="dxa"/>
            <w:shd w:val="clear" w:color="auto" w:fill="D9E2F3"/>
            <w:vAlign w:val="center"/>
          </w:tcPr>
          <w:p w:rsidR="00E25C61" w:rsidRDefault="00E25C61">
            <w:pPr>
              <w:spacing w:after="160"/>
              <w:rPr>
                <w:sz w:val="24"/>
                <w:szCs w:val="24"/>
                <w:highlight w:val="darkGreen"/>
              </w:rPr>
            </w:pPr>
          </w:p>
        </w:tc>
        <w:tc>
          <w:tcPr>
            <w:tcW w:w="277" w:type="dxa"/>
            <w:shd w:val="clear" w:color="auto" w:fill="D9E2F3"/>
            <w:vAlign w:val="center"/>
          </w:tcPr>
          <w:p w:rsidR="00E25C61" w:rsidRDefault="00E25C61">
            <w:pPr>
              <w:spacing w:after="160"/>
              <w:rPr>
                <w:sz w:val="24"/>
                <w:szCs w:val="24"/>
                <w:highlight w:val="darkGreen"/>
              </w:rPr>
            </w:pPr>
          </w:p>
        </w:tc>
        <w:tc>
          <w:tcPr>
            <w:tcW w:w="273" w:type="dxa"/>
            <w:shd w:val="clear" w:color="auto" w:fill="D9E2F3"/>
            <w:vAlign w:val="center"/>
          </w:tcPr>
          <w:p w:rsidR="00E25C61" w:rsidRDefault="00E25C61">
            <w:pPr>
              <w:spacing w:after="160"/>
              <w:rPr>
                <w:sz w:val="24"/>
                <w:szCs w:val="24"/>
                <w:highlight w:val="darkGreen"/>
              </w:rPr>
            </w:pPr>
          </w:p>
        </w:tc>
        <w:tc>
          <w:tcPr>
            <w:tcW w:w="237" w:type="dxa"/>
            <w:shd w:val="clear" w:color="auto" w:fill="D9E2F3"/>
            <w:vAlign w:val="center"/>
          </w:tcPr>
          <w:p w:rsidR="00E25C61" w:rsidRDefault="00E25C61">
            <w:pPr>
              <w:spacing w:after="160"/>
              <w:rPr>
                <w:sz w:val="24"/>
                <w:szCs w:val="24"/>
                <w:highlight w:val="darkGreen"/>
              </w:rPr>
            </w:pPr>
          </w:p>
        </w:tc>
        <w:tc>
          <w:tcPr>
            <w:tcW w:w="278" w:type="dxa"/>
            <w:shd w:val="clear" w:color="auto" w:fill="D9E2F3"/>
            <w:vAlign w:val="center"/>
          </w:tcPr>
          <w:p w:rsidR="00E25C61" w:rsidRDefault="00E25C61">
            <w:pPr>
              <w:spacing w:after="160"/>
              <w:rPr>
                <w:sz w:val="24"/>
                <w:szCs w:val="24"/>
                <w:highlight w:val="darkGreen"/>
              </w:rPr>
            </w:pPr>
          </w:p>
        </w:tc>
        <w:tc>
          <w:tcPr>
            <w:tcW w:w="283" w:type="dxa"/>
            <w:shd w:val="clear" w:color="auto" w:fill="D9E2F3"/>
            <w:vAlign w:val="center"/>
          </w:tcPr>
          <w:p w:rsidR="00E25C61" w:rsidRDefault="00E25C61">
            <w:pPr>
              <w:spacing w:after="160"/>
              <w:rPr>
                <w:sz w:val="24"/>
                <w:szCs w:val="24"/>
                <w:highlight w:val="darkGreen"/>
              </w:rPr>
            </w:pPr>
          </w:p>
        </w:tc>
        <w:tc>
          <w:tcPr>
            <w:tcW w:w="280" w:type="dxa"/>
            <w:shd w:val="clear" w:color="auto" w:fill="D9E2F3"/>
            <w:vAlign w:val="center"/>
          </w:tcPr>
          <w:p w:rsidR="00E25C61" w:rsidRDefault="00E25C61">
            <w:pPr>
              <w:spacing w:after="160"/>
              <w:rPr>
                <w:sz w:val="24"/>
                <w:szCs w:val="24"/>
                <w:highlight w:val="darkGreen"/>
              </w:rPr>
            </w:pPr>
          </w:p>
        </w:tc>
        <w:tc>
          <w:tcPr>
            <w:tcW w:w="252" w:type="dxa"/>
            <w:shd w:val="clear" w:color="auto" w:fill="D9E2F3"/>
            <w:vAlign w:val="center"/>
          </w:tcPr>
          <w:p w:rsidR="00E25C61" w:rsidRDefault="00E25C61">
            <w:pPr>
              <w:spacing w:after="160"/>
              <w:rPr>
                <w:sz w:val="24"/>
                <w:szCs w:val="24"/>
                <w:highlight w:val="darkGreen"/>
              </w:rPr>
            </w:pPr>
          </w:p>
        </w:tc>
        <w:tc>
          <w:tcPr>
            <w:tcW w:w="262" w:type="dxa"/>
            <w:shd w:val="clear" w:color="auto" w:fill="D9E2F3"/>
            <w:vAlign w:val="center"/>
          </w:tcPr>
          <w:p w:rsidR="00E25C61" w:rsidRDefault="00E25C61">
            <w:pPr>
              <w:spacing w:after="160"/>
              <w:rPr>
                <w:sz w:val="24"/>
                <w:szCs w:val="24"/>
                <w:highlight w:val="darkGreen"/>
              </w:rPr>
            </w:pPr>
          </w:p>
        </w:tc>
        <w:tc>
          <w:tcPr>
            <w:tcW w:w="260" w:type="dxa"/>
            <w:shd w:val="clear" w:color="auto" w:fill="D9E2F3"/>
            <w:vAlign w:val="center"/>
          </w:tcPr>
          <w:p w:rsidR="00E25C61" w:rsidRDefault="00E25C61">
            <w:pPr>
              <w:spacing w:after="160"/>
              <w:rPr>
                <w:sz w:val="24"/>
                <w:szCs w:val="24"/>
                <w:highlight w:val="darkGreen"/>
              </w:rPr>
            </w:pPr>
          </w:p>
        </w:tc>
        <w:tc>
          <w:tcPr>
            <w:tcW w:w="277" w:type="dxa"/>
            <w:shd w:val="clear" w:color="auto" w:fill="D9E2F3"/>
            <w:vAlign w:val="center"/>
          </w:tcPr>
          <w:p w:rsidR="00E25C61" w:rsidRDefault="00E25C61">
            <w:pPr>
              <w:spacing w:after="160"/>
              <w:rPr>
                <w:sz w:val="24"/>
                <w:szCs w:val="24"/>
                <w:highlight w:val="darkGreen"/>
              </w:rPr>
            </w:pPr>
          </w:p>
        </w:tc>
        <w:tc>
          <w:tcPr>
            <w:tcW w:w="281" w:type="dxa"/>
            <w:shd w:val="clear" w:color="auto" w:fill="D9E2F3"/>
            <w:vAlign w:val="center"/>
          </w:tcPr>
          <w:p w:rsidR="00E25C61" w:rsidRDefault="00E25C61">
            <w:pPr>
              <w:spacing w:after="160"/>
              <w:rPr>
                <w:sz w:val="24"/>
                <w:szCs w:val="24"/>
                <w:highlight w:val="darkGreen"/>
              </w:rPr>
            </w:pPr>
          </w:p>
        </w:tc>
      </w:tr>
    </w:tbl>
    <w:p w:rsidR="00E25C61" w:rsidRDefault="00E25C61">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rsidP="00C336C6">
      <w:pPr>
        <w:tabs>
          <w:tab w:val="left" w:pos="5700"/>
        </w:tabs>
        <w:spacing w:after="0" w:line="360" w:lineRule="auto"/>
        <w:jc w:val="center"/>
        <w:rPr>
          <w:rFonts w:ascii="Arial" w:eastAsia="Arial" w:hAnsi="Arial" w:cs="Arial"/>
          <w:b/>
          <w:sz w:val="24"/>
          <w:szCs w:val="24"/>
        </w:rPr>
      </w:pPr>
      <w:r>
        <w:rPr>
          <w:rFonts w:ascii="Arial" w:eastAsia="Arial" w:hAnsi="Arial" w:cs="Arial"/>
          <w:b/>
          <w:sz w:val="24"/>
          <w:szCs w:val="24"/>
        </w:rPr>
        <w:t>MANTENIMIENTO URBANO</w:t>
      </w:r>
    </w:p>
    <w:p w:rsidR="00C336C6" w:rsidRDefault="00C336C6" w:rsidP="00C336C6">
      <w:pPr>
        <w:tabs>
          <w:tab w:val="left" w:pos="5700"/>
        </w:tabs>
        <w:spacing w:after="0" w:line="360" w:lineRule="auto"/>
        <w:ind w:left="720"/>
        <w:jc w:val="center"/>
        <w:rPr>
          <w:rFonts w:ascii="Arial" w:eastAsia="Arial" w:hAnsi="Arial" w:cs="Arial"/>
          <w:b/>
          <w:color w:val="000000"/>
          <w:sz w:val="24"/>
          <w:szCs w:val="24"/>
        </w:rPr>
      </w:pPr>
      <w:r>
        <w:rPr>
          <w:rFonts w:ascii="Arial" w:eastAsia="Arial" w:hAnsi="Arial" w:cs="Arial"/>
          <w:b/>
          <w:color w:val="000000"/>
          <w:sz w:val="24"/>
          <w:szCs w:val="24"/>
        </w:rPr>
        <w:t>Coordinación General de servicios Municipales</w:t>
      </w:r>
    </w:p>
    <w:p w:rsidR="00C336C6" w:rsidRDefault="00C336C6" w:rsidP="00C336C6">
      <w:pPr>
        <w:tabs>
          <w:tab w:val="left" w:pos="5700"/>
        </w:tabs>
        <w:spacing w:after="0" w:line="360" w:lineRule="auto"/>
        <w:ind w:left="720"/>
        <w:jc w:val="center"/>
        <w:rPr>
          <w:rFonts w:ascii="Arial" w:eastAsia="Arial" w:hAnsi="Arial" w:cs="Arial"/>
          <w:b/>
          <w:color w:val="000000"/>
          <w:sz w:val="24"/>
          <w:szCs w:val="24"/>
        </w:rPr>
      </w:pPr>
    </w:p>
    <w:p w:rsidR="00C336C6" w:rsidRDefault="00C336C6" w:rsidP="00C336C6">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t xml:space="preserve">La Dirección de Mantenimiento Urbano perteneciente a la Coordinación General de Servicios Municipales, desarrollará sus actividades con apego en el marco jurídico que la sustenta, </w:t>
      </w:r>
      <w:r>
        <w:rPr>
          <w:rFonts w:ascii="Arial" w:eastAsia="Arial" w:hAnsi="Arial" w:cs="Arial"/>
          <w:b/>
          <w:sz w:val="24"/>
          <w:szCs w:val="24"/>
        </w:rPr>
        <w:t xml:space="preserve">I. </w:t>
      </w:r>
      <w:r>
        <w:rPr>
          <w:rFonts w:ascii="Arial" w:eastAsia="Arial" w:hAnsi="Arial" w:cs="Arial"/>
          <w:sz w:val="24"/>
          <w:szCs w:val="24"/>
        </w:rPr>
        <w:t xml:space="preserve">Analiza, responde y da seguimiento a las solicitudes y requerimientos de la ciudadanía en materia de mantenimiento urbano. </w:t>
      </w:r>
    </w:p>
    <w:p w:rsidR="00C336C6" w:rsidRDefault="00C336C6" w:rsidP="00C336C6">
      <w:pPr>
        <w:tabs>
          <w:tab w:val="left" w:pos="5700"/>
        </w:tabs>
        <w:spacing w:after="0" w:line="360" w:lineRule="auto"/>
        <w:ind w:left="360"/>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Dirigir, operar y supervisar con calidad y eficiencia la rehabilitación y el mantenimiento del equipamiento urbano del Municipio en los términos del plan Municipal de desarrollo incorporando un modelo de políticas de funcionalidad de imagen urbana, de riqueza cultural del municipio y acceso universal; </w:t>
      </w:r>
    </w:p>
    <w:p w:rsidR="00C336C6" w:rsidRDefault="00C336C6" w:rsidP="00C336C6">
      <w:pPr>
        <w:tabs>
          <w:tab w:val="left" w:pos="5700"/>
        </w:tabs>
        <w:spacing w:after="0" w:line="360" w:lineRule="auto"/>
        <w:ind w:left="360"/>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Diseñar, implementar y promover con calidad y eficiencia los mecanismos de control que sean necesarios para agilizar y simplificar los servicios que preste la Dirección; </w:t>
      </w:r>
      <w:r>
        <w:rPr>
          <w:rFonts w:ascii="Arial" w:eastAsia="Arial" w:hAnsi="Arial" w:cs="Arial"/>
          <w:b/>
          <w:sz w:val="24"/>
          <w:szCs w:val="24"/>
        </w:rPr>
        <w:t>IV.</w:t>
      </w:r>
      <w:r>
        <w:rPr>
          <w:rFonts w:ascii="Arial" w:eastAsia="Arial" w:hAnsi="Arial" w:cs="Arial"/>
          <w:sz w:val="24"/>
          <w:szCs w:val="24"/>
        </w:rPr>
        <w:t xml:space="preserve"> Ejecutar el fondeo y pinturas de bardas, postes, machuelos, glorietas y plazas, y el retiro de propaganda existente en el mobiliario urbano e inmuebles municipales; así como, dar mantenimiento general a los mismos; </w:t>
      </w:r>
    </w:p>
    <w:p w:rsidR="00C336C6" w:rsidRDefault="00C336C6" w:rsidP="00C336C6">
      <w:pPr>
        <w:tabs>
          <w:tab w:val="left" w:pos="5700"/>
        </w:tabs>
        <w:spacing w:after="0" w:line="360" w:lineRule="auto"/>
        <w:ind w:left="360"/>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Evaluar el desempeño y cumplimiento de las funciones encomendadas a las dependencias que conforman la Dirección; </w:t>
      </w:r>
      <w:r>
        <w:rPr>
          <w:rFonts w:ascii="Arial" w:eastAsia="Arial" w:hAnsi="Arial" w:cs="Arial"/>
          <w:b/>
          <w:sz w:val="24"/>
          <w:szCs w:val="24"/>
        </w:rPr>
        <w:t>VI</w:t>
      </w:r>
      <w:r>
        <w:rPr>
          <w:rFonts w:ascii="Arial" w:eastAsia="Arial" w:hAnsi="Arial" w:cs="Arial"/>
          <w:sz w:val="24"/>
          <w:szCs w:val="24"/>
        </w:rPr>
        <w:t xml:space="preserve">. Formular y ejecutar los proyectos y programas anuales de trabajo de la Dirección; </w:t>
      </w:r>
      <w:r>
        <w:rPr>
          <w:rFonts w:ascii="Arial" w:eastAsia="Arial" w:hAnsi="Arial" w:cs="Arial"/>
          <w:b/>
          <w:sz w:val="24"/>
          <w:szCs w:val="24"/>
        </w:rPr>
        <w:t>VII.</w:t>
      </w:r>
      <w:r>
        <w:rPr>
          <w:rFonts w:ascii="Arial" w:eastAsia="Arial" w:hAnsi="Arial" w:cs="Arial"/>
          <w:sz w:val="24"/>
          <w:szCs w:val="24"/>
        </w:rPr>
        <w:t xml:space="preserve"> Implementar y ejecutar campañas en conjunto con la población de aseo correspondientes, encaminadas a sanear espacios públicos abiertos, fuentes, glorietas, monumentos, áreas públicas y espacios susceptibles de albergar agua estancada y demás </w:t>
      </w:r>
      <w:r>
        <w:rPr>
          <w:rFonts w:ascii="Arial" w:eastAsia="Arial" w:hAnsi="Arial" w:cs="Arial"/>
          <w:sz w:val="24"/>
          <w:szCs w:val="24"/>
        </w:rPr>
        <w:lastRenderedPageBreak/>
        <w:t xml:space="preserve">sustancias o materiales que sean considerados insalubres hacia la población o que sean considerados insalubres hacia la población o que puedan propiciar la propagación de enfermedades y fauna nociva, ya sea de manera directa o por agentes alternos; </w:t>
      </w:r>
      <w:r>
        <w:rPr>
          <w:rFonts w:ascii="Arial" w:eastAsia="Arial" w:hAnsi="Arial" w:cs="Arial"/>
          <w:b/>
          <w:sz w:val="24"/>
          <w:szCs w:val="24"/>
        </w:rPr>
        <w:t>VIII.</w:t>
      </w:r>
      <w:r>
        <w:rPr>
          <w:rFonts w:ascii="Arial" w:eastAsia="Arial" w:hAnsi="Arial" w:cs="Arial"/>
          <w:sz w:val="24"/>
          <w:szCs w:val="24"/>
        </w:rPr>
        <w:t xml:space="preserve"> Las demás previstas en la legislación y normatividad aplicable, o que le instruya la o el Coordinador General de Servicios Municipales.</w:t>
      </w:r>
    </w:p>
    <w:p w:rsidR="00C336C6" w:rsidRDefault="00C336C6" w:rsidP="00C336C6">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t xml:space="preserve"> realizando las tareas necesarias para contribuir con los asuntos, problemáticas que han sido identificadas por esta administración, así como los que durante el transcurso de la misma resulten.</w:t>
      </w:r>
    </w:p>
    <w:p w:rsidR="00C336C6" w:rsidRDefault="00C336C6" w:rsidP="00C336C6">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t>El presente Plan Operativo Anual, tiene como finalidad crear una estrategia de actividades, proyectos y acciones llevados a cabo por la Dirección de Mantenimiento urbano para resolver de manera eficiente y eficaz cada uno de los procesos administrativos que se deban realizar, bajo los principios de legalidad y debido procedimiento.</w:t>
      </w:r>
    </w:p>
    <w:p w:rsidR="00C336C6" w:rsidRDefault="00C336C6" w:rsidP="00C336C6">
      <w:pPr>
        <w:tabs>
          <w:tab w:val="left" w:pos="5700"/>
        </w:tabs>
        <w:spacing w:after="0" w:line="360" w:lineRule="auto"/>
        <w:ind w:left="360"/>
        <w:jc w:val="both"/>
        <w:rPr>
          <w:rFonts w:ascii="Arial" w:eastAsia="Arial" w:hAnsi="Arial" w:cs="Arial"/>
          <w:sz w:val="24"/>
          <w:szCs w:val="24"/>
        </w:rPr>
      </w:pPr>
    </w:p>
    <w:p w:rsidR="00C336C6" w:rsidRDefault="00C336C6" w:rsidP="00C336C6">
      <w:pPr>
        <w:tabs>
          <w:tab w:val="left" w:pos="5700"/>
        </w:tabs>
        <w:spacing w:after="0" w:line="360" w:lineRule="auto"/>
        <w:jc w:val="both"/>
        <w:rPr>
          <w:rFonts w:ascii="Arial" w:eastAsia="Arial" w:hAnsi="Arial" w:cs="Arial"/>
          <w:sz w:val="24"/>
          <w:szCs w:val="24"/>
        </w:rPr>
      </w:pPr>
      <w:r>
        <w:rPr>
          <w:rFonts w:ascii="Arial" w:eastAsia="Arial" w:hAnsi="Arial" w:cs="Arial"/>
          <w:sz w:val="24"/>
          <w:szCs w:val="24"/>
        </w:rPr>
        <w:t xml:space="preserve">Problemática en carreteras y Machuelos sucios, así como calles dañadas, </w:t>
      </w:r>
      <w:proofErr w:type="spellStart"/>
      <w:r>
        <w:rPr>
          <w:rFonts w:ascii="Arial" w:eastAsia="Arial" w:hAnsi="Arial" w:cs="Arial"/>
          <w:sz w:val="24"/>
          <w:szCs w:val="24"/>
        </w:rPr>
        <w:t>anilletas</w:t>
      </w:r>
      <w:proofErr w:type="spellEnd"/>
      <w:r>
        <w:rPr>
          <w:rFonts w:ascii="Arial" w:eastAsia="Arial" w:hAnsi="Arial" w:cs="Arial"/>
          <w:sz w:val="24"/>
          <w:szCs w:val="24"/>
        </w:rPr>
        <w:t xml:space="preserve"> de registro dañadas, escuelas en mal estado, inundaciones.</w:t>
      </w:r>
    </w:p>
    <w:p w:rsidR="00C336C6" w:rsidRDefault="00C336C6" w:rsidP="00C336C6">
      <w:pPr>
        <w:tabs>
          <w:tab w:val="left" w:pos="5700"/>
        </w:tabs>
        <w:spacing w:after="0" w:line="360" w:lineRule="auto"/>
        <w:ind w:left="502"/>
        <w:rPr>
          <w:rFonts w:ascii="Arial" w:eastAsia="Arial" w:hAnsi="Arial" w:cs="Arial"/>
          <w:b/>
          <w:color w:val="000000"/>
          <w:sz w:val="24"/>
          <w:szCs w:val="24"/>
        </w:rPr>
      </w:pPr>
    </w:p>
    <w:p w:rsidR="00C336C6" w:rsidRDefault="00C336C6" w:rsidP="00C336C6">
      <w:pPr>
        <w:tabs>
          <w:tab w:val="left" w:pos="5700"/>
        </w:tabs>
        <w:spacing w:after="0" w:line="360" w:lineRule="auto"/>
        <w:ind w:left="502"/>
        <w:rPr>
          <w:rFonts w:ascii="Arial" w:eastAsia="Arial" w:hAnsi="Arial" w:cs="Arial"/>
          <w:b/>
          <w:color w:val="000000"/>
          <w:sz w:val="24"/>
          <w:szCs w:val="24"/>
        </w:rPr>
      </w:pPr>
      <w:r>
        <w:rPr>
          <w:rFonts w:ascii="Arial" w:eastAsia="Arial" w:hAnsi="Arial" w:cs="Arial"/>
          <w:b/>
          <w:color w:val="000000"/>
          <w:sz w:val="24"/>
          <w:szCs w:val="24"/>
        </w:rPr>
        <w:t>Objetivo</w:t>
      </w:r>
    </w:p>
    <w:p w:rsidR="00C336C6" w:rsidRDefault="00C336C6" w:rsidP="00C336C6">
      <w:pPr>
        <w:tabs>
          <w:tab w:val="left" w:pos="5700"/>
        </w:tabs>
        <w:spacing w:after="0" w:line="360" w:lineRule="auto"/>
        <w:ind w:left="502"/>
        <w:rPr>
          <w:rFonts w:ascii="Arial" w:eastAsia="Arial" w:hAnsi="Arial" w:cs="Arial"/>
          <w:color w:val="000000"/>
          <w:sz w:val="24"/>
          <w:szCs w:val="24"/>
        </w:rPr>
      </w:pPr>
      <w:r>
        <w:rPr>
          <w:rFonts w:ascii="Arial" w:eastAsia="Arial" w:hAnsi="Arial" w:cs="Arial"/>
          <w:color w:val="000000"/>
          <w:sz w:val="24"/>
          <w:szCs w:val="24"/>
        </w:rPr>
        <w:t>Mejorar espacios públicos, brindar a la ciudadanía un servicio de calidad y mejoras urbanas para su seguridad y zonas recreativas. Así como atender reportes y peticiones de ciudadanos, dar seguimiento a las problemáticas presentes y tener una calidad de servicio.</w:t>
      </w:r>
    </w:p>
    <w:p w:rsidR="00C336C6" w:rsidRDefault="00C336C6" w:rsidP="00C336C6">
      <w:pPr>
        <w:tabs>
          <w:tab w:val="left" w:pos="5851"/>
        </w:tabs>
        <w:spacing w:after="0"/>
        <w:rPr>
          <w:rFonts w:ascii="Arial" w:eastAsia="Arial" w:hAnsi="Arial" w:cs="Arial"/>
          <w:b/>
          <w:sz w:val="36"/>
          <w:szCs w:val="36"/>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color w:val="595959"/>
          <w:sz w:val="24"/>
          <w:szCs w:val="24"/>
        </w:rPr>
      </w:pPr>
    </w:p>
    <w:p w:rsidR="00C336C6" w:rsidRDefault="00C336C6" w:rsidP="00C336C6">
      <w:pPr>
        <w:spacing w:after="0"/>
        <w:rPr>
          <w:b/>
          <w:color w:val="595959"/>
          <w:sz w:val="24"/>
          <w:szCs w:val="24"/>
        </w:rPr>
      </w:pPr>
    </w:p>
    <w:p w:rsidR="00C336C6" w:rsidRDefault="00C336C6" w:rsidP="00C336C6">
      <w:pPr>
        <w:spacing w:after="0"/>
        <w:rPr>
          <w:b/>
          <w:color w:val="595959"/>
          <w:sz w:val="24"/>
          <w:szCs w:val="24"/>
        </w:rPr>
      </w:pPr>
    </w:p>
    <w:p w:rsidR="00C336C6" w:rsidRDefault="00C336C6" w:rsidP="00C336C6">
      <w:pPr>
        <w:spacing w:after="0"/>
        <w:rPr>
          <w:b/>
          <w:color w:val="595959"/>
          <w:sz w:val="24"/>
          <w:szCs w:val="24"/>
        </w:rPr>
      </w:pPr>
    </w:p>
    <w:p w:rsidR="00C336C6" w:rsidRDefault="00C336C6" w:rsidP="00C336C6">
      <w:pPr>
        <w:spacing w:after="0"/>
        <w:rPr>
          <w:b/>
          <w:color w:val="595959"/>
          <w:sz w:val="24"/>
          <w:szCs w:val="24"/>
        </w:rPr>
      </w:pPr>
    </w:p>
    <w:p w:rsidR="00C336C6" w:rsidRDefault="00C336C6" w:rsidP="00C336C6">
      <w:pPr>
        <w:spacing w:after="0"/>
        <w:rPr>
          <w:b/>
          <w:color w:val="595959"/>
          <w:sz w:val="24"/>
          <w:szCs w:val="24"/>
        </w:rPr>
      </w:pPr>
    </w:p>
    <w:p w:rsidR="00C336C6" w:rsidRDefault="00C336C6" w:rsidP="00C336C6">
      <w:pPr>
        <w:spacing w:after="0"/>
        <w:rPr>
          <w:b/>
          <w:color w:val="595959"/>
          <w:sz w:val="24"/>
          <w:szCs w:val="24"/>
        </w:rPr>
      </w:pPr>
    </w:p>
    <w:p w:rsidR="00C336C6" w:rsidRDefault="00C336C6" w:rsidP="00C336C6">
      <w:pPr>
        <w:spacing w:after="0"/>
        <w:rPr>
          <w:b/>
          <w:color w:val="595959"/>
          <w:sz w:val="24"/>
          <w:szCs w:val="24"/>
        </w:rPr>
      </w:pPr>
    </w:p>
    <w:p w:rsidR="00C336C6" w:rsidRDefault="00C336C6" w:rsidP="00C336C6">
      <w:pPr>
        <w:spacing w:after="0"/>
        <w:rPr>
          <w:b/>
          <w:color w:val="595959"/>
          <w:sz w:val="24"/>
          <w:szCs w:val="24"/>
        </w:rPr>
      </w:pPr>
      <w:r>
        <w:rPr>
          <w:b/>
          <w:color w:val="595959"/>
          <w:sz w:val="24"/>
          <w:szCs w:val="24"/>
        </w:rPr>
        <w:t xml:space="preserve">COORDINACIÓN: Coordinación General de Servicios Municipales </w:t>
      </w:r>
    </w:p>
    <w:p w:rsidR="00C336C6" w:rsidRDefault="00C336C6" w:rsidP="00C336C6">
      <w:pPr>
        <w:spacing w:after="0"/>
        <w:rPr>
          <w:b/>
          <w:color w:val="595959"/>
          <w:sz w:val="24"/>
          <w:szCs w:val="24"/>
        </w:rPr>
      </w:pPr>
      <w:r>
        <w:rPr>
          <w:b/>
          <w:color w:val="595959"/>
          <w:sz w:val="24"/>
          <w:szCs w:val="24"/>
        </w:rPr>
        <w:t xml:space="preserve">DEPENDENCIA: Dirección de Mantenimiento Urbano </w:t>
      </w:r>
    </w:p>
    <w:p w:rsidR="00C336C6" w:rsidRDefault="00C336C6" w:rsidP="00C336C6">
      <w:pPr>
        <w:spacing w:after="0"/>
        <w:rPr>
          <w:b/>
          <w:color w:val="595959"/>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1560"/>
        <w:gridCol w:w="1713"/>
        <w:gridCol w:w="1620"/>
        <w:gridCol w:w="262"/>
        <w:gridCol w:w="277"/>
        <w:gridCol w:w="273"/>
        <w:gridCol w:w="237"/>
        <w:gridCol w:w="278"/>
        <w:gridCol w:w="283"/>
        <w:gridCol w:w="280"/>
        <w:gridCol w:w="252"/>
        <w:gridCol w:w="262"/>
        <w:gridCol w:w="260"/>
        <w:gridCol w:w="277"/>
        <w:gridCol w:w="281"/>
        <w:gridCol w:w="12"/>
      </w:tblGrid>
      <w:tr w:rsidR="00C336C6" w:rsidTr="00C336C6">
        <w:trPr>
          <w:trHeight w:val="274"/>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C336C6" w:rsidRDefault="00C336C6">
            <w:pPr>
              <w:jc w:val="center"/>
              <w:rPr>
                <w:b/>
                <w:color w:val="FFFFFF"/>
                <w:sz w:val="24"/>
                <w:szCs w:val="24"/>
              </w:rPr>
            </w:pPr>
            <w:r>
              <w:rPr>
                <w:b/>
                <w:color w:val="FFFFFF"/>
                <w:sz w:val="24"/>
                <w:szCs w:val="24"/>
              </w:rPr>
              <w:t>ACCIONES</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C336C6" w:rsidRDefault="00C336C6">
            <w:pPr>
              <w:jc w:val="center"/>
              <w:rPr>
                <w:b/>
                <w:color w:val="FFFFFF"/>
                <w:sz w:val="24"/>
                <w:szCs w:val="24"/>
              </w:rPr>
            </w:pPr>
            <w:r>
              <w:rPr>
                <w:b/>
                <w:color w:val="FFFFFF"/>
                <w:sz w:val="24"/>
                <w:szCs w:val="24"/>
              </w:rPr>
              <w:t>OBJETIVOS</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C336C6" w:rsidRDefault="00C336C6">
            <w:pPr>
              <w:jc w:val="center"/>
              <w:rPr>
                <w:b/>
                <w:color w:val="FFFFFF"/>
                <w:sz w:val="24"/>
                <w:szCs w:val="24"/>
              </w:rPr>
            </w:pPr>
            <w:r>
              <w:rPr>
                <w:b/>
                <w:color w:val="FFFFFF"/>
                <w:sz w:val="24"/>
                <w:szCs w:val="24"/>
              </w:rPr>
              <w:t>METAS ESTIMADAS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C336C6" w:rsidRDefault="00C336C6">
            <w:pPr>
              <w:jc w:val="center"/>
              <w:rPr>
                <w:b/>
                <w:color w:val="FFFFFF"/>
                <w:sz w:val="24"/>
                <w:szCs w:val="24"/>
              </w:rPr>
            </w:pPr>
            <w:r>
              <w:rPr>
                <w:b/>
                <w:color w:val="FFFFFF"/>
                <w:sz w:val="24"/>
                <w:szCs w:val="24"/>
              </w:rPr>
              <w:t>INDICADOR</w:t>
            </w:r>
          </w:p>
        </w:tc>
        <w:tc>
          <w:tcPr>
            <w:tcW w:w="3234" w:type="dxa"/>
            <w:gridSpan w:val="13"/>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C336C6" w:rsidRDefault="00C336C6">
            <w:pPr>
              <w:rPr>
                <w:b/>
                <w:sz w:val="24"/>
                <w:szCs w:val="24"/>
              </w:rPr>
            </w:pPr>
            <w:r>
              <w:rPr>
                <w:b/>
                <w:sz w:val="24"/>
                <w:szCs w:val="24"/>
              </w:rPr>
              <w:t xml:space="preserve"> </w:t>
            </w:r>
            <w:r>
              <w:rPr>
                <w:b/>
                <w:color w:val="FFFFFF"/>
                <w:sz w:val="24"/>
                <w:szCs w:val="24"/>
              </w:rPr>
              <w:t>PROGRAMACIÓN ANUAL</w:t>
            </w:r>
          </w:p>
        </w:tc>
      </w:tr>
      <w:tr w:rsidR="00C336C6" w:rsidTr="00C336C6">
        <w:trPr>
          <w:gridAfter w:val="1"/>
          <w:wAfter w:w="12" w:type="dxa"/>
          <w:cantSplit/>
          <w:trHeight w:val="786"/>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C336C6" w:rsidRDefault="00C336C6">
            <w:pPr>
              <w:spacing w:after="0"/>
              <w:rPr>
                <w:b/>
                <w:color w:val="FFFFFF"/>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336C6" w:rsidRDefault="00C336C6">
            <w:pPr>
              <w:spacing w:after="0"/>
              <w:rPr>
                <w:b/>
                <w:color w:val="FFFFFF"/>
                <w:sz w:val="24"/>
                <w:szCs w:val="24"/>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C336C6" w:rsidRDefault="00C336C6">
            <w:pPr>
              <w:spacing w:after="0"/>
              <w:rPr>
                <w:b/>
                <w:color w:val="FFFFFF"/>
                <w:sz w:val="24"/>
                <w:szCs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C336C6" w:rsidRDefault="00C336C6">
            <w:pPr>
              <w:spacing w:after="0"/>
              <w:rPr>
                <w:b/>
                <w:color w:val="FFFFFF"/>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Enero</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Febrero</w:t>
            </w: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Marzo</w:t>
            </w: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Abril</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Mayo</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Junio</w:t>
            </w: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Julio</w:t>
            </w: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Agosto</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Septiembre</w:t>
            </w: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Octubre</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Noviembre</w:t>
            </w:r>
          </w:p>
        </w:tc>
        <w:tc>
          <w:tcPr>
            <w:tcW w:w="28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Diciembre</w:t>
            </w:r>
          </w:p>
        </w:tc>
      </w:tr>
      <w:tr w:rsidR="00C336C6" w:rsidTr="00C336C6">
        <w:trPr>
          <w:gridAfter w:val="1"/>
          <w:wAfter w:w="12" w:type="dxa"/>
          <w:trHeight w:val="1725"/>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pPr>
              <w:jc w:val="center"/>
            </w:pPr>
            <w:r>
              <w:t>BACHEO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MEJORAMIEN-TO DE CALLES DAÑADAS PARA UN MEJOR TRANSITAR</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BACHEO PROGRAMADO POR DELEGACIONES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 xml:space="preserve">AREAS DE BACHEO PÓR DELEGACIONES Y CALLES REPARADAS </w:t>
            </w:r>
          </w:p>
          <w:p w:rsidR="00C336C6" w:rsidRDefault="00C336C6">
            <w:r>
              <w:t xml:space="preserve">(80%) </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r>
      <w:tr w:rsidR="00C336C6" w:rsidTr="00C336C6">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pPr>
              <w:jc w:val="center"/>
            </w:pPr>
            <w:r>
              <w:lastRenderedPageBreak/>
              <w:t>TRABAJO SOLDADURA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 xml:space="preserve">TENER BUEN MANTENIMIENTO EN TRABAJOS SOLICITADOS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ATENDER Y MEJORAR LOS TRABAJOS REALIZADOS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ATENDER POR REPORTES Y OFICIOS RECIBIDOS</w:t>
            </w:r>
          </w:p>
          <w:p w:rsidR="00C336C6" w:rsidRDefault="00C336C6">
            <w:r>
              <w:t>(100 %)</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r>
      <w:tr w:rsidR="00C336C6" w:rsidTr="00C336C6">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pPr>
              <w:jc w:val="center"/>
            </w:pPr>
            <w:r>
              <w:t>PINTURA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MEJORAR ZONAS URBANAS, AREAS REPORTADAS Y DEPENDENCIAS MUNICIPALESCON BALLIZAMIENTO Y PINTURA PARA UN MEJOR SEÑALAMIENTO Y MANTENIMIENTO.</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TENER MEJORAS EN SEÑALAMIENTOS Y/O AREAS DONDE SE SOLICITE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ATENDER POR REPORTES Y OFICIOS RECIBIDOS</w:t>
            </w:r>
          </w:p>
          <w:p w:rsidR="00C336C6" w:rsidRDefault="00C336C6">
            <w:r>
              <w:t>(100%)</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r>
      <w:tr w:rsidR="00C336C6" w:rsidTr="00C336C6">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pPr>
              <w:rPr>
                <w:sz w:val="24"/>
                <w:szCs w:val="24"/>
              </w:rPr>
            </w:pPr>
            <w:r>
              <w:rPr>
                <w:sz w:val="24"/>
                <w:szCs w:val="24"/>
              </w:rPr>
              <w:lastRenderedPageBreak/>
              <w:t>ALBAÑILERIA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pPr>
              <w:rPr>
                <w:sz w:val="24"/>
                <w:szCs w:val="24"/>
              </w:rPr>
            </w:pPr>
            <w:r>
              <w:t>MANTENER CALLES, DEPENDENCIAS MUNICIPALES, ESCUELAS Y/O UNIDADES DEPORTIVAS, EN BUEN ESTADO PARA SEGURIDAD Y NECESIDAD DE LOS CIUDADA</w:t>
            </w:r>
            <w:r>
              <w:rPr>
                <w:sz w:val="24"/>
                <w:szCs w:val="24"/>
              </w:rPr>
              <w:t>NOS</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CONTAR CON CALLES REPARADAS Y/O TRABAJOS SOLICITADOS PARA CONTAR CON UN MEJOR MANTENIMIENTO</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REALIZAR TRABAJOS POR REPORTES CIUDADANOS Y OFICIOS RECIBIDOS</w:t>
            </w:r>
          </w:p>
          <w:p w:rsidR="00C336C6" w:rsidRDefault="00C336C6">
            <w:r>
              <w:t>(70%)</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r>
      <w:tr w:rsidR="00C336C6" w:rsidTr="00C336C6">
        <w:trPr>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LIMPIEZA DE CALLES, CAMELLONES, LEVANTAMIENTO DE ESCOMBRO, OTROS.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APOYAR CON MANTENIMIENTO DE LIMPIEZA MANTENIENDO LIMPIAS LAS AREAS PUBLICAS PARA LAS NECESIDADES DE LOS CIUDADANOS</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 xml:space="preserve">MANTENER LIMPIO EL MUNICIPIO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ATENDER POR REPORTES Y OFICIOS RECIBIDOS</w:t>
            </w:r>
          </w:p>
          <w:p w:rsidR="00C336C6" w:rsidRDefault="00C336C6">
            <w:r>
              <w:t>(90%)</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9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r>
      <w:tr w:rsidR="00C336C6" w:rsidTr="00C336C6">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lastRenderedPageBreak/>
              <w:t>LIMPIEZA DE BOCAS DE TORMENTA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EVITAR INUNDACION ES PROGRAMA DO POR 1 MES DE ANTICIPACION Y TERMINACION DE TEMPORADA DE AGUAS PLIVIALES</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MANTENER CALLES  SEGURAS, EVITAR ACCIDENTES, CONTAR CON MEJORIAS ES SEGURIDAD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 xml:space="preserve">  ATENDER POR REPORTES CIUDADANOS Y OFICIOS RECIBIDOS</w:t>
            </w:r>
          </w:p>
          <w:p w:rsidR="00C336C6" w:rsidRDefault="00C336C6">
            <w:r>
              <w:t>(90%)</w:t>
            </w:r>
          </w:p>
        </w:tc>
        <w:tc>
          <w:tcPr>
            <w:tcW w:w="262" w:type="dxa"/>
            <w:tcBorders>
              <w:top w:val="single" w:sz="4" w:space="0" w:color="000000"/>
              <w:left w:val="single" w:sz="4" w:space="0" w:color="000000"/>
              <w:bottom w:val="single" w:sz="4" w:space="0" w:color="000000"/>
              <w:right w:val="single" w:sz="4" w:space="0" w:color="000000"/>
            </w:tcBorders>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vAlign w:val="center"/>
          </w:tcPr>
          <w:p w:rsidR="00C336C6" w:rsidRDefault="00C336C6">
            <w:pPr>
              <w:rPr>
                <w:sz w:val="24"/>
                <w:szCs w:val="24"/>
              </w:rPr>
            </w:pPr>
          </w:p>
        </w:tc>
      </w:tr>
    </w:tbl>
    <w:p w:rsidR="00C336C6" w:rsidRDefault="00C336C6" w:rsidP="00C336C6">
      <w:pPr>
        <w:rPr>
          <w:sz w:val="24"/>
          <w:szCs w:val="24"/>
        </w:rPr>
      </w:pPr>
    </w:p>
    <w:p w:rsidR="00C336C6" w:rsidRDefault="00C336C6" w:rsidP="00C336C6">
      <w:pPr>
        <w:rPr>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1560"/>
        <w:gridCol w:w="1713"/>
        <w:gridCol w:w="1620"/>
        <w:gridCol w:w="262"/>
        <w:gridCol w:w="277"/>
        <w:gridCol w:w="273"/>
        <w:gridCol w:w="237"/>
        <w:gridCol w:w="278"/>
        <w:gridCol w:w="283"/>
        <w:gridCol w:w="280"/>
        <w:gridCol w:w="252"/>
        <w:gridCol w:w="262"/>
        <w:gridCol w:w="260"/>
        <w:gridCol w:w="277"/>
        <w:gridCol w:w="281"/>
        <w:gridCol w:w="12"/>
      </w:tblGrid>
      <w:tr w:rsidR="00C336C6" w:rsidTr="00C336C6">
        <w:trPr>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CAMBIO E INSTALACION DE ANILLETAS DAÑADAS</w:t>
            </w:r>
          </w:p>
        </w:tc>
        <w:tc>
          <w:tcPr>
            <w:tcW w:w="1560" w:type="dxa"/>
            <w:tcBorders>
              <w:top w:val="single" w:sz="4" w:space="0" w:color="000000"/>
              <w:left w:val="single" w:sz="4" w:space="0" w:color="000000"/>
              <w:bottom w:val="single" w:sz="4" w:space="0" w:color="000000"/>
              <w:right w:val="single" w:sz="4" w:space="0" w:color="000000"/>
            </w:tcBorders>
            <w:vAlign w:val="center"/>
          </w:tcPr>
          <w:p w:rsidR="00C336C6" w:rsidRDefault="00C336C6">
            <w:r>
              <w:t>EVITAR ACCIDENTES TANTO PEATONALES COMO AUTOMOVILISTICOS.</w:t>
            </w:r>
          </w:p>
          <w:p w:rsidR="00C336C6" w:rsidRDefault="00C336C6"/>
        </w:tc>
        <w:tc>
          <w:tcPr>
            <w:tcW w:w="1712"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MANTENER CALLES SEGURAS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ATENDER POR REPORTES Y OFICIOS RECIBIDOS</w:t>
            </w:r>
          </w:p>
          <w:p w:rsidR="00C336C6" w:rsidRDefault="00C336C6">
            <w:r>
              <w:t>(90%)</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r>
      <w:tr w:rsidR="00C336C6" w:rsidTr="00C336C6">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lastRenderedPageBreak/>
              <w:t xml:space="preserve">REPORTES CIUDADANOS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ATENDER REPORTES  CIUDADANOS CON URGENCIA Y LOGRAR UN MEJORAMIENTO EN SU SEGUIMIENTO</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MEJORAR AREAS SOLICITADAS PARA LAS NECESIDADES DE LOS CIUDADANOS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r>
              <w:t>ATENDER POR REPORTES Y OFICIOS RECIBIDOS</w:t>
            </w:r>
          </w:p>
          <w:p w:rsidR="00C336C6" w:rsidRDefault="00C336C6">
            <w:r>
              <w:t>(90%)</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36C6" w:rsidRDefault="00C336C6">
            <w:pPr>
              <w:rPr>
                <w:sz w:val="24"/>
                <w:szCs w:val="24"/>
              </w:rPr>
            </w:pPr>
          </w:p>
        </w:tc>
      </w:tr>
    </w:tbl>
    <w:p w:rsidR="00C336C6" w:rsidRDefault="00C336C6" w:rsidP="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rsidP="00C336C6">
      <w:pPr>
        <w:tabs>
          <w:tab w:val="left" w:pos="5851"/>
        </w:tabs>
        <w:spacing w:after="0"/>
        <w:rPr>
          <w:rFonts w:ascii="Arial" w:eastAsia="Arial" w:hAnsi="Arial" w:cs="Arial"/>
          <w:b/>
          <w:sz w:val="36"/>
          <w:szCs w:val="36"/>
        </w:rPr>
      </w:pPr>
    </w:p>
    <w:p w:rsidR="00C336C6" w:rsidRDefault="00C336C6" w:rsidP="00C336C6">
      <w:pPr>
        <w:tabs>
          <w:tab w:val="left" w:pos="5851"/>
        </w:tabs>
        <w:spacing w:after="0"/>
        <w:rPr>
          <w:rFonts w:ascii="Arial" w:eastAsia="Arial" w:hAnsi="Arial" w:cs="Arial"/>
          <w:b/>
          <w:sz w:val="36"/>
          <w:szCs w:val="36"/>
        </w:rPr>
      </w:pPr>
    </w:p>
    <w:p w:rsidR="00C336C6" w:rsidRDefault="00C336C6" w:rsidP="00C336C6">
      <w:pPr>
        <w:numPr>
          <w:ilvl w:val="0"/>
          <w:numId w:val="2"/>
        </w:numP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Introducción </w:t>
      </w:r>
    </w:p>
    <w:p w:rsidR="00C336C6" w:rsidRDefault="00C336C6" w:rsidP="00C336C6">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t>La Dirección de Alumbrado Público perteneciente a la Coordinación General de Servicios Municipales, desarrollará sus actividades con apego en el marco jurídico que la sustenta, realizando las tareas necesarias para atender los asuntos, problemáticas que han sido identificadas por esta administración, así como los que durante el transcurso de la misma resulten.</w:t>
      </w:r>
    </w:p>
    <w:p w:rsidR="00C336C6" w:rsidRDefault="00C336C6" w:rsidP="00C336C6">
      <w:pPr>
        <w:tabs>
          <w:tab w:val="left" w:pos="5700"/>
        </w:tabs>
        <w:spacing w:after="0" w:line="360" w:lineRule="auto"/>
        <w:ind w:left="360"/>
        <w:jc w:val="both"/>
        <w:rPr>
          <w:rFonts w:ascii="Arial" w:eastAsia="Arial" w:hAnsi="Arial" w:cs="Arial"/>
          <w:sz w:val="24"/>
          <w:szCs w:val="24"/>
        </w:rPr>
      </w:pPr>
    </w:p>
    <w:p w:rsidR="00C336C6" w:rsidRDefault="00C336C6" w:rsidP="00C336C6">
      <w:pPr>
        <w:tabs>
          <w:tab w:val="left" w:pos="5700"/>
        </w:tabs>
        <w:spacing w:after="0" w:line="360" w:lineRule="auto"/>
        <w:ind w:left="360"/>
        <w:jc w:val="both"/>
        <w:rPr>
          <w:rFonts w:ascii="Arial" w:eastAsia="Arial" w:hAnsi="Arial" w:cs="Arial"/>
          <w:sz w:val="24"/>
          <w:szCs w:val="24"/>
        </w:rPr>
      </w:pPr>
      <w:r>
        <w:rPr>
          <w:rFonts w:ascii="Arial" w:eastAsia="Arial" w:hAnsi="Arial" w:cs="Arial"/>
          <w:sz w:val="24"/>
          <w:szCs w:val="24"/>
        </w:rPr>
        <w:t>El presente Plan Operativo Anual, tiene como finalidad crear una estrategia de actividades, proyectos y acciones llevados a cabo por la Dirección de Alumbrado Público, atendiendo a la brevedad y dar el seguimiento a los reportes ciudadanos; así como, el mantener iluminadas las calles y avenidas principales, plazas públicas y en lo que compete a la Dirección de Alumbrado Público para resolver de manera eficiente y eficaz cada uno de los procesos administrativos que se deban realizar, bajo los principios de legalidad y debido procedimiento.</w:t>
      </w:r>
    </w:p>
    <w:p w:rsidR="00C336C6" w:rsidRDefault="00C336C6" w:rsidP="00C336C6">
      <w:pPr>
        <w:ind w:left="1276"/>
        <w:jc w:val="center"/>
        <w:rPr>
          <w:rFonts w:ascii="Arial" w:eastAsia="Arial" w:hAnsi="Arial" w:cs="Arial"/>
          <w:b/>
          <w:sz w:val="24"/>
          <w:szCs w:val="24"/>
        </w:rPr>
      </w:pPr>
      <w:r>
        <w:rPr>
          <w:rFonts w:ascii="Arial" w:eastAsia="Arial" w:hAnsi="Arial" w:cs="Arial"/>
          <w:b/>
          <w:sz w:val="24"/>
          <w:szCs w:val="24"/>
        </w:rPr>
        <w:t>NORMATIVIDAD</w:t>
      </w:r>
    </w:p>
    <w:p w:rsidR="00C336C6" w:rsidRDefault="00C336C6" w:rsidP="00C336C6">
      <w:pPr>
        <w:spacing w:after="0" w:line="240" w:lineRule="auto"/>
        <w:ind w:left="1276"/>
        <w:jc w:val="both"/>
        <w:rPr>
          <w:rFonts w:ascii="Arial" w:eastAsia="Arial" w:hAnsi="Arial" w:cs="Arial"/>
          <w:color w:val="000000"/>
          <w:sz w:val="24"/>
          <w:szCs w:val="24"/>
        </w:rPr>
      </w:pPr>
      <w:r>
        <w:rPr>
          <w:rFonts w:ascii="Arial" w:eastAsia="Arial" w:hAnsi="Arial" w:cs="Arial"/>
          <w:b/>
          <w:color w:val="000000"/>
          <w:sz w:val="24"/>
          <w:szCs w:val="24"/>
        </w:rPr>
        <w:t xml:space="preserve">Artículo 202 Reglamento General del Municipio de El </w:t>
      </w:r>
      <w:proofErr w:type="gramStart"/>
      <w:r>
        <w:rPr>
          <w:rFonts w:ascii="Arial" w:eastAsia="Arial" w:hAnsi="Arial" w:cs="Arial"/>
          <w:b/>
          <w:color w:val="000000"/>
          <w:sz w:val="24"/>
          <w:szCs w:val="24"/>
        </w:rPr>
        <w:t>Salto.-</w:t>
      </w:r>
      <w:proofErr w:type="gramEnd"/>
      <w:r>
        <w:rPr>
          <w:rFonts w:ascii="Arial" w:eastAsia="Arial" w:hAnsi="Arial" w:cs="Arial"/>
          <w:b/>
          <w:color w:val="000000"/>
          <w:sz w:val="24"/>
          <w:szCs w:val="24"/>
        </w:rPr>
        <w:t xml:space="preserve"> </w:t>
      </w:r>
      <w:r>
        <w:rPr>
          <w:rFonts w:ascii="Arial" w:eastAsia="Arial" w:hAnsi="Arial" w:cs="Arial"/>
          <w:color w:val="000000"/>
          <w:sz w:val="24"/>
          <w:szCs w:val="24"/>
        </w:rPr>
        <w:t>La Dirección de Alumbrado Público tiene las facultades siguientes:</w:t>
      </w:r>
    </w:p>
    <w:p w:rsidR="00C336C6" w:rsidRDefault="00C336C6" w:rsidP="00C336C6">
      <w:pPr>
        <w:numPr>
          <w:ilvl w:val="0"/>
          <w:numId w:val="3"/>
        </w:numPr>
        <w:spacing w:after="0" w:line="240" w:lineRule="auto"/>
        <w:ind w:left="1276"/>
        <w:jc w:val="both"/>
        <w:rPr>
          <w:rFonts w:ascii="Arial" w:eastAsia="Arial" w:hAnsi="Arial" w:cs="Arial"/>
          <w:color w:val="000000"/>
          <w:sz w:val="24"/>
          <w:szCs w:val="24"/>
        </w:rPr>
      </w:pPr>
      <w:r>
        <w:rPr>
          <w:rFonts w:ascii="Arial" w:eastAsia="Arial" w:hAnsi="Arial" w:cs="Arial"/>
          <w:color w:val="000000"/>
          <w:sz w:val="24"/>
          <w:szCs w:val="24"/>
        </w:rPr>
        <w:t>Coordinar acciones para actualizar los censos de alumbrado público y en su caso implementar programas de ahorro de energía y modernización de la infraestructura destinada a la prestación de dicho servicio público;</w:t>
      </w:r>
    </w:p>
    <w:p w:rsidR="00C336C6" w:rsidRDefault="00C336C6" w:rsidP="00C336C6">
      <w:pPr>
        <w:numPr>
          <w:ilvl w:val="0"/>
          <w:numId w:val="3"/>
        </w:numPr>
        <w:spacing w:after="0" w:line="240" w:lineRule="auto"/>
        <w:ind w:left="1276"/>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Coordinar las acciones para mantener en operación el sistema de alumbrado público municipal, incluyendo parques, monumentos y obras del Municipio; </w:t>
      </w:r>
    </w:p>
    <w:p w:rsidR="00C336C6" w:rsidRDefault="00C336C6" w:rsidP="00C336C6">
      <w:pPr>
        <w:numPr>
          <w:ilvl w:val="0"/>
          <w:numId w:val="3"/>
        </w:numPr>
        <w:spacing w:after="0" w:line="240" w:lineRule="auto"/>
        <w:ind w:left="1276"/>
        <w:jc w:val="both"/>
        <w:rPr>
          <w:rFonts w:ascii="Arial" w:eastAsia="Arial" w:hAnsi="Arial" w:cs="Arial"/>
          <w:color w:val="000000"/>
          <w:sz w:val="24"/>
          <w:szCs w:val="24"/>
        </w:rPr>
      </w:pPr>
      <w:r>
        <w:rPr>
          <w:rFonts w:ascii="Arial" w:eastAsia="Arial" w:hAnsi="Arial" w:cs="Arial"/>
          <w:color w:val="000000"/>
          <w:sz w:val="24"/>
          <w:szCs w:val="24"/>
        </w:rPr>
        <w:t xml:space="preserve">Diseñar, implementar y promover con calidad y eficiencia los mecanismos de control que sean necesarios para agilizar y simplificar los trámites y servicios que se lleven a cabo en la Dirección; </w:t>
      </w:r>
    </w:p>
    <w:p w:rsidR="00C336C6" w:rsidRDefault="00C336C6" w:rsidP="00C336C6">
      <w:pPr>
        <w:numPr>
          <w:ilvl w:val="0"/>
          <w:numId w:val="3"/>
        </w:numPr>
        <w:spacing w:after="0" w:line="240" w:lineRule="auto"/>
        <w:ind w:left="1276"/>
        <w:jc w:val="both"/>
        <w:rPr>
          <w:rFonts w:ascii="Arial" w:eastAsia="Arial" w:hAnsi="Arial" w:cs="Arial"/>
          <w:color w:val="000000"/>
          <w:sz w:val="24"/>
          <w:szCs w:val="24"/>
        </w:rPr>
      </w:pPr>
      <w:r>
        <w:rPr>
          <w:rFonts w:ascii="Arial" w:eastAsia="Arial" w:hAnsi="Arial" w:cs="Arial"/>
          <w:color w:val="000000"/>
          <w:sz w:val="24"/>
          <w:szCs w:val="24"/>
        </w:rPr>
        <w:t>Emitir dictámenes de las redes de alumbrado público en las poblaciones y fraccionamientos, así como establecer los lineamientos para su servicio adecuado, de acuerdo a la normatividad establecida;</w:t>
      </w:r>
    </w:p>
    <w:p w:rsidR="00C336C6" w:rsidRDefault="00C336C6" w:rsidP="00C336C6">
      <w:pPr>
        <w:numPr>
          <w:ilvl w:val="0"/>
          <w:numId w:val="3"/>
        </w:numPr>
        <w:spacing w:after="0" w:line="240" w:lineRule="auto"/>
        <w:ind w:left="1276"/>
        <w:jc w:val="both"/>
        <w:rPr>
          <w:rFonts w:ascii="Arial" w:eastAsia="Arial" w:hAnsi="Arial" w:cs="Arial"/>
          <w:color w:val="000000"/>
          <w:sz w:val="24"/>
          <w:szCs w:val="24"/>
        </w:rPr>
      </w:pPr>
      <w:r>
        <w:rPr>
          <w:rFonts w:ascii="Arial" w:eastAsia="Arial" w:hAnsi="Arial" w:cs="Arial"/>
          <w:color w:val="000000"/>
          <w:sz w:val="24"/>
          <w:szCs w:val="24"/>
        </w:rPr>
        <w:t xml:space="preserve"> Evaluar el desempeño y cumplimiento de las funciones encomendadas a las dependencias que conforman la Dirección; </w:t>
      </w:r>
    </w:p>
    <w:p w:rsidR="00C336C6" w:rsidRDefault="00C336C6" w:rsidP="00C336C6">
      <w:pPr>
        <w:numPr>
          <w:ilvl w:val="0"/>
          <w:numId w:val="3"/>
        </w:numPr>
        <w:spacing w:after="0" w:line="240" w:lineRule="auto"/>
        <w:ind w:left="1276"/>
        <w:jc w:val="both"/>
        <w:rPr>
          <w:rFonts w:ascii="Arial" w:eastAsia="Arial" w:hAnsi="Arial" w:cs="Arial"/>
          <w:color w:val="000000"/>
          <w:sz w:val="24"/>
          <w:szCs w:val="24"/>
        </w:rPr>
      </w:pPr>
      <w:r>
        <w:rPr>
          <w:rFonts w:ascii="Arial" w:eastAsia="Arial" w:hAnsi="Arial" w:cs="Arial"/>
          <w:color w:val="000000"/>
          <w:sz w:val="24"/>
          <w:szCs w:val="24"/>
        </w:rPr>
        <w:t xml:space="preserve"> Formular y ejecutar los proyectos y programas anuales de trabajo de la Dirección; </w:t>
      </w:r>
    </w:p>
    <w:p w:rsidR="00C336C6" w:rsidRDefault="00C336C6" w:rsidP="00C336C6">
      <w:pPr>
        <w:numPr>
          <w:ilvl w:val="0"/>
          <w:numId w:val="3"/>
        </w:numPr>
        <w:spacing w:after="0" w:line="240" w:lineRule="auto"/>
        <w:ind w:left="1276"/>
        <w:jc w:val="both"/>
        <w:rPr>
          <w:rFonts w:ascii="Arial" w:eastAsia="Arial" w:hAnsi="Arial" w:cs="Arial"/>
          <w:color w:val="000000"/>
          <w:sz w:val="24"/>
          <w:szCs w:val="24"/>
        </w:rPr>
      </w:pPr>
      <w:r>
        <w:rPr>
          <w:rFonts w:ascii="Arial" w:eastAsia="Arial" w:hAnsi="Arial" w:cs="Arial"/>
          <w:color w:val="000000"/>
          <w:sz w:val="24"/>
          <w:szCs w:val="24"/>
        </w:rPr>
        <w:t xml:space="preserve">Orientar y apoyar a la población en general interesada en la electrificación de colonias donde no exista ese servicio; </w:t>
      </w:r>
    </w:p>
    <w:p w:rsidR="00C336C6" w:rsidRDefault="00C336C6" w:rsidP="00C336C6">
      <w:pPr>
        <w:numPr>
          <w:ilvl w:val="0"/>
          <w:numId w:val="3"/>
        </w:numPr>
        <w:spacing w:after="0" w:line="240" w:lineRule="auto"/>
        <w:ind w:left="1276"/>
        <w:jc w:val="both"/>
        <w:rPr>
          <w:rFonts w:ascii="Arial" w:eastAsia="Arial" w:hAnsi="Arial" w:cs="Arial"/>
          <w:color w:val="000000"/>
          <w:sz w:val="24"/>
          <w:szCs w:val="24"/>
        </w:rPr>
      </w:pPr>
      <w:r>
        <w:rPr>
          <w:rFonts w:ascii="Arial" w:eastAsia="Arial" w:hAnsi="Arial" w:cs="Arial"/>
          <w:color w:val="000000"/>
          <w:sz w:val="24"/>
          <w:szCs w:val="24"/>
        </w:rPr>
        <w:t>Realizar y supervisar los proyectos y la instalación de alumbrado público para la prestación del servicio en el territorio municipal;</w:t>
      </w:r>
    </w:p>
    <w:p w:rsidR="00C336C6" w:rsidRDefault="00C336C6" w:rsidP="00C336C6">
      <w:pPr>
        <w:numPr>
          <w:ilvl w:val="0"/>
          <w:numId w:val="3"/>
        </w:numPr>
        <w:spacing w:after="0" w:line="240" w:lineRule="auto"/>
        <w:ind w:left="1276"/>
        <w:jc w:val="both"/>
        <w:rPr>
          <w:rFonts w:ascii="Arial" w:eastAsia="Arial" w:hAnsi="Arial" w:cs="Arial"/>
          <w:color w:val="000000"/>
          <w:sz w:val="24"/>
          <w:szCs w:val="24"/>
        </w:rPr>
      </w:pPr>
      <w:r>
        <w:rPr>
          <w:rFonts w:ascii="Arial" w:eastAsia="Arial" w:hAnsi="Arial" w:cs="Arial"/>
          <w:color w:val="000000"/>
          <w:sz w:val="24"/>
          <w:szCs w:val="24"/>
        </w:rPr>
        <w:t>Tramitar y valorar los daños que por concepto de pago o indemnización deban cubrirse al Municipio en materia de alumbrado público; y</w:t>
      </w:r>
    </w:p>
    <w:p w:rsidR="00C336C6" w:rsidRDefault="00C336C6" w:rsidP="00C336C6">
      <w:pPr>
        <w:numPr>
          <w:ilvl w:val="0"/>
          <w:numId w:val="3"/>
        </w:numPr>
        <w:spacing w:after="0" w:line="240" w:lineRule="auto"/>
        <w:ind w:left="1276"/>
        <w:jc w:val="both"/>
        <w:rPr>
          <w:rFonts w:ascii="Arial" w:eastAsia="Arial" w:hAnsi="Arial" w:cs="Arial"/>
          <w:color w:val="000000"/>
          <w:sz w:val="24"/>
          <w:szCs w:val="24"/>
        </w:rPr>
      </w:pPr>
      <w:r>
        <w:rPr>
          <w:rFonts w:ascii="Arial" w:eastAsia="Arial" w:hAnsi="Arial" w:cs="Arial"/>
          <w:color w:val="000000"/>
          <w:sz w:val="24"/>
          <w:szCs w:val="24"/>
        </w:rPr>
        <w:t>Las demás previstas en la normatividad aplicable o que le instruya la o el Coordinador General de Servicios Municipales.</w:t>
      </w:r>
    </w:p>
    <w:p w:rsidR="00C336C6" w:rsidRDefault="00C336C6" w:rsidP="00C336C6">
      <w:pPr>
        <w:spacing w:after="0" w:line="240" w:lineRule="auto"/>
        <w:ind w:left="1985"/>
        <w:jc w:val="center"/>
        <w:rPr>
          <w:rFonts w:ascii="Arial" w:eastAsia="Arial" w:hAnsi="Arial" w:cs="Arial"/>
          <w:color w:val="000000"/>
          <w:sz w:val="24"/>
          <w:szCs w:val="24"/>
        </w:rPr>
      </w:pPr>
    </w:p>
    <w:p w:rsidR="00C336C6" w:rsidRDefault="00C336C6" w:rsidP="00C336C6">
      <w:pPr>
        <w:numPr>
          <w:ilvl w:val="0"/>
          <w:numId w:val="2"/>
        </w:numP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Diagnóstico </w:t>
      </w:r>
    </w:p>
    <w:p w:rsidR="00C336C6" w:rsidRDefault="00C336C6" w:rsidP="00C336C6">
      <w:pPr>
        <w:tabs>
          <w:tab w:val="left" w:pos="5700"/>
        </w:tabs>
        <w:spacing w:after="0" w:line="360" w:lineRule="auto"/>
        <w:ind w:left="502"/>
        <w:jc w:val="both"/>
        <w:rPr>
          <w:rFonts w:ascii="Arial" w:eastAsia="Arial" w:hAnsi="Arial" w:cs="Arial"/>
          <w:color w:val="000000"/>
          <w:sz w:val="24"/>
          <w:szCs w:val="24"/>
        </w:rPr>
      </w:pPr>
      <w:r>
        <w:rPr>
          <w:rFonts w:ascii="Arial" w:eastAsia="Arial" w:hAnsi="Arial" w:cs="Arial"/>
          <w:color w:val="000000"/>
          <w:sz w:val="24"/>
          <w:szCs w:val="24"/>
        </w:rPr>
        <w:t>Las principales problemáticas que se encuentran en el Alumbrado Público son las luminarias apagadas en calles y avenidas principales a causa del vandalismo, esto causa asaltos a los ciudadanos; así mismo, el robo de cable en avenidas principales plazas, áreas verdes, etc.</w:t>
      </w:r>
    </w:p>
    <w:p w:rsidR="00C336C6" w:rsidRDefault="00C336C6" w:rsidP="00C336C6">
      <w:pPr>
        <w:tabs>
          <w:tab w:val="left" w:pos="5700"/>
        </w:tabs>
        <w:spacing w:after="0" w:line="360" w:lineRule="auto"/>
        <w:ind w:left="502"/>
        <w:jc w:val="both"/>
        <w:rPr>
          <w:rFonts w:ascii="Arial" w:eastAsia="Arial" w:hAnsi="Arial" w:cs="Arial"/>
          <w:color w:val="000000"/>
          <w:sz w:val="24"/>
          <w:szCs w:val="24"/>
        </w:rPr>
      </w:pPr>
    </w:p>
    <w:p w:rsidR="00C336C6" w:rsidRDefault="00C336C6" w:rsidP="00C336C6">
      <w:pPr>
        <w:numPr>
          <w:ilvl w:val="0"/>
          <w:numId w:val="2"/>
        </w:numPr>
        <w:tabs>
          <w:tab w:val="left" w:pos="5700"/>
        </w:tabs>
        <w:spacing w:after="0" w:line="360" w:lineRule="auto"/>
        <w:rPr>
          <w:rFonts w:ascii="Arial" w:eastAsia="Arial" w:hAnsi="Arial" w:cs="Arial"/>
          <w:color w:val="000000"/>
          <w:sz w:val="24"/>
          <w:szCs w:val="24"/>
        </w:rPr>
      </w:pPr>
      <w:r>
        <w:rPr>
          <w:rFonts w:ascii="Arial" w:eastAsia="Arial" w:hAnsi="Arial" w:cs="Arial"/>
          <w:b/>
          <w:color w:val="000000"/>
          <w:sz w:val="24"/>
          <w:szCs w:val="24"/>
        </w:rPr>
        <w:t xml:space="preserve">Objetivos </w:t>
      </w:r>
    </w:p>
    <w:p w:rsidR="00C336C6" w:rsidRDefault="00C336C6" w:rsidP="00C336C6">
      <w:pPr>
        <w:tabs>
          <w:tab w:val="left" w:pos="5700"/>
        </w:tabs>
        <w:spacing w:after="0" w:line="360" w:lineRule="auto"/>
        <w:ind w:left="502"/>
        <w:jc w:val="both"/>
        <w:rPr>
          <w:rFonts w:ascii="Arial" w:eastAsia="Arial" w:hAnsi="Arial" w:cs="Arial"/>
          <w:color w:val="000000"/>
          <w:sz w:val="24"/>
          <w:szCs w:val="24"/>
        </w:rPr>
      </w:pPr>
      <w:r>
        <w:rPr>
          <w:rFonts w:ascii="Arial" w:eastAsia="Arial" w:hAnsi="Arial" w:cs="Arial"/>
          <w:color w:val="000000"/>
          <w:sz w:val="24"/>
          <w:szCs w:val="24"/>
        </w:rPr>
        <w:t>Contribuir en la solución de las problemáticas que aquejan al municipio en materia de Alumbrado Público, dar una atención de calidad, atendiendo en forma oportuna los reportes y peticiones de los ciudadanos.</w:t>
      </w:r>
    </w:p>
    <w:p w:rsidR="00C336C6" w:rsidRDefault="00C336C6" w:rsidP="00C336C6">
      <w:pPr>
        <w:tabs>
          <w:tab w:val="left" w:pos="5700"/>
        </w:tabs>
        <w:spacing w:after="0" w:line="360" w:lineRule="auto"/>
        <w:ind w:left="502"/>
        <w:jc w:val="both"/>
        <w:rPr>
          <w:rFonts w:ascii="Arial" w:eastAsia="Arial" w:hAnsi="Arial" w:cs="Arial"/>
          <w:color w:val="000000"/>
          <w:sz w:val="24"/>
          <w:szCs w:val="24"/>
        </w:rPr>
      </w:pPr>
    </w:p>
    <w:p w:rsidR="00C336C6" w:rsidRDefault="00C336C6" w:rsidP="00C336C6">
      <w:pPr>
        <w:numPr>
          <w:ilvl w:val="0"/>
          <w:numId w:val="2"/>
        </w:numPr>
        <w:tabs>
          <w:tab w:val="left" w:pos="5700"/>
        </w:tabs>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Cronograma de actividades  </w:t>
      </w:r>
    </w:p>
    <w:p w:rsidR="00C336C6" w:rsidRDefault="00C336C6" w:rsidP="00C336C6">
      <w:pPr>
        <w:tabs>
          <w:tab w:val="left" w:pos="5851"/>
        </w:tabs>
        <w:spacing w:after="0"/>
        <w:rPr>
          <w:rFonts w:ascii="Arial" w:eastAsia="Arial" w:hAnsi="Arial" w:cs="Arial"/>
          <w:b/>
          <w:sz w:val="36"/>
          <w:szCs w:val="36"/>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sz w:val="24"/>
          <w:szCs w:val="24"/>
          <w:u w:val="single"/>
        </w:rPr>
      </w:pPr>
    </w:p>
    <w:p w:rsidR="00C336C6" w:rsidRDefault="00C336C6" w:rsidP="00C336C6">
      <w:pPr>
        <w:spacing w:after="0"/>
        <w:rPr>
          <w:b/>
          <w:color w:val="595959"/>
          <w:sz w:val="24"/>
          <w:szCs w:val="24"/>
        </w:rPr>
      </w:pPr>
      <w:r>
        <w:rPr>
          <w:b/>
          <w:color w:val="595959"/>
          <w:sz w:val="24"/>
          <w:szCs w:val="24"/>
        </w:rPr>
        <w:t xml:space="preserve">COORDINACIÓN: </w:t>
      </w:r>
      <w:r>
        <w:rPr>
          <w:color w:val="595959"/>
          <w:sz w:val="24"/>
          <w:szCs w:val="24"/>
        </w:rPr>
        <w:t>SERVICIOS MUNICIPALES</w:t>
      </w:r>
    </w:p>
    <w:p w:rsidR="00C336C6" w:rsidRDefault="00C336C6" w:rsidP="00C336C6">
      <w:pPr>
        <w:spacing w:after="0"/>
        <w:rPr>
          <w:b/>
          <w:color w:val="595959"/>
          <w:sz w:val="24"/>
          <w:szCs w:val="24"/>
        </w:rPr>
      </w:pPr>
      <w:r>
        <w:rPr>
          <w:b/>
          <w:color w:val="595959"/>
          <w:sz w:val="24"/>
          <w:szCs w:val="24"/>
        </w:rPr>
        <w:t>DEPENDENCIA:</w:t>
      </w:r>
      <w:r>
        <w:rPr>
          <w:color w:val="595959"/>
          <w:sz w:val="24"/>
          <w:szCs w:val="24"/>
        </w:rPr>
        <w:t xml:space="preserve"> ALUMBRADO PUBLICO</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1560"/>
        <w:gridCol w:w="1713"/>
        <w:gridCol w:w="1620"/>
        <w:gridCol w:w="262"/>
        <w:gridCol w:w="277"/>
        <w:gridCol w:w="273"/>
        <w:gridCol w:w="237"/>
        <w:gridCol w:w="278"/>
        <w:gridCol w:w="283"/>
        <w:gridCol w:w="280"/>
        <w:gridCol w:w="252"/>
        <w:gridCol w:w="262"/>
        <w:gridCol w:w="260"/>
        <w:gridCol w:w="277"/>
        <w:gridCol w:w="281"/>
        <w:gridCol w:w="12"/>
      </w:tblGrid>
      <w:tr w:rsidR="00C336C6" w:rsidTr="00C336C6">
        <w:trPr>
          <w:trHeight w:val="274"/>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C336C6" w:rsidRDefault="00C336C6">
            <w:pPr>
              <w:jc w:val="center"/>
              <w:rPr>
                <w:b/>
                <w:color w:val="FFFFFF"/>
                <w:sz w:val="24"/>
                <w:szCs w:val="24"/>
              </w:rPr>
            </w:pPr>
            <w:r>
              <w:rPr>
                <w:b/>
                <w:color w:val="FFFFFF"/>
                <w:sz w:val="24"/>
                <w:szCs w:val="24"/>
              </w:rPr>
              <w:t>ACCIONES</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C336C6" w:rsidRDefault="00C336C6">
            <w:pPr>
              <w:jc w:val="center"/>
              <w:rPr>
                <w:b/>
                <w:color w:val="FFFFFF"/>
                <w:sz w:val="24"/>
                <w:szCs w:val="24"/>
              </w:rPr>
            </w:pPr>
            <w:r>
              <w:rPr>
                <w:b/>
                <w:color w:val="FFFFFF"/>
                <w:sz w:val="24"/>
                <w:szCs w:val="24"/>
              </w:rPr>
              <w:t>OBJETIVOS</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C336C6" w:rsidRDefault="00C336C6">
            <w:pPr>
              <w:jc w:val="center"/>
              <w:rPr>
                <w:b/>
                <w:color w:val="FFFFFF"/>
                <w:sz w:val="24"/>
                <w:szCs w:val="24"/>
              </w:rPr>
            </w:pPr>
            <w:r>
              <w:rPr>
                <w:b/>
                <w:color w:val="FFFFFF"/>
                <w:sz w:val="24"/>
                <w:szCs w:val="24"/>
              </w:rPr>
              <w:t>METAS ESTIMADAS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C336C6" w:rsidRDefault="00C336C6">
            <w:pPr>
              <w:jc w:val="center"/>
              <w:rPr>
                <w:b/>
                <w:color w:val="FFFFFF"/>
                <w:sz w:val="24"/>
                <w:szCs w:val="24"/>
              </w:rPr>
            </w:pPr>
            <w:r>
              <w:rPr>
                <w:b/>
                <w:color w:val="FFFFFF"/>
                <w:sz w:val="24"/>
                <w:szCs w:val="24"/>
              </w:rPr>
              <w:t>INDICADOR</w:t>
            </w:r>
          </w:p>
        </w:tc>
        <w:tc>
          <w:tcPr>
            <w:tcW w:w="3234" w:type="dxa"/>
            <w:gridSpan w:val="13"/>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C336C6" w:rsidRDefault="00C336C6">
            <w:pPr>
              <w:rPr>
                <w:b/>
                <w:sz w:val="24"/>
                <w:szCs w:val="24"/>
              </w:rPr>
            </w:pPr>
            <w:r>
              <w:rPr>
                <w:b/>
                <w:sz w:val="24"/>
                <w:szCs w:val="24"/>
              </w:rPr>
              <w:t xml:space="preserve"> </w:t>
            </w:r>
            <w:r>
              <w:rPr>
                <w:b/>
                <w:color w:val="FFFFFF"/>
                <w:sz w:val="24"/>
                <w:szCs w:val="24"/>
              </w:rPr>
              <w:t>PROGRAMACIÓN ANUAL</w:t>
            </w:r>
          </w:p>
        </w:tc>
      </w:tr>
      <w:tr w:rsidR="00C336C6" w:rsidTr="00C336C6">
        <w:trPr>
          <w:gridAfter w:val="1"/>
          <w:wAfter w:w="12" w:type="dxa"/>
          <w:cantSplit/>
          <w:trHeight w:val="786"/>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C336C6" w:rsidRDefault="00C336C6">
            <w:pPr>
              <w:spacing w:after="0"/>
              <w:rPr>
                <w:b/>
                <w:color w:val="FFFFFF"/>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336C6" w:rsidRDefault="00C336C6">
            <w:pPr>
              <w:spacing w:after="0"/>
              <w:rPr>
                <w:b/>
                <w:color w:val="FFFFFF"/>
                <w:sz w:val="24"/>
                <w:szCs w:val="24"/>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C336C6" w:rsidRDefault="00C336C6">
            <w:pPr>
              <w:spacing w:after="0"/>
              <w:rPr>
                <w:b/>
                <w:color w:val="FFFFFF"/>
                <w:sz w:val="24"/>
                <w:szCs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C336C6" w:rsidRDefault="00C336C6">
            <w:pPr>
              <w:spacing w:after="0"/>
              <w:rPr>
                <w:b/>
                <w:color w:val="FFFFFF"/>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Enero</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Febrero</w:t>
            </w: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Marzo</w:t>
            </w: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Abril</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Mayo</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Junio</w:t>
            </w: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Julio</w:t>
            </w: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Agosto</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Septiembre</w:t>
            </w: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Octubre</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Noviembre</w:t>
            </w:r>
          </w:p>
        </w:tc>
        <w:tc>
          <w:tcPr>
            <w:tcW w:w="28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336C6" w:rsidRDefault="00C336C6">
            <w:pPr>
              <w:jc w:val="center"/>
              <w:rPr>
                <w:b/>
                <w:sz w:val="16"/>
                <w:szCs w:val="16"/>
              </w:rPr>
            </w:pPr>
            <w:r>
              <w:rPr>
                <w:b/>
                <w:sz w:val="16"/>
                <w:szCs w:val="16"/>
              </w:rPr>
              <w:t>Diciembre</w:t>
            </w:r>
          </w:p>
        </w:tc>
      </w:tr>
      <w:tr w:rsidR="00C336C6" w:rsidTr="00C336C6">
        <w:trPr>
          <w:gridAfter w:val="1"/>
          <w:wAfter w:w="12" w:type="dxa"/>
          <w:trHeight w:val="1725"/>
        </w:trPr>
        <w:tc>
          <w:tcPr>
            <w:tcW w:w="1696"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 xml:space="preserve">Atención a reportes ciudadanos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336C6" w:rsidRDefault="00C336C6">
            <w:pPr>
              <w:rPr>
                <w:sz w:val="24"/>
                <w:szCs w:val="24"/>
              </w:rPr>
            </w:pPr>
            <w:r>
              <w:rPr>
                <w:sz w:val="24"/>
                <w:szCs w:val="24"/>
              </w:rPr>
              <w:t>Otorgar una atención oportuna y mejorar la programación para la atención de reportes</w:t>
            </w:r>
          </w:p>
        </w:tc>
        <w:tc>
          <w:tcPr>
            <w:tcW w:w="1712"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Atender el mayor número de reportes de atención a la ciudadanía</w:t>
            </w:r>
          </w:p>
        </w:tc>
        <w:tc>
          <w:tcPr>
            <w:tcW w:w="1620"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Cantidad de reportes ciudadanos atendidos</w:t>
            </w:r>
          </w:p>
        </w:tc>
        <w:tc>
          <w:tcPr>
            <w:tcW w:w="262" w:type="dxa"/>
            <w:tcBorders>
              <w:top w:val="single" w:sz="4" w:space="0" w:color="000000"/>
              <w:left w:val="single" w:sz="4" w:space="0" w:color="000000"/>
              <w:bottom w:val="single" w:sz="4" w:space="0" w:color="000000"/>
              <w:right w:val="single" w:sz="4" w:space="0" w:color="000000"/>
            </w:tcBorders>
            <w:shd w:val="clear" w:color="auto" w:fill="F7CBAC"/>
          </w:tcPr>
          <w:p w:rsidR="00C336C6" w:rsidRDefault="00C336C6">
            <w:pPr>
              <w:spacing w:line="240" w:lineRule="auto"/>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r>
      <w:tr w:rsidR="00C336C6" w:rsidTr="00C336C6">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Sustituir luminarias LED</w:t>
            </w:r>
          </w:p>
        </w:tc>
        <w:tc>
          <w:tcPr>
            <w:tcW w:w="1560"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Reducir costos por uso de energía en luminarias hasta un 75% por lámpara sustituida</w:t>
            </w:r>
          </w:p>
        </w:tc>
        <w:tc>
          <w:tcPr>
            <w:tcW w:w="1712"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 xml:space="preserve">Reposición de luminarias de vapor de sodio por led abarcando el mayor número posible </w:t>
            </w:r>
          </w:p>
        </w:tc>
        <w:tc>
          <w:tcPr>
            <w:tcW w:w="1620"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Número de luminarias sustituidas</w:t>
            </w:r>
          </w:p>
          <w:p w:rsidR="00C336C6" w:rsidRDefault="00C336C6">
            <w:pPr>
              <w:spacing w:line="240" w:lineRule="auto"/>
              <w:jc w:val="center"/>
              <w:rPr>
                <w:sz w:val="24"/>
                <w:szCs w:val="24"/>
              </w:rPr>
            </w:pPr>
            <w:r>
              <w:rPr>
                <w:sz w:val="24"/>
                <w:szCs w:val="24"/>
              </w:rPr>
              <w:t>(LED)</w:t>
            </w:r>
          </w:p>
        </w:tc>
        <w:tc>
          <w:tcPr>
            <w:tcW w:w="26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r>
      <w:tr w:rsidR="00C336C6" w:rsidTr="00C336C6">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Mantenimiento de luminarias</w:t>
            </w:r>
          </w:p>
        </w:tc>
        <w:tc>
          <w:tcPr>
            <w:tcW w:w="1560"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Mantener delegaciones y/o agencias municipales alumbradas</w:t>
            </w:r>
          </w:p>
        </w:tc>
        <w:tc>
          <w:tcPr>
            <w:tcW w:w="1712"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 xml:space="preserve">Atender el total de las delegaciones y agencias municipales </w:t>
            </w:r>
          </w:p>
        </w:tc>
        <w:tc>
          <w:tcPr>
            <w:tcW w:w="1620"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 xml:space="preserve">Número de luminarias reparadas </w:t>
            </w:r>
          </w:p>
        </w:tc>
        <w:tc>
          <w:tcPr>
            <w:tcW w:w="26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r>
      <w:tr w:rsidR="00C336C6" w:rsidTr="00C336C6">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Mantener iluminadas las paradas de camión</w:t>
            </w:r>
          </w:p>
        </w:tc>
        <w:tc>
          <w:tcPr>
            <w:tcW w:w="1560" w:type="dxa"/>
            <w:tcBorders>
              <w:top w:val="single" w:sz="4" w:space="0" w:color="000000"/>
              <w:left w:val="single" w:sz="4" w:space="0" w:color="000000"/>
              <w:bottom w:val="single" w:sz="4" w:space="0" w:color="000000"/>
              <w:right w:val="single" w:sz="4" w:space="0" w:color="000000"/>
            </w:tcBorders>
            <w:hideMark/>
          </w:tcPr>
          <w:p w:rsidR="00C336C6" w:rsidRDefault="00C336C6">
            <w:pPr>
              <w:spacing w:line="240" w:lineRule="auto"/>
              <w:jc w:val="center"/>
              <w:rPr>
                <w:sz w:val="24"/>
                <w:szCs w:val="24"/>
              </w:rPr>
            </w:pPr>
            <w:r>
              <w:rPr>
                <w:sz w:val="24"/>
                <w:szCs w:val="24"/>
              </w:rPr>
              <w:t>Brindar atención de iluminación en las principales paradas de camión</w:t>
            </w:r>
          </w:p>
        </w:tc>
        <w:tc>
          <w:tcPr>
            <w:tcW w:w="1712"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Cubrir las necesidades emergentes</w:t>
            </w:r>
          </w:p>
        </w:tc>
        <w:tc>
          <w:tcPr>
            <w:tcW w:w="1620" w:type="dxa"/>
            <w:tcBorders>
              <w:top w:val="single" w:sz="4" w:space="0" w:color="000000"/>
              <w:left w:val="single" w:sz="4" w:space="0" w:color="000000"/>
              <w:bottom w:val="single" w:sz="4" w:space="0" w:color="000000"/>
              <w:right w:val="single" w:sz="4" w:space="0" w:color="000000"/>
            </w:tcBorders>
          </w:tcPr>
          <w:p w:rsidR="00C336C6" w:rsidRDefault="00C336C6">
            <w:pPr>
              <w:spacing w:line="240" w:lineRule="auto"/>
              <w:jc w:val="center"/>
              <w:rPr>
                <w:sz w:val="24"/>
                <w:szCs w:val="24"/>
              </w:rPr>
            </w:pPr>
          </w:p>
          <w:p w:rsidR="00C336C6" w:rsidRDefault="00C336C6">
            <w:pPr>
              <w:spacing w:line="240" w:lineRule="auto"/>
              <w:jc w:val="center"/>
              <w:rPr>
                <w:sz w:val="24"/>
                <w:szCs w:val="24"/>
              </w:rPr>
            </w:pPr>
            <w:r>
              <w:rPr>
                <w:sz w:val="24"/>
                <w:szCs w:val="24"/>
              </w:rPr>
              <w:t xml:space="preserve">Áreas iluminadas con perspectiva de seguridad </w:t>
            </w:r>
          </w:p>
        </w:tc>
        <w:tc>
          <w:tcPr>
            <w:tcW w:w="26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r>
      <w:tr w:rsidR="00C336C6" w:rsidTr="00C336C6">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hideMark/>
          </w:tcPr>
          <w:p w:rsidR="00C336C6" w:rsidRDefault="00C336C6">
            <w:pPr>
              <w:spacing w:line="240" w:lineRule="auto"/>
              <w:jc w:val="center"/>
              <w:rPr>
                <w:sz w:val="24"/>
                <w:szCs w:val="24"/>
              </w:rPr>
            </w:pPr>
            <w:r>
              <w:rPr>
                <w:sz w:val="24"/>
                <w:szCs w:val="24"/>
              </w:rPr>
              <w:t>Mantener iluminadas las plazas públicas</w:t>
            </w:r>
          </w:p>
        </w:tc>
        <w:tc>
          <w:tcPr>
            <w:tcW w:w="1560" w:type="dxa"/>
            <w:tcBorders>
              <w:top w:val="single" w:sz="4" w:space="0" w:color="000000"/>
              <w:left w:val="single" w:sz="4" w:space="0" w:color="000000"/>
              <w:bottom w:val="single" w:sz="4" w:space="0" w:color="000000"/>
              <w:right w:val="single" w:sz="4" w:space="0" w:color="000000"/>
            </w:tcBorders>
            <w:hideMark/>
          </w:tcPr>
          <w:p w:rsidR="00C336C6" w:rsidRDefault="00C336C6">
            <w:pPr>
              <w:spacing w:line="240" w:lineRule="auto"/>
              <w:jc w:val="center"/>
              <w:rPr>
                <w:sz w:val="24"/>
                <w:szCs w:val="24"/>
              </w:rPr>
            </w:pPr>
            <w:r>
              <w:rPr>
                <w:sz w:val="24"/>
                <w:szCs w:val="24"/>
              </w:rPr>
              <w:t>Brindar atención de iluminación en las Plazas</w:t>
            </w:r>
          </w:p>
        </w:tc>
        <w:tc>
          <w:tcPr>
            <w:tcW w:w="1712" w:type="dxa"/>
            <w:tcBorders>
              <w:top w:val="single" w:sz="4" w:space="0" w:color="000000"/>
              <w:left w:val="single" w:sz="4" w:space="0" w:color="000000"/>
              <w:bottom w:val="single" w:sz="4" w:space="0" w:color="000000"/>
              <w:right w:val="single" w:sz="4" w:space="0" w:color="000000"/>
            </w:tcBorders>
            <w:hideMark/>
          </w:tcPr>
          <w:p w:rsidR="00C336C6" w:rsidRDefault="00C336C6">
            <w:pPr>
              <w:spacing w:line="240" w:lineRule="auto"/>
              <w:jc w:val="center"/>
              <w:rPr>
                <w:sz w:val="24"/>
                <w:szCs w:val="24"/>
              </w:rPr>
            </w:pPr>
            <w:r>
              <w:rPr>
                <w:sz w:val="24"/>
                <w:szCs w:val="24"/>
              </w:rPr>
              <w:t>Dar buena imagen y seguridad al ciudadano</w:t>
            </w:r>
          </w:p>
        </w:tc>
        <w:tc>
          <w:tcPr>
            <w:tcW w:w="1620" w:type="dxa"/>
            <w:tcBorders>
              <w:top w:val="single" w:sz="4" w:space="0" w:color="000000"/>
              <w:left w:val="single" w:sz="4" w:space="0" w:color="000000"/>
              <w:bottom w:val="single" w:sz="4" w:space="0" w:color="000000"/>
              <w:right w:val="single" w:sz="4" w:space="0" w:color="000000"/>
            </w:tcBorders>
            <w:hideMark/>
          </w:tcPr>
          <w:p w:rsidR="00C336C6" w:rsidRDefault="00C336C6">
            <w:pPr>
              <w:spacing w:line="240" w:lineRule="auto"/>
              <w:jc w:val="center"/>
              <w:rPr>
                <w:sz w:val="24"/>
                <w:szCs w:val="24"/>
              </w:rPr>
            </w:pPr>
            <w:r>
              <w:rPr>
                <w:sz w:val="24"/>
                <w:szCs w:val="24"/>
              </w:rPr>
              <w:t>Cantidad de plazas públicas iluminadas</w:t>
            </w:r>
          </w:p>
          <w:p w:rsidR="00C336C6" w:rsidRDefault="00C336C6">
            <w:pPr>
              <w:spacing w:line="240" w:lineRule="auto"/>
              <w:jc w:val="center"/>
              <w:rPr>
                <w:sz w:val="24"/>
                <w:szCs w:val="24"/>
              </w:rPr>
            </w:pPr>
            <w:r>
              <w:rPr>
                <w:sz w:val="24"/>
                <w:szCs w:val="24"/>
              </w:rPr>
              <w:t>(60 %)</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C336C6" w:rsidRDefault="00C336C6">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6C6" w:rsidRDefault="00C336C6">
            <w:pPr>
              <w:rPr>
                <w:sz w:val="24"/>
                <w:szCs w:val="24"/>
              </w:rPr>
            </w:pPr>
          </w:p>
        </w:tc>
      </w:tr>
    </w:tbl>
    <w:p w:rsidR="00C336C6" w:rsidRDefault="00C336C6" w:rsidP="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p w:rsidR="00C336C6" w:rsidRDefault="00C336C6">
      <w:pPr>
        <w:rPr>
          <w:sz w:val="24"/>
          <w:szCs w:val="24"/>
        </w:rPr>
      </w:pPr>
    </w:p>
    <w:tbl>
      <w:tblPr>
        <w:tblW w:w="14341" w:type="dxa"/>
        <w:tblInd w:w="-38" w:type="dxa"/>
        <w:tblLayout w:type="fixed"/>
        <w:tblCellMar>
          <w:left w:w="70" w:type="dxa"/>
          <w:right w:w="70" w:type="dxa"/>
        </w:tblCellMar>
        <w:tblLook w:val="0000" w:firstRow="0" w:lastRow="0" w:firstColumn="0" w:lastColumn="0" w:noHBand="0" w:noVBand="0"/>
      </w:tblPr>
      <w:tblGrid>
        <w:gridCol w:w="1262"/>
        <w:gridCol w:w="1462"/>
        <w:gridCol w:w="1224"/>
        <w:gridCol w:w="23"/>
        <w:gridCol w:w="737"/>
        <w:gridCol w:w="945"/>
        <w:gridCol w:w="1224"/>
        <w:gridCol w:w="1091"/>
        <w:gridCol w:w="1123"/>
        <w:gridCol w:w="1034"/>
        <w:gridCol w:w="1074"/>
        <w:gridCol w:w="1011"/>
        <w:gridCol w:w="1022"/>
        <w:gridCol w:w="1109"/>
      </w:tblGrid>
      <w:tr w:rsidR="00C336C6" w:rsidTr="00C336C6">
        <w:tblPrEx>
          <w:tblCellMar>
            <w:top w:w="0" w:type="dxa"/>
            <w:bottom w:w="0" w:type="dxa"/>
          </w:tblCellMar>
        </w:tblPrEx>
        <w:trPr>
          <w:trHeight w:val="197"/>
        </w:trPr>
        <w:tc>
          <w:tcPr>
            <w:tcW w:w="4708" w:type="dxa"/>
            <w:gridSpan w:val="5"/>
            <w:tcBorders>
              <w:top w:val="single" w:sz="6" w:space="0" w:color="000000"/>
              <w:left w:val="single" w:sz="6" w:space="0" w:color="000000"/>
              <w:bottom w:val="nil"/>
              <w:right w:val="nil"/>
            </w:tcBorders>
            <w:shd w:val="solid" w:color="333333" w:fill="333333"/>
          </w:tcPr>
          <w:p w:rsidR="00C336C6" w:rsidRDefault="00C336C6">
            <w:pPr>
              <w:autoSpaceDE w:val="0"/>
              <w:autoSpaceDN w:val="0"/>
              <w:adjustRightInd w:val="0"/>
              <w:spacing w:after="0" w:line="240" w:lineRule="auto"/>
              <w:jc w:val="center"/>
              <w:rPr>
                <w:rFonts w:ascii="Arial" w:hAnsi="Arial" w:cs="Arial"/>
                <w:b/>
                <w:bCs/>
                <w:color w:val="FFFFFF"/>
              </w:rPr>
            </w:pPr>
            <w:r>
              <w:rPr>
                <w:rFonts w:ascii="Arial" w:hAnsi="Arial" w:cs="Arial"/>
                <w:b/>
                <w:bCs/>
                <w:color w:val="FFFFFF"/>
              </w:rPr>
              <w:lastRenderedPageBreak/>
              <w:t>MATRIZ DE INDICADORES DE RESULTADO</w:t>
            </w:r>
          </w:p>
        </w:tc>
        <w:tc>
          <w:tcPr>
            <w:tcW w:w="945"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91"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23"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34"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73"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r>
      <w:tr w:rsidR="00C336C6" w:rsidTr="00C336C6">
        <w:tblPrEx>
          <w:tblCellMar>
            <w:top w:w="0" w:type="dxa"/>
            <w:bottom w:w="0" w:type="dxa"/>
          </w:tblCellMar>
        </w:tblPrEx>
        <w:trPr>
          <w:trHeight w:val="197"/>
        </w:trPr>
        <w:tc>
          <w:tcPr>
            <w:tcW w:w="1262" w:type="dxa"/>
            <w:tcBorders>
              <w:top w:val="nil"/>
              <w:left w:val="single" w:sz="6" w:space="0" w:color="000000"/>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760" w:type="dxa"/>
            <w:gridSpan w:val="2"/>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945"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91"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23"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34"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73"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11"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r>
      <w:tr w:rsidR="00C336C6" w:rsidTr="00C336C6">
        <w:tblPrEx>
          <w:tblCellMar>
            <w:top w:w="0" w:type="dxa"/>
            <w:bottom w:w="0" w:type="dxa"/>
          </w:tblCellMar>
        </w:tblPrEx>
        <w:trPr>
          <w:trHeight w:val="197"/>
        </w:trPr>
        <w:tc>
          <w:tcPr>
            <w:tcW w:w="1262" w:type="dxa"/>
            <w:tcBorders>
              <w:top w:val="nil"/>
              <w:left w:val="single" w:sz="6" w:space="0" w:color="000000"/>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760" w:type="dxa"/>
            <w:gridSpan w:val="2"/>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945"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91"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23"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34"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73"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11"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r>
      <w:tr w:rsidR="00C336C6" w:rsidTr="00C336C6">
        <w:tblPrEx>
          <w:tblCellMar>
            <w:top w:w="0" w:type="dxa"/>
            <w:bottom w:w="0" w:type="dxa"/>
          </w:tblCellMar>
        </w:tblPrEx>
        <w:trPr>
          <w:trHeight w:val="197"/>
        </w:trPr>
        <w:tc>
          <w:tcPr>
            <w:tcW w:w="1262" w:type="dxa"/>
            <w:tcBorders>
              <w:top w:val="nil"/>
              <w:left w:val="single" w:sz="6" w:space="0" w:color="000000"/>
              <w:bottom w:val="nil"/>
              <w:right w:val="nil"/>
            </w:tcBorders>
            <w:shd w:val="solid" w:color="333333" w:fill="333333"/>
          </w:tcPr>
          <w:p w:rsidR="00C336C6" w:rsidRDefault="00C336C6">
            <w:pPr>
              <w:autoSpaceDE w:val="0"/>
              <w:autoSpaceDN w:val="0"/>
              <w:adjustRightInd w:val="0"/>
              <w:spacing w:after="0" w:line="240" w:lineRule="auto"/>
              <w:jc w:val="center"/>
              <w:rPr>
                <w:rFonts w:ascii="Arial" w:hAnsi="Arial" w:cs="Arial"/>
                <w:b/>
                <w:bCs/>
                <w:color w:val="000000"/>
              </w:rPr>
            </w:pPr>
          </w:p>
        </w:tc>
        <w:tc>
          <w:tcPr>
            <w:tcW w:w="1462"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760" w:type="dxa"/>
            <w:gridSpan w:val="2"/>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945"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91"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23"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34"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73"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11"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r>
      <w:tr w:rsidR="00C336C6" w:rsidTr="00C336C6">
        <w:tblPrEx>
          <w:tblCellMar>
            <w:top w:w="0" w:type="dxa"/>
            <w:bottom w:w="0" w:type="dxa"/>
          </w:tblCellMar>
        </w:tblPrEx>
        <w:trPr>
          <w:trHeight w:val="197"/>
        </w:trPr>
        <w:tc>
          <w:tcPr>
            <w:tcW w:w="1262" w:type="dxa"/>
            <w:tcBorders>
              <w:top w:val="nil"/>
              <w:left w:val="single" w:sz="6" w:space="0" w:color="000000"/>
              <w:bottom w:val="single" w:sz="6" w:space="0" w:color="000000"/>
              <w:right w:val="nil"/>
            </w:tcBorders>
          </w:tcPr>
          <w:p w:rsidR="00C336C6" w:rsidRDefault="00C336C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Coordinación</w:t>
            </w:r>
          </w:p>
        </w:tc>
        <w:tc>
          <w:tcPr>
            <w:tcW w:w="1462" w:type="dxa"/>
            <w:tcBorders>
              <w:top w:val="nil"/>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760" w:type="dxa"/>
            <w:gridSpan w:val="2"/>
            <w:tcBorders>
              <w:top w:val="nil"/>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2169" w:type="dxa"/>
            <w:gridSpan w:val="2"/>
            <w:tcBorders>
              <w:top w:val="nil"/>
              <w:left w:val="single" w:sz="6" w:space="0" w:color="000000"/>
              <w:bottom w:val="single" w:sz="6" w:space="0" w:color="000000"/>
              <w:right w:val="nil"/>
            </w:tcBorders>
          </w:tcPr>
          <w:p w:rsidR="00C336C6" w:rsidRDefault="00C336C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Dependencia</w:t>
            </w:r>
          </w:p>
        </w:tc>
        <w:tc>
          <w:tcPr>
            <w:tcW w:w="1091" w:type="dxa"/>
            <w:tcBorders>
              <w:top w:val="nil"/>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23" w:type="dxa"/>
            <w:tcBorders>
              <w:top w:val="nil"/>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34" w:type="dxa"/>
            <w:tcBorders>
              <w:top w:val="nil"/>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73" w:type="dxa"/>
            <w:tcBorders>
              <w:top w:val="nil"/>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11" w:type="dxa"/>
            <w:tcBorders>
              <w:top w:val="nil"/>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22" w:type="dxa"/>
            <w:tcBorders>
              <w:top w:val="nil"/>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r>
      <w:tr w:rsidR="00C336C6" w:rsidTr="00C336C6">
        <w:tblPrEx>
          <w:tblCellMar>
            <w:top w:w="0" w:type="dxa"/>
            <w:bottom w:w="0" w:type="dxa"/>
          </w:tblCellMar>
        </w:tblPrEx>
        <w:trPr>
          <w:trHeight w:val="197"/>
        </w:trPr>
        <w:tc>
          <w:tcPr>
            <w:tcW w:w="3971" w:type="dxa"/>
            <w:gridSpan w:val="4"/>
            <w:tcBorders>
              <w:top w:val="single" w:sz="6" w:space="0" w:color="000000"/>
              <w:left w:val="single" w:sz="6" w:space="0" w:color="000000"/>
              <w:bottom w:val="single" w:sz="6" w:space="0" w:color="000000"/>
              <w:right w:val="nil"/>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Coordinación General de Servicios Municipales </w:t>
            </w:r>
          </w:p>
        </w:tc>
        <w:tc>
          <w:tcPr>
            <w:tcW w:w="737" w:type="dxa"/>
            <w:tcBorders>
              <w:top w:val="single" w:sz="6" w:space="0" w:color="000000"/>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6491" w:type="dxa"/>
            <w:gridSpan w:val="6"/>
            <w:tcBorders>
              <w:top w:val="single" w:sz="6" w:space="0" w:color="000000"/>
              <w:left w:val="single" w:sz="6" w:space="0" w:color="000000"/>
              <w:bottom w:val="single" w:sz="6" w:space="0" w:color="000000"/>
              <w:right w:val="nil"/>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Dirección del Sistema Municipal de Agua Potable y Alcantarillado</w:t>
            </w:r>
          </w:p>
        </w:tc>
        <w:tc>
          <w:tcPr>
            <w:tcW w:w="1011"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r>
      <w:tr w:rsidR="00C336C6" w:rsidTr="00C336C6">
        <w:tblPrEx>
          <w:tblCellMar>
            <w:top w:w="0" w:type="dxa"/>
            <w:bottom w:w="0" w:type="dxa"/>
          </w:tblCellMar>
        </w:tblPrEx>
        <w:trPr>
          <w:trHeight w:val="278"/>
        </w:trPr>
        <w:tc>
          <w:tcPr>
            <w:tcW w:w="2724" w:type="dxa"/>
            <w:gridSpan w:val="2"/>
            <w:tcBorders>
              <w:top w:val="single" w:sz="6" w:space="0" w:color="000000"/>
              <w:left w:val="single" w:sz="6" w:space="0" w:color="000000"/>
              <w:bottom w:val="single" w:sz="6" w:space="0" w:color="000000"/>
              <w:right w:val="nil"/>
            </w:tcBorders>
            <w:shd w:val="solid" w:color="333333" w:fill="333333"/>
          </w:tcPr>
          <w:p w:rsidR="00C336C6" w:rsidRDefault="00C336C6">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Cuarto trimestre</w:t>
            </w:r>
          </w:p>
        </w:tc>
        <w:tc>
          <w:tcPr>
            <w:tcW w:w="1224"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760" w:type="dxa"/>
            <w:gridSpan w:val="2"/>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2169" w:type="dxa"/>
            <w:gridSpan w:val="2"/>
            <w:tcBorders>
              <w:top w:val="single" w:sz="6" w:space="0" w:color="000000"/>
              <w:left w:val="nil"/>
              <w:bottom w:val="single" w:sz="6" w:space="0" w:color="000000"/>
              <w:right w:val="nil"/>
            </w:tcBorders>
            <w:shd w:val="solid" w:color="333333" w:fill="333333"/>
          </w:tcPr>
          <w:p w:rsidR="00C336C6" w:rsidRDefault="00C336C6">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Ejercicio 2022</w:t>
            </w:r>
          </w:p>
        </w:tc>
        <w:tc>
          <w:tcPr>
            <w:tcW w:w="1091"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23"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34"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73"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r>
      <w:tr w:rsidR="00C336C6" w:rsidTr="00C336C6">
        <w:tblPrEx>
          <w:tblCellMar>
            <w:top w:w="0" w:type="dxa"/>
            <w:bottom w:w="0" w:type="dxa"/>
          </w:tblCellMar>
        </w:tblPrEx>
        <w:trPr>
          <w:trHeight w:val="290"/>
        </w:trPr>
        <w:tc>
          <w:tcPr>
            <w:tcW w:w="1262" w:type="dxa"/>
            <w:tcBorders>
              <w:top w:val="single" w:sz="6" w:space="0" w:color="000000"/>
              <w:left w:val="single" w:sz="6" w:space="0" w:color="000000"/>
              <w:bottom w:val="single" w:sz="6" w:space="0" w:color="000000"/>
              <w:right w:val="nil"/>
            </w:tcBorders>
            <w:shd w:val="solid" w:color="333333" w:fill="333333"/>
          </w:tcPr>
          <w:p w:rsidR="00C336C6" w:rsidRDefault="00C336C6">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Eje</w:t>
            </w:r>
          </w:p>
        </w:tc>
        <w:tc>
          <w:tcPr>
            <w:tcW w:w="1462"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760" w:type="dxa"/>
            <w:gridSpan w:val="2"/>
            <w:tcBorders>
              <w:top w:val="single" w:sz="6" w:space="0" w:color="000000"/>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2169" w:type="dxa"/>
            <w:gridSpan w:val="2"/>
            <w:tcBorders>
              <w:top w:val="single" w:sz="6" w:space="0" w:color="000000"/>
              <w:left w:val="single" w:sz="6" w:space="0" w:color="000000"/>
              <w:bottom w:val="single" w:sz="6" w:space="0" w:color="000000"/>
              <w:right w:val="nil"/>
            </w:tcBorders>
            <w:shd w:val="solid" w:color="333333" w:fill="333333"/>
          </w:tcPr>
          <w:p w:rsidR="00C336C6" w:rsidRDefault="00C336C6">
            <w:pPr>
              <w:autoSpaceDE w:val="0"/>
              <w:autoSpaceDN w:val="0"/>
              <w:adjustRightInd w:val="0"/>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El Salto Sustentable </w:t>
            </w:r>
          </w:p>
        </w:tc>
        <w:tc>
          <w:tcPr>
            <w:tcW w:w="1091"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23"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34"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73"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09"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r>
      <w:tr w:rsidR="00C336C6" w:rsidTr="00C336C6">
        <w:tblPrEx>
          <w:tblCellMar>
            <w:top w:w="0" w:type="dxa"/>
            <w:bottom w:w="0" w:type="dxa"/>
          </w:tblCellMar>
        </w:tblPrEx>
        <w:trPr>
          <w:trHeight w:val="197"/>
        </w:trPr>
        <w:tc>
          <w:tcPr>
            <w:tcW w:w="2724" w:type="dxa"/>
            <w:gridSpan w:val="2"/>
            <w:tcBorders>
              <w:top w:val="single" w:sz="6" w:space="0" w:color="000000"/>
              <w:left w:val="single" w:sz="6" w:space="0" w:color="000000"/>
              <w:bottom w:val="nil"/>
              <w:right w:val="single" w:sz="6" w:space="0" w:color="000000"/>
            </w:tcBorders>
          </w:tcPr>
          <w:p w:rsidR="00C336C6" w:rsidRDefault="00C336C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RESUMEN NARRATIVO</w:t>
            </w:r>
          </w:p>
        </w:tc>
        <w:tc>
          <w:tcPr>
            <w:tcW w:w="1984" w:type="dxa"/>
            <w:gridSpan w:val="3"/>
            <w:tcBorders>
              <w:top w:val="single" w:sz="6" w:space="0" w:color="000000"/>
              <w:left w:val="single" w:sz="6" w:space="0" w:color="000000"/>
              <w:bottom w:val="nil"/>
              <w:right w:val="nil"/>
            </w:tcBorders>
          </w:tcPr>
          <w:p w:rsidR="00C336C6" w:rsidRDefault="00C336C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INDICADORES</w:t>
            </w:r>
          </w:p>
        </w:tc>
        <w:tc>
          <w:tcPr>
            <w:tcW w:w="945" w:type="dxa"/>
            <w:tcBorders>
              <w:top w:val="single" w:sz="6" w:space="0" w:color="000000"/>
              <w:left w:val="nil"/>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single" w:sz="6" w:space="0" w:color="000000"/>
              <w:bottom w:val="nil"/>
              <w:right w:val="single" w:sz="6" w:space="0" w:color="000000"/>
            </w:tcBorders>
          </w:tcPr>
          <w:p w:rsidR="00C336C6" w:rsidRDefault="00C336C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MED</w:t>
            </w:r>
            <w:bookmarkStart w:id="1" w:name="_GoBack"/>
            <w:bookmarkEnd w:id="1"/>
            <w:r>
              <w:rPr>
                <w:rFonts w:ascii="Arial" w:hAnsi="Arial" w:cs="Arial"/>
                <w:b/>
                <w:bCs/>
                <w:color w:val="000000"/>
                <w:sz w:val="20"/>
                <w:szCs w:val="20"/>
              </w:rPr>
              <w:t>IOS DE VERIFICACIÓN</w:t>
            </w:r>
          </w:p>
        </w:tc>
        <w:tc>
          <w:tcPr>
            <w:tcW w:w="1091" w:type="dxa"/>
            <w:tcBorders>
              <w:top w:val="single" w:sz="6" w:space="0" w:color="000000"/>
              <w:left w:val="single" w:sz="6" w:space="0" w:color="000000"/>
              <w:bottom w:val="nil"/>
              <w:right w:val="single" w:sz="6" w:space="0" w:color="000000"/>
            </w:tcBorders>
          </w:tcPr>
          <w:p w:rsidR="00C336C6" w:rsidRDefault="00C336C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SUPUESTO</w:t>
            </w:r>
          </w:p>
        </w:tc>
        <w:tc>
          <w:tcPr>
            <w:tcW w:w="1123" w:type="dxa"/>
            <w:tcBorders>
              <w:top w:val="single" w:sz="6" w:space="0" w:color="000000"/>
              <w:left w:val="single" w:sz="6" w:space="0" w:color="000000"/>
              <w:bottom w:val="nil"/>
              <w:right w:val="nil"/>
            </w:tcBorders>
          </w:tcPr>
          <w:p w:rsidR="00C336C6" w:rsidRDefault="00C336C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AVANCE</w:t>
            </w:r>
          </w:p>
        </w:tc>
        <w:tc>
          <w:tcPr>
            <w:tcW w:w="1034"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73" w:type="dxa"/>
            <w:tcBorders>
              <w:top w:val="single" w:sz="6" w:space="0" w:color="000000"/>
              <w:left w:val="single" w:sz="6" w:space="0" w:color="000000"/>
              <w:bottom w:val="nil"/>
              <w:right w:val="nil"/>
            </w:tcBorders>
          </w:tcPr>
          <w:p w:rsidR="00C336C6" w:rsidRDefault="00C336C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AVANCE</w:t>
            </w:r>
          </w:p>
        </w:tc>
        <w:tc>
          <w:tcPr>
            <w:tcW w:w="1011" w:type="dxa"/>
            <w:tcBorders>
              <w:top w:val="single" w:sz="6" w:space="0" w:color="000000"/>
              <w:left w:val="nil"/>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22" w:type="dxa"/>
            <w:tcBorders>
              <w:top w:val="single" w:sz="6" w:space="0" w:color="000000"/>
              <w:left w:val="single" w:sz="6" w:space="0" w:color="000000"/>
              <w:bottom w:val="single" w:sz="6" w:space="0" w:color="000000"/>
              <w:right w:val="nil"/>
            </w:tcBorders>
          </w:tcPr>
          <w:p w:rsidR="00C336C6" w:rsidRDefault="00C336C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AVANCE</w:t>
            </w:r>
          </w:p>
        </w:tc>
        <w:tc>
          <w:tcPr>
            <w:tcW w:w="1109" w:type="dxa"/>
            <w:tcBorders>
              <w:top w:val="single" w:sz="6" w:space="0" w:color="000000"/>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r>
      <w:tr w:rsidR="00C336C6" w:rsidTr="00C336C6">
        <w:tblPrEx>
          <w:tblCellMar>
            <w:top w:w="0" w:type="dxa"/>
            <w:bottom w:w="0" w:type="dxa"/>
          </w:tblCellMar>
        </w:tblPrEx>
        <w:trPr>
          <w:trHeight w:val="197"/>
        </w:trPr>
        <w:tc>
          <w:tcPr>
            <w:tcW w:w="1262" w:type="dxa"/>
            <w:tcBorders>
              <w:top w:val="nil"/>
              <w:left w:val="single" w:sz="6" w:space="0" w:color="000000"/>
              <w:bottom w:val="nil"/>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nil"/>
              <w:left w:val="nil"/>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single" w:sz="6" w:space="0" w:color="000000"/>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760" w:type="dxa"/>
            <w:gridSpan w:val="2"/>
            <w:tcBorders>
              <w:top w:val="nil"/>
              <w:left w:val="nil"/>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945" w:type="dxa"/>
            <w:tcBorders>
              <w:top w:val="nil"/>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91"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23" w:type="dxa"/>
            <w:tcBorders>
              <w:top w:val="single" w:sz="6" w:space="0" w:color="000000"/>
              <w:left w:val="single" w:sz="6" w:space="0" w:color="000000"/>
              <w:bottom w:val="single" w:sz="6" w:space="0" w:color="000000"/>
              <w:right w:val="nil"/>
            </w:tcBorders>
          </w:tcPr>
          <w:p w:rsidR="00C336C6" w:rsidRDefault="00C336C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Julio</w:t>
            </w:r>
          </w:p>
        </w:tc>
        <w:tc>
          <w:tcPr>
            <w:tcW w:w="1034" w:type="dxa"/>
            <w:tcBorders>
              <w:top w:val="single" w:sz="6" w:space="0" w:color="000000"/>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073" w:type="dxa"/>
            <w:tcBorders>
              <w:top w:val="single" w:sz="6" w:space="0" w:color="000000"/>
              <w:left w:val="single" w:sz="6" w:space="0" w:color="000000"/>
              <w:bottom w:val="single" w:sz="6" w:space="0" w:color="000000"/>
              <w:right w:val="nil"/>
            </w:tcBorders>
          </w:tcPr>
          <w:p w:rsidR="00C336C6" w:rsidRDefault="00C336C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Agosto</w:t>
            </w:r>
          </w:p>
        </w:tc>
        <w:tc>
          <w:tcPr>
            <w:tcW w:w="1011" w:type="dxa"/>
            <w:tcBorders>
              <w:top w:val="single" w:sz="6" w:space="0" w:color="000000"/>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2131" w:type="dxa"/>
            <w:gridSpan w:val="2"/>
            <w:tcBorders>
              <w:top w:val="nil"/>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Septiembre</w:t>
            </w:r>
          </w:p>
        </w:tc>
      </w:tr>
      <w:tr w:rsidR="00C336C6" w:rsidTr="00C336C6">
        <w:tblPrEx>
          <w:tblCellMar>
            <w:top w:w="0" w:type="dxa"/>
            <w:bottom w:w="0" w:type="dxa"/>
          </w:tblCellMar>
        </w:tblPrEx>
        <w:trPr>
          <w:trHeight w:val="197"/>
        </w:trPr>
        <w:tc>
          <w:tcPr>
            <w:tcW w:w="1262" w:type="dxa"/>
            <w:tcBorders>
              <w:top w:val="nil"/>
              <w:left w:val="single" w:sz="6" w:space="0" w:color="000000"/>
              <w:bottom w:val="single" w:sz="6" w:space="0" w:color="000000"/>
              <w:right w:val="nil"/>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nil"/>
              <w:left w:val="nil"/>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22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Indicador</w:t>
            </w:r>
          </w:p>
        </w:tc>
        <w:tc>
          <w:tcPr>
            <w:tcW w:w="760" w:type="dxa"/>
            <w:gridSpan w:val="2"/>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Tipo</w:t>
            </w:r>
          </w:p>
        </w:tc>
        <w:tc>
          <w:tcPr>
            <w:tcW w:w="2169" w:type="dxa"/>
            <w:gridSpan w:val="2"/>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Frecuencia</w:t>
            </w:r>
          </w:p>
        </w:tc>
        <w:tc>
          <w:tcPr>
            <w:tcW w:w="1091" w:type="dxa"/>
            <w:tcBorders>
              <w:top w:val="nil"/>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Cualitativos</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Cuantitativos</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Cualitativos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Cuantitativos</w:t>
            </w:r>
          </w:p>
        </w:tc>
        <w:tc>
          <w:tcPr>
            <w:tcW w:w="1022" w:type="dxa"/>
            <w:tcBorders>
              <w:top w:val="nil"/>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Cualitativos</w:t>
            </w:r>
          </w:p>
        </w:tc>
        <w:tc>
          <w:tcPr>
            <w:tcW w:w="1109" w:type="dxa"/>
            <w:tcBorders>
              <w:top w:val="nil"/>
              <w:left w:val="nil"/>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Cuantitativos</w:t>
            </w:r>
          </w:p>
        </w:tc>
      </w:tr>
      <w:tr w:rsidR="00C336C6" w:rsidTr="00C336C6">
        <w:tblPrEx>
          <w:tblCellMar>
            <w:top w:w="0" w:type="dxa"/>
            <w:bottom w:w="0" w:type="dxa"/>
          </w:tblCellMar>
        </w:tblPrEx>
        <w:trPr>
          <w:trHeight w:val="1186"/>
        </w:trPr>
        <w:tc>
          <w:tcPr>
            <w:tcW w:w="126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FIN</w:t>
            </w: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Garantizar a la </w:t>
            </w:r>
            <w:proofErr w:type="spellStart"/>
            <w:r>
              <w:rPr>
                <w:rFonts w:ascii="Arial" w:hAnsi="Arial" w:cs="Arial"/>
                <w:color w:val="000000"/>
                <w:sz w:val="20"/>
                <w:szCs w:val="20"/>
              </w:rPr>
              <w:t>poblacion</w:t>
            </w:r>
            <w:proofErr w:type="spellEnd"/>
            <w:r>
              <w:rPr>
                <w:rFonts w:ascii="Arial" w:hAnsi="Arial" w:cs="Arial"/>
                <w:color w:val="000000"/>
                <w:sz w:val="20"/>
                <w:szCs w:val="20"/>
              </w:rPr>
              <w:t xml:space="preserve"> del Municipio agua potable, cubriendo en su </w:t>
            </w:r>
            <w:proofErr w:type="spellStart"/>
            <w:r>
              <w:rPr>
                <w:rFonts w:ascii="Arial" w:hAnsi="Arial" w:cs="Arial"/>
                <w:color w:val="000000"/>
                <w:sz w:val="20"/>
                <w:szCs w:val="20"/>
              </w:rPr>
              <w:t>mayoria</w:t>
            </w:r>
            <w:proofErr w:type="spellEnd"/>
            <w:r>
              <w:rPr>
                <w:rFonts w:ascii="Arial" w:hAnsi="Arial" w:cs="Arial"/>
                <w:color w:val="000000"/>
                <w:sz w:val="20"/>
                <w:szCs w:val="20"/>
              </w:rPr>
              <w:t xml:space="preserve"> los reportes ingresados por los ciudadanos</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Porcentaje  de avance en la </w:t>
            </w:r>
            <w:proofErr w:type="spellStart"/>
            <w:r>
              <w:rPr>
                <w:rFonts w:ascii="Arial" w:hAnsi="Arial" w:cs="Arial"/>
                <w:color w:val="000000"/>
                <w:sz w:val="20"/>
                <w:szCs w:val="20"/>
              </w:rPr>
              <w:t>solucion</w:t>
            </w:r>
            <w:proofErr w:type="spellEnd"/>
            <w:r>
              <w:rPr>
                <w:rFonts w:ascii="Arial" w:hAnsi="Arial" w:cs="Arial"/>
                <w:color w:val="000000"/>
                <w:sz w:val="20"/>
                <w:szCs w:val="20"/>
              </w:rPr>
              <w:t xml:space="preserve"> de los reportes ingresados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Eficacia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Se realiza el mantenimiento de las redes generales, cisternas y pozos</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80%</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Se realiza el mantenimiento de las redes generales, cisternas y pozos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90%</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Se realiza el mantenimiento de las redes generales, cisternas y pozos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90.00%</w:t>
            </w:r>
          </w:p>
        </w:tc>
      </w:tr>
      <w:tr w:rsidR="00C336C6" w:rsidTr="00C336C6">
        <w:tblPrEx>
          <w:tblCellMar>
            <w:top w:w="0" w:type="dxa"/>
            <w:bottom w:w="0" w:type="dxa"/>
          </w:tblCellMar>
        </w:tblPrEx>
        <w:trPr>
          <w:trHeight w:val="989"/>
        </w:trPr>
        <w:tc>
          <w:tcPr>
            <w:tcW w:w="1262" w:type="dxa"/>
            <w:tcBorders>
              <w:top w:val="single" w:sz="6" w:space="0" w:color="000000"/>
              <w:left w:val="single" w:sz="6" w:space="0" w:color="000000"/>
              <w:bottom w:val="nil"/>
              <w:right w:val="nil"/>
            </w:tcBorders>
          </w:tcPr>
          <w:p w:rsidR="00C336C6" w:rsidRDefault="00C336C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PROPÓSITO</w:t>
            </w:r>
          </w:p>
        </w:tc>
        <w:tc>
          <w:tcPr>
            <w:tcW w:w="1462" w:type="dxa"/>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Brindar atención oportuna a tramites que favorezcan las mejoras en el servicio de abastecimiento de agua potable </w:t>
            </w:r>
          </w:p>
        </w:tc>
        <w:tc>
          <w:tcPr>
            <w:tcW w:w="1224" w:type="dxa"/>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Cubrir el 100%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las solicitudes emitidas por los ciudadanos</w:t>
            </w:r>
          </w:p>
        </w:tc>
        <w:tc>
          <w:tcPr>
            <w:tcW w:w="760" w:type="dxa"/>
            <w:gridSpan w:val="2"/>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Eficacia</w:t>
            </w:r>
          </w:p>
        </w:tc>
        <w:tc>
          <w:tcPr>
            <w:tcW w:w="945" w:type="dxa"/>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nil"/>
              <w:left w:val="nil"/>
              <w:bottom w:val="nil"/>
              <w:right w:val="nil"/>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w:t>
            </w:r>
          </w:p>
        </w:tc>
        <w:tc>
          <w:tcPr>
            <w:tcW w:w="1091" w:type="dxa"/>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nil"/>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procura la </w:t>
            </w:r>
            <w:proofErr w:type="spellStart"/>
            <w:r>
              <w:rPr>
                <w:rFonts w:ascii="Arial" w:hAnsi="Arial" w:cs="Arial"/>
                <w:color w:val="000000"/>
                <w:sz w:val="20"/>
                <w:szCs w:val="20"/>
              </w:rPr>
              <w:t>atencion</w:t>
            </w:r>
            <w:proofErr w:type="spellEnd"/>
            <w:r>
              <w:rPr>
                <w:rFonts w:ascii="Arial" w:hAnsi="Arial" w:cs="Arial"/>
                <w:color w:val="000000"/>
                <w:sz w:val="20"/>
                <w:szCs w:val="20"/>
              </w:rPr>
              <w:t xml:space="preserve"> oportuna de todos los servicios</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90%</w:t>
            </w:r>
          </w:p>
        </w:tc>
        <w:tc>
          <w:tcPr>
            <w:tcW w:w="1073" w:type="dxa"/>
            <w:tcBorders>
              <w:top w:val="single" w:sz="6" w:space="0" w:color="000000"/>
              <w:left w:val="single" w:sz="6" w:space="0" w:color="000000"/>
              <w:bottom w:val="nil"/>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procura la </w:t>
            </w:r>
            <w:proofErr w:type="spellStart"/>
            <w:r>
              <w:rPr>
                <w:rFonts w:ascii="Arial" w:hAnsi="Arial" w:cs="Arial"/>
                <w:color w:val="000000"/>
                <w:sz w:val="20"/>
                <w:szCs w:val="20"/>
              </w:rPr>
              <w:t>atencion</w:t>
            </w:r>
            <w:proofErr w:type="spellEnd"/>
            <w:r>
              <w:rPr>
                <w:rFonts w:ascii="Arial" w:hAnsi="Arial" w:cs="Arial"/>
                <w:color w:val="000000"/>
                <w:sz w:val="20"/>
                <w:szCs w:val="20"/>
              </w:rPr>
              <w:t xml:space="preserve"> oportuna de todos los servicios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90%</w:t>
            </w:r>
          </w:p>
        </w:tc>
        <w:tc>
          <w:tcPr>
            <w:tcW w:w="1022" w:type="dxa"/>
            <w:tcBorders>
              <w:top w:val="single" w:sz="6" w:space="0" w:color="000000"/>
              <w:left w:val="single" w:sz="6" w:space="0" w:color="000000"/>
              <w:bottom w:val="nil"/>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 procura la </w:t>
            </w:r>
            <w:proofErr w:type="spellStart"/>
            <w:r>
              <w:rPr>
                <w:rFonts w:ascii="Arial" w:hAnsi="Arial" w:cs="Arial"/>
                <w:color w:val="000000"/>
                <w:sz w:val="20"/>
                <w:szCs w:val="20"/>
              </w:rPr>
              <w:t>atencion</w:t>
            </w:r>
            <w:proofErr w:type="spellEnd"/>
            <w:r>
              <w:rPr>
                <w:rFonts w:ascii="Arial" w:hAnsi="Arial" w:cs="Arial"/>
                <w:color w:val="000000"/>
                <w:sz w:val="20"/>
                <w:szCs w:val="20"/>
              </w:rPr>
              <w:t xml:space="preserve"> oportuna de todos los servicios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90%</w:t>
            </w:r>
          </w:p>
        </w:tc>
      </w:tr>
      <w:tr w:rsidR="00C336C6" w:rsidTr="00C336C6">
        <w:tblPrEx>
          <w:tblCellMar>
            <w:top w:w="0" w:type="dxa"/>
            <w:bottom w:w="0" w:type="dxa"/>
          </w:tblCellMar>
        </w:tblPrEx>
        <w:trPr>
          <w:trHeight w:val="989"/>
        </w:trPr>
        <w:tc>
          <w:tcPr>
            <w:tcW w:w="1262" w:type="dxa"/>
            <w:tcBorders>
              <w:top w:val="single" w:sz="6" w:space="0" w:color="000000"/>
              <w:left w:val="single" w:sz="6" w:space="0" w:color="000000"/>
              <w:bottom w:val="nil"/>
              <w:right w:val="single" w:sz="6" w:space="0" w:color="000000"/>
            </w:tcBorders>
          </w:tcPr>
          <w:p w:rsidR="00C336C6" w:rsidRDefault="00C336C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COMPONENTES</w:t>
            </w:r>
          </w:p>
        </w:tc>
        <w:tc>
          <w:tcPr>
            <w:tcW w:w="1462" w:type="dxa"/>
            <w:tcBorders>
              <w:top w:val="single" w:sz="6" w:space="0" w:color="000000"/>
              <w:left w:val="nil"/>
              <w:bottom w:val="single" w:sz="6" w:space="0" w:color="000000"/>
              <w:right w:val="nil"/>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Mantenimiento básicos en cisternas</w:t>
            </w:r>
          </w:p>
        </w:tc>
        <w:tc>
          <w:tcPr>
            <w:tcW w:w="122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(2 anuales), Saneamiento.</w:t>
            </w:r>
          </w:p>
        </w:tc>
        <w:tc>
          <w:tcPr>
            <w:tcW w:w="760" w:type="dxa"/>
            <w:gridSpan w:val="2"/>
            <w:tcBorders>
              <w:top w:val="single" w:sz="6" w:space="0" w:color="000000"/>
              <w:left w:val="nil"/>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Eficacia</w:t>
            </w:r>
          </w:p>
        </w:tc>
        <w:tc>
          <w:tcPr>
            <w:tcW w:w="945" w:type="dxa"/>
            <w:tcBorders>
              <w:top w:val="single" w:sz="6" w:space="0" w:color="000000"/>
              <w:left w:val="single" w:sz="6" w:space="0" w:color="000000"/>
              <w:bottom w:val="single" w:sz="6" w:space="0" w:color="000000"/>
              <w:right w:val="nil"/>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2157" w:type="dxa"/>
            <w:gridSpan w:val="2"/>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(2 anuales), Saneamiento.</w:t>
            </w:r>
          </w:p>
        </w:tc>
        <w:tc>
          <w:tcPr>
            <w:tcW w:w="2084" w:type="dxa"/>
            <w:gridSpan w:val="2"/>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(2 anuales), Saneamiento.</w:t>
            </w:r>
          </w:p>
        </w:tc>
        <w:tc>
          <w:tcPr>
            <w:tcW w:w="2131" w:type="dxa"/>
            <w:gridSpan w:val="2"/>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(2 anuales), Saneamiento.</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nil"/>
              <w:bottom w:val="single" w:sz="6" w:space="0" w:color="000000"/>
              <w:right w:val="nil"/>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Reparación de cambios de válvulas</w:t>
            </w:r>
          </w:p>
        </w:tc>
        <w:tc>
          <w:tcPr>
            <w:tcW w:w="1224" w:type="dxa"/>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Número de reparaciones realizadas</w:t>
            </w:r>
          </w:p>
        </w:tc>
        <w:tc>
          <w:tcPr>
            <w:tcW w:w="760" w:type="dxa"/>
            <w:gridSpan w:val="2"/>
            <w:tcBorders>
              <w:top w:val="single" w:sz="6" w:space="0" w:color="000000"/>
              <w:left w:val="nil"/>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Eficacia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Centro</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1</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C336C6" w:rsidTr="00C336C6">
        <w:tblPrEx>
          <w:tblCellMar>
            <w:top w:w="0" w:type="dxa"/>
            <w:bottom w:w="0" w:type="dxa"/>
          </w:tblCellMar>
        </w:tblPrEx>
        <w:trPr>
          <w:trHeight w:val="989"/>
        </w:trPr>
        <w:tc>
          <w:tcPr>
            <w:tcW w:w="1262" w:type="dxa"/>
            <w:tcBorders>
              <w:top w:val="nil"/>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nil"/>
              <w:bottom w:val="nil"/>
              <w:right w:val="nil"/>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Mantenimiento a pozos</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(1 anual), Se les realiza cepillado, cuchareado y </w:t>
            </w:r>
            <w:proofErr w:type="spellStart"/>
            <w:r>
              <w:rPr>
                <w:rFonts w:ascii="Arial" w:hAnsi="Arial" w:cs="Arial"/>
                <w:color w:val="000000"/>
              </w:rPr>
              <w:t>pistoneo</w:t>
            </w:r>
            <w:proofErr w:type="spellEnd"/>
            <w:r>
              <w:rPr>
                <w:rFonts w:ascii="Arial" w:hAnsi="Arial" w:cs="Arial"/>
                <w:color w:val="000000"/>
              </w:rPr>
              <w:t>.</w:t>
            </w:r>
          </w:p>
        </w:tc>
        <w:tc>
          <w:tcPr>
            <w:tcW w:w="760" w:type="dxa"/>
            <w:gridSpan w:val="2"/>
            <w:tcBorders>
              <w:top w:val="single" w:sz="6" w:space="0" w:color="000000"/>
              <w:left w:val="nil"/>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Eficacia</w:t>
            </w:r>
          </w:p>
        </w:tc>
        <w:tc>
          <w:tcPr>
            <w:tcW w:w="945" w:type="dxa"/>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 *Facturas.</w:t>
            </w:r>
          </w:p>
        </w:tc>
        <w:tc>
          <w:tcPr>
            <w:tcW w:w="1091" w:type="dxa"/>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2157"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No se </w:t>
            </w:r>
            <w:proofErr w:type="spellStart"/>
            <w:r>
              <w:rPr>
                <w:rFonts w:ascii="Arial" w:hAnsi="Arial" w:cs="Arial"/>
                <w:color w:val="000000"/>
              </w:rPr>
              <w:t>llevo</w:t>
            </w:r>
            <w:proofErr w:type="spellEnd"/>
            <w:r>
              <w:rPr>
                <w:rFonts w:ascii="Arial" w:hAnsi="Arial" w:cs="Arial"/>
                <w:color w:val="000000"/>
              </w:rPr>
              <w:t xml:space="preserve"> a cabo la actividad</w:t>
            </w:r>
          </w:p>
        </w:tc>
        <w:tc>
          <w:tcPr>
            <w:tcW w:w="2084"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No se </w:t>
            </w:r>
            <w:proofErr w:type="spellStart"/>
            <w:r>
              <w:rPr>
                <w:rFonts w:ascii="Arial" w:hAnsi="Arial" w:cs="Arial"/>
                <w:color w:val="000000"/>
              </w:rPr>
              <w:t>llevo</w:t>
            </w:r>
            <w:proofErr w:type="spellEnd"/>
            <w:r>
              <w:rPr>
                <w:rFonts w:ascii="Arial" w:hAnsi="Arial" w:cs="Arial"/>
                <w:color w:val="000000"/>
              </w:rPr>
              <w:t xml:space="preserve"> a cabo la actividad</w:t>
            </w:r>
          </w:p>
        </w:tc>
        <w:tc>
          <w:tcPr>
            <w:tcW w:w="2131"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No se </w:t>
            </w:r>
            <w:proofErr w:type="spellStart"/>
            <w:r>
              <w:rPr>
                <w:rFonts w:ascii="Arial" w:hAnsi="Arial" w:cs="Arial"/>
                <w:color w:val="000000"/>
              </w:rPr>
              <w:t>llevo</w:t>
            </w:r>
            <w:proofErr w:type="spellEnd"/>
            <w:r>
              <w:rPr>
                <w:rFonts w:ascii="Arial" w:hAnsi="Arial" w:cs="Arial"/>
                <w:color w:val="000000"/>
              </w:rPr>
              <w:t xml:space="preserve"> a cabo la actividad</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ACTIVIDADES </w:t>
            </w:r>
          </w:p>
        </w:tc>
        <w:tc>
          <w:tcPr>
            <w:tcW w:w="1462" w:type="dxa"/>
            <w:tcBorders>
              <w:top w:val="single" w:sz="6" w:space="0" w:color="000000"/>
              <w:left w:val="nil"/>
              <w:bottom w:val="nil"/>
              <w:right w:val="nil"/>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pozos en función</w:t>
            </w:r>
          </w:p>
        </w:tc>
        <w:tc>
          <w:tcPr>
            <w:tcW w:w="1224" w:type="dxa"/>
            <w:tcBorders>
              <w:top w:val="nil"/>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Número </w:t>
            </w:r>
            <w:proofErr w:type="spellStart"/>
            <w:r>
              <w:rPr>
                <w:rFonts w:ascii="Arial" w:hAnsi="Arial" w:cs="Arial"/>
                <w:color w:val="000000"/>
                <w:sz w:val="20"/>
                <w:szCs w:val="20"/>
              </w:rPr>
              <w:t>e</w:t>
            </w:r>
            <w:proofErr w:type="spellEnd"/>
            <w:r>
              <w:rPr>
                <w:rFonts w:ascii="Arial" w:hAnsi="Arial" w:cs="Arial"/>
                <w:color w:val="000000"/>
                <w:sz w:val="20"/>
                <w:szCs w:val="20"/>
              </w:rPr>
              <w:t xml:space="preserve"> pozos en </w:t>
            </w:r>
            <w:proofErr w:type="spellStart"/>
            <w:r>
              <w:rPr>
                <w:rFonts w:ascii="Arial" w:hAnsi="Arial" w:cs="Arial"/>
                <w:color w:val="000000"/>
                <w:sz w:val="20"/>
                <w:szCs w:val="20"/>
              </w:rPr>
              <w:t>funcion</w:t>
            </w:r>
            <w:proofErr w:type="spellEnd"/>
          </w:p>
        </w:tc>
        <w:tc>
          <w:tcPr>
            <w:tcW w:w="760" w:type="dxa"/>
            <w:gridSpan w:val="2"/>
            <w:tcBorders>
              <w:top w:val="single" w:sz="6" w:space="0" w:color="000000"/>
              <w:left w:val="nil"/>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Eficacia</w:t>
            </w:r>
          </w:p>
        </w:tc>
        <w:tc>
          <w:tcPr>
            <w:tcW w:w="945" w:type="dxa"/>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nil"/>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11 </w:t>
            </w:r>
            <w:proofErr w:type="spellStart"/>
            <w:r>
              <w:rPr>
                <w:rFonts w:ascii="Arial" w:hAnsi="Arial" w:cs="Arial"/>
                <w:color w:val="000000"/>
              </w:rPr>
              <w:t>cebecera</w:t>
            </w:r>
            <w:proofErr w:type="spellEnd"/>
            <w:r>
              <w:rPr>
                <w:rFonts w:ascii="Arial" w:hAnsi="Arial" w:cs="Arial"/>
                <w:color w:val="000000"/>
              </w:rPr>
              <w:t xml:space="preserve"> municipal, delegaciones abarcadas 14</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25</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11 </w:t>
            </w:r>
            <w:proofErr w:type="spellStart"/>
            <w:r>
              <w:rPr>
                <w:rFonts w:ascii="Arial" w:hAnsi="Arial" w:cs="Arial"/>
                <w:color w:val="000000"/>
              </w:rPr>
              <w:t>cebecera</w:t>
            </w:r>
            <w:proofErr w:type="spellEnd"/>
            <w:r>
              <w:rPr>
                <w:rFonts w:ascii="Arial" w:hAnsi="Arial" w:cs="Arial"/>
                <w:color w:val="000000"/>
              </w:rPr>
              <w:t xml:space="preserve"> municipal, delegaciones abarcadas 14</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Centro y 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28</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Desasolves</w:t>
            </w:r>
            <w:proofErr w:type="spellEnd"/>
            <w:r>
              <w:rPr>
                <w:rFonts w:ascii="Arial" w:hAnsi="Arial" w:cs="Arial"/>
                <w:color w:val="000000"/>
                <w:sz w:val="20"/>
                <w:szCs w:val="20"/>
              </w:rPr>
              <w:t xml:space="preserve"> con Varilla</w:t>
            </w:r>
          </w:p>
        </w:tc>
        <w:tc>
          <w:tcPr>
            <w:tcW w:w="1224" w:type="dxa"/>
            <w:tcBorders>
              <w:top w:val="nil"/>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Número de </w:t>
            </w:r>
            <w:proofErr w:type="spellStart"/>
            <w:r>
              <w:rPr>
                <w:rFonts w:ascii="Arial" w:hAnsi="Arial" w:cs="Arial"/>
                <w:color w:val="000000"/>
                <w:sz w:val="20"/>
                <w:szCs w:val="20"/>
              </w:rPr>
              <w:t>desasolves</w:t>
            </w:r>
            <w:proofErr w:type="spellEnd"/>
            <w:r>
              <w:rPr>
                <w:rFonts w:ascii="Arial" w:hAnsi="Arial" w:cs="Arial"/>
                <w:color w:val="000000"/>
                <w:sz w:val="20"/>
                <w:szCs w:val="20"/>
              </w:rPr>
              <w:t xml:space="preserve"> realizados.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19</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50</w:t>
            </w:r>
          </w:p>
        </w:tc>
      </w:tr>
      <w:tr w:rsidR="00C336C6" w:rsidTr="00C336C6">
        <w:tblPrEx>
          <w:tblCellMar>
            <w:top w:w="0" w:type="dxa"/>
            <w:bottom w:w="0" w:type="dxa"/>
          </w:tblCellMar>
        </w:tblPrEx>
        <w:trPr>
          <w:trHeight w:val="2174"/>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Reparación de Fugas de Agua</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reparaciones de agua</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Cabecera municipal 27, Delegaciones abarcadas 75</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102</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nuevo:1</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lomas del salto:1</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azucena:2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centro:1</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nuevo:3</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centro:2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nuevo:1</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nuevo:1</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97</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Centro y 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121</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Reparación de Redes de Agua</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reparaciones de red de agua</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14</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azucena:1 y delegaciones abarcadas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Centro y 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3</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Instalaciones de </w:t>
            </w:r>
            <w:proofErr w:type="spellStart"/>
            <w:r>
              <w:rPr>
                <w:rFonts w:ascii="Arial" w:hAnsi="Arial" w:cs="Arial"/>
                <w:color w:val="000000"/>
                <w:sz w:val="20"/>
                <w:szCs w:val="20"/>
              </w:rPr>
              <w:t>Lineas</w:t>
            </w:r>
            <w:proofErr w:type="spellEnd"/>
            <w:r>
              <w:rPr>
                <w:rFonts w:ascii="Arial" w:hAnsi="Arial" w:cs="Arial"/>
                <w:color w:val="000000"/>
                <w:sz w:val="20"/>
                <w:szCs w:val="20"/>
              </w:rPr>
              <w:t xml:space="preserve"> de Agua Potable</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instalaciones realizadas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Contar con el material y personal necesario </w:t>
            </w:r>
            <w:r>
              <w:rPr>
                <w:rFonts w:ascii="Arial" w:hAnsi="Arial" w:cs="Arial"/>
                <w:color w:val="000000"/>
                <w:sz w:val="20"/>
                <w:szCs w:val="20"/>
              </w:rPr>
              <w:lastRenderedPageBreak/>
              <w:t>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ampelio:1</w:t>
            </w:r>
          </w:p>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potrero nuevo:1</w:t>
            </w:r>
          </w:p>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centro:1</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3</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2</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Instalación de Tomas de Agua Nuevas</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instalaciones realizadas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17</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17</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Centro y 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28</w:t>
            </w:r>
          </w:p>
        </w:tc>
      </w:tr>
      <w:tr w:rsidR="00C336C6" w:rsidTr="00C336C6">
        <w:tblPrEx>
          <w:tblCellMar>
            <w:top w:w="0" w:type="dxa"/>
            <w:bottom w:w="0" w:type="dxa"/>
          </w:tblCellMar>
        </w:tblPrEx>
        <w:trPr>
          <w:trHeight w:val="1034"/>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Distribución de Viajes de Agua Potable en Pipas</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Pipas de agua potable</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Cabecera municipal 34, Delegaciones abarcadas 648</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682</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pedregal:4</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pedregal:1</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alcantarilla:1</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nuevo:4</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pedregal:3</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nuevo:8</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pédregal:2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nuevo:3</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nuevo:5</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pedregal:5</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azucena:1 viaje</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nuevo:6</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azucena:2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pedregal:3</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lilas:2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azucena:2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nuevo:5</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lilas:2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azucena:2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infonavit:1</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lilas:2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azucena:2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pedregal:3</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lilas:2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azucena:2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pedregal:4</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lilas:2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pedregal:3</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lilas:2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azucena:2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pedregal:4</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potrero nuevo:2</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lilas:2 viajes</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pedregal:</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4pedregal:</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4pedregal:</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3pedregal:</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4pedregal:</w:t>
            </w:r>
          </w:p>
          <w:p w:rsidR="00C336C6" w:rsidRDefault="00C336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4pedregal</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lastRenderedPageBreak/>
              <w:t>1359</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Centro y 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1374</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Reportes </w:t>
            </w:r>
            <w:proofErr w:type="spellStart"/>
            <w:r>
              <w:rPr>
                <w:rFonts w:ascii="Arial" w:hAnsi="Arial" w:cs="Arial"/>
                <w:color w:val="000000"/>
                <w:sz w:val="20"/>
                <w:szCs w:val="20"/>
              </w:rPr>
              <w:t>Cuidadanos</w:t>
            </w:r>
            <w:proofErr w:type="spellEnd"/>
            <w:r>
              <w:rPr>
                <w:rFonts w:ascii="Arial" w:hAnsi="Arial" w:cs="Arial"/>
                <w:color w:val="000000"/>
                <w:sz w:val="20"/>
                <w:szCs w:val="20"/>
              </w:rPr>
              <w:t xml:space="preserve"> Atendidos</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reportes atendidos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Contar con el material y personal </w:t>
            </w:r>
            <w:r>
              <w:rPr>
                <w:rFonts w:ascii="Arial" w:hAnsi="Arial" w:cs="Arial"/>
                <w:color w:val="000000"/>
                <w:sz w:val="20"/>
                <w:szCs w:val="20"/>
              </w:rPr>
              <w:lastRenderedPageBreak/>
              <w:t>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Delegaciones abarcadas</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583</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381</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339</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Tomas de Agua Tapadas</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tomas de agua tapadas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21</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0</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14</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Instalación de Nuevo Drenaje</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instalaciones realizadas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2</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2</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7</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Reparación de Drenaje</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reparaciones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Contar con el material y personal </w:t>
            </w:r>
            <w:r>
              <w:rPr>
                <w:rFonts w:ascii="Arial" w:hAnsi="Arial" w:cs="Arial"/>
                <w:color w:val="000000"/>
                <w:sz w:val="20"/>
                <w:szCs w:val="20"/>
              </w:rPr>
              <w:lastRenderedPageBreak/>
              <w:t>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Cabecera municipal 4, Delegacio</w:t>
            </w:r>
            <w:r>
              <w:rPr>
                <w:rFonts w:ascii="Arial" w:hAnsi="Arial" w:cs="Arial"/>
                <w:color w:val="000000"/>
              </w:rPr>
              <w:lastRenderedPageBreak/>
              <w:t>nes abarcadas 14</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18</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potrero nuevo:1</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20</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15</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Servicio de Empedrado</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servicios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No se </w:t>
            </w:r>
            <w:proofErr w:type="spellStart"/>
            <w:r>
              <w:rPr>
                <w:rFonts w:ascii="Arial" w:hAnsi="Arial" w:cs="Arial"/>
                <w:color w:val="000000"/>
              </w:rPr>
              <w:t>llevo</w:t>
            </w:r>
            <w:proofErr w:type="spellEnd"/>
            <w:r>
              <w:rPr>
                <w:rFonts w:ascii="Arial" w:hAnsi="Arial" w:cs="Arial"/>
                <w:color w:val="000000"/>
              </w:rPr>
              <w:t xml:space="preserve"> a cabo la actividad</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0</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No se </w:t>
            </w:r>
            <w:proofErr w:type="spellStart"/>
            <w:r>
              <w:rPr>
                <w:rFonts w:ascii="Arial" w:hAnsi="Arial" w:cs="Arial"/>
                <w:color w:val="000000"/>
              </w:rPr>
              <w:t>llevo</w:t>
            </w:r>
            <w:proofErr w:type="spellEnd"/>
            <w:r>
              <w:rPr>
                <w:rFonts w:ascii="Arial" w:hAnsi="Arial" w:cs="Arial"/>
                <w:color w:val="000000"/>
              </w:rPr>
              <w:t xml:space="preserve"> a cabo la actividad</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0</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No se </w:t>
            </w:r>
            <w:proofErr w:type="spellStart"/>
            <w:r>
              <w:rPr>
                <w:rFonts w:ascii="Arial" w:hAnsi="Arial" w:cs="Arial"/>
                <w:color w:val="000000"/>
              </w:rPr>
              <w:t>llevo</w:t>
            </w:r>
            <w:proofErr w:type="spellEnd"/>
            <w:r>
              <w:rPr>
                <w:rFonts w:ascii="Arial" w:hAnsi="Arial" w:cs="Arial"/>
                <w:color w:val="000000"/>
              </w:rPr>
              <w:t xml:space="preserve"> a cabo la actividad</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r>
      <w:tr w:rsidR="00C336C6" w:rsidTr="00C336C6">
        <w:tblPrEx>
          <w:tblCellMar>
            <w:top w:w="0" w:type="dxa"/>
            <w:bottom w:w="0" w:type="dxa"/>
          </w:tblCellMar>
        </w:tblPrEx>
        <w:trPr>
          <w:trHeight w:val="989"/>
        </w:trPr>
        <w:tc>
          <w:tcPr>
            <w:tcW w:w="1262" w:type="dxa"/>
            <w:tcBorders>
              <w:top w:val="nil"/>
              <w:left w:val="single" w:sz="6" w:space="0" w:color="000000"/>
              <w:bottom w:val="nil"/>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Bacheo con Cemento</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bacheos realizados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Cabecera municipal</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1</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No se </w:t>
            </w:r>
            <w:proofErr w:type="spellStart"/>
            <w:r>
              <w:rPr>
                <w:rFonts w:ascii="Arial" w:hAnsi="Arial" w:cs="Arial"/>
                <w:color w:val="000000"/>
              </w:rPr>
              <w:t>llevo</w:t>
            </w:r>
            <w:proofErr w:type="spellEnd"/>
            <w:r>
              <w:rPr>
                <w:rFonts w:ascii="Arial" w:hAnsi="Arial" w:cs="Arial"/>
                <w:color w:val="000000"/>
              </w:rPr>
              <w:t xml:space="preserve"> a cabo la actividad</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No se </w:t>
            </w:r>
            <w:proofErr w:type="spellStart"/>
            <w:r>
              <w:rPr>
                <w:rFonts w:ascii="Arial" w:hAnsi="Arial" w:cs="Arial"/>
                <w:color w:val="000000"/>
              </w:rPr>
              <w:t>llevo</w:t>
            </w:r>
            <w:proofErr w:type="spellEnd"/>
            <w:r>
              <w:rPr>
                <w:rFonts w:ascii="Arial" w:hAnsi="Arial" w:cs="Arial"/>
                <w:color w:val="000000"/>
              </w:rPr>
              <w:t xml:space="preserve"> a cabo la actividad</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0</w:t>
            </w:r>
          </w:p>
        </w:tc>
      </w:tr>
      <w:tr w:rsidR="00C336C6" w:rsidTr="00C336C6">
        <w:tblPrEx>
          <w:tblCellMar>
            <w:top w:w="0" w:type="dxa"/>
            <w:bottom w:w="0" w:type="dxa"/>
          </w:tblCellMar>
        </w:tblPrEx>
        <w:trPr>
          <w:trHeight w:val="989"/>
        </w:trPr>
        <w:tc>
          <w:tcPr>
            <w:tcW w:w="1262" w:type="dxa"/>
            <w:tcBorders>
              <w:top w:val="nil"/>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right"/>
              <w:rPr>
                <w:rFonts w:ascii="Arial" w:hAnsi="Arial" w:cs="Arial"/>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Servicio de </w:t>
            </w:r>
            <w:proofErr w:type="spellStart"/>
            <w:r>
              <w:rPr>
                <w:rFonts w:ascii="Arial" w:hAnsi="Arial" w:cs="Arial"/>
                <w:color w:val="000000"/>
                <w:sz w:val="20"/>
                <w:szCs w:val="20"/>
              </w:rPr>
              <w:t>Escabación</w:t>
            </w:r>
            <w:proofErr w:type="spellEnd"/>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Números de servicios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Contar con el material y personal </w:t>
            </w:r>
            <w:r>
              <w:rPr>
                <w:rFonts w:ascii="Arial" w:hAnsi="Arial" w:cs="Arial"/>
                <w:color w:val="000000"/>
                <w:sz w:val="20"/>
                <w:szCs w:val="20"/>
              </w:rPr>
              <w:lastRenderedPageBreak/>
              <w:t>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Delegaciones abarcadas</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1</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No se </w:t>
            </w:r>
            <w:proofErr w:type="spellStart"/>
            <w:r>
              <w:rPr>
                <w:rFonts w:ascii="Arial" w:hAnsi="Arial" w:cs="Arial"/>
                <w:color w:val="000000"/>
              </w:rPr>
              <w:t>llevo</w:t>
            </w:r>
            <w:proofErr w:type="spellEnd"/>
            <w:r>
              <w:rPr>
                <w:rFonts w:ascii="Arial" w:hAnsi="Arial" w:cs="Arial"/>
                <w:color w:val="000000"/>
              </w:rPr>
              <w:t xml:space="preserve"> a cabo la actividad</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color w:val="000000"/>
              </w:rPr>
            </w:pPr>
            <w:r>
              <w:rPr>
                <w:color w:val="000000"/>
              </w:rPr>
              <w:t>0</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No se </w:t>
            </w:r>
            <w:proofErr w:type="spellStart"/>
            <w:r>
              <w:rPr>
                <w:rFonts w:ascii="Arial" w:hAnsi="Arial" w:cs="Arial"/>
                <w:color w:val="000000"/>
              </w:rPr>
              <w:t>llevo</w:t>
            </w:r>
            <w:proofErr w:type="spellEnd"/>
            <w:r>
              <w:rPr>
                <w:rFonts w:ascii="Arial" w:hAnsi="Arial" w:cs="Arial"/>
                <w:color w:val="000000"/>
              </w:rPr>
              <w:t xml:space="preserve"> a cabo la actividad</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r>
      <w:tr w:rsidR="00C336C6" w:rsidTr="00C336C6">
        <w:tblPrEx>
          <w:tblCellMar>
            <w:top w:w="0" w:type="dxa"/>
            <w:bottom w:w="0" w:type="dxa"/>
          </w:tblCellMar>
        </w:tblPrEx>
        <w:trPr>
          <w:trHeight w:val="989"/>
        </w:trPr>
        <w:tc>
          <w:tcPr>
            <w:tcW w:w="1262" w:type="dxa"/>
            <w:tcBorders>
              <w:top w:val="nil"/>
              <w:left w:val="nil"/>
              <w:bottom w:val="nil"/>
              <w:right w:val="nil"/>
            </w:tcBorders>
          </w:tcPr>
          <w:p w:rsidR="00C336C6" w:rsidRDefault="00C336C6">
            <w:pPr>
              <w:autoSpaceDE w:val="0"/>
              <w:autoSpaceDN w:val="0"/>
              <w:adjustRightInd w:val="0"/>
              <w:spacing w:after="0" w:line="240" w:lineRule="auto"/>
              <w:jc w:val="right"/>
              <w:rPr>
                <w:rFonts w:ascii="Arial" w:hAnsi="Arial" w:cs="Arial"/>
                <w:b/>
                <w:bCs/>
                <w:color w:val="00000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Reparación de Válvula</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Número de reparaciones</w:t>
            </w:r>
          </w:p>
        </w:tc>
        <w:tc>
          <w:tcPr>
            <w:tcW w:w="76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Eficiencia</w:t>
            </w:r>
          </w:p>
        </w:tc>
        <w:tc>
          <w:tcPr>
            <w:tcW w:w="945"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Mensual</w:t>
            </w:r>
          </w:p>
        </w:tc>
        <w:tc>
          <w:tcPr>
            <w:tcW w:w="1224"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*Bitácoras de registro *Material fotográfico.</w:t>
            </w:r>
          </w:p>
        </w:tc>
        <w:tc>
          <w:tcPr>
            <w:tcW w:w="1091" w:type="dxa"/>
            <w:tcBorders>
              <w:top w:val="single" w:sz="6" w:space="0" w:color="000000"/>
              <w:left w:val="single" w:sz="6" w:space="0" w:color="000000"/>
              <w:bottom w:val="single" w:sz="6" w:space="0" w:color="000000"/>
              <w:right w:val="single" w:sz="6" w:space="0" w:color="000000"/>
            </w:tcBorders>
            <w:shd w:val="solid" w:color="FFFFFF" w:fill="FFFFFF"/>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Contar con el material y personal necesario para poder ejecutar las acciones adecuadamente.</w:t>
            </w:r>
          </w:p>
        </w:tc>
        <w:tc>
          <w:tcPr>
            <w:tcW w:w="112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Cabecera municipal 1, delegaciones abarcadas 7</w:t>
            </w:r>
          </w:p>
        </w:tc>
        <w:tc>
          <w:tcPr>
            <w:tcW w:w="1034"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8</w:t>
            </w:r>
          </w:p>
        </w:tc>
        <w:tc>
          <w:tcPr>
            <w:tcW w:w="1073"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011"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022"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rPr>
            </w:pPr>
            <w:r>
              <w:rPr>
                <w:rFonts w:ascii="Arial" w:hAnsi="Arial" w:cs="Arial"/>
                <w:color w:val="000000"/>
              </w:rPr>
              <w:t>Delegaciones abarcadas</w:t>
            </w:r>
          </w:p>
        </w:tc>
        <w:tc>
          <w:tcPr>
            <w:tcW w:w="1109" w:type="dxa"/>
            <w:tcBorders>
              <w:top w:val="single" w:sz="6" w:space="0" w:color="000000"/>
              <w:left w:val="single" w:sz="6" w:space="0" w:color="000000"/>
              <w:bottom w:val="single" w:sz="6" w:space="0" w:color="000000"/>
              <w:right w:val="single" w:sz="6" w:space="0" w:color="000000"/>
            </w:tcBorders>
          </w:tcPr>
          <w:p w:rsidR="00C336C6" w:rsidRDefault="00C336C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r>
    </w:tbl>
    <w:p w:rsidR="00C336C6" w:rsidRDefault="00C336C6">
      <w:pPr>
        <w:rPr>
          <w:sz w:val="24"/>
          <w:szCs w:val="24"/>
        </w:rPr>
      </w:pPr>
    </w:p>
    <w:sectPr w:rsidR="00C336C6" w:rsidSect="00C336C6">
      <w:headerReference w:type="default" r:id="rId8"/>
      <w:footerReference w:type="default" r:id="rId9"/>
      <w:pgSz w:w="15840" w:h="12240" w:orient="landscape"/>
      <w:pgMar w:top="1701" w:right="1417" w:bottom="1701"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A1" w:rsidRDefault="001F1DA1">
      <w:pPr>
        <w:spacing w:after="0" w:line="240" w:lineRule="auto"/>
      </w:pPr>
      <w:r>
        <w:separator/>
      </w:r>
    </w:p>
  </w:endnote>
  <w:endnote w:type="continuationSeparator" w:id="0">
    <w:p w:rsidR="001F1DA1" w:rsidRDefault="001F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61" w:rsidRDefault="001F1DA1">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0" distR="0" simplePos="0" relativeHeight="251660288" behindDoc="1" locked="0" layoutInCell="1" hidden="0" allowOverlap="1">
          <wp:simplePos x="0" y="0"/>
          <wp:positionH relativeFrom="column">
            <wp:posOffset>2070736</wp:posOffset>
          </wp:positionH>
          <wp:positionV relativeFrom="paragraph">
            <wp:posOffset>-112479</wp:posOffset>
          </wp:positionV>
          <wp:extent cx="1470658" cy="582055"/>
          <wp:effectExtent l="0" t="0" r="0" b="0"/>
          <wp:wrapNone/>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0658" cy="5820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A1" w:rsidRDefault="001F1DA1">
      <w:pPr>
        <w:spacing w:after="0" w:line="240" w:lineRule="auto"/>
      </w:pPr>
      <w:r>
        <w:separator/>
      </w:r>
    </w:p>
  </w:footnote>
  <w:footnote w:type="continuationSeparator" w:id="0">
    <w:p w:rsidR="001F1DA1" w:rsidRDefault="001F1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61" w:rsidRDefault="001F1DA1">
    <w:pPr>
      <w:spacing w:after="0"/>
      <w:jc w:val="center"/>
      <w:rPr>
        <w:rFonts w:ascii="Arial" w:eastAsia="Arial" w:hAnsi="Arial" w:cs="Arial"/>
        <w:b/>
        <w:color w:val="595959"/>
        <w:sz w:val="28"/>
        <w:szCs w:val="28"/>
      </w:rPr>
    </w:pPr>
    <w:r>
      <w:rPr>
        <w:rFonts w:ascii="Arial" w:eastAsia="Arial" w:hAnsi="Arial" w:cs="Arial"/>
        <w:b/>
        <w:color w:val="595959"/>
        <w:sz w:val="28"/>
        <w:szCs w:val="28"/>
      </w:rPr>
      <w:t>EL SALTO</w:t>
    </w:r>
    <w:r>
      <w:rPr>
        <w:noProof/>
      </w:rPr>
      <w:drawing>
        <wp:anchor distT="0" distB="0" distL="0" distR="0" simplePos="0" relativeHeight="251658240" behindDoc="1" locked="0" layoutInCell="1" hidden="0" allowOverlap="1">
          <wp:simplePos x="0" y="0"/>
          <wp:positionH relativeFrom="column">
            <wp:posOffset>8210550</wp:posOffset>
          </wp:positionH>
          <wp:positionV relativeFrom="paragraph">
            <wp:posOffset>-86358</wp:posOffset>
          </wp:positionV>
          <wp:extent cx="1555750" cy="596900"/>
          <wp:effectExtent l="0" t="0" r="0" b="0"/>
          <wp:wrapNone/>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5750" cy="5969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4943269</wp:posOffset>
          </wp:positionH>
          <wp:positionV relativeFrom="paragraph">
            <wp:posOffset>-243340</wp:posOffset>
          </wp:positionV>
          <wp:extent cx="1540615" cy="683741"/>
          <wp:effectExtent l="0" t="0" r="0" b="0"/>
          <wp:wrapNone/>
          <wp:docPr id="46" name="image3.jpg" descr="C:\Users\Lenovo\Downloads\WhatsAppImage2022-01-12at12.53.47PM.jpeg"/>
          <wp:cNvGraphicFramePr/>
          <a:graphic xmlns:a="http://schemas.openxmlformats.org/drawingml/2006/main">
            <a:graphicData uri="http://schemas.openxmlformats.org/drawingml/2006/picture">
              <pic:pic xmlns:pic="http://schemas.openxmlformats.org/drawingml/2006/picture">
                <pic:nvPicPr>
                  <pic:cNvPr id="0" name="image3.jpg" descr="C:\Users\Lenovo\Downloads\WhatsAppImage2022-01-12at12.53.47PM.jpeg"/>
                  <pic:cNvPicPr preferRelativeResize="0"/>
                </pic:nvPicPr>
                <pic:blipFill>
                  <a:blip r:embed="rId2"/>
                  <a:srcRect l="11893" t="15020" r="9713" b="39351"/>
                  <a:stretch>
                    <a:fillRect/>
                  </a:stretch>
                </pic:blipFill>
                <pic:spPr>
                  <a:xfrm>
                    <a:off x="0" y="0"/>
                    <a:ext cx="1540615" cy="683741"/>
                  </a:xfrm>
                  <a:prstGeom prst="rect">
                    <a:avLst/>
                  </a:prstGeom>
                  <a:ln/>
                </pic:spPr>
              </pic:pic>
            </a:graphicData>
          </a:graphic>
        </wp:anchor>
      </w:drawing>
    </w:r>
  </w:p>
  <w:p w:rsidR="00E25C61" w:rsidRDefault="001F1DA1">
    <w:pPr>
      <w:spacing w:after="0"/>
      <w:jc w:val="center"/>
      <w:rPr>
        <w:rFonts w:ascii="Arial" w:eastAsia="Arial" w:hAnsi="Arial" w:cs="Arial"/>
        <w:b/>
        <w:color w:val="595959"/>
        <w:sz w:val="28"/>
        <w:szCs w:val="28"/>
      </w:rPr>
    </w:pPr>
    <w:r>
      <w:rPr>
        <w:rFonts w:ascii="Arial" w:eastAsia="Arial" w:hAnsi="Arial" w:cs="Arial"/>
        <w:b/>
        <w:color w:val="595959"/>
        <w:sz w:val="28"/>
        <w:szCs w:val="28"/>
      </w:rPr>
      <w:t>GOBIERNO MUNICIPAL</w:t>
    </w:r>
  </w:p>
  <w:p w:rsidR="00E25C61" w:rsidRDefault="001F1DA1">
    <w:pPr>
      <w:spacing w:after="0"/>
      <w:jc w:val="center"/>
      <w:rPr>
        <w:rFonts w:ascii="Arial" w:eastAsia="Arial" w:hAnsi="Arial" w:cs="Arial"/>
        <w:b/>
        <w:color w:val="595959"/>
        <w:sz w:val="28"/>
        <w:szCs w:val="28"/>
      </w:rPr>
    </w:pPr>
    <w:r>
      <w:rPr>
        <w:rFonts w:ascii="Arial" w:eastAsia="Arial" w:hAnsi="Arial" w:cs="Arial"/>
        <w:b/>
        <w:color w:val="595959"/>
        <w:sz w:val="28"/>
        <w:szCs w:val="28"/>
      </w:rPr>
      <w:t>PROGRAMA OPERATIVO ANUAL 2022</w:t>
    </w:r>
  </w:p>
  <w:p w:rsidR="00E25C61" w:rsidRDefault="00E25C6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47F7"/>
    <w:multiLevelType w:val="multilevel"/>
    <w:tmpl w:val="2A24EA74"/>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B72DF5"/>
    <w:multiLevelType w:val="multilevel"/>
    <w:tmpl w:val="B50E88AC"/>
    <w:lvl w:ilvl="0">
      <w:start w:val="1"/>
      <w:numFmt w:val="upperRoman"/>
      <w:lvlText w:val="%1."/>
      <w:lvlJc w:val="left"/>
      <w:pPr>
        <w:ind w:left="1474" w:hanging="720"/>
      </w:p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 w15:restartNumberingAfterBreak="0">
    <w:nsid w:val="6C1241BA"/>
    <w:multiLevelType w:val="multilevel"/>
    <w:tmpl w:val="905201CE"/>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61"/>
    <w:rsid w:val="001F1DA1"/>
    <w:rsid w:val="00C336C6"/>
    <w:rsid w:val="00E25C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7309"/>
  <w15:docId w15:val="{B79B7076-5C48-4678-B527-524F6855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0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04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D7C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7C4F"/>
  </w:style>
  <w:style w:type="paragraph" w:styleId="Piedepgina">
    <w:name w:val="footer"/>
    <w:basedOn w:val="Normal"/>
    <w:link w:val="PiedepginaCar"/>
    <w:uiPriority w:val="99"/>
    <w:unhideWhenUsed/>
    <w:rsid w:val="004D7C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C4F"/>
  </w:style>
  <w:style w:type="paragraph" w:styleId="Prrafodelista">
    <w:name w:val="List Paragraph"/>
    <w:basedOn w:val="Normal"/>
    <w:uiPriority w:val="34"/>
    <w:qFormat/>
    <w:rsid w:val="00246179"/>
    <w:pPr>
      <w:ind w:left="720"/>
      <w:contextualSpacing/>
    </w:pPr>
  </w:style>
  <w:style w:type="character" w:styleId="Hipervnculo">
    <w:name w:val="Hyperlink"/>
    <w:basedOn w:val="Fuentedeprrafopredeter"/>
    <w:uiPriority w:val="99"/>
    <w:unhideWhenUsed/>
    <w:rsid w:val="005F7B1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5276">
      <w:bodyDiv w:val="1"/>
      <w:marLeft w:val="0"/>
      <w:marRight w:val="0"/>
      <w:marTop w:val="0"/>
      <w:marBottom w:val="0"/>
      <w:divBdr>
        <w:top w:val="none" w:sz="0" w:space="0" w:color="auto"/>
        <w:left w:val="none" w:sz="0" w:space="0" w:color="auto"/>
        <w:bottom w:val="none" w:sz="0" w:space="0" w:color="auto"/>
        <w:right w:val="none" w:sz="0" w:space="0" w:color="auto"/>
      </w:divBdr>
    </w:div>
    <w:div w:id="186031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dU5aO+P/fn6nC2FH+S15ezFw==">AMUW2mUPG2/QpM05rEcnYBWHxsF2VoMLn2CgpSXJ+ez8ThGfMhkhKA7zcCjaDfehZaKa57idRRn+2HNbybJmJ8q7OehZOLbLomxIisLob08O75C9SS+jNplvi6iEJ4zyoufD8m4bO7Hd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3059</Words>
  <Characters>16829</Characters>
  <Application>Microsoft Office Word</Application>
  <DocSecurity>0</DocSecurity>
  <Lines>140</Lines>
  <Paragraphs>39</Paragraphs>
  <ScaleCrop>false</ScaleCrop>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Transparencia</cp:lastModifiedBy>
  <cp:revision>2</cp:revision>
  <dcterms:created xsi:type="dcterms:W3CDTF">2022-01-26T16:33:00Z</dcterms:created>
  <dcterms:modified xsi:type="dcterms:W3CDTF">2023-07-21T16:34:00Z</dcterms:modified>
</cp:coreProperties>
</file>