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C48AE" w14:textId="133B9BE6" w:rsidR="0073169F" w:rsidRDefault="0073169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5139CC06" w14:textId="3154E5C3" w:rsidR="0073169F" w:rsidRDefault="0073169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6A6D6765" w14:textId="77777777" w:rsidR="0073169F" w:rsidRDefault="00CD52A9" w:rsidP="0073169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73169F">
        <w:rPr>
          <w:rFonts w:ascii="Arial" w:hAnsi="Arial" w:cs="Arial"/>
          <w:b/>
          <w:bCs/>
        </w:rPr>
        <w:t>COORDINACIÓN DE DELEGACIONES Y AGENCIAS MUNICIPALES.</w:t>
      </w:r>
    </w:p>
    <w:p w14:paraId="02246EA7" w14:textId="77777777" w:rsidR="0073169F" w:rsidRPr="006E043E" w:rsidRDefault="0073169F" w:rsidP="0073169F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 AGENCIA PARQUES DEL CASTILLO.</w:t>
      </w:r>
    </w:p>
    <w:p w14:paraId="4AB5B1CB" w14:textId="77777777" w:rsidR="0073169F" w:rsidRPr="006E043E" w:rsidRDefault="0073169F" w:rsidP="0073169F">
      <w:pPr>
        <w:spacing w:after="0"/>
        <w:jc w:val="center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>
        <w:rPr>
          <w:rFonts w:ascii="Arial" w:hAnsi="Arial" w:cs="Arial"/>
          <w:b/>
          <w:bCs/>
        </w:rPr>
        <w:t xml:space="preserve"> ISELA DAVILA GARCIA.</w:t>
      </w:r>
    </w:p>
    <w:p w14:paraId="37728A45" w14:textId="51C3330D" w:rsidR="0073169F" w:rsidRPr="00152504" w:rsidRDefault="0073169F" w:rsidP="0073169F">
      <w:pPr>
        <w:tabs>
          <w:tab w:val="left" w:pos="10680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    </w:t>
      </w:r>
      <w:r w:rsidR="00AE5803">
        <w:rPr>
          <w:rFonts w:ascii="Arial" w:hAnsi="Arial" w:cs="Arial"/>
          <w:b/>
          <w:bCs/>
          <w:sz w:val="24"/>
        </w:rPr>
        <w:t xml:space="preserve">                           MAYO</w:t>
      </w:r>
      <w:r>
        <w:rPr>
          <w:rFonts w:ascii="Arial" w:hAnsi="Arial" w:cs="Arial"/>
          <w:b/>
          <w:bCs/>
          <w:sz w:val="24"/>
        </w:rPr>
        <w:t xml:space="preserve"> 2023.</w:t>
      </w:r>
      <w:r>
        <w:rPr>
          <w:rFonts w:ascii="Arial" w:hAnsi="Arial" w:cs="Arial"/>
          <w:b/>
          <w:bCs/>
          <w:sz w:val="24"/>
        </w:rPr>
        <w:tab/>
      </w: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73169F" w:rsidRPr="006E043E" w14:paraId="1C93158B" w14:textId="77777777" w:rsidTr="006153CC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02F5B86" w14:textId="77777777" w:rsidR="0073169F" w:rsidRPr="001E5170" w:rsidRDefault="0073169F" w:rsidP="006153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3D6F114" w14:textId="77777777" w:rsidR="0073169F" w:rsidRPr="001E5170" w:rsidRDefault="0073169F" w:rsidP="006153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7EB7E76" w14:textId="77777777" w:rsidR="0073169F" w:rsidRPr="001E5170" w:rsidRDefault="0073169F" w:rsidP="006153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05F2173" w14:textId="77777777" w:rsidR="0073169F" w:rsidRPr="001E5170" w:rsidRDefault="0073169F" w:rsidP="006153C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73169F" w:rsidRPr="006E043E" w14:paraId="20286AA2" w14:textId="77777777" w:rsidTr="006153CC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2407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F2AB" w14:textId="7AD8FB4C" w:rsidR="0073169F" w:rsidRPr="006E043E" w:rsidRDefault="00AE5803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4099" w14:textId="712D92E2" w:rsidR="0073169F" w:rsidRPr="006E043E" w:rsidRDefault="00AE5803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E315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73169F" w:rsidRPr="006E043E" w14:paraId="284476E2" w14:textId="77777777" w:rsidTr="006153CC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7FB3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CE5F" w14:textId="78BB863F" w:rsidR="0073169F" w:rsidRDefault="00AE5803" w:rsidP="006153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200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CBE8" w14:textId="2DFA6A9E" w:rsidR="0073169F" w:rsidRDefault="00AE5803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625D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falta de agua potable </w:t>
            </w:r>
          </w:p>
        </w:tc>
      </w:tr>
      <w:tr w:rsidR="0073169F" w:rsidRPr="006E043E" w14:paraId="633EDB15" w14:textId="77777777" w:rsidTr="006153CC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818F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3367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B1D5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3A27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73169F" w:rsidRPr="006E043E" w14:paraId="0FFB0D32" w14:textId="77777777" w:rsidTr="006153CC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AAA3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32A4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8821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4FEE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73169F" w:rsidRPr="006E043E" w14:paraId="5861D1DE" w14:textId="77777777" w:rsidTr="006153CC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DF54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5AC8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6626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A22F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parques del castillo en Belmonte, Jardines del castillo, plaza de San José del Castillo.</w:t>
            </w:r>
          </w:p>
        </w:tc>
      </w:tr>
      <w:tr w:rsidR="0073169F" w:rsidRPr="006E043E" w14:paraId="3229AAF8" w14:textId="77777777" w:rsidTr="006153CC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7F6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DAF0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0979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2A17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73169F" w:rsidRPr="006E043E" w14:paraId="3683F3A6" w14:textId="77777777" w:rsidTr="006153CC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CB2F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6A71" w14:textId="6FB69CB7" w:rsidR="0073169F" w:rsidRPr="006E043E" w:rsidRDefault="00AE5803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5CE0" w14:textId="71AD835D" w:rsidR="0073169F" w:rsidRPr="006E043E" w:rsidRDefault="00AE5803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BF76" w14:textId="77777777" w:rsidR="0073169F" w:rsidRPr="006E043E" w:rsidRDefault="0073169F" w:rsidP="006153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73169F" w:rsidRPr="006E043E" w14:paraId="493A358B" w14:textId="77777777" w:rsidTr="006153CC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2B7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1766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73B5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9D74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73169F" w:rsidRPr="006E043E" w14:paraId="4E4C0E64" w14:textId="77777777" w:rsidTr="006153CC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FD7F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CF78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22BC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4EC1" w14:textId="77777777" w:rsidR="0073169F" w:rsidRPr="006E043E" w:rsidRDefault="0073169F" w:rsidP="006153C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73169F" w:rsidRPr="006E043E" w14:paraId="01E3B7FC" w14:textId="77777777" w:rsidTr="006153CC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E8B8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C53E" w14:textId="2895887D" w:rsidR="0073169F" w:rsidRPr="006E043E" w:rsidRDefault="00AE5803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2A9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071D" w14:textId="77777777" w:rsidR="0073169F" w:rsidRPr="007943C6" w:rsidRDefault="0073169F" w:rsidP="006153CC">
            <w:pPr>
              <w:spacing w:line="240" w:lineRule="auto"/>
              <w:rPr>
                <w:rFonts w:ascii="Arial" w:hAnsi="Arial" w:cs="Arial"/>
              </w:rPr>
            </w:pPr>
            <w:r w:rsidRPr="007943C6">
              <w:rPr>
                <w:rFonts w:ascii="Arial" w:hAnsi="Arial" w:cs="Arial"/>
              </w:rPr>
              <w:t>Se destinó a Salud Animal se le paso el teléfono al ciudadano para que hiciera el reporte.</w:t>
            </w:r>
          </w:p>
        </w:tc>
      </w:tr>
      <w:tr w:rsidR="0073169F" w:rsidRPr="006E043E" w14:paraId="5532F233" w14:textId="77777777" w:rsidTr="006153CC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E6DC" w14:textId="77777777" w:rsidR="0073169F" w:rsidRPr="006E043E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5520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6E0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6FCD" w14:textId="5F5403C5" w:rsidR="0073169F" w:rsidRPr="006E043E" w:rsidRDefault="00AE5803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El Momento No Cuento Con Reporte</w:t>
            </w:r>
          </w:p>
        </w:tc>
      </w:tr>
      <w:tr w:rsidR="0073169F" w:rsidRPr="006E043E" w14:paraId="6EF5F3F9" w14:textId="77777777" w:rsidTr="006153CC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697E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CDE2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190A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687A" w14:textId="0564CDAD" w:rsidR="0073169F" w:rsidRDefault="00AE5803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El Momento No Cuento Con Reporte</w:t>
            </w:r>
          </w:p>
        </w:tc>
      </w:tr>
      <w:tr w:rsidR="0073169F" w:rsidRPr="006E043E" w14:paraId="4B055E68" w14:textId="77777777" w:rsidTr="006153CC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87C6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9B8E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94B1" w14:textId="77777777" w:rsidR="0073169F" w:rsidRDefault="0073169F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18C0" w14:textId="07332C0F" w:rsidR="0073169F" w:rsidRDefault="00AE5803" w:rsidP="006153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El Momento No Cuento Con Reporte</w:t>
            </w:r>
          </w:p>
        </w:tc>
      </w:tr>
    </w:tbl>
    <w:p w14:paraId="2803A1C3" w14:textId="77777777" w:rsidR="0073169F" w:rsidRDefault="0073169F" w:rsidP="0073169F">
      <w:pPr>
        <w:tabs>
          <w:tab w:val="left" w:pos="3930"/>
          <w:tab w:val="left" w:pos="7215"/>
        </w:tabs>
        <w:rPr>
          <w:rFonts w:ascii="Arial" w:hAnsi="Arial" w:cs="Arial"/>
          <w:b/>
          <w:sz w:val="24"/>
        </w:rPr>
      </w:pPr>
    </w:p>
    <w:p w14:paraId="397DC325" w14:textId="6EF1B86F" w:rsidR="001E5170" w:rsidRPr="00CD52A9" w:rsidRDefault="001E5170" w:rsidP="00CD52A9">
      <w:pPr>
        <w:tabs>
          <w:tab w:val="left" w:pos="3930"/>
          <w:tab w:val="left" w:pos="7215"/>
        </w:tabs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1E5170" w:rsidRPr="00CD52A9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A6EEA" w14:textId="77777777" w:rsidR="00500B03" w:rsidRDefault="00500B03" w:rsidP="004A3CAD">
      <w:pPr>
        <w:spacing w:after="0" w:line="240" w:lineRule="auto"/>
      </w:pPr>
      <w:r>
        <w:separator/>
      </w:r>
    </w:p>
  </w:endnote>
  <w:endnote w:type="continuationSeparator" w:id="0">
    <w:p w14:paraId="4AF9DDEE" w14:textId="77777777" w:rsidR="00500B03" w:rsidRDefault="00500B03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96492" w14:textId="77777777" w:rsidR="00500B03" w:rsidRDefault="00500B03" w:rsidP="004A3CAD">
      <w:pPr>
        <w:spacing w:after="0" w:line="240" w:lineRule="auto"/>
      </w:pPr>
      <w:r>
        <w:separator/>
      </w:r>
    </w:p>
  </w:footnote>
  <w:footnote w:type="continuationSeparator" w:id="0">
    <w:p w14:paraId="5226B311" w14:textId="77777777" w:rsidR="00500B03" w:rsidRDefault="00500B03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023C809D" w:rsidR="001E5170" w:rsidRPr="006E043E" w:rsidRDefault="0041420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2104E3"/>
    <w:rsid w:val="00282280"/>
    <w:rsid w:val="002C335E"/>
    <w:rsid w:val="00303FA8"/>
    <w:rsid w:val="00333EC4"/>
    <w:rsid w:val="0033767E"/>
    <w:rsid w:val="003418DF"/>
    <w:rsid w:val="003945DF"/>
    <w:rsid w:val="003E24BD"/>
    <w:rsid w:val="00407D63"/>
    <w:rsid w:val="0041420D"/>
    <w:rsid w:val="0042054C"/>
    <w:rsid w:val="0042091A"/>
    <w:rsid w:val="0048386C"/>
    <w:rsid w:val="004A3CAD"/>
    <w:rsid w:val="00500B03"/>
    <w:rsid w:val="00530DB2"/>
    <w:rsid w:val="005C3D55"/>
    <w:rsid w:val="005F1A48"/>
    <w:rsid w:val="00604EE3"/>
    <w:rsid w:val="00635FA1"/>
    <w:rsid w:val="00636978"/>
    <w:rsid w:val="00655BB0"/>
    <w:rsid w:val="006613B6"/>
    <w:rsid w:val="0068567C"/>
    <w:rsid w:val="006B6BBA"/>
    <w:rsid w:val="006E043E"/>
    <w:rsid w:val="0073169F"/>
    <w:rsid w:val="00732B89"/>
    <w:rsid w:val="00751BF8"/>
    <w:rsid w:val="00766452"/>
    <w:rsid w:val="00771E02"/>
    <w:rsid w:val="00774133"/>
    <w:rsid w:val="007943C6"/>
    <w:rsid w:val="007E4E97"/>
    <w:rsid w:val="008154EC"/>
    <w:rsid w:val="008817B4"/>
    <w:rsid w:val="00890011"/>
    <w:rsid w:val="0091033E"/>
    <w:rsid w:val="00931672"/>
    <w:rsid w:val="00935468"/>
    <w:rsid w:val="00971ED9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E2E27"/>
    <w:rsid w:val="00AE5803"/>
    <w:rsid w:val="00AF34FC"/>
    <w:rsid w:val="00B0319B"/>
    <w:rsid w:val="00B34A0E"/>
    <w:rsid w:val="00BB3C80"/>
    <w:rsid w:val="00C03B59"/>
    <w:rsid w:val="00C0404B"/>
    <w:rsid w:val="00C938CC"/>
    <w:rsid w:val="00CA04DD"/>
    <w:rsid w:val="00CD52A9"/>
    <w:rsid w:val="00CF243A"/>
    <w:rsid w:val="00D10A6E"/>
    <w:rsid w:val="00D210F2"/>
    <w:rsid w:val="00D742CB"/>
    <w:rsid w:val="00D7673A"/>
    <w:rsid w:val="00DD6E32"/>
    <w:rsid w:val="00DE5EDE"/>
    <w:rsid w:val="00DF6C4B"/>
    <w:rsid w:val="00E14A79"/>
    <w:rsid w:val="00E250B3"/>
    <w:rsid w:val="00E323CE"/>
    <w:rsid w:val="00E629A2"/>
    <w:rsid w:val="00E875BF"/>
    <w:rsid w:val="00EC3394"/>
    <w:rsid w:val="00EC7F9E"/>
    <w:rsid w:val="00F15C4F"/>
    <w:rsid w:val="00F2622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58D5-1E9F-4BA6-B50B-71E61C70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2</cp:revision>
  <cp:lastPrinted>2023-06-01T17:26:00Z</cp:lastPrinted>
  <dcterms:created xsi:type="dcterms:W3CDTF">2023-06-01T17:27:00Z</dcterms:created>
  <dcterms:modified xsi:type="dcterms:W3CDTF">2023-06-01T17:27:00Z</dcterms:modified>
</cp:coreProperties>
</file>