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4"/>
        <w:gridCol w:w="318"/>
        <w:gridCol w:w="2078"/>
        <w:gridCol w:w="1757"/>
        <w:gridCol w:w="1758"/>
        <w:gridCol w:w="2077"/>
        <w:tblGridChange w:id="0">
          <w:tblGrid>
            <w:gridCol w:w="2734"/>
            <w:gridCol w:w="318"/>
            <w:gridCol w:w="2078"/>
            <w:gridCol w:w="1757"/>
            <w:gridCol w:w="1758"/>
            <w:gridCol w:w="2077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f7cba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cbac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f7cba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f7cba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cbac"/>
                <w:rtl w:val="0"/>
              </w:rPr>
              <w:t xml:space="preserve">LUGAR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f7cba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cbac"/>
                <w:rtl w:val="0"/>
              </w:rPr>
              <w:t xml:space="preserve">MOTIVO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f7cba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cbac"/>
                <w:rtl w:val="0"/>
              </w:rPr>
              <w:t xml:space="preserve">OBJETIVO-META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>
                <w:b w:val="1"/>
                <w:color w:val="f7cbac"/>
              </w:rPr>
            </w:pPr>
            <w:r w:rsidDel="00000000" w:rsidR="00000000" w:rsidRPr="00000000">
              <w:rPr>
                <w:b w:val="1"/>
                <w:color w:val="f7cbac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2323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Oficina representante de colonos Cima  Serena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Lugar para llevar a cabo sus actividades religiosas</w:t>
            </w:r>
          </w:p>
          <w:p w:rsidR="00000000" w:rsidDel="00000000" w:rsidP="00000000" w:rsidRDefault="00000000" w:rsidRPr="00000000" w14:paraId="0000000E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(Capilla)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Respuesta a dicha petición.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derivó a             direcciones correspondientes</w:t>
            </w:r>
          </w:p>
        </w:tc>
      </w:tr>
      <w:tr>
        <w:trPr>
          <w:cantSplit w:val="0"/>
          <w:trHeight w:val="29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REUNIÓN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Pastor Emilio</w:t>
            </w:r>
          </w:p>
          <w:p w:rsidR="00000000" w:rsidDel="00000000" w:rsidP="00000000" w:rsidRDefault="00000000" w:rsidRPr="00000000" w14:paraId="00000017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Solicitud de apoyo de transporte (Puebla)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Que se brinde el apoyo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derivó direcciones Correspondientes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Sr cura Mario</w:t>
            </w:r>
          </w:p>
          <w:p w:rsidR="00000000" w:rsidDel="00000000" w:rsidP="00000000" w:rsidRDefault="00000000" w:rsidRPr="00000000" w14:paraId="00000025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Parroquia Madre Admirable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Planes y proyectos  a Futuro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Seguir uniendo esfuerzos en materia Religiosa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Tener una excelente comunicación y estar a la disposición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VIDEOCONFERENCIA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Oficina</w:t>
            </w:r>
          </w:p>
          <w:p w:rsidR="00000000" w:rsidDel="00000000" w:rsidP="00000000" w:rsidRDefault="00000000" w:rsidRPr="00000000" w14:paraId="0000002F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(SEGOB)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Capacitación en temas de interés con relación a las DGAR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(Trámites necesarios)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Estar al día en cuestión de tramites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seguirá capacitándose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-142" w:firstLine="0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Casa de la Cultura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-142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Invitación a formar parte Consejo Municipal contra las Adicciones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Llevar a cabo acciones para erradicar el uso de tabaco y otras sustancias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-108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está trabajando en conjunto todos los integrantes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4034790</wp:posOffset>
            </wp:positionH>
            <wp:positionV relativeFrom="paragraph">
              <wp:posOffset>638175</wp:posOffset>
            </wp:positionV>
            <wp:extent cx="2143125" cy="733425"/>
            <wp:effectExtent b="0" l="0" r="0" t="0"/>
            <wp:wrapSquare wrapText="bothSides" distB="0" distT="0" distL="114300" distR="114300"/>
            <wp:docPr descr="C:\Users\Asuntos Religiosos\Pictures\ciudad de oportunidades.jpg" id="2" name="image1.jpg"/>
            <a:graphic>
              <a:graphicData uri="http://schemas.openxmlformats.org/drawingml/2006/picture">
                <pic:pic>
                  <pic:nvPicPr>
                    <pic:cNvPr descr="C:\Users\Asuntos Religiosos\Pictures\ciudad de oportunidad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ACTIVIDADES MES DE MAYO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ASUN TOS RELIGIOSOS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5CBE"/>
    <w:pPr>
      <w:spacing w:after="0" w:line="240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F5C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hYg6lzbOBQuhqSMhjjZ+KnLEA==">CgMxLjAyCGguZ2pkZ3hzOAByITF2M242S2hqRWNtRXRIUlNIOW9PMHJfV21ZbkExRFBfNw==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2023-05-26T17:41:00Z</dcterms:created>
  <dc:creator>Asuntos Religiosos</dc:creator>
</cp:coreProperties>
</file>