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70.0" w:type="dxa"/>
        <w:jc w:val="left"/>
        <w:tblInd w:w="6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2460"/>
        <w:gridCol w:w="2160"/>
        <w:gridCol w:w="2055"/>
        <w:gridCol w:w="2280"/>
        <w:gridCol w:w="1740"/>
        <w:gridCol w:w="2280"/>
        <w:tblGridChange w:id="0">
          <w:tblGrid>
            <w:gridCol w:w="795"/>
            <w:gridCol w:w="2460"/>
            <w:gridCol w:w="2160"/>
            <w:gridCol w:w="2055"/>
            <w:gridCol w:w="2280"/>
            <w:gridCol w:w="1740"/>
            <w:gridCol w:w="2280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N</w:t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PLANTEL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TIPO DOMO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POBLACIÓN </w:t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DOMICILIO</w:t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COLONIA</w:t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DELEGACIÓN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Hellen Keller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Revolución Norte #46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Centro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Primaria Federal 20 de Noviembre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Camino viejo al Castillo #18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 Muey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Primaria Independencia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Pedro 159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Infonavit La Meza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Jardín de Niños Mariano Azuela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Infonavit la Meza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Primaria “El Pípila”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Vía de los Eucaliptos 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 Azucena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Macro domo en la azucena, primaria Juan José Martínez y Secundaria Manuel Gómez Morín.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Vía de los Abetos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 Azucena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Escuela Primaria Urbana 457 "María Guadalupe Ortiz Uribe"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Construcción de muro perimetral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Calle 50 #2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Obrera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Primaria Luis Montejano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Calzada del Trabajo S/N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Parques del Triunfo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Preescolar Narciso Mendoza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 Revolución Norte #99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Potrero Nuevo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Jardín de Niños Quetzal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 Libertad #248B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Potrero Nuevo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 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René Nucamendi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 Jalisco 53, Potrero Nuevo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Potrero Nuevo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Primaria Amado Nervo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 cuesta esquina Cerro de la Reyna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 Loma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 verde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Diego Rivera 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 cuesta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 Loma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 Verde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Jardín de Niños Francisco Villa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Emiliano Zapata #50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el Verde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 Verde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Primaria Vicente Suarez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Revolución 184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Felipe Ángeles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 Verde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Primaria Benito Juárez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J. Jesús López Salcido #17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Huizachera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Pintas 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Escuela Primaria Víctor Gallo Martínez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 J. Jesús López Salcido #17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 Huizachera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Pintas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Primaria Sor Juana Inés de la Cruz         Escuela Primaria Urbana 1176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20 de mayo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Pintas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Pintas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Primaria Valentín Gómez Farías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Paseo de las Magnolias 199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Baja California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Pintitas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Preescolar David Berlanga 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 Paz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 Carmen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Pintitas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Secundaria General #81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Santa Fe #55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Pintitas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Pintitas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Jardín de Niños Emiliano Zapata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Juan 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Pintitas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Pintitas 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Primaria Benito Juárez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Calle: Mauro López #15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Ex Hacienda El Castillo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Miguel Hidalgo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20 de Noviembre 88A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Infonavit Cóndor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Primaria Manuel M. Diéguez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20 de noviembre #90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Infonavit Cóndor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 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Escuela Primaria Federal Flores Magón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 Crisantemos #9A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Infonavit el Castillo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 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Lázaro Cárdenas 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 Crisantemos #9A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Infonavit el Castillo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Primaria Juan Gil Preciado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Margaritas #90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Jardines del Castillo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Preescolar Leonardo Bravo 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Castillo de Aatienza #657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Parques del Castillo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Secundaria Técnica #92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 de Febrero #134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 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Colegio de Estudios Científicos y Tecnológicos del Estado de Jalisco 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 Prolongación Hidalgo #100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 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Unidad Deportiva Las Pintas “DIF”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20 de mayo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Pintas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Pintas 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Macro Domo de Alberca Olímpica Luis Estrada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Heliodoro Hernández Loza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Centro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</w:tbl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leader="none" w:pos="4095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color="4472c4" w:space="10" w:sz="4" w:val="single"/>
        <w:left w:space="0" w:sz="0" w:val="nil"/>
        <w:bottom w:color="4472c4" w:space="0" w:sz="4" w:val="single"/>
        <w:right w:space="0" w:sz="0" w:val="nil"/>
        <w:between w:space="0" w:sz="0" w:val="nil"/>
      </w:pBdr>
      <w:shd w:fill="auto" w:val="clear"/>
      <w:spacing w:after="360" w:before="360" w:line="259" w:lineRule="auto"/>
      <w:ind w:left="864" w:right="864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595959"/>
        <w:sz w:val="28"/>
        <w:szCs w:val="28"/>
        <w:u w:val="none"/>
        <w:shd w:fill="auto" w:val="clear"/>
        <w:vertAlign w:val="baseline"/>
        <w:rtl w:val="0"/>
      </w:rPr>
      <w:t xml:space="preserve">DOMOS ESCOLARES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5458530</wp:posOffset>
          </wp:positionH>
          <wp:positionV relativeFrom="paragraph">
            <wp:posOffset>-373379</wp:posOffset>
          </wp:positionV>
          <wp:extent cx="1562100" cy="647357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64735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B18C0"/>
    <w:rPr>
      <w:rFonts w:ascii="Calibri" w:cs="Calibri" w:eastAsia="Calibri" w:hAnsi="Calibri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AB18C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9C66B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C66B3"/>
    <w:rPr>
      <w:rFonts w:ascii="Calibri" w:cs="Calibri" w:eastAsia="Calibri" w:hAnsi="Calibri"/>
      <w:lang w:eastAsia="es-MX"/>
    </w:rPr>
  </w:style>
  <w:style w:type="paragraph" w:styleId="Piedepgina">
    <w:name w:val="footer"/>
    <w:basedOn w:val="Normal"/>
    <w:link w:val="PiedepginaCar"/>
    <w:uiPriority w:val="99"/>
    <w:unhideWhenUsed w:val="1"/>
    <w:rsid w:val="009C66B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C66B3"/>
    <w:rPr>
      <w:rFonts w:ascii="Calibri" w:cs="Calibri" w:eastAsia="Calibri" w:hAnsi="Calibri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9C66B3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9C66B3"/>
    <w:rPr>
      <w:rFonts w:ascii="Calibri" w:cs="Calibri" w:eastAsia="Calibri" w:hAnsi="Calibri"/>
      <w:i w:val="1"/>
      <w:iCs w:val="1"/>
      <w:color w:val="4472c4" w:themeColor="accent1"/>
      <w:lang w:eastAsia="es-MX"/>
    </w:rPr>
  </w:style>
  <w:style w:type="character" w:styleId="nfasisintenso">
    <w:name w:val="Intense Emphasis"/>
    <w:basedOn w:val="Fuentedeprrafopredeter"/>
    <w:uiPriority w:val="21"/>
    <w:qFormat w:val="1"/>
    <w:rsid w:val="009C66B3"/>
    <w:rPr>
      <w:i w:val="1"/>
      <w:iCs w:val="1"/>
      <w:color w:val="4472c4" w:themeColor="accent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dcSTU27e31D0Fh6yxYzhZucpfg==">AMUW2mXk45F3G0cHKkGO853KRK0bOtVnYLTaYaPoGg3MURaxs+qQJoXcncg3N92xxy2emqMLjPWf4aHFqmgsLKP8TI9RXtvF/eA6itjrd/AGGRHf+c/eyaTodJpZP1hznIcCG1tkZr/g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2023-04-12T19:41:00Z</dcterms:created>
  <dc:creator>Plan y Eval</dc:creator>
</cp:coreProperties>
</file>