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77EC5A5E" w:rsidR="009F7676" w:rsidRDefault="00C929A6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FEBRERO</w:t>
      </w:r>
      <w:bookmarkStart w:id="0" w:name="_GoBack"/>
      <w:bookmarkEnd w:id="0"/>
      <w:r w:rsidR="006B38B5">
        <w:rPr>
          <w:rFonts w:ascii="Arial" w:hAnsi="Arial" w:cs="Arial"/>
          <w:b/>
          <w:bCs/>
          <w:sz w:val="28"/>
          <w:szCs w:val="28"/>
        </w:rPr>
        <w:t xml:space="preserve"> 2023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C518DD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8E7FD2" w:rsidRPr="0072134B" w14:paraId="739D1F2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2E5410CE" w14:textId="697EE66B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 La Callejera, conformación de las sedes y apoyo logístico para llevar a cabo los eventos los días 24 de marzo y 21 de abril de 2023</w:t>
            </w:r>
          </w:p>
        </w:tc>
        <w:tc>
          <w:tcPr>
            <w:tcW w:w="3261" w:type="dxa"/>
            <w:vAlign w:val="center"/>
          </w:tcPr>
          <w:p w14:paraId="6A1576FD" w14:textId="05256F4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han seleccionado los lugares y se está a la espera de las fechas para su realización</w:t>
            </w:r>
          </w:p>
        </w:tc>
        <w:tc>
          <w:tcPr>
            <w:tcW w:w="2409" w:type="dxa"/>
            <w:vAlign w:val="center"/>
          </w:tcPr>
          <w:p w14:paraId="5482C50A" w14:textId="77008B1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7CDF783" w14:textId="4C9A83D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3A"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3AB2013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305B3E2" w14:textId="445A992C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Cinefónica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petición de sede u confirmación para realizarse el día 25 de mayo en la Plaza Benito Juárez</w:t>
            </w:r>
          </w:p>
        </w:tc>
        <w:tc>
          <w:tcPr>
            <w:tcW w:w="3261" w:type="dxa"/>
            <w:vAlign w:val="center"/>
          </w:tcPr>
          <w:p w14:paraId="7CD2A875" w14:textId="082AF4C0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está a la espera de dicho documento para la realización</w:t>
            </w:r>
          </w:p>
        </w:tc>
        <w:tc>
          <w:tcPr>
            <w:tcW w:w="2409" w:type="dxa"/>
            <w:vAlign w:val="center"/>
          </w:tcPr>
          <w:p w14:paraId="38959C05" w14:textId="6AE53165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E8F4E0C" w14:textId="5EC01C74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3A"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3EBC456F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9C566F4" w14:textId="62B301F4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de Cultura: gestión para traer al municipio el evento, “Jalisco Suena 2023”, registro y confirmación de apoyo logístico</w:t>
            </w:r>
          </w:p>
        </w:tc>
        <w:tc>
          <w:tcPr>
            <w:tcW w:w="3261" w:type="dxa"/>
            <w:vAlign w:val="center"/>
          </w:tcPr>
          <w:p w14:paraId="650B6393" w14:textId="72FC2A30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espera de la confirmación</w:t>
            </w:r>
          </w:p>
        </w:tc>
        <w:tc>
          <w:tcPr>
            <w:tcW w:w="2409" w:type="dxa"/>
            <w:vAlign w:val="center"/>
          </w:tcPr>
          <w:p w14:paraId="00F7DC71" w14:textId="75A4DE82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FD08CF4" w14:textId="0B10701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79F1CF1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085EC6BC" w14:textId="77777777" w:rsidR="008E7FD2" w:rsidRPr="004C1971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4C1971">
              <w:rPr>
                <w:rFonts w:ascii="Arial" w:hAnsi="Arial" w:cs="Arial"/>
                <w:sz w:val="24"/>
              </w:rPr>
              <w:t>Difusión de los talleres de Casa de la Cultura y del Recorrido Nocturno en la Antigua Escuela Mártires del Río Blanco</w:t>
            </w:r>
          </w:p>
          <w:p w14:paraId="36FACCA6" w14:textId="77777777" w:rsidR="008E7FD2" w:rsidRPr="004C1971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4E89D88A" w14:textId="77777777" w:rsidR="008E7FD2" w:rsidRPr="004C1971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4C1971">
              <w:rPr>
                <w:rFonts w:ascii="Arial" w:hAnsi="Arial" w:cs="Arial"/>
                <w:sz w:val="24"/>
              </w:rPr>
              <w:t>Lugar: Cabecera Municipal</w:t>
            </w:r>
          </w:p>
          <w:p w14:paraId="194516FA" w14:textId="77777777" w:rsidR="008E7FD2" w:rsidRPr="004C1971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588E97A4" w14:textId="0A8F3D6E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1971">
              <w:rPr>
                <w:rFonts w:ascii="Arial" w:hAnsi="Arial" w:cs="Arial"/>
                <w:sz w:val="24"/>
              </w:rPr>
              <w:t>03 de febrero 2023</w:t>
            </w:r>
          </w:p>
        </w:tc>
        <w:tc>
          <w:tcPr>
            <w:tcW w:w="3261" w:type="dxa"/>
            <w:vAlign w:val="center"/>
          </w:tcPr>
          <w:p w14:paraId="715C54C7" w14:textId="4EEB555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colocaron afiches en diferentes puntos de cabecera municipal para obtener un número alto en cuando al aforo de los talleres y el próximo evento: Recorrido Nocturno</w:t>
            </w:r>
          </w:p>
        </w:tc>
        <w:tc>
          <w:tcPr>
            <w:tcW w:w="2409" w:type="dxa"/>
            <w:vAlign w:val="center"/>
          </w:tcPr>
          <w:p w14:paraId="7E2D4D33" w14:textId="50F913F1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AF7A7EC" w14:textId="10A84BE4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991"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6ED6DB1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43458D0" w14:textId="77777777" w:rsidR="008E7FD2" w:rsidRPr="00885C75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85C75">
              <w:rPr>
                <w:rFonts w:ascii="Arial" w:hAnsi="Arial" w:cs="Arial"/>
                <w:sz w:val="24"/>
              </w:rPr>
              <w:t xml:space="preserve">Avance del programa </w:t>
            </w:r>
            <w:proofErr w:type="spellStart"/>
            <w:r w:rsidRPr="00885C75">
              <w:rPr>
                <w:rFonts w:ascii="Arial" w:hAnsi="Arial" w:cs="Arial"/>
                <w:sz w:val="24"/>
              </w:rPr>
              <w:t>Biblio-refri</w:t>
            </w:r>
            <w:proofErr w:type="spellEnd"/>
          </w:p>
          <w:p w14:paraId="573FF1B6" w14:textId="77777777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85C75">
              <w:rPr>
                <w:rFonts w:ascii="Arial" w:hAnsi="Arial" w:cs="Arial"/>
                <w:sz w:val="24"/>
              </w:rPr>
              <w:t>Por alumnos del Taller de Dibujo y Pintura de Casa de la Cultura</w:t>
            </w:r>
          </w:p>
          <w:p w14:paraId="4B28BE44" w14:textId="77777777" w:rsidR="008E7FD2" w:rsidRPr="00885C75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5557E7" w14:textId="751806CC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C75">
              <w:rPr>
                <w:rFonts w:ascii="Arial" w:hAnsi="Arial" w:cs="Arial"/>
                <w:sz w:val="24"/>
              </w:rPr>
              <w:t>7 y 14 de febrero 2023</w:t>
            </w:r>
          </w:p>
        </w:tc>
        <w:tc>
          <w:tcPr>
            <w:tcW w:w="3261" w:type="dxa"/>
            <w:vAlign w:val="center"/>
          </w:tcPr>
          <w:p w14:paraId="0319FF0E" w14:textId="3536E09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está avanzado poco a poco con el pintado del refrigerador para convertirlo en una biblioteca</w:t>
            </w:r>
          </w:p>
        </w:tc>
        <w:tc>
          <w:tcPr>
            <w:tcW w:w="2409" w:type="dxa"/>
            <w:vAlign w:val="center"/>
          </w:tcPr>
          <w:p w14:paraId="175A702A" w14:textId="7E7EE1F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038DB7F5" w14:textId="23742C24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991"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0C29FF9A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5C9C6FB" w14:textId="77777777" w:rsidR="008E7FD2" w:rsidRPr="00885C75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85C75">
              <w:rPr>
                <w:rFonts w:ascii="Arial" w:hAnsi="Arial" w:cs="Arial"/>
                <w:sz w:val="24"/>
              </w:rPr>
              <w:t>Rondalla Alma Romántica</w:t>
            </w:r>
          </w:p>
          <w:p w14:paraId="18E3633A" w14:textId="77777777" w:rsidR="008E7FD2" w:rsidRPr="00885C75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85C75">
              <w:rPr>
                <w:rFonts w:ascii="Arial" w:hAnsi="Arial" w:cs="Arial"/>
                <w:sz w:val="24"/>
              </w:rPr>
              <w:t>Serenata</w:t>
            </w:r>
          </w:p>
          <w:p w14:paraId="66626BF4" w14:textId="77777777" w:rsidR="008E7FD2" w:rsidRPr="00885C75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34B816" w14:textId="68D45F35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C75">
              <w:rPr>
                <w:rFonts w:ascii="Arial" w:hAnsi="Arial" w:cs="Arial"/>
                <w:sz w:val="24"/>
              </w:rPr>
              <w:t>14 de febrero 2023</w:t>
            </w:r>
          </w:p>
        </w:tc>
        <w:tc>
          <w:tcPr>
            <w:tcW w:w="3261" w:type="dxa"/>
            <w:vAlign w:val="center"/>
          </w:tcPr>
          <w:p w14:paraId="0886EEA0" w14:textId="155230A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logró captar la mirada y oídos de bastantes asistentes a la plaza y culminar con tan bello acto de música</w:t>
            </w:r>
          </w:p>
        </w:tc>
        <w:tc>
          <w:tcPr>
            <w:tcW w:w="2409" w:type="dxa"/>
            <w:vAlign w:val="center"/>
          </w:tcPr>
          <w:p w14:paraId="3B7D204E" w14:textId="64B06DC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14:paraId="4A4D224F" w14:textId="3ACE316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3A"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1F7AE05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6555FDA" w14:textId="77777777" w:rsidR="008E7FD2" w:rsidRPr="00897FB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97FB2">
              <w:rPr>
                <w:rFonts w:ascii="Arial" w:hAnsi="Arial" w:cs="Arial"/>
                <w:sz w:val="24"/>
              </w:rPr>
              <w:t>Participación de la Cultura en el Evento</w:t>
            </w:r>
          </w:p>
          <w:p w14:paraId="044B01BF" w14:textId="77777777" w:rsidR="008E7FD2" w:rsidRPr="00897FB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97FB2">
              <w:rPr>
                <w:rFonts w:ascii="Arial" w:hAnsi="Arial" w:cs="Arial"/>
                <w:sz w:val="24"/>
              </w:rPr>
              <w:t>¡Dilo Fuerte!!!</w:t>
            </w:r>
          </w:p>
          <w:p w14:paraId="4C8E9DCE" w14:textId="77777777" w:rsidR="008E7FD2" w:rsidRPr="00897FB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2AA0DDAC" w14:textId="1648C221" w:rsidR="008E7FD2" w:rsidRPr="008A115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7FB2">
              <w:rPr>
                <w:rFonts w:ascii="Arial" w:hAnsi="Arial" w:cs="Arial"/>
                <w:sz w:val="24"/>
              </w:rPr>
              <w:t>22 de febrero 2023</w:t>
            </w:r>
          </w:p>
        </w:tc>
        <w:tc>
          <w:tcPr>
            <w:tcW w:w="3261" w:type="dxa"/>
            <w:vAlign w:val="center"/>
          </w:tcPr>
          <w:p w14:paraId="7864E8B9" w14:textId="0D2275C8" w:rsidR="008E7FD2" w:rsidRPr="0072134B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concretó de manera correcta dicho evento que culminó con gran participación de alumnado y docentes</w:t>
            </w:r>
          </w:p>
        </w:tc>
        <w:tc>
          <w:tcPr>
            <w:tcW w:w="2409" w:type="dxa"/>
            <w:vAlign w:val="center"/>
          </w:tcPr>
          <w:p w14:paraId="5240E7DC" w14:textId="5F70D84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14:paraId="1F0BB712" w14:textId="134A0B7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3A"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8E7FD2" w:rsidRPr="0072134B" w14:paraId="6F207FCC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029CF21" w14:textId="77777777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Recorrido Nocturno</w:t>
            </w:r>
          </w:p>
          <w:p w14:paraId="10704F35" w14:textId="3EFC20B2" w:rsidR="008E7FD2" w:rsidRPr="00897FB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Relatos y Leyendas de Suspenso</w:t>
            </w:r>
          </w:p>
        </w:tc>
        <w:tc>
          <w:tcPr>
            <w:tcW w:w="3261" w:type="dxa"/>
            <w:vAlign w:val="center"/>
          </w:tcPr>
          <w:p w14:paraId="3F9B716E" w14:textId="7142A45E" w:rsidR="008E7FD2" w:rsidRDefault="008E7FD2" w:rsidP="008E7F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culminó de excelente manera tal evento</w:t>
            </w:r>
          </w:p>
        </w:tc>
        <w:tc>
          <w:tcPr>
            <w:tcW w:w="2409" w:type="dxa"/>
            <w:vAlign w:val="center"/>
          </w:tcPr>
          <w:p w14:paraId="495B663F" w14:textId="2C857724" w:rsidR="008E7FD2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526E5E32" w14:textId="17385FD8" w:rsidR="008E7FD2" w:rsidRPr="00035F3A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Escuela Mártires del Río Blanco</w:t>
            </w:r>
          </w:p>
        </w:tc>
      </w:tr>
      <w:tr w:rsidR="008E7FD2" w:rsidRPr="0072134B" w14:paraId="05DD43F9" w14:textId="77777777" w:rsidTr="00C518DD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8E7FD2" w:rsidRPr="0072134B" w14:paraId="7ABF6CF9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70E6EF7C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3A37F70" w14:textId="15DBF8B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14:paraId="425CBCAF" w14:textId="1A669FB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6B713FC8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14:paraId="5D3C4007" w14:textId="4363C46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1E594FB7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170E9433" w14:textId="71538FF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Yoga Pilates</w:t>
            </w:r>
          </w:p>
        </w:tc>
        <w:tc>
          <w:tcPr>
            <w:tcW w:w="3261" w:type="dxa"/>
            <w:vMerge/>
            <w:vAlign w:val="center"/>
          </w:tcPr>
          <w:p w14:paraId="2558399A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A690F4" w14:textId="667E6AF2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4513A979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571274C5" w14:textId="77777777" w:rsidTr="00C518DD">
        <w:trPr>
          <w:trHeight w:val="672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6E5C91C" w14:textId="298F8985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0748A5E7" w14:textId="77777777" w:rsidTr="008E7FD2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0641D07" w14:textId="1FC4890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449DCE37" w14:textId="77777777" w:rsidR="008E7FD2" w:rsidRPr="00897FB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897FB2">
              <w:rPr>
                <w:rFonts w:ascii="Arial" w:hAnsi="Arial" w:cs="Arial"/>
                <w:sz w:val="24"/>
              </w:rPr>
              <w:t>Reunión virtual para idear los festejos de la fundación del 200 aniversario del Estado de Jalisco</w:t>
            </w:r>
          </w:p>
          <w:p w14:paraId="74FCEF9D" w14:textId="77777777" w:rsidR="008E7FD2" w:rsidRPr="00897FB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5BBA7453" w14:textId="26815FD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FB2">
              <w:rPr>
                <w:rFonts w:ascii="Arial" w:hAnsi="Arial" w:cs="Arial"/>
                <w:sz w:val="24"/>
              </w:rPr>
              <w:t>21 de febrero 2023</w:t>
            </w:r>
          </w:p>
        </w:tc>
        <w:tc>
          <w:tcPr>
            <w:tcW w:w="2409" w:type="dxa"/>
            <w:vAlign w:val="center"/>
          </w:tcPr>
          <w:p w14:paraId="1B0D8BBE" w14:textId="2983BF5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1B6A79A" w14:textId="1255C03B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F70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138594BB" w14:textId="77777777" w:rsidTr="002716CB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B290CD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77E0DC" w14:textId="77777777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del 200 aniversario de Jalisco</w:t>
            </w:r>
          </w:p>
          <w:p w14:paraId="60FA25D8" w14:textId="77777777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(IMAJ, Educación y Participación ciudadana)</w:t>
            </w:r>
          </w:p>
          <w:p w14:paraId="778ACC12" w14:textId="77777777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69C9CF" w14:textId="22C3D15E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 de febrero 2023</w:t>
            </w:r>
          </w:p>
        </w:tc>
        <w:tc>
          <w:tcPr>
            <w:tcW w:w="2409" w:type="dxa"/>
            <w:vAlign w:val="center"/>
          </w:tcPr>
          <w:p w14:paraId="5E6FF306" w14:textId="5D2FF6BC" w:rsidR="008E7FD2" w:rsidRDefault="008E7FD2" w:rsidP="008E7F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7CB0B85" w14:textId="7EBC5E3D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5F3F70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39BE7142" w14:textId="77777777" w:rsidTr="002716CB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92CF77C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D43BC51" w14:textId="3FB49C23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Ramón Estrella y Raquel Gandarilla</w:t>
            </w:r>
          </w:p>
          <w:p w14:paraId="0ED6B75F" w14:textId="7F3738F9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(Prevención del delito)</w:t>
            </w:r>
          </w:p>
          <w:p w14:paraId="3A9C5FF8" w14:textId="77777777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  <w:p w14:paraId="3D1F10C9" w14:textId="1C1A8031" w:rsidR="008E7FD2" w:rsidRPr="00BF3CDE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 de febrero 2023</w:t>
            </w:r>
          </w:p>
        </w:tc>
        <w:tc>
          <w:tcPr>
            <w:tcW w:w="2409" w:type="dxa"/>
            <w:vAlign w:val="center"/>
          </w:tcPr>
          <w:p w14:paraId="6BD3C675" w14:textId="4D80EA72" w:rsidR="008E7FD2" w:rsidRDefault="008E7FD2" w:rsidP="008E7F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67175BC" w14:textId="1B783CF4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  <w:r w:rsidRPr="005F3F70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0D117A3F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C126565" w14:textId="5994B9A0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78C8A5C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2E988603" w14:textId="77777777" w:rsidTr="00C518DD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8E7FD2" w:rsidRPr="007756D2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1D57B471" w14:textId="77777777" w:rsidTr="00C518DD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lastRenderedPageBreak/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4733" w14:textId="77777777" w:rsidR="00740B63" w:rsidRDefault="00740B63" w:rsidP="000969D4">
      <w:pPr>
        <w:spacing w:after="0" w:line="240" w:lineRule="auto"/>
      </w:pPr>
      <w:r>
        <w:separator/>
      </w:r>
    </w:p>
  </w:endnote>
  <w:endnote w:type="continuationSeparator" w:id="0">
    <w:p w14:paraId="7F4DF179" w14:textId="77777777" w:rsidR="00740B63" w:rsidRDefault="00740B63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8450" w14:textId="77777777" w:rsidR="00740B63" w:rsidRDefault="00740B63" w:rsidP="000969D4">
      <w:pPr>
        <w:spacing w:after="0" w:line="240" w:lineRule="auto"/>
      </w:pPr>
      <w:r>
        <w:separator/>
      </w:r>
    </w:p>
  </w:footnote>
  <w:footnote w:type="continuationSeparator" w:id="0">
    <w:p w14:paraId="348F3C45" w14:textId="77777777" w:rsidR="00740B63" w:rsidRDefault="00740B63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62C6C"/>
    <w:rsid w:val="000969D4"/>
    <w:rsid w:val="000C6BBF"/>
    <w:rsid w:val="00253271"/>
    <w:rsid w:val="002716DE"/>
    <w:rsid w:val="002B1E79"/>
    <w:rsid w:val="002F40D1"/>
    <w:rsid w:val="00363A9A"/>
    <w:rsid w:val="003E2E95"/>
    <w:rsid w:val="003F1750"/>
    <w:rsid w:val="004B3F47"/>
    <w:rsid w:val="004D6D5E"/>
    <w:rsid w:val="005054CE"/>
    <w:rsid w:val="0052019D"/>
    <w:rsid w:val="0060616B"/>
    <w:rsid w:val="00632948"/>
    <w:rsid w:val="006703FD"/>
    <w:rsid w:val="006B38B5"/>
    <w:rsid w:val="0072134B"/>
    <w:rsid w:val="00740B63"/>
    <w:rsid w:val="007756D2"/>
    <w:rsid w:val="00792C8C"/>
    <w:rsid w:val="007D276B"/>
    <w:rsid w:val="007E392E"/>
    <w:rsid w:val="00836DB7"/>
    <w:rsid w:val="008A115B"/>
    <w:rsid w:val="008E7FD2"/>
    <w:rsid w:val="00926AF9"/>
    <w:rsid w:val="00943036"/>
    <w:rsid w:val="00957C1D"/>
    <w:rsid w:val="009E67B5"/>
    <w:rsid w:val="009F7676"/>
    <w:rsid w:val="00A85B38"/>
    <w:rsid w:val="00B642A5"/>
    <w:rsid w:val="00BA5A11"/>
    <w:rsid w:val="00BC6BAA"/>
    <w:rsid w:val="00BE0FB1"/>
    <w:rsid w:val="00BE2712"/>
    <w:rsid w:val="00BF2782"/>
    <w:rsid w:val="00C351A9"/>
    <w:rsid w:val="00C518DD"/>
    <w:rsid w:val="00C52838"/>
    <w:rsid w:val="00C929A6"/>
    <w:rsid w:val="00CE7891"/>
    <w:rsid w:val="00CF5797"/>
    <w:rsid w:val="00D17E08"/>
    <w:rsid w:val="00D32EB8"/>
    <w:rsid w:val="00D5401E"/>
    <w:rsid w:val="00E31E4A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Dell</cp:lastModifiedBy>
  <cp:revision>4</cp:revision>
  <dcterms:created xsi:type="dcterms:W3CDTF">2023-03-01T23:13:00Z</dcterms:created>
  <dcterms:modified xsi:type="dcterms:W3CDTF">2023-05-04T15:30:00Z</dcterms:modified>
</cp:coreProperties>
</file>