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0" w:rsidRDefault="00175A20" w:rsidP="008E1F8A">
      <w:pPr>
        <w:jc w:val="center"/>
      </w:pPr>
    </w:p>
    <w:p w:rsidR="008E1F8A" w:rsidRDefault="008E1F8A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COORDINACION DE DELEGACIONES Y AGENCIAS MUNICIPALES </w:t>
      </w:r>
    </w:p>
    <w:p w:rsidR="008E1F8A" w:rsidRDefault="008E1F8A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DEPENDENCIA; AGENCIA LA HUIZACHERA </w:t>
      </w:r>
    </w:p>
    <w:p w:rsidR="008E1F8A" w:rsidRDefault="008E1F8A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RESPONSABLE; LIZBET PEREZ </w:t>
      </w:r>
      <w:proofErr w:type="spellStart"/>
      <w:r>
        <w:rPr>
          <w:b/>
          <w:sz w:val="24"/>
          <w:szCs w:val="24"/>
        </w:rPr>
        <w:t>PEREZ</w:t>
      </w:r>
      <w:proofErr w:type="spellEnd"/>
      <w:r>
        <w:rPr>
          <w:b/>
          <w:sz w:val="24"/>
          <w:szCs w:val="24"/>
        </w:rPr>
        <w:t xml:space="preserve"> </w:t>
      </w:r>
    </w:p>
    <w:p w:rsidR="00170A8B" w:rsidRDefault="00956C9D" w:rsidP="008E1F8A">
      <w:pPr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>Mes;  FEBRERO 2023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83377" w:rsidTr="00883377">
        <w:tc>
          <w:tcPr>
            <w:tcW w:w="2244" w:type="dxa"/>
          </w:tcPr>
          <w:p w:rsidR="00883377" w:rsidRPr="00EE4EF2" w:rsidRDefault="00883377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 w:rsidRPr="00EE4EF2">
              <w:rPr>
                <w:b/>
                <w:sz w:val="24"/>
                <w:szCs w:val="24"/>
                <w:u w:val="single"/>
              </w:rPr>
              <w:t xml:space="preserve">ACTIVIDADES </w:t>
            </w:r>
          </w:p>
        </w:tc>
        <w:tc>
          <w:tcPr>
            <w:tcW w:w="2244" w:type="dxa"/>
          </w:tcPr>
          <w:p w:rsidR="00883377" w:rsidRPr="00EE4EF2" w:rsidRDefault="00EE4EF2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NUM</w:t>
            </w:r>
            <w:r w:rsidR="00883377" w:rsidRPr="00EE4EF2">
              <w:rPr>
                <w:b/>
                <w:sz w:val="24"/>
                <w:szCs w:val="24"/>
                <w:u w:val="single"/>
              </w:rPr>
              <w:t xml:space="preserve">ERO DE SOLICITUDES </w:t>
            </w:r>
          </w:p>
        </w:tc>
        <w:tc>
          <w:tcPr>
            <w:tcW w:w="2245" w:type="dxa"/>
          </w:tcPr>
          <w:p w:rsidR="00883377" w:rsidRPr="00EE4EF2" w:rsidRDefault="00EE4EF2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SOLICI</w:t>
            </w:r>
            <w:r w:rsidR="00883377" w:rsidRPr="00EE4EF2">
              <w:rPr>
                <w:b/>
                <w:sz w:val="24"/>
                <w:szCs w:val="24"/>
                <w:u w:val="single"/>
              </w:rPr>
              <w:t>TUDES RESUELTAS</w:t>
            </w:r>
          </w:p>
        </w:tc>
        <w:tc>
          <w:tcPr>
            <w:tcW w:w="2245" w:type="dxa"/>
          </w:tcPr>
          <w:p w:rsidR="00883377" w:rsidRPr="00EE4EF2" w:rsidRDefault="00883377" w:rsidP="00883377">
            <w:pPr>
              <w:ind w:right="49"/>
              <w:jc w:val="center"/>
              <w:rPr>
                <w:b/>
                <w:sz w:val="24"/>
                <w:szCs w:val="24"/>
                <w:u w:val="single"/>
              </w:rPr>
            </w:pPr>
            <w:r w:rsidRPr="00EE4EF2">
              <w:rPr>
                <w:b/>
                <w:sz w:val="24"/>
                <w:szCs w:val="24"/>
                <w:u w:val="single"/>
              </w:rPr>
              <w:t xml:space="preserve">OBSERVACIONES </w:t>
            </w:r>
          </w:p>
        </w:tc>
      </w:tr>
      <w:tr w:rsidR="00883377" w:rsidTr="00883377">
        <w:tc>
          <w:tcPr>
            <w:tcW w:w="2244" w:type="dxa"/>
          </w:tcPr>
          <w:p w:rsidR="00883377" w:rsidRPr="00A46A81" w:rsidRDefault="00EE4EF2" w:rsidP="00A46A81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Reparación</w:t>
            </w:r>
            <w:r w:rsidR="00883377">
              <w:rPr>
                <w:b/>
                <w:sz w:val="24"/>
                <w:szCs w:val="24"/>
              </w:rPr>
              <w:t xml:space="preserve"> de fugas de agua</w:t>
            </w:r>
          </w:p>
        </w:tc>
        <w:tc>
          <w:tcPr>
            <w:tcW w:w="2244" w:type="dxa"/>
          </w:tcPr>
          <w:p w:rsidR="00883377" w:rsidRDefault="009251F3" w:rsidP="009251F3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5048E" w:rsidRDefault="00D5048E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:rsidR="00A46A81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:rsidR="00A46A81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mayoría de las veces no alcanza  a  atender falta personal 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de pipa de agua </w:t>
            </w:r>
          </w:p>
        </w:tc>
        <w:tc>
          <w:tcPr>
            <w:tcW w:w="2244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245" w:type="dxa"/>
          </w:tcPr>
          <w:p w:rsidR="00883377" w:rsidRDefault="00956C9D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45" w:type="dxa"/>
          </w:tcPr>
          <w:p w:rsidR="00883377" w:rsidRDefault="00956C9D" w:rsidP="00956C9D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agencia cuenta con una zona, con insuficiencia de agua potable, la cual nunca se ha logrado controlar, por la disposición de 1 sola pipa en la agencia.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Desazolve de drenajes y fosa particular </w:t>
            </w:r>
          </w:p>
        </w:tc>
        <w:tc>
          <w:tcPr>
            <w:tcW w:w="2244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Siempre </w:t>
            </w:r>
            <w:proofErr w:type="spellStart"/>
            <w:r>
              <w:rPr>
                <w:b/>
                <w:sz w:val="24"/>
                <w:szCs w:val="24"/>
              </w:rPr>
              <w:t>esta</w:t>
            </w:r>
            <w:proofErr w:type="spellEnd"/>
            <w:r>
              <w:rPr>
                <w:b/>
                <w:sz w:val="24"/>
                <w:szCs w:val="24"/>
              </w:rPr>
              <w:t xml:space="preserve"> en taller el </w:t>
            </w:r>
            <w:proofErr w:type="spellStart"/>
            <w:r>
              <w:rPr>
                <w:b/>
                <w:sz w:val="24"/>
                <w:szCs w:val="24"/>
              </w:rPr>
              <w:t>vactor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Limpieza de alcantarillas, bocas de tormenta y canal de </w:t>
            </w:r>
            <w:r w:rsidR="00EE4EF2">
              <w:rPr>
                <w:b/>
                <w:sz w:val="24"/>
                <w:szCs w:val="24"/>
              </w:rPr>
              <w:t>desagüe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Correspondientes a </w:t>
            </w:r>
            <w:proofErr w:type="spellStart"/>
            <w:r>
              <w:rPr>
                <w:b/>
                <w:sz w:val="24"/>
                <w:szCs w:val="24"/>
              </w:rPr>
              <w:t>huizachera</w:t>
            </w:r>
            <w:proofErr w:type="spellEnd"/>
            <w:r>
              <w:rPr>
                <w:b/>
                <w:sz w:val="24"/>
                <w:szCs w:val="24"/>
              </w:rPr>
              <w:t xml:space="preserve"> con 14 </w:t>
            </w:r>
            <w:proofErr w:type="spellStart"/>
            <w:r>
              <w:rPr>
                <w:b/>
                <w:sz w:val="24"/>
                <w:szCs w:val="24"/>
              </w:rPr>
              <w:t>alcantarilas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70A8B">
              <w:rPr>
                <w:b/>
                <w:sz w:val="24"/>
                <w:szCs w:val="24"/>
              </w:rPr>
              <w:t xml:space="preserve">y una canaleta </w:t>
            </w:r>
          </w:p>
        </w:tc>
        <w:tc>
          <w:tcPr>
            <w:tcW w:w="2245" w:type="dxa"/>
          </w:tcPr>
          <w:p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343DC9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han comenzado con la limpieza del </w:t>
            </w:r>
            <w:proofErr w:type="spellStart"/>
            <w:r>
              <w:rPr>
                <w:b/>
                <w:sz w:val="24"/>
                <w:szCs w:val="24"/>
              </w:rPr>
              <w:t>carcamo</w:t>
            </w:r>
            <w:proofErr w:type="spellEnd"/>
            <w:r>
              <w:rPr>
                <w:b/>
                <w:sz w:val="24"/>
                <w:szCs w:val="24"/>
              </w:rPr>
              <w:t xml:space="preserve">  foco rojo de inundaciones , pendiente la canaleta 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Recuperación de espacios públicos </w:t>
            </w:r>
          </w:p>
        </w:tc>
        <w:tc>
          <w:tcPr>
            <w:tcW w:w="2244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unidad deportiva la </w:t>
            </w:r>
            <w:proofErr w:type="spellStart"/>
            <w:r>
              <w:rPr>
                <w:b/>
                <w:sz w:val="24"/>
                <w:szCs w:val="24"/>
              </w:rPr>
              <w:t>huizachera</w:t>
            </w:r>
            <w:proofErr w:type="spellEnd"/>
            <w:r w:rsidR="009251F3">
              <w:rPr>
                <w:b/>
                <w:sz w:val="24"/>
                <w:szCs w:val="24"/>
              </w:rPr>
              <w:t>. No contamos con personal fijo.</w:t>
            </w:r>
          </w:p>
        </w:tc>
      </w:tr>
      <w:tr w:rsidR="00883377" w:rsidTr="00883377">
        <w:tc>
          <w:tcPr>
            <w:tcW w:w="2244" w:type="dxa"/>
          </w:tcPr>
          <w:p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Solicitudes</w:t>
            </w:r>
            <w:r w:rsidR="00883377">
              <w:rPr>
                <w:b/>
                <w:sz w:val="24"/>
                <w:szCs w:val="24"/>
              </w:rPr>
              <w:t xml:space="preserve">  de parques y jardines </w:t>
            </w:r>
          </w:p>
        </w:tc>
        <w:tc>
          <w:tcPr>
            <w:tcW w:w="2244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Atender la poda de </w:t>
            </w:r>
            <w:proofErr w:type="spellStart"/>
            <w:r>
              <w:rPr>
                <w:b/>
                <w:sz w:val="24"/>
                <w:szCs w:val="24"/>
              </w:rPr>
              <w:t>arboles</w:t>
            </w:r>
            <w:proofErr w:type="spellEnd"/>
            <w:r>
              <w:rPr>
                <w:b/>
                <w:sz w:val="24"/>
                <w:szCs w:val="24"/>
              </w:rPr>
              <w:t xml:space="preserve">  en la unidad deportiva y la plaza ha demorado bastante. Ya son </w:t>
            </w:r>
            <w:r>
              <w:rPr>
                <w:b/>
                <w:sz w:val="24"/>
                <w:szCs w:val="24"/>
              </w:rPr>
              <w:lastRenderedPageBreak/>
              <w:t>arboles muy grandes.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Solicitudes de arreglos y luminarias </w:t>
            </w:r>
          </w:p>
        </w:tc>
        <w:tc>
          <w:tcPr>
            <w:tcW w:w="2244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 lámparas son muy viejas  necesitan</w:t>
            </w:r>
            <w:r w:rsidR="009251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reparación completa</w:t>
            </w:r>
            <w:r w:rsidR="009251F3">
              <w:rPr>
                <w:b/>
                <w:sz w:val="24"/>
                <w:szCs w:val="24"/>
              </w:rPr>
              <w:t xml:space="preserve">. Aparte  de </w:t>
            </w:r>
            <w:proofErr w:type="spellStart"/>
            <w:r w:rsidR="009251F3">
              <w:rPr>
                <w:b/>
                <w:sz w:val="24"/>
                <w:szCs w:val="24"/>
              </w:rPr>
              <w:t>reposicion</w:t>
            </w:r>
            <w:proofErr w:type="spellEnd"/>
            <w:r w:rsidR="009251F3">
              <w:rPr>
                <w:b/>
                <w:sz w:val="24"/>
                <w:szCs w:val="24"/>
              </w:rPr>
              <w:t xml:space="preserve"> de lámparas nuevas.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de recolección de basura </w:t>
            </w:r>
          </w:p>
        </w:tc>
        <w:tc>
          <w:tcPr>
            <w:tcW w:w="2244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45" w:type="dxa"/>
          </w:tcPr>
          <w:p w:rsidR="00883377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</w:t>
            </w:r>
            <w:proofErr w:type="spellStart"/>
            <w:r>
              <w:rPr>
                <w:b/>
                <w:sz w:val="24"/>
                <w:szCs w:val="24"/>
              </w:rPr>
              <w:t>havia</w:t>
            </w:r>
            <w:proofErr w:type="spellEnd"/>
            <w:r>
              <w:rPr>
                <w:b/>
                <w:sz w:val="24"/>
                <w:szCs w:val="24"/>
              </w:rPr>
              <w:t xml:space="preserve"> controlado el levantamiento de desechos. Ya a un mes se ha </w:t>
            </w:r>
            <w:proofErr w:type="spellStart"/>
            <w:r>
              <w:rPr>
                <w:b/>
                <w:sz w:val="24"/>
                <w:szCs w:val="24"/>
              </w:rPr>
              <w:t>decontrolado</w:t>
            </w:r>
            <w:proofErr w:type="spellEnd"/>
            <w:r>
              <w:rPr>
                <w:b/>
                <w:sz w:val="24"/>
                <w:szCs w:val="24"/>
              </w:rPr>
              <w:t xml:space="preserve"> de nuevo. No se realiza </w:t>
            </w:r>
            <w:r w:rsidR="00170A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como deba ser.</w:t>
            </w:r>
          </w:p>
          <w:p w:rsidR="00170A8B" w:rsidRDefault="009251F3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Brincan varias calles.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Reportes  seguridad publica  </w:t>
            </w:r>
          </w:p>
        </w:tc>
        <w:tc>
          <w:tcPr>
            <w:tcW w:w="2244" w:type="dxa"/>
          </w:tcPr>
          <w:p w:rsidR="00883377" w:rsidRDefault="00956C9D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883377" w:rsidRDefault="00956C9D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883377" w:rsidRDefault="00956C9D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ha hecho petición, para la </w:t>
            </w:r>
            <w:proofErr w:type="spellStart"/>
            <w:r>
              <w:rPr>
                <w:b/>
                <w:sz w:val="24"/>
                <w:szCs w:val="24"/>
              </w:rPr>
              <w:t>vigilania</w:t>
            </w:r>
            <w:proofErr w:type="spellEnd"/>
            <w:r>
              <w:rPr>
                <w:b/>
                <w:sz w:val="24"/>
                <w:szCs w:val="24"/>
              </w:rPr>
              <w:t xml:space="preserve"> en zonas escolares, en horarios de entrada y salida.</w:t>
            </w:r>
          </w:p>
        </w:tc>
      </w:tr>
      <w:tr w:rsidR="00883377" w:rsidTr="00883377">
        <w:tc>
          <w:tcPr>
            <w:tcW w:w="2244" w:type="dxa"/>
          </w:tcPr>
          <w:p w:rsidR="00883377" w:rsidRDefault="00883377" w:rsidP="00A46A81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Reportes de perros agresivos </w:t>
            </w:r>
          </w:p>
        </w:tc>
        <w:tc>
          <w:tcPr>
            <w:tcW w:w="2244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:rsidTr="00883377">
        <w:tc>
          <w:tcPr>
            <w:tcW w:w="2244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Solicitudes al </w:t>
            </w:r>
            <w:r w:rsidR="00EE4EF2">
              <w:rPr>
                <w:b/>
                <w:sz w:val="24"/>
                <w:szCs w:val="24"/>
              </w:rPr>
              <w:t>área</w:t>
            </w:r>
            <w:r>
              <w:rPr>
                <w:b/>
                <w:sz w:val="24"/>
                <w:szCs w:val="24"/>
              </w:rPr>
              <w:t xml:space="preserve"> de fomento</w:t>
            </w:r>
            <w:r w:rsidR="00EE4EF2">
              <w:rPr>
                <w:b/>
                <w:sz w:val="24"/>
                <w:szCs w:val="24"/>
              </w:rPr>
              <w:t xml:space="preserve"> agropecuario </w:t>
            </w:r>
          </w:p>
        </w:tc>
        <w:tc>
          <w:tcPr>
            <w:tcW w:w="2244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A46A81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883377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</w:tc>
      </w:tr>
      <w:tr w:rsidR="00883377" w:rsidTr="00883377">
        <w:tc>
          <w:tcPr>
            <w:tcW w:w="2244" w:type="dxa"/>
          </w:tcPr>
          <w:p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Solicitud de arreglo de calles </w:t>
            </w:r>
          </w:p>
        </w:tc>
        <w:tc>
          <w:tcPr>
            <w:tcW w:w="2244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956C9D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se atienden todas por que s de algunas necesitan desde el trabajo de agua potable y tubería de drenaje</w:t>
            </w:r>
          </w:p>
          <w:p w:rsidR="00883377" w:rsidRDefault="00956C9D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hace petición para empedrado y lo arriba ya </w:t>
            </w:r>
            <w:proofErr w:type="spellStart"/>
            <w:r>
              <w:rPr>
                <w:b/>
                <w:sz w:val="24"/>
                <w:szCs w:val="24"/>
              </w:rPr>
              <w:t>mensionado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 w:rsidR="00170A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3377" w:rsidTr="00883377">
        <w:tc>
          <w:tcPr>
            <w:tcW w:w="2244" w:type="dxa"/>
          </w:tcPr>
          <w:p w:rsidR="00883377" w:rsidRDefault="00EE4EF2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Gestión de apoyos sociales </w:t>
            </w:r>
          </w:p>
        </w:tc>
        <w:tc>
          <w:tcPr>
            <w:tcW w:w="2244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883377" w:rsidRDefault="00343DC9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5" w:type="dxa"/>
          </w:tcPr>
          <w:p w:rsidR="00883377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Apoyo a madres solteras </w:t>
            </w:r>
          </w:p>
          <w:p w:rsidR="00170A8B" w:rsidRDefault="00170A8B" w:rsidP="00883377">
            <w:pPr>
              <w:ind w:right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las despensas a mayores de edad </w:t>
            </w:r>
          </w:p>
        </w:tc>
      </w:tr>
    </w:tbl>
    <w:p w:rsidR="00883377" w:rsidRPr="008E1F8A" w:rsidRDefault="00883377" w:rsidP="00956C9D">
      <w:pPr>
        <w:ind w:right="49"/>
        <w:rPr>
          <w:b/>
          <w:sz w:val="24"/>
          <w:szCs w:val="24"/>
        </w:rPr>
      </w:pPr>
    </w:p>
    <w:sectPr w:rsidR="00883377" w:rsidRPr="008E1F8A" w:rsidSect="00175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1F8A"/>
    <w:rsid w:val="000137CF"/>
    <w:rsid w:val="00170A8B"/>
    <w:rsid w:val="00175A20"/>
    <w:rsid w:val="00234199"/>
    <w:rsid w:val="00343DC9"/>
    <w:rsid w:val="00536E1D"/>
    <w:rsid w:val="007D0FDA"/>
    <w:rsid w:val="00883377"/>
    <w:rsid w:val="008E1F8A"/>
    <w:rsid w:val="009251F3"/>
    <w:rsid w:val="00956C9D"/>
    <w:rsid w:val="00A46A81"/>
    <w:rsid w:val="00D5048E"/>
    <w:rsid w:val="00E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Lorena Perez Perez</dc:creator>
  <cp:lastModifiedBy>Edith Lorena Perez Perez</cp:lastModifiedBy>
  <cp:revision>2</cp:revision>
  <dcterms:created xsi:type="dcterms:W3CDTF">2022-03-29T15:17:00Z</dcterms:created>
  <dcterms:modified xsi:type="dcterms:W3CDTF">2023-02-28T18:35:00Z</dcterms:modified>
</cp:coreProperties>
</file>