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9C" w:rsidRDefault="00D1259C" w:rsidP="00D1259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EBD08B4" wp14:editId="1503DD53">
            <wp:simplePos x="0" y="0"/>
            <wp:positionH relativeFrom="column">
              <wp:posOffset>4736802</wp:posOffset>
            </wp:positionH>
            <wp:positionV relativeFrom="paragraph">
              <wp:posOffset>119056</wp:posOffset>
            </wp:positionV>
            <wp:extent cx="1420238" cy="544195"/>
            <wp:effectExtent l="95250" t="95250" r="104140" b="1035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238" cy="5441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59C" w:rsidRDefault="00D1259C" w:rsidP="00D1259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D1259C" w:rsidRDefault="00D52F09" w:rsidP="00D1259C">
      <w:pPr>
        <w:tabs>
          <w:tab w:val="center" w:pos="4419"/>
          <w:tab w:val="right" w:pos="8838"/>
        </w:tabs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ab/>
        <w:t>MARZO 2023</w:t>
      </w:r>
      <w:r w:rsidR="00D1259C">
        <w:rPr>
          <w:rFonts w:ascii="Arial" w:eastAsia="Arial" w:hAnsi="Arial" w:cs="Arial"/>
          <w:b/>
          <w:color w:val="808080"/>
          <w:sz w:val="28"/>
          <w:szCs w:val="28"/>
        </w:rPr>
        <w:t xml:space="preserve">                    </w:t>
      </w:r>
      <w:r w:rsidR="00D1259C">
        <w:rPr>
          <w:rFonts w:ascii="Arial" w:eastAsia="Arial" w:hAnsi="Arial" w:cs="Arial"/>
          <w:b/>
          <w:color w:val="808080"/>
          <w:sz w:val="28"/>
          <w:szCs w:val="28"/>
        </w:rPr>
        <w:tab/>
      </w:r>
    </w:p>
    <w:p w:rsidR="00D1259C" w:rsidRDefault="00D1259C" w:rsidP="00D1259C">
      <w:pPr>
        <w:spacing w:after="0"/>
        <w:rPr>
          <w:b/>
        </w:rPr>
      </w:pPr>
    </w:p>
    <w:p w:rsidR="00D1259C" w:rsidRDefault="00D1259C" w:rsidP="00D1259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D1259C" w:rsidRDefault="00D1259C" w:rsidP="00D1259C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 w:rsidR="00CB3841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EL MUELLE</w:t>
      </w:r>
      <w:r w:rsidR="00D52F09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.</w:t>
      </w:r>
    </w:p>
    <w:p w:rsidR="0012226E" w:rsidRPr="00D52F09" w:rsidRDefault="00CB3841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TERESA CHAVARRIA.</w:t>
      </w:r>
      <w:r w:rsidR="00D1259C"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</w:t>
      </w:r>
    </w:p>
    <w:tbl>
      <w:tblPr>
        <w:tblStyle w:val="a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43"/>
        <w:gridCol w:w="1701"/>
        <w:gridCol w:w="3374"/>
      </w:tblGrid>
      <w:tr w:rsidR="0012226E" w:rsidTr="00CB3841">
        <w:trPr>
          <w:trHeight w:val="6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NÚMERO DE SOLICITUDES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SOLICITUD</w:t>
            </w:r>
            <w:r w:rsidR="00D1259C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RESUELTAS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12226E" w:rsidTr="00CB3841">
        <w:trPr>
          <w:trHeight w:val="3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los fontaneros </w:t>
            </w:r>
          </w:p>
        </w:tc>
      </w:tr>
      <w:tr w:rsidR="0012226E" w:rsidTr="00CB3841">
        <w:trPr>
          <w:trHeight w:val="3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 w:rsidP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Agradecida por el gran apoyo brindado</w:t>
            </w:r>
          </w:p>
        </w:tc>
      </w:tr>
      <w:tr w:rsidR="0012226E" w:rsidTr="00CB3841">
        <w:trPr>
          <w:trHeight w:val="3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falta de personal y sin respuesta alguna </w:t>
            </w:r>
          </w:p>
        </w:tc>
      </w:tr>
      <w:tr w:rsidR="0012226E" w:rsidTr="00CB3841">
        <w:trPr>
          <w:trHeight w:val="3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reportes sin resolver de dichas peticiones </w:t>
            </w:r>
          </w:p>
        </w:tc>
      </w:tr>
      <w:tr w:rsidR="0012226E" w:rsidTr="00CB3841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ayuda de los vecinos vamos recuperando los espacios, parques y jardines  </w:t>
            </w:r>
          </w:p>
        </w:tc>
      </w:tr>
      <w:tr w:rsidR="0012226E" w:rsidTr="00CB3841">
        <w:trPr>
          <w:trHeight w:val="5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 w:rsidP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</w:t>
            </w:r>
            <w:r w:rsidRPr="00D52F09">
              <w:rPr>
                <w:rFonts w:ascii="Arial" w:eastAsia="Arial" w:hAnsi="Arial" w:cs="Arial"/>
                <w:szCs w:val="24"/>
              </w:rPr>
              <w:t>o cuento con dicha petición</w:t>
            </w:r>
          </w:p>
        </w:tc>
      </w:tr>
      <w:tr w:rsidR="0012226E" w:rsidTr="00CB3841">
        <w:trPr>
          <w:trHeight w:val="5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 w:rsidP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D52F09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alumbrado publico </w:t>
            </w:r>
          </w:p>
        </w:tc>
      </w:tr>
      <w:tr w:rsidR="0012226E" w:rsidTr="00CB3841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reportes pero con respuesta </w:t>
            </w:r>
          </w:p>
        </w:tc>
      </w:tr>
      <w:tr w:rsidR="0012226E" w:rsidTr="00CB3841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CB3841" w:rsidP="00CB38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muy buena respuesta de seguridad publica </w:t>
            </w:r>
          </w:p>
        </w:tc>
      </w:tr>
      <w:tr w:rsidR="0012226E" w:rsidTr="00CB3841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de salud animal </w:t>
            </w:r>
          </w:p>
        </w:tc>
      </w:tr>
      <w:tr w:rsidR="0012226E" w:rsidTr="00CB3841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12226E" w:rsidTr="00CB3841">
        <w:trPr>
          <w:trHeight w:val="5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52F0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petición del ciudadano</w:t>
            </w:r>
          </w:p>
        </w:tc>
      </w:tr>
      <w:tr w:rsidR="0012226E" w:rsidTr="00CB3841">
        <w:trPr>
          <w:trHeight w:val="1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6E" w:rsidRDefault="00D1259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12226E" w:rsidRDefault="0012226E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</w:p>
    <w:p w:rsidR="0012226E" w:rsidRDefault="0012226E"/>
    <w:sectPr w:rsidR="001222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E"/>
    <w:rsid w:val="0012226E"/>
    <w:rsid w:val="00CB3841"/>
    <w:rsid w:val="00D1259C"/>
    <w:rsid w:val="00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F7BA"/>
  <w15:docId w15:val="{34766192-8772-4883-9932-B903639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2</cp:revision>
  <cp:lastPrinted>2023-03-27T20:04:00Z</cp:lastPrinted>
  <dcterms:created xsi:type="dcterms:W3CDTF">2023-03-27T20:05:00Z</dcterms:created>
  <dcterms:modified xsi:type="dcterms:W3CDTF">2023-03-27T20:05:00Z</dcterms:modified>
</cp:coreProperties>
</file>