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B2" w:rsidRDefault="004A6EA1">
      <w:pPr>
        <w:spacing w:after="0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4997828</wp:posOffset>
            </wp:positionH>
            <wp:positionV relativeFrom="paragraph">
              <wp:posOffset>37560</wp:posOffset>
            </wp:positionV>
            <wp:extent cx="1555750" cy="596900"/>
            <wp:effectExtent l="88900" t="88900" r="88900" b="8890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4026B2" w:rsidRDefault="004A6EA1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INFORME DE ACTIVIDADES </w:t>
      </w:r>
    </w:p>
    <w:p w:rsidR="004026B2" w:rsidRPr="004A6EA1" w:rsidRDefault="004A6EA1" w:rsidP="004A6EA1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FEBRERO  2023                </w:t>
      </w:r>
      <w:bookmarkStart w:id="0" w:name="_gjdgxs" w:colFirst="0" w:colLast="0"/>
      <w:bookmarkEnd w:id="0"/>
    </w:p>
    <w:p w:rsidR="004026B2" w:rsidRDefault="004026B2">
      <w:pPr>
        <w:spacing w:after="0"/>
        <w:rPr>
          <w:b/>
        </w:rPr>
      </w:pPr>
    </w:p>
    <w:p w:rsidR="004026B2" w:rsidRDefault="004A6EA1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COORDINACIÓN DE DELEGACIONES Y AGENCIAS MUNICIPALES </w:t>
      </w:r>
    </w:p>
    <w:p w:rsidR="004026B2" w:rsidRDefault="004A6EA1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DEPENDENCIA: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>AGENCIA MUNICIPAL INFONAVIT DEL CASTILLO</w:t>
      </w:r>
    </w:p>
    <w:p w:rsidR="004026B2" w:rsidRDefault="004A6EA1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RESPONSABLE: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>XOCHITL OLAYA FLORES CASTILLO</w:t>
      </w: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843"/>
        <w:gridCol w:w="1843"/>
        <w:gridCol w:w="4252"/>
      </w:tblGrid>
      <w:tr w:rsidR="004026B2" w:rsidTr="004A6EA1">
        <w:trPr>
          <w:trHeight w:val="8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NÚMERO DE SOLICITUDES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SOLICITUDES RESUELTAS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OBSERVACIONES </w:t>
            </w:r>
          </w:p>
        </w:tc>
      </w:tr>
      <w:tr w:rsidR="004026B2" w:rsidTr="004A6EA1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Reparación de fugas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 w:rsidP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A1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de los fontaneros y con mas solución en la agencia </w:t>
            </w:r>
          </w:p>
        </w:tc>
      </w:tr>
      <w:tr w:rsidR="004026B2" w:rsidTr="004A6EA1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pipa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se ha requerido dicha petición del ciudadano </w:t>
            </w:r>
          </w:p>
        </w:tc>
      </w:tr>
      <w:tr w:rsidR="004026B2" w:rsidTr="004A6EA1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Desazolve de drenajes y fosa particular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4026B2" w:rsidRDefault="004026B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el apoyo de vactor en calle jazmines. </w:t>
            </w:r>
          </w:p>
        </w:tc>
      </w:tr>
      <w:tr w:rsidR="004026B2" w:rsidTr="004A6EA1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Limpieza de alcantarillas, bocas de tormenta y canal de desagüe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 camino viejo. </w:t>
            </w:r>
          </w:p>
          <w:p w:rsidR="004A6EA1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 av. de las rosas.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reportes sin resolver de dichas peticiones para limpieza de alcantarillas.</w:t>
            </w:r>
          </w:p>
        </w:tc>
      </w:tr>
      <w:tr w:rsidR="004026B2" w:rsidTr="004A6EA1">
        <w:trPr>
          <w:trHeight w:val="6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Recuperación de espacios públicos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ayuda de los vecinos vamos recuperando los espacios poco a poco.</w:t>
            </w:r>
          </w:p>
        </w:tc>
      </w:tr>
      <w:tr w:rsidR="004026B2" w:rsidTr="004A6EA1">
        <w:trPr>
          <w:trHeight w:val="6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parques y jardines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 catarinas</w:t>
            </w:r>
          </w:p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8 jazmines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 catarinas</w:t>
            </w:r>
          </w:p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 jazmines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respuesta del delegado del castillo y espero respuesta de parques y jardines.</w:t>
            </w:r>
          </w:p>
        </w:tc>
      </w:tr>
      <w:tr w:rsidR="004026B2" w:rsidTr="004A6EA1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arreglo de luminarias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espero respuesta de alumbrado público.</w:t>
            </w:r>
          </w:p>
        </w:tc>
      </w:tr>
      <w:tr w:rsidR="004026B2" w:rsidTr="004A6EA1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recolección de basura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mal servicio a los ciudadanos y sin respuesta para dar solución de eco5</w:t>
            </w:r>
          </w:p>
        </w:tc>
      </w:tr>
      <w:tr w:rsidR="004026B2" w:rsidTr="004A6EA1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seguridad pública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no contamos con seguridad pública y con petición de un policía en la agencia.</w:t>
            </w:r>
          </w:p>
        </w:tc>
      </w:tr>
      <w:tr w:rsidR="004026B2" w:rsidTr="004A6EA1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perros agresivos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reporte de salud animal</w:t>
            </w:r>
          </w:p>
        </w:tc>
      </w:tr>
      <w:tr w:rsidR="004026B2" w:rsidTr="004A6EA1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al área de Fomento Agropecuario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peticiones </w:t>
            </w:r>
          </w:p>
        </w:tc>
      </w:tr>
      <w:tr w:rsidR="004026B2" w:rsidTr="004A6EA1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 de arreglo de calles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Sin respuesta alguna de obras publicas </w:t>
            </w:r>
          </w:p>
        </w:tc>
      </w:tr>
      <w:tr w:rsidR="004026B2" w:rsidTr="004A6EA1">
        <w:trPr>
          <w:trHeight w:val="1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Gestión de apoyos sociales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B2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ningún apoyo </w:t>
            </w:r>
          </w:p>
        </w:tc>
      </w:tr>
      <w:tr w:rsidR="004A6EA1" w:rsidTr="004A6EA1">
        <w:trPr>
          <w:trHeight w:val="1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A1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Taller de bisutería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A1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A1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A1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7 ciudadanas iniciando curso</w:t>
            </w:r>
          </w:p>
        </w:tc>
      </w:tr>
      <w:tr w:rsidR="004A6EA1" w:rsidTr="004A6EA1">
        <w:trPr>
          <w:trHeight w:val="1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A1" w:rsidRDefault="004A6E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de barbería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A1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A1" w:rsidRDefault="004A6EA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A1" w:rsidRDefault="004A6EA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excelente respuesta de las y los ciudadanos contamos con 14 personas en el curso ,programa social.</w:t>
            </w:r>
          </w:p>
        </w:tc>
      </w:tr>
    </w:tbl>
    <w:p w:rsidR="000F34C4" w:rsidRDefault="000F34C4" w:rsidP="00170057">
      <w:pPr>
        <w:spacing w:after="0"/>
        <w:rPr>
          <w:rFonts w:ascii="Arial" w:eastAsia="Arial" w:hAnsi="Arial" w:cs="Arial"/>
          <w:b/>
          <w:color w:val="808080"/>
          <w:sz w:val="28"/>
          <w:szCs w:val="28"/>
        </w:rPr>
      </w:pPr>
      <w:bookmarkStart w:id="1" w:name="_30j0zll" w:colFirst="0" w:colLast="0"/>
      <w:bookmarkEnd w:id="1"/>
    </w:p>
    <w:p w:rsidR="00170057" w:rsidRDefault="00170057" w:rsidP="00170057">
      <w:pPr>
        <w:spacing w:after="0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3EE90286" wp14:editId="0C12AB25">
            <wp:simplePos x="0" y="0"/>
            <wp:positionH relativeFrom="column">
              <wp:posOffset>4997828</wp:posOffset>
            </wp:positionH>
            <wp:positionV relativeFrom="paragraph">
              <wp:posOffset>37560</wp:posOffset>
            </wp:positionV>
            <wp:extent cx="1555750" cy="596900"/>
            <wp:effectExtent l="88900" t="88900" r="88900" b="8890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F34C4" w:rsidRDefault="000F34C4" w:rsidP="00170057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</w:p>
    <w:p w:rsidR="00170057" w:rsidRDefault="00170057" w:rsidP="00170057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INFORME DE ACTIVIDADES </w:t>
      </w:r>
    </w:p>
    <w:p w:rsidR="00170057" w:rsidRPr="004A6EA1" w:rsidRDefault="00170057" w:rsidP="00170057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FEBRERO  2023                </w:t>
      </w:r>
    </w:p>
    <w:p w:rsidR="00170057" w:rsidRDefault="00170057" w:rsidP="00170057">
      <w:pPr>
        <w:spacing w:after="0"/>
        <w:rPr>
          <w:b/>
        </w:rPr>
      </w:pPr>
    </w:p>
    <w:p w:rsidR="00170057" w:rsidRDefault="00170057" w:rsidP="0017005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COORDINACIÓN DE DELEGACIONES Y AGENCIAS MUNICIPALES </w:t>
      </w:r>
    </w:p>
    <w:p w:rsidR="00170057" w:rsidRDefault="00170057" w:rsidP="00170057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DEPENDENCIA: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>AGENCIA MUNICIPAL PARQUES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 DEL CASTILLO</w:t>
      </w:r>
    </w:p>
    <w:p w:rsidR="00170057" w:rsidRDefault="00170057" w:rsidP="00170057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RESPONSABLE: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>ISELA DAVILA GARCIA</w:t>
      </w: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843"/>
        <w:gridCol w:w="1843"/>
        <w:gridCol w:w="4252"/>
      </w:tblGrid>
      <w:tr w:rsidR="00170057" w:rsidTr="000B65D3">
        <w:trPr>
          <w:trHeight w:val="8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NÚMERO DE SOLICITUDES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SOLICITUDES RESUELTAS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OBSERVACIONES </w:t>
            </w:r>
          </w:p>
        </w:tc>
      </w:tr>
      <w:tr w:rsidR="00170057" w:rsidTr="000B65D3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Reparación de fugas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bue</w:t>
            </w:r>
            <w:r>
              <w:rPr>
                <w:rFonts w:ascii="Arial" w:eastAsia="Arial" w:hAnsi="Arial" w:cs="Arial"/>
                <w:sz w:val="24"/>
                <w:szCs w:val="24"/>
              </w:rPr>
              <w:t>na respuesta de los fontaneros</w:t>
            </w:r>
          </w:p>
        </w:tc>
      </w:tr>
      <w:tr w:rsidR="00170057" w:rsidTr="000B65D3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pipa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se ha requerido dicha petición del ciudadano </w:t>
            </w:r>
          </w:p>
        </w:tc>
      </w:tr>
      <w:tr w:rsidR="00170057" w:rsidTr="000B65D3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Desazolve de drenajes y fosa particular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17005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sin reportes</w:t>
            </w:r>
          </w:p>
        </w:tc>
      </w:tr>
      <w:tr w:rsidR="00170057" w:rsidTr="000B65D3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Limpieza de alcantarillas, bocas de tormenta y canal de desagüe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1700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17005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sin reportes</w:t>
            </w:r>
          </w:p>
        </w:tc>
      </w:tr>
      <w:tr w:rsidR="00170057" w:rsidTr="000B65D3">
        <w:trPr>
          <w:trHeight w:val="6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Recuperación de espacios públicos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17005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Vamos buscando lugares para espacios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publicos</w:t>
            </w:r>
            <w:proofErr w:type="spellEnd"/>
          </w:p>
        </w:tc>
      </w:tr>
      <w:tr w:rsidR="00170057" w:rsidTr="000B65D3">
        <w:trPr>
          <w:trHeight w:val="6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parques y jardines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1700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respuesta de parques y jardines</w:t>
            </w:r>
          </w:p>
        </w:tc>
      </w:tr>
      <w:tr w:rsidR="00170057" w:rsidTr="000B65D3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arreglo de luminarias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espero respuesta de alumbrado público.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recolección de basura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mal servicio a los ciudadanos y sin respuesta para dar solución de eco5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seguridad pública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no contamos con seguridad pública y con petición de un policía en la agencia.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perros agresivos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respuesta </w:t>
            </w:r>
            <w:r>
              <w:rPr>
                <w:rFonts w:ascii="Arial" w:eastAsia="Arial" w:hAnsi="Arial" w:cs="Arial"/>
                <w:sz w:val="24"/>
                <w:szCs w:val="24"/>
              </w:rPr>
              <w:t>de salud animal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al área de Fomento Agropecuario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peticiones 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 de arreglo de calles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reporte de arreglo de calle</w:t>
            </w:r>
          </w:p>
        </w:tc>
      </w:tr>
      <w:tr w:rsidR="00170057" w:rsidTr="000B65D3">
        <w:trPr>
          <w:trHeight w:val="1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Gestión de apoyos sociales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ningún apoyo </w:t>
            </w:r>
          </w:p>
        </w:tc>
      </w:tr>
      <w:tr w:rsidR="00170057" w:rsidTr="000B65D3">
        <w:trPr>
          <w:trHeight w:val="1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1700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Bisutería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ex</w:t>
            </w:r>
            <w:r>
              <w:rPr>
                <w:rFonts w:ascii="Arial" w:eastAsia="Arial" w:hAnsi="Arial" w:cs="Arial"/>
                <w:sz w:val="24"/>
                <w:szCs w:val="24"/>
              </w:rPr>
              <w:t>celente respuesta</w:t>
            </w:r>
          </w:p>
        </w:tc>
      </w:tr>
      <w:tr w:rsidR="00170057" w:rsidTr="000B65D3">
        <w:trPr>
          <w:trHeight w:val="1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1700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Enfermería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buena respuesta de las ciudadanas.</w:t>
            </w:r>
          </w:p>
        </w:tc>
      </w:tr>
    </w:tbl>
    <w:p w:rsidR="004026B2" w:rsidRDefault="004026B2" w:rsidP="004A6EA1">
      <w:pPr>
        <w:spacing w:after="0"/>
        <w:rPr>
          <w:rFonts w:ascii="Arial" w:eastAsia="Arial" w:hAnsi="Arial" w:cs="Arial"/>
          <w:b/>
          <w:color w:val="808080"/>
          <w:sz w:val="36"/>
          <w:szCs w:val="36"/>
        </w:rPr>
      </w:pPr>
    </w:p>
    <w:p w:rsidR="000F34C4" w:rsidRDefault="000F34C4" w:rsidP="00170057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</w:p>
    <w:p w:rsidR="00170057" w:rsidRDefault="00170057" w:rsidP="00170057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INFORME DE ACTIVIDADES </w:t>
      </w:r>
      <w:r w:rsidR="000F34C4">
        <w:rPr>
          <w:rFonts w:ascii="Arial" w:eastAsia="Arial" w:hAnsi="Arial" w:cs="Arial"/>
          <w:b/>
          <w:color w:val="808080"/>
          <w:sz w:val="28"/>
          <w:szCs w:val="28"/>
        </w:rPr>
        <w:t xml:space="preserve">                 </w:t>
      </w:r>
    </w:p>
    <w:p w:rsidR="00170057" w:rsidRPr="004A6EA1" w:rsidRDefault="000F34C4" w:rsidP="00170057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 wp14:anchorId="1841A63F" wp14:editId="29936CE5">
            <wp:simplePos x="0" y="0"/>
            <wp:positionH relativeFrom="column">
              <wp:posOffset>5276850</wp:posOffset>
            </wp:positionH>
            <wp:positionV relativeFrom="paragraph">
              <wp:posOffset>22225</wp:posOffset>
            </wp:positionV>
            <wp:extent cx="1555750" cy="596900"/>
            <wp:effectExtent l="88900" t="88900" r="88900" b="8890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170057">
        <w:rPr>
          <w:rFonts w:ascii="Arial" w:eastAsia="Arial" w:hAnsi="Arial" w:cs="Arial"/>
          <w:b/>
          <w:color w:val="808080"/>
          <w:sz w:val="28"/>
          <w:szCs w:val="28"/>
        </w:rPr>
        <w:t xml:space="preserve">FEBRERO  2023                </w:t>
      </w:r>
    </w:p>
    <w:p w:rsidR="00170057" w:rsidRDefault="00170057" w:rsidP="00170057">
      <w:pPr>
        <w:spacing w:after="0"/>
        <w:rPr>
          <w:b/>
        </w:rPr>
      </w:pPr>
    </w:p>
    <w:p w:rsidR="00170057" w:rsidRDefault="00170057" w:rsidP="0017005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COORDINACIÓN DE DELEGACIONES Y AGENCIAS MUNICIPALES </w:t>
      </w:r>
    </w:p>
    <w:p w:rsidR="00170057" w:rsidRDefault="00170057" w:rsidP="00170057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DEPENDENCIA: </w:t>
      </w:r>
      <w:r w:rsidR="000F34C4">
        <w:rPr>
          <w:rFonts w:ascii="Arial" w:eastAsia="Arial" w:hAnsi="Arial" w:cs="Arial"/>
          <w:b/>
          <w:color w:val="595959"/>
          <w:sz w:val="24"/>
          <w:szCs w:val="24"/>
          <w:u w:val="single"/>
        </w:rPr>
        <w:t>AGENCIA MUNICIPAL EL MUELLE</w:t>
      </w:r>
      <w:bookmarkStart w:id="2" w:name="_GoBack"/>
      <w:bookmarkEnd w:id="2"/>
    </w:p>
    <w:p w:rsidR="00170057" w:rsidRDefault="00170057" w:rsidP="00170057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RESPONSABLE: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teresa Chavarría </w:t>
      </w: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843"/>
        <w:gridCol w:w="1843"/>
        <w:gridCol w:w="4252"/>
      </w:tblGrid>
      <w:tr w:rsidR="00170057" w:rsidTr="000B65D3">
        <w:trPr>
          <w:trHeight w:val="8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NÚMERO DE SOLICITUDES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SOLICITUDES RESUELTAS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OBSERVACIONES </w:t>
            </w:r>
          </w:p>
        </w:tc>
      </w:tr>
      <w:tr w:rsidR="00170057" w:rsidTr="000B65D3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Reparación de fugas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buena respuesta de los fontaneros</w:t>
            </w:r>
          </w:p>
        </w:tc>
      </w:tr>
      <w:tr w:rsidR="00170057" w:rsidTr="000B65D3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pipa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se ha requerido dicha petición del ciudadano </w:t>
            </w:r>
          </w:p>
        </w:tc>
      </w:tr>
      <w:tr w:rsidR="00170057" w:rsidTr="000B65D3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Desazolve de drenajes y fosa particular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el momento sin respuesta </w:t>
            </w:r>
          </w:p>
        </w:tc>
      </w:tr>
      <w:tr w:rsidR="00170057" w:rsidTr="000B65D3">
        <w:trPr>
          <w:trHeight w:val="5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Limpieza de alcantarillas, bocas de tormenta y canal de desagüe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sin reportes</w:t>
            </w:r>
          </w:p>
        </w:tc>
      </w:tr>
      <w:tr w:rsidR="00170057" w:rsidTr="000B65D3">
        <w:trPr>
          <w:trHeight w:val="6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Recuperación de espacios públicos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Vamos buscando lugares para espacios </w:t>
            </w:r>
            <w:r>
              <w:rPr>
                <w:rFonts w:ascii="Arial" w:eastAsia="Arial" w:hAnsi="Arial" w:cs="Arial"/>
                <w:sz w:val="24"/>
                <w:szCs w:val="24"/>
              </w:rPr>
              <w:t>públicos</w:t>
            </w:r>
          </w:p>
        </w:tc>
      </w:tr>
      <w:tr w:rsidR="00170057" w:rsidTr="000B65D3">
        <w:trPr>
          <w:trHeight w:val="6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parques y jardines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no cuento con dicha petición</w:t>
            </w:r>
          </w:p>
        </w:tc>
      </w:tr>
      <w:tr w:rsidR="00170057" w:rsidTr="000B65D3">
        <w:trPr>
          <w:trHeight w:val="7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arreglo de luminarias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espero respuesta de alumbrado público.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recolección de basura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0F34C4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mal servicio a los ciudadanos y sin respuesta para dar solución de eco5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seguridad pública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no contamos con seguridad pública y con petición de un policía en la agencia.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perros agresivos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0F34C4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0F34C4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respuesta de salud animal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al área de Fomento Agropecuario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peticiones </w:t>
            </w:r>
          </w:p>
        </w:tc>
      </w:tr>
      <w:tr w:rsidR="00170057" w:rsidTr="000B65D3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 de arreglo de calles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reporte de arreglo de calle</w:t>
            </w:r>
          </w:p>
        </w:tc>
      </w:tr>
      <w:tr w:rsidR="00170057" w:rsidTr="000B65D3">
        <w:trPr>
          <w:trHeight w:val="18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Gestión de apoyos sociales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57" w:rsidRDefault="00170057" w:rsidP="000B65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ningún apoyo </w:t>
            </w:r>
          </w:p>
        </w:tc>
      </w:tr>
    </w:tbl>
    <w:p w:rsidR="00170057" w:rsidRDefault="00170057" w:rsidP="00170057">
      <w:pPr>
        <w:spacing w:after="0"/>
        <w:rPr>
          <w:rFonts w:ascii="Arial" w:eastAsia="Arial" w:hAnsi="Arial" w:cs="Arial"/>
          <w:b/>
          <w:color w:val="808080"/>
          <w:sz w:val="36"/>
          <w:szCs w:val="36"/>
        </w:rPr>
      </w:pPr>
    </w:p>
    <w:p w:rsidR="00170057" w:rsidRPr="004A6EA1" w:rsidRDefault="00170057" w:rsidP="00170057">
      <w:pPr>
        <w:spacing w:after="0"/>
        <w:rPr>
          <w:rFonts w:ascii="Arial" w:eastAsia="Arial" w:hAnsi="Arial" w:cs="Arial"/>
          <w:b/>
          <w:color w:val="808080"/>
          <w:sz w:val="36"/>
          <w:szCs w:val="36"/>
        </w:rPr>
      </w:pPr>
    </w:p>
    <w:p w:rsidR="00170057" w:rsidRPr="004A6EA1" w:rsidRDefault="00170057" w:rsidP="004A6EA1">
      <w:pPr>
        <w:spacing w:after="0"/>
        <w:rPr>
          <w:rFonts w:ascii="Arial" w:eastAsia="Arial" w:hAnsi="Arial" w:cs="Arial"/>
          <w:b/>
          <w:color w:val="808080"/>
          <w:sz w:val="36"/>
          <w:szCs w:val="36"/>
        </w:rPr>
      </w:pPr>
    </w:p>
    <w:sectPr w:rsidR="00170057" w:rsidRPr="004A6EA1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B2"/>
    <w:rsid w:val="000F34C4"/>
    <w:rsid w:val="00170057"/>
    <w:rsid w:val="004026B2"/>
    <w:rsid w:val="004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8878"/>
  <w15:docId w15:val="{3AAED7BD-C547-4A36-9493-2814F0B3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Delegado Castillo</dc:creator>
  <cp:lastModifiedBy>Delegado Castillo</cp:lastModifiedBy>
  <cp:revision>3</cp:revision>
  <cp:lastPrinted>2023-02-23T18:35:00Z</cp:lastPrinted>
  <dcterms:created xsi:type="dcterms:W3CDTF">2023-02-23T17:52:00Z</dcterms:created>
  <dcterms:modified xsi:type="dcterms:W3CDTF">2023-02-23T18:35:00Z</dcterms:modified>
</cp:coreProperties>
</file>