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00B6F00B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PROGRAMA ANUAL</w:t>
      </w:r>
      <w:r w:rsidR="00B76C96">
        <w:rPr>
          <w:rFonts w:ascii="Arial" w:hAnsi="Arial" w:cs="Arial"/>
          <w:b/>
          <w:sz w:val="36"/>
        </w:rPr>
        <w:t xml:space="preserve"> 2022-2023</w:t>
      </w:r>
      <w:r w:rsidRPr="00D73395">
        <w:rPr>
          <w:rFonts w:ascii="Arial" w:hAnsi="Arial" w:cs="Arial"/>
          <w:b/>
          <w:sz w:val="36"/>
        </w:rPr>
        <w:t xml:space="preserve"> DE TRABAJO DE LA</w:t>
      </w:r>
      <w:bookmarkStart w:id="0" w:name="_GoBack"/>
      <w:bookmarkEnd w:id="0"/>
      <w:r w:rsidRPr="00D73395">
        <w:rPr>
          <w:rFonts w:ascii="Arial" w:hAnsi="Arial" w:cs="Arial"/>
          <w:b/>
          <w:sz w:val="36"/>
        </w:rPr>
        <w:t xml:space="preserve">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1058EF43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0F1ACD">
        <w:rPr>
          <w:rFonts w:ascii="Arial" w:hAnsi="Arial" w:cs="Arial"/>
          <w:b/>
          <w:sz w:val="36"/>
        </w:rPr>
        <w:t>RECLUSORIOS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158DD6DC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0F1ACD">
        <w:rPr>
          <w:rFonts w:ascii="Arial" w:hAnsi="Arial" w:cs="Arial"/>
          <w:b/>
          <w:sz w:val="24"/>
        </w:rPr>
        <w:t>RECLUSORIOS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39B5F622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0F1ACD">
        <w:rPr>
          <w:rFonts w:ascii="Arial" w:hAnsi="Arial" w:cs="Arial"/>
          <w:sz w:val="24"/>
        </w:rPr>
        <w:t>Héctor Acosta Negrete.</w:t>
      </w:r>
    </w:p>
    <w:p w14:paraId="14D4545B" w14:textId="05B9887E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Adrián Alejandro Flores Vélez.</w:t>
      </w:r>
    </w:p>
    <w:p w14:paraId="30B4E8D9" w14:textId="68399FEF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Hugo Zaragoza Ibarra.</w:t>
      </w:r>
    </w:p>
    <w:p w14:paraId="275592BE" w14:textId="575C5006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Adrián Guadalupe Flores Gutiérrez</w:t>
      </w:r>
      <w:r>
        <w:rPr>
          <w:rFonts w:ascii="Arial" w:hAnsi="Arial" w:cs="Arial"/>
          <w:sz w:val="24"/>
          <w:lang w:val="es-ES"/>
        </w:rPr>
        <w:t>.</w:t>
      </w:r>
    </w:p>
    <w:p w14:paraId="18EB488F" w14:textId="0B76D0EC"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r w:rsidR="000F1ACD">
        <w:rPr>
          <w:rFonts w:ascii="Arial" w:hAnsi="Arial" w:cs="Arial"/>
          <w:sz w:val="24"/>
          <w:lang w:val="es-ES"/>
        </w:rPr>
        <w:t>Alma Leticia Ochoa Gómez.</w:t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697779EB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necesidades del municipio en materia de </w:t>
      </w:r>
      <w:r w:rsidR="000F1ACD">
        <w:rPr>
          <w:rFonts w:ascii="Arial" w:hAnsi="Arial" w:cs="Arial"/>
          <w:b/>
          <w:sz w:val="24"/>
        </w:rPr>
        <w:t>RECLUSORIOS</w:t>
      </w:r>
      <w:r w:rsidR="004074B4">
        <w:rPr>
          <w:rFonts w:ascii="Arial" w:hAnsi="Arial" w:cs="Arial"/>
          <w:sz w:val="24"/>
        </w:rPr>
        <w:t>, para observar un correcto orden y apego a la legislación de los reclusorios que se encuentran operando en este municipio.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6DDADD88" w14:textId="3AFDE1DF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</w:p>
    <w:p w14:paraId="0071A658" w14:textId="77777777"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14:paraId="23071BDE" w14:textId="47A90448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4074B4">
        <w:rPr>
          <w:rFonts w:ascii="Arial" w:hAnsi="Arial" w:cs="Arial"/>
          <w:sz w:val="24"/>
        </w:rPr>
        <w:t xml:space="preserve"> en la materia de esta comisión</w:t>
      </w:r>
      <w:r w:rsidR="00B3081F">
        <w:rPr>
          <w:rFonts w:ascii="Arial" w:hAnsi="Arial" w:cs="Arial"/>
          <w:sz w:val="24"/>
        </w:rPr>
        <w:t>.</w:t>
      </w:r>
    </w:p>
    <w:p w14:paraId="08C7449F" w14:textId="77777777" w:rsidR="00B3081F" w:rsidRPr="00174887" w:rsidRDefault="00B3081F" w:rsidP="00174887">
      <w:pPr>
        <w:jc w:val="both"/>
        <w:rPr>
          <w:rFonts w:ascii="Arial" w:hAnsi="Arial" w:cs="Arial"/>
          <w:sz w:val="24"/>
        </w:rPr>
      </w:pPr>
    </w:p>
    <w:p w14:paraId="67C869BA" w14:textId="24DB538C" w:rsidR="004F32E5" w:rsidRDefault="003E43BE" w:rsidP="003E43B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 xml:space="preserve">Hacer un análisis y ver la conveniencia de llevar a cabo convenios y comodatos con las diferentes dependencias gubernamentales y </w:t>
      </w:r>
      <w:r w:rsidRPr="003E43BE">
        <w:rPr>
          <w:rFonts w:ascii="Arial" w:hAnsi="Arial" w:cs="Arial"/>
          <w:sz w:val="24"/>
        </w:rPr>
        <w:lastRenderedPageBreak/>
        <w:t>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.</w:t>
      </w:r>
    </w:p>
    <w:p w14:paraId="440BE338" w14:textId="77777777" w:rsidR="003E43BE" w:rsidRPr="003E43BE" w:rsidRDefault="003E43BE" w:rsidP="003E43BE">
      <w:pPr>
        <w:pStyle w:val="Prrafodelista"/>
        <w:rPr>
          <w:rFonts w:ascii="Arial" w:hAnsi="Arial" w:cs="Arial"/>
          <w:sz w:val="24"/>
        </w:rPr>
      </w:pPr>
    </w:p>
    <w:p w14:paraId="0D20F2B6" w14:textId="7B85F9EF" w:rsid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5DD235D8" w14:textId="77777777" w:rsidR="003E43BE" w:rsidRP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FAD4741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45936154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4209AFC1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08A84999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B1C14D3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F57BCDE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4F073766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0F1ACD">
        <w:rPr>
          <w:rFonts w:ascii="Arial" w:hAnsi="Arial" w:cs="Arial"/>
          <w:b/>
          <w:sz w:val="24"/>
        </w:rPr>
        <w:t>HÉCTOR ACOSTA NEGRETE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61689152" w14:textId="6BE8EFD6" w:rsidR="00B3081F" w:rsidRPr="00B3081F" w:rsidRDefault="004F32E5" w:rsidP="003E43BE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0F1ACD">
        <w:rPr>
          <w:rFonts w:ascii="Arial" w:hAnsi="Arial" w:cs="Arial"/>
          <w:b/>
          <w:sz w:val="24"/>
        </w:rPr>
        <w:t>RECLUSORIOS</w:t>
      </w: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F"/>
    <w:rsid w:val="000F1ACD"/>
    <w:rsid w:val="00174887"/>
    <w:rsid w:val="00315A7A"/>
    <w:rsid w:val="00392674"/>
    <w:rsid w:val="003E43BE"/>
    <w:rsid w:val="004074B4"/>
    <w:rsid w:val="004F32E5"/>
    <w:rsid w:val="007922CC"/>
    <w:rsid w:val="00B3081F"/>
    <w:rsid w:val="00B76C96"/>
    <w:rsid w:val="00C01CBF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</cp:lastModifiedBy>
  <cp:revision>3</cp:revision>
  <dcterms:created xsi:type="dcterms:W3CDTF">2022-07-21T20:18:00Z</dcterms:created>
  <dcterms:modified xsi:type="dcterms:W3CDTF">2023-01-25T20:04:00Z</dcterms:modified>
</cp:coreProperties>
</file>