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D1" w:rsidRDefault="00DC03D1" w:rsidP="00DC03D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Jefatura de Tianguis y Fiestas</w:t>
      </w:r>
    </w:p>
    <w:p w:rsidR="00DC03D1" w:rsidRDefault="00DC03D1" w:rsidP="00DC03D1">
      <w:pPr>
        <w:pStyle w:val="Sinespaciado"/>
        <w:jc w:val="center"/>
        <w:rPr>
          <w:rFonts w:cstheme="minorHAnsi"/>
          <w:b/>
          <w:sz w:val="32"/>
          <w:szCs w:val="24"/>
        </w:rPr>
      </w:pPr>
      <w:r w:rsidRPr="00997E9B">
        <w:rPr>
          <w:rFonts w:cstheme="minorHAnsi"/>
          <w:b/>
          <w:sz w:val="32"/>
          <w:szCs w:val="24"/>
        </w:rPr>
        <w:t xml:space="preserve">REPORTE MENSUAL </w:t>
      </w:r>
      <w:r>
        <w:rPr>
          <w:rFonts w:cstheme="minorHAnsi"/>
          <w:b/>
          <w:sz w:val="32"/>
          <w:szCs w:val="24"/>
        </w:rPr>
        <w:t>DICIEMBRE</w:t>
      </w:r>
      <w:r w:rsidRPr="00997E9B">
        <w:rPr>
          <w:rFonts w:cstheme="minorHAnsi"/>
          <w:b/>
          <w:sz w:val="32"/>
          <w:szCs w:val="24"/>
        </w:rPr>
        <w:t xml:space="preserve"> 2022</w:t>
      </w:r>
    </w:p>
    <w:tbl>
      <w:tblPr>
        <w:tblpPr w:leftFromText="141" w:rightFromText="141" w:vertAnchor="text" w:horzAnchor="margin" w:tblpXSpec="center" w:tblpY="103"/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2602"/>
        <w:gridCol w:w="2221"/>
        <w:gridCol w:w="2693"/>
      </w:tblGrid>
      <w:tr w:rsidR="00DC03D1" w:rsidTr="00CE668E">
        <w:trPr>
          <w:trHeight w:val="460"/>
        </w:trPr>
        <w:tc>
          <w:tcPr>
            <w:tcW w:w="3110" w:type="dxa"/>
            <w:shd w:val="clear" w:color="auto" w:fill="7F7F7F"/>
            <w:vAlign w:val="center"/>
          </w:tcPr>
          <w:p w:rsidR="00DC03D1" w:rsidRDefault="00DC03D1" w:rsidP="00CE668E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2602" w:type="dxa"/>
            <w:shd w:val="clear" w:color="auto" w:fill="7F7F7F"/>
            <w:vAlign w:val="center"/>
          </w:tcPr>
          <w:p w:rsidR="00DC03D1" w:rsidRDefault="00DC03D1" w:rsidP="00CE668E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21" w:type="dxa"/>
            <w:shd w:val="clear" w:color="auto" w:fill="7F7F7F"/>
            <w:vAlign w:val="center"/>
          </w:tcPr>
          <w:p w:rsidR="00DC03D1" w:rsidRDefault="00DC03D1" w:rsidP="00CE668E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693" w:type="dxa"/>
            <w:shd w:val="clear" w:color="auto" w:fill="7F7F7F"/>
            <w:vAlign w:val="center"/>
          </w:tcPr>
          <w:p w:rsidR="00DC03D1" w:rsidRDefault="00DC03D1" w:rsidP="00CE668E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DC03D1" w:rsidTr="00CE668E">
        <w:trPr>
          <w:trHeight w:val="1075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Atender y dar solución a las necesidades de los comerciantes del tianguis municipal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GESTIONAR EL ARREGLO DE CALLES DE LOS TIANGUIS DE SAN JOSE DEL 15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80</w:t>
            </w:r>
            <w:r w:rsidRPr="00D106E0">
              <w:rPr>
                <w:rFonts w:ascii="Arial" w:eastAsia="Arial" w:hAnsi="Arial" w:cs="Arial"/>
                <w:b/>
                <w:sz w:val="20"/>
              </w:rPr>
              <w:t>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EN ESPERA DE LA ACETACION DEL PROYECTO</w:t>
            </w:r>
          </w:p>
        </w:tc>
      </w:tr>
      <w:tr w:rsidR="00DC03D1" w:rsidTr="00CE668E">
        <w:trPr>
          <w:trHeight w:val="989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Regulación de espacios en tianguis (alta de lugares)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Pr="00D106E0">
              <w:rPr>
                <w:rFonts w:ascii="Arial" w:eastAsia="Arial" w:hAnsi="Arial" w:cs="Arial"/>
                <w:b/>
                <w:sz w:val="20"/>
              </w:rPr>
              <w:t xml:space="preserve"> ALTAS NUEVAS DE LUGARES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TIANGUIS REGULARIZADO</w:t>
            </w:r>
          </w:p>
        </w:tc>
      </w:tr>
      <w:tr w:rsidR="00DC03D1" w:rsidTr="00CE668E">
        <w:trPr>
          <w:trHeight w:val="1104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Trámite de cambio de propietario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Pr="00D106E0">
              <w:rPr>
                <w:rFonts w:ascii="Arial" w:eastAsia="Arial" w:hAnsi="Arial" w:cs="Arial"/>
                <w:b/>
                <w:sz w:val="20"/>
              </w:rPr>
              <w:t xml:space="preserve"> CAMBIOS DE PROPIETARIO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CUMPLIDO</w:t>
            </w:r>
          </w:p>
        </w:tc>
      </w:tr>
      <w:tr w:rsidR="00DC03D1" w:rsidTr="00CE668E">
        <w:trPr>
          <w:trHeight w:val="458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Recaudación de derecho de piso en tianguis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4 SEMANAS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CUMPLIDO</w:t>
            </w:r>
          </w:p>
        </w:tc>
      </w:tr>
      <w:tr w:rsidR="00DC03D1" w:rsidTr="00CE668E">
        <w:trPr>
          <w:trHeight w:val="1124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Barrida y recolección de basura en tianguis en coordinación con aseo público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4 SEMANAS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CUMPLIDO</w:t>
            </w:r>
          </w:p>
        </w:tc>
      </w:tr>
      <w:tr w:rsidR="00DC03D1" w:rsidTr="00CE668E">
        <w:trPr>
          <w:trHeight w:val="740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Atender y dar solución a las necesidades de los comerciantes del tianguis municipal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SONDEO DE TIANGUIS PARA ESCUCHAR LAS DIFERENTES PROPUESTAS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85%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EN PROCESO</w:t>
            </w:r>
          </w:p>
        </w:tc>
      </w:tr>
      <w:tr w:rsidR="00DC03D1" w:rsidTr="00CE668E">
        <w:trPr>
          <w:trHeight w:val="985"/>
        </w:trPr>
        <w:tc>
          <w:tcPr>
            <w:tcW w:w="3110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06E0">
              <w:rPr>
                <w:rFonts w:ascii="Arial" w:eastAsia="Arial" w:hAnsi="Arial" w:cs="Arial"/>
                <w:sz w:val="20"/>
              </w:rPr>
              <w:t>Otras actividades</w:t>
            </w:r>
          </w:p>
        </w:tc>
        <w:tc>
          <w:tcPr>
            <w:tcW w:w="2602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  <w:r w:rsidRPr="00D106E0">
              <w:rPr>
                <w:rFonts w:ascii="Arial" w:eastAsia="Arial" w:hAnsi="Arial" w:cs="Arial"/>
                <w:b/>
                <w:sz w:val="20"/>
              </w:rPr>
              <w:t>AMBULATORIOS DENTRO DE LOS TIANGUIS</w:t>
            </w:r>
          </w:p>
        </w:tc>
        <w:tc>
          <w:tcPr>
            <w:tcW w:w="2221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C03D1" w:rsidRPr="00D106E0" w:rsidRDefault="00DC03D1" w:rsidP="00CE668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106E0">
              <w:rPr>
                <w:rFonts w:ascii="Arial" w:eastAsia="Arial" w:hAnsi="Arial" w:cs="Arial"/>
                <w:b/>
                <w:sz w:val="20"/>
              </w:rPr>
              <w:t>SE COBRAN EN BASE A LOS COMERCIANTES QUE SE INGRESAN</w:t>
            </w:r>
          </w:p>
        </w:tc>
      </w:tr>
    </w:tbl>
    <w:p w:rsidR="00DC03D1" w:rsidRPr="00997E9B" w:rsidRDefault="00DC03D1" w:rsidP="00DC03D1">
      <w:pPr>
        <w:pStyle w:val="Sinespaciado"/>
        <w:jc w:val="center"/>
        <w:rPr>
          <w:rFonts w:cstheme="minorHAnsi"/>
          <w:b/>
          <w:sz w:val="32"/>
          <w:szCs w:val="24"/>
        </w:rPr>
      </w:pPr>
    </w:p>
    <w:p w:rsidR="00DC03D1" w:rsidRPr="00B80439" w:rsidRDefault="00DC03D1" w:rsidP="00DC03D1">
      <w:pPr>
        <w:spacing w:after="0"/>
        <w:jc w:val="center"/>
        <w:rPr>
          <w:rFonts w:cstheme="minorHAnsi"/>
          <w:b/>
          <w:szCs w:val="24"/>
        </w:rPr>
      </w:pPr>
      <w:r w:rsidRPr="00B80439">
        <w:rPr>
          <w:rFonts w:cstheme="minorHAnsi"/>
          <w:b/>
          <w:szCs w:val="24"/>
        </w:rPr>
        <w:t>ATENTAMENTE</w:t>
      </w:r>
    </w:p>
    <w:p w:rsidR="00DC03D1" w:rsidRPr="00B80439" w:rsidRDefault="00DC03D1" w:rsidP="00DC03D1">
      <w:pPr>
        <w:spacing w:after="0"/>
        <w:jc w:val="center"/>
        <w:rPr>
          <w:rFonts w:cstheme="minorHAnsi"/>
          <w:b/>
          <w:szCs w:val="24"/>
        </w:rPr>
      </w:pPr>
      <w:r w:rsidRPr="00B80439">
        <w:rPr>
          <w:rFonts w:cstheme="minorHAnsi"/>
          <w:b/>
          <w:szCs w:val="24"/>
        </w:rPr>
        <w:t>“2022 Año De La Atención Integral A Niñas,</w:t>
      </w:r>
    </w:p>
    <w:p w:rsidR="00DC03D1" w:rsidRDefault="00DC03D1" w:rsidP="00DC03D1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“</w:t>
      </w:r>
      <w:r w:rsidRPr="00B80439">
        <w:rPr>
          <w:rFonts w:cstheme="minorHAnsi"/>
          <w:b/>
          <w:szCs w:val="24"/>
        </w:rPr>
        <w:t>Niños Y Adolescentes Con Cáncer En Jalisco”</w:t>
      </w:r>
    </w:p>
    <w:p w:rsidR="00DC03D1" w:rsidRDefault="00DC03D1" w:rsidP="00DC03D1">
      <w:pPr>
        <w:spacing w:after="0"/>
        <w:jc w:val="center"/>
        <w:rPr>
          <w:rFonts w:cstheme="minorHAnsi"/>
          <w:b/>
          <w:szCs w:val="24"/>
        </w:rPr>
      </w:pPr>
    </w:p>
    <w:p w:rsidR="00DC03D1" w:rsidRPr="00B80439" w:rsidRDefault="00DC03D1" w:rsidP="00DC03D1">
      <w:pPr>
        <w:spacing w:line="240" w:lineRule="auto"/>
        <w:jc w:val="center"/>
        <w:rPr>
          <w:rFonts w:cstheme="minorHAnsi"/>
          <w:b/>
          <w:szCs w:val="28"/>
        </w:rPr>
      </w:pPr>
      <w:r w:rsidRPr="00B80439">
        <w:rPr>
          <w:rFonts w:cstheme="minorHAnsi"/>
          <w:b/>
          <w:szCs w:val="28"/>
        </w:rPr>
        <w:t>_____________________________</w:t>
      </w:r>
      <w:r>
        <w:rPr>
          <w:rFonts w:cstheme="minorHAnsi"/>
          <w:b/>
          <w:szCs w:val="28"/>
        </w:rPr>
        <w:t>___________</w:t>
      </w:r>
    </w:p>
    <w:p w:rsidR="00DC03D1" w:rsidRPr="00B80439" w:rsidRDefault="00DC03D1" w:rsidP="00DC03D1">
      <w:pPr>
        <w:spacing w:after="0" w:line="240" w:lineRule="auto"/>
        <w:jc w:val="center"/>
        <w:rPr>
          <w:rFonts w:cstheme="minorHAnsi"/>
          <w:b/>
          <w:szCs w:val="28"/>
        </w:rPr>
      </w:pPr>
      <w:r w:rsidRPr="00B80439">
        <w:rPr>
          <w:rFonts w:cstheme="minorHAnsi"/>
          <w:b/>
          <w:szCs w:val="28"/>
        </w:rPr>
        <w:t>C. CARLOS VALENTIN RAYGOZA AREVALO</w:t>
      </w:r>
    </w:p>
    <w:p w:rsidR="00DC03D1" w:rsidRPr="00B80439" w:rsidRDefault="00DC03D1" w:rsidP="00DC03D1">
      <w:pPr>
        <w:spacing w:after="0" w:line="240" w:lineRule="auto"/>
        <w:jc w:val="center"/>
        <w:rPr>
          <w:rFonts w:cstheme="minorHAnsi"/>
          <w:b/>
          <w:szCs w:val="28"/>
        </w:rPr>
      </w:pPr>
      <w:r w:rsidRPr="00B80439">
        <w:rPr>
          <w:rFonts w:cstheme="minorHAnsi"/>
          <w:b/>
          <w:szCs w:val="28"/>
        </w:rPr>
        <w:t>JEFE DE TIANGUIS Y FIESTAS</w:t>
      </w:r>
    </w:p>
    <w:p w:rsidR="00DC03D1" w:rsidRPr="00B80439" w:rsidRDefault="00DC03D1" w:rsidP="00DC03D1">
      <w:pPr>
        <w:spacing w:after="0" w:line="240" w:lineRule="auto"/>
        <w:jc w:val="center"/>
        <w:rPr>
          <w:rFonts w:cstheme="minorHAnsi"/>
          <w:b/>
          <w:szCs w:val="28"/>
        </w:rPr>
      </w:pPr>
      <w:r w:rsidRPr="00B80439">
        <w:rPr>
          <w:rFonts w:cstheme="minorHAnsi"/>
          <w:b/>
          <w:szCs w:val="28"/>
        </w:rPr>
        <w:t>JEFATURA DE TIANGUIS Y FIESTAS</w:t>
      </w:r>
    </w:p>
    <w:p w:rsidR="00DC03D1" w:rsidRDefault="00DC03D1" w:rsidP="00DC03D1">
      <w:pPr>
        <w:spacing w:after="0" w:line="240" w:lineRule="auto"/>
        <w:jc w:val="center"/>
        <w:rPr>
          <w:rFonts w:cstheme="minorHAnsi"/>
          <w:b/>
          <w:szCs w:val="28"/>
        </w:rPr>
      </w:pPr>
      <w:r w:rsidRPr="00B80439">
        <w:rPr>
          <w:rFonts w:cstheme="minorHAnsi"/>
          <w:b/>
          <w:szCs w:val="28"/>
        </w:rPr>
        <w:t>ADMINISTRACION. 2021 -2024</w:t>
      </w:r>
    </w:p>
    <w:p w:rsidR="00E64A98" w:rsidRDefault="00E64A98" w:rsidP="00DC03D1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E64A98" w:rsidRDefault="00E64A98" w:rsidP="00E64A9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64A98" w:rsidRDefault="00E64A98" w:rsidP="00E64A9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64A98" w:rsidRDefault="00E64A98" w:rsidP="00E64A98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lastRenderedPageBreak/>
        <w:t xml:space="preserve">Jefatura de Mercados </w:t>
      </w:r>
    </w:p>
    <w:p w:rsidR="00E64A98" w:rsidRDefault="00E64A98" w:rsidP="00E64A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DICIEMBRE 2022</w:t>
      </w:r>
    </w:p>
    <w:p w:rsidR="00E64A98" w:rsidRDefault="00E64A98" w:rsidP="00E64A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2790"/>
        <w:gridCol w:w="1665"/>
        <w:gridCol w:w="2472"/>
      </w:tblGrid>
      <w:tr w:rsidR="00E64A98" w:rsidTr="00E64A98">
        <w:trPr>
          <w:trHeight w:val="6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E64A98" w:rsidTr="00E64A98">
        <w:trPr>
          <w:trHeight w:val="12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Atender y dar solución a las necesidades de los locatarios del mercado municipal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Atención a 46 locatarios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Proceso</w:t>
            </w:r>
          </w:p>
        </w:tc>
      </w:tr>
      <w:tr w:rsidR="00E64A98" w:rsidTr="00E64A98">
        <w:trPr>
          <w:trHeight w:val="11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Contribuir y dar seguimiento a los desperfectos y problemáticas que aquejan al inmueble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mes se está llevando a cabo el mantenimiento y reestructuración en obras en el andador del mercado municipal 05 de mayo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Obra en proceso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proceso</w:t>
            </w:r>
          </w:p>
        </w:tc>
      </w:tr>
      <w:tr w:rsidR="00E64A98" w:rsidTr="00E64A98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Dotar de los servicios básicos a los locatarios del mercado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Recolección de basura</w:t>
            </w:r>
          </w:p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Dotación de vital líquido</w:t>
            </w:r>
          </w:p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Alumbrado dentro y fuera del Mercado </w:t>
            </w:r>
            <w:proofErr w:type="spellStart"/>
            <w:r>
              <w:rPr>
                <w:rFonts w:ascii="Arial" w:eastAsia="Arial" w:hAnsi="Arial" w:cs="Arial"/>
                <w:b/>
              </w:rPr>
              <w:t>Mpal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luminaria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E64A98" w:rsidTr="00E64A98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 de agua potable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Diariamente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E64A98" w:rsidTr="00E64A98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de recolección de basura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Diariamente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Realizado </w:t>
            </w:r>
          </w:p>
        </w:tc>
      </w:tr>
      <w:tr w:rsidR="00E64A98" w:rsidTr="00E64A98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de mantenimiento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Se  realizó el cambio de chapa en puerta de la bodega puerta 1 y mantenimiento a pichancha de bomba mercado municipal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E64A98" w:rsidTr="00E64A98">
        <w:trPr>
          <w:trHeight w:val="6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Mantenimiento a sanitarios en mercado municipal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Mantenimiento a pichancha de bomba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E64A98" w:rsidTr="00E64A98">
        <w:trPr>
          <w:trHeight w:val="6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Mantenimiento a sanitarios en plaza Benito Juárez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 brindó mantenimiento en general (pintura,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cambios de llaves en lavabos, cortinas, </w:t>
            </w:r>
            <w:proofErr w:type="spellStart"/>
            <w:r>
              <w:rPr>
                <w:rFonts w:ascii="Arial" w:eastAsia="Arial" w:hAnsi="Arial" w:cs="Arial"/>
                <w:b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98" w:rsidRDefault="00E64A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</w:tbl>
    <w:p w:rsidR="00E64A98" w:rsidRDefault="00E64A98" w:rsidP="00E64A98">
      <w:pPr>
        <w:rPr>
          <w:rFonts w:ascii="Calibri" w:eastAsia="Calibri" w:hAnsi="Calibri" w:cs="Calibri"/>
          <w:lang w:eastAsia="es-MX"/>
        </w:rPr>
      </w:pPr>
    </w:p>
    <w:p w:rsidR="00E64A98" w:rsidRDefault="00E64A98" w:rsidP="00E64A98"/>
    <w:p w:rsidR="00E64A98" w:rsidRPr="00FF13C0" w:rsidRDefault="00E64A98" w:rsidP="00DC03D1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:rsidR="00672802" w:rsidRDefault="00672802"/>
    <w:sectPr w:rsidR="00672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D1"/>
    <w:rsid w:val="00501A65"/>
    <w:rsid w:val="00672802"/>
    <w:rsid w:val="00DC03D1"/>
    <w:rsid w:val="00E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0764"/>
  <w15:chartTrackingRefBased/>
  <w15:docId w15:val="{D55F1EBD-DDF1-423E-9DAA-18F358D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D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C03D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Mercados</dc:creator>
  <cp:keywords/>
  <dc:description/>
  <cp:lastModifiedBy>Transparencia</cp:lastModifiedBy>
  <cp:revision>2</cp:revision>
  <dcterms:created xsi:type="dcterms:W3CDTF">2022-12-30T18:51:00Z</dcterms:created>
  <dcterms:modified xsi:type="dcterms:W3CDTF">2023-01-19T20:45:00Z</dcterms:modified>
</cp:coreProperties>
</file>