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9B" w:rsidRDefault="00A6339B">
      <w:pPr>
        <w:pStyle w:val="Textoindependiente"/>
        <w:rPr>
          <w:rFonts w:ascii="Times New Roman"/>
          <w:b w:val="0"/>
          <w:sz w:val="20"/>
        </w:rPr>
      </w:pPr>
    </w:p>
    <w:p w:rsidR="00A6339B" w:rsidRDefault="00A6339B">
      <w:pPr>
        <w:pStyle w:val="Textoindependiente"/>
        <w:spacing w:before="11"/>
        <w:rPr>
          <w:rFonts w:ascii="Times New Roman"/>
          <w:b w:val="0"/>
          <w:sz w:val="27"/>
        </w:rPr>
      </w:pPr>
    </w:p>
    <w:p w:rsidR="00A6339B" w:rsidRDefault="004240CC">
      <w:pPr>
        <w:pStyle w:val="Textoindependiente"/>
        <w:spacing w:before="91" w:after="11" w:line="256" w:lineRule="auto"/>
        <w:ind w:left="313" w:right="2031" w:hanging="10"/>
      </w:pPr>
      <w:r>
        <w:t>Instituto Municipal de Atención de la Juventud de El Salto de</w:t>
      </w:r>
      <w:r>
        <w:rPr>
          <w:spacing w:val="-75"/>
        </w:rPr>
        <w:t xml:space="preserve"> </w:t>
      </w:r>
      <w:r>
        <w:t>Octubre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432"/>
        <w:gridCol w:w="2432"/>
        <w:gridCol w:w="2429"/>
      </w:tblGrid>
      <w:tr w:rsidR="00A6339B">
        <w:trPr>
          <w:trHeight w:val="654"/>
        </w:trPr>
        <w:tc>
          <w:tcPr>
            <w:tcW w:w="2432" w:type="dxa"/>
            <w:shd w:val="clear" w:color="auto" w:fill="7E7E7E"/>
          </w:tcPr>
          <w:p w:rsidR="00A6339B" w:rsidRDefault="004240CC">
            <w:pPr>
              <w:pStyle w:val="TableParagraph"/>
              <w:spacing w:before="192"/>
              <w:ind w:left="2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Actividad/Acción</w:t>
            </w:r>
          </w:p>
        </w:tc>
        <w:tc>
          <w:tcPr>
            <w:tcW w:w="2432" w:type="dxa"/>
            <w:shd w:val="clear" w:color="auto" w:fill="7E7E7E"/>
          </w:tcPr>
          <w:p w:rsidR="00A6339B" w:rsidRDefault="004240CC">
            <w:pPr>
              <w:pStyle w:val="TableParagraph"/>
              <w:spacing w:before="192"/>
              <w:ind w:left="80" w:right="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Resultado</w:t>
            </w:r>
          </w:p>
        </w:tc>
        <w:tc>
          <w:tcPr>
            <w:tcW w:w="2432" w:type="dxa"/>
            <w:shd w:val="clear" w:color="auto" w:fill="7E7E7E"/>
          </w:tcPr>
          <w:p w:rsidR="00A6339B" w:rsidRDefault="004240CC">
            <w:pPr>
              <w:pStyle w:val="TableParagraph"/>
              <w:spacing w:before="7"/>
              <w:ind w:left="570" w:right="497" w:firstLine="9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Resultado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cuantitativo</w:t>
            </w:r>
          </w:p>
        </w:tc>
        <w:tc>
          <w:tcPr>
            <w:tcW w:w="2429" w:type="dxa"/>
            <w:shd w:val="clear" w:color="auto" w:fill="7E7E7E"/>
          </w:tcPr>
          <w:p w:rsidR="00A6339B" w:rsidRDefault="004240CC">
            <w:pPr>
              <w:pStyle w:val="TableParagraph"/>
              <w:spacing w:before="192"/>
              <w:ind w:left="52" w:right="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Observaciones</w:t>
            </w:r>
          </w:p>
        </w:tc>
      </w:tr>
      <w:tr w:rsidR="00A6339B">
        <w:trPr>
          <w:trHeight w:val="1290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9"/>
              <w:ind w:left="105" w:right="255"/>
            </w:pPr>
            <w:r>
              <w:t>Te Queremos Chido/</w:t>
            </w:r>
            <w:r>
              <w:rPr>
                <w:spacing w:val="-59"/>
              </w:rPr>
              <w:t xml:space="preserve"> </w:t>
            </w:r>
            <w:r>
              <w:t>Te Queremos</w:t>
            </w:r>
            <w:r>
              <w:rPr>
                <w:spacing w:val="1"/>
              </w:rPr>
              <w:t xml:space="preserve"> </w:t>
            </w:r>
            <w:proofErr w:type="spellStart"/>
            <w:r>
              <w:t>Chingon</w:t>
            </w:r>
            <w:proofErr w:type="spellEnd"/>
          </w:p>
          <w:p w:rsidR="00A6339B" w:rsidRDefault="004240CC">
            <w:pPr>
              <w:pStyle w:val="TableParagraph"/>
              <w:spacing w:before="0" w:line="252" w:lineRule="exact"/>
              <w:ind w:left="105" w:right="1000"/>
            </w:pPr>
            <w:r>
              <w:t>Programa de</w:t>
            </w:r>
            <w:r>
              <w:rPr>
                <w:spacing w:val="-59"/>
              </w:rPr>
              <w:t xml:space="preserve"> </w:t>
            </w:r>
            <w:r>
              <w:t>Conferencias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line="242" w:lineRule="auto"/>
              <w:ind w:left="543" w:right="326" w:hanging="13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PROGRAMA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PAUSADO</w:t>
            </w:r>
          </w:p>
        </w:tc>
        <w:tc>
          <w:tcPr>
            <w:tcW w:w="2429" w:type="dxa"/>
          </w:tcPr>
          <w:p w:rsidR="00A6339B" w:rsidRDefault="004240CC">
            <w:pPr>
              <w:pStyle w:val="TableParagraph"/>
              <w:ind w:left="52" w:right="4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  <w:tr w:rsidR="00A6339B">
        <w:trPr>
          <w:trHeight w:val="664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9"/>
              <w:ind w:left="105" w:right="291"/>
            </w:pPr>
            <w:r>
              <w:t>Conferencia Amores</w:t>
            </w:r>
            <w:r>
              <w:rPr>
                <w:spacing w:val="-59"/>
              </w:rPr>
              <w:t xml:space="preserve"> </w:t>
            </w:r>
            <w:r>
              <w:t>Tóxicos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9"/>
              <w:ind w:left="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1" w:line="322" w:lineRule="exact"/>
              <w:ind w:left="543" w:right="326" w:hanging="13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PROGRAMA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PAUSADO</w:t>
            </w:r>
          </w:p>
        </w:tc>
        <w:tc>
          <w:tcPr>
            <w:tcW w:w="2429" w:type="dxa"/>
          </w:tcPr>
          <w:p w:rsidR="00A6339B" w:rsidRDefault="004240CC">
            <w:pPr>
              <w:pStyle w:val="TableParagraph"/>
              <w:spacing w:before="9"/>
              <w:ind w:left="52" w:right="4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  <w:tr w:rsidR="00A6339B">
        <w:trPr>
          <w:trHeight w:val="784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9"/>
              <w:ind w:left="105"/>
            </w:pPr>
            <w:r>
              <w:t>Conferencias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:rsidR="00A6339B" w:rsidRDefault="004240CC">
            <w:pPr>
              <w:pStyle w:val="TableParagraph"/>
              <w:spacing w:before="0" w:line="252" w:lineRule="exact"/>
              <w:ind w:left="105" w:right="340"/>
            </w:pPr>
            <w:r>
              <w:t>Salud Sexual (Amor</w:t>
            </w:r>
            <w:r>
              <w:rPr>
                <w:spacing w:val="-59"/>
              </w:rPr>
              <w:t xml:space="preserve"> </w:t>
            </w:r>
            <w:r>
              <w:t>Responsable)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543" w:right="326" w:hanging="13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PROGRAMA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PAUSADO</w:t>
            </w:r>
          </w:p>
        </w:tc>
        <w:tc>
          <w:tcPr>
            <w:tcW w:w="2429" w:type="dxa"/>
          </w:tcPr>
          <w:p w:rsidR="00A6339B" w:rsidRDefault="004240CC">
            <w:pPr>
              <w:pStyle w:val="TableParagraph"/>
              <w:ind w:left="52" w:right="4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  <w:tr w:rsidR="00A6339B">
        <w:trPr>
          <w:trHeight w:val="1391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9"/>
              <w:ind w:left="105" w:right="364"/>
            </w:pPr>
            <w:r>
              <w:t>Conferencias Ya no</w:t>
            </w:r>
            <w:r>
              <w:rPr>
                <w:spacing w:val="-59"/>
              </w:rPr>
              <w:t xml:space="preserve"> </w:t>
            </w:r>
            <w:r>
              <w:t>está</w:t>
            </w:r>
            <w:r>
              <w:rPr>
                <w:spacing w:val="1"/>
              </w:rPr>
              <w:t xml:space="preserve"> </w:t>
            </w:r>
            <w:r>
              <w:t>chido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0" w:line="270" w:lineRule="atLeast"/>
              <w:ind w:left="191" w:right="185" w:hanging="3"/>
              <w:jc w:val="center"/>
              <w:rPr>
                <w:sz w:val="24"/>
              </w:rPr>
            </w:pPr>
            <w:r>
              <w:rPr>
                <w:sz w:val="24"/>
              </w:rPr>
              <w:t>Se dieron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conferencias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relación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discriminación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derechos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543" w:right="326" w:hanging="13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PROGRAMA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PAUSADO</w:t>
            </w:r>
          </w:p>
        </w:tc>
        <w:tc>
          <w:tcPr>
            <w:tcW w:w="2429" w:type="dxa"/>
          </w:tcPr>
          <w:p w:rsidR="00A6339B" w:rsidRDefault="004240CC">
            <w:pPr>
              <w:pStyle w:val="TableParagraph"/>
              <w:ind w:left="52" w:right="4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  <w:tr w:rsidR="00A6339B">
        <w:trPr>
          <w:trHeight w:val="976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9"/>
              <w:ind w:left="105" w:right="684"/>
              <w:jc w:val="both"/>
            </w:pPr>
            <w:r>
              <w:t>Conferencias La</w:t>
            </w:r>
            <w:r>
              <w:rPr>
                <w:spacing w:val="-59"/>
              </w:rPr>
              <w:t xml:space="preserve"> </w:t>
            </w:r>
            <w:r>
              <w:t>verdad sobre las</w:t>
            </w:r>
            <w:r>
              <w:rPr>
                <w:spacing w:val="-59"/>
              </w:rPr>
              <w:t xml:space="preserve"> </w:t>
            </w:r>
            <w:r>
              <w:t>drogas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7"/>
              <w:ind w:left="160" w:right="153" w:hanging="3"/>
              <w:jc w:val="center"/>
              <w:rPr>
                <w:sz w:val="24"/>
              </w:rPr>
            </w:pPr>
            <w:r>
              <w:rPr>
                <w:sz w:val="24"/>
              </w:rPr>
              <w:t>Conferencia para 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prevención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drogas</w:t>
            </w:r>
          </w:p>
        </w:tc>
        <w:tc>
          <w:tcPr>
            <w:tcW w:w="2432" w:type="dxa"/>
          </w:tcPr>
          <w:p w:rsidR="00A6339B" w:rsidRDefault="00A6339B">
            <w:pPr>
              <w:pStyle w:val="TableParagraph"/>
              <w:spacing w:before="2"/>
              <w:ind w:left="0"/>
              <w:rPr>
                <w:rFonts w:ascii="Arial"/>
                <w:b/>
                <w:sz w:val="27"/>
              </w:rPr>
            </w:pPr>
          </w:p>
          <w:p w:rsidR="00A6339B" w:rsidRDefault="004240CC">
            <w:pPr>
              <w:pStyle w:val="TableParagraph"/>
              <w:spacing w:before="0" w:line="320" w:lineRule="atLeast"/>
              <w:ind w:left="543" w:right="326" w:hanging="13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PROGRAMA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PAUSADO</w:t>
            </w:r>
          </w:p>
        </w:tc>
        <w:tc>
          <w:tcPr>
            <w:tcW w:w="2429" w:type="dxa"/>
          </w:tcPr>
          <w:p w:rsidR="00A6339B" w:rsidRDefault="004240CC">
            <w:pPr>
              <w:pStyle w:val="TableParagraph"/>
              <w:ind w:left="52" w:right="4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  <w:tr w:rsidR="00A6339B">
        <w:trPr>
          <w:trHeight w:val="1115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9"/>
              <w:ind w:left="105" w:right="597"/>
            </w:pPr>
            <w:r>
              <w:t>Taller derechos</w:t>
            </w:r>
            <w:r>
              <w:rPr>
                <w:spacing w:val="1"/>
              </w:rPr>
              <w:t xml:space="preserve"> </w:t>
            </w:r>
            <w:r>
              <w:t>sexuales y</w:t>
            </w:r>
            <w:r>
              <w:rPr>
                <w:spacing w:val="1"/>
              </w:rPr>
              <w:t xml:space="preserve"> </w:t>
            </w:r>
            <w:r>
              <w:t>reproductivos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(MATERNANDO)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7"/>
              <w:ind w:left="105" w:right="367"/>
              <w:rPr>
                <w:sz w:val="24"/>
              </w:rPr>
            </w:pPr>
            <w:r>
              <w:rPr>
                <w:sz w:val="24"/>
              </w:rPr>
              <w:t>Se realizaron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talleres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CECYTEJ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</w:p>
          <w:p w:rsidR="00A6339B" w:rsidRDefault="004240CC">
            <w:pPr>
              <w:pStyle w:val="TableParagraph"/>
              <w:spacing w:before="0"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Sec.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line="242" w:lineRule="auto"/>
              <w:ind w:left="543" w:right="326" w:hanging="13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PROGRAMA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PAUSADO</w:t>
            </w:r>
          </w:p>
        </w:tc>
        <w:tc>
          <w:tcPr>
            <w:tcW w:w="2429" w:type="dxa"/>
          </w:tcPr>
          <w:p w:rsidR="00A6339B" w:rsidRDefault="004240CC">
            <w:pPr>
              <w:pStyle w:val="TableParagraph"/>
              <w:ind w:left="57" w:right="4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  <w:tr w:rsidR="00A6339B">
        <w:trPr>
          <w:trHeight w:val="986"/>
        </w:trPr>
        <w:tc>
          <w:tcPr>
            <w:tcW w:w="2432" w:type="dxa"/>
          </w:tcPr>
          <w:p w:rsidR="00A6339B" w:rsidRDefault="00A6339B">
            <w:pPr>
              <w:pStyle w:val="TableParagraph"/>
              <w:spacing w:before="3"/>
              <w:ind w:left="0"/>
              <w:rPr>
                <w:rFonts w:ascii="Arial"/>
                <w:b/>
                <w:sz w:val="21"/>
              </w:rPr>
            </w:pPr>
          </w:p>
          <w:p w:rsidR="00A6339B" w:rsidRDefault="004240CC">
            <w:pPr>
              <w:pStyle w:val="TableParagraph"/>
              <w:spacing w:before="0"/>
              <w:ind w:left="105" w:right="450"/>
            </w:pPr>
            <w:r>
              <w:t>Conferencia Lucha</w:t>
            </w:r>
            <w:r>
              <w:rPr>
                <w:spacing w:val="-59"/>
              </w:rPr>
              <w:t xml:space="preserve"> </w:t>
            </w:r>
            <w:r>
              <w:t>Como Niña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10"/>
              <w:ind w:left="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10"/>
              <w:ind w:left="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29" w:type="dxa"/>
          </w:tcPr>
          <w:p w:rsidR="00A6339B" w:rsidRDefault="004240CC">
            <w:pPr>
              <w:pStyle w:val="TableParagraph"/>
              <w:spacing w:before="0" w:line="322" w:lineRule="exact"/>
              <w:ind w:left="133" w:right="4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Ya se Cumplió el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Objetivo del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programa.</w:t>
            </w:r>
          </w:p>
        </w:tc>
      </w:tr>
      <w:tr w:rsidR="00A6339B">
        <w:trPr>
          <w:trHeight w:val="2508"/>
        </w:trPr>
        <w:tc>
          <w:tcPr>
            <w:tcW w:w="2432" w:type="dxa"/>
          </w:tcPr>
          <w:p w:rsidR="00A6339B" w:rsidRDefault="00A6339B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A6339B" w:rsidRDefault="00A6339B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A6339B" w:rsidRDefault="00A6339B"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 w:rsidR="00A6339B" w:rsidRDefault="004240CC">
            <w:pPr>
              <w:pStyle w:val="TableParagraph"/>
              <w:spacing w:before="0"/>
              <w:ind w:left="105" w:right="291"/>
            </w:pPr>
            <w:r>
              <w:t>IMAJ Te respalda</w:t>
            </w:r>
            <w:r>
              <w:rPr>
                <w:spacing w:val="1"/>
              </w:rPr>
              <w:t xml:space="preserve"> </w:t>
            </w:r>
            <w:r>
              <w:t>Mente Sana</w:t>
            </w:r>
            <w:r>
              <w:rPr>
                <w:spacing w:val="1"/>
              </w:rPr>
              <w:t xml:space="preserve"> </w:t>
            </w:r>
            <w:r>
              <w:t>Programa de</w:t>
            </w:r>
            <w:r>
              <w:rPr>
                <w:spacing w:val="1"/>
              </w:rPr>
              <w:t xml:space="preserve"> </w:t>
            </w:r>
            <w:r>
              <w:t>Asistencia Jurídica y</w:t>
            </w:r>
            <w:r>
              <w:rPr>
                <w:spacing w:val="-60"/>
              </w:rPr>
              <w:t xml:space="preserve"> </w:t>
            </w:r>
            <w:r>
              <w:t>Psicológica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10"/>
              <w:ind w:left="141" w:right="76" w:hanging="4"/>
              <w:jc w:val="center"/>
              <w:rPr>
                <w:sz w:val="24"/>
              </w:rPr>
            </w:pPr>
            <w:r>
              <w:rPr>
                <w:sz w:val="24"/>
              </w:rPr>
              <w:t>En coordinación con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 Jefatura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Inclusión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diversidad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brindaron consultas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Psicológicas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gratuitas en distintas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nuestro</w:t>
            </w:r>
          </w:p>
          <w:p w:rsidR="00A6339B" w:rsidRDefault="004240CC">
            <w:pPr>
              <w:pStyle w:val="TableParagraph"/>
              <w:spacing w:before="0" w:line="270" w:lineRule="exact"/>
              <w:ind w:left="134" w:right="75"/>
              <w:jc w:val="center"/>
              <w:rPr>
                <w:sz w:val="24"/>
              </w:rPr>
            </w:pPr>
            <w:r>
              <w:rPr>
                <w:sz w:val="24"/>
              </w:rPr>
              <w:t>municipio.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10"/>
              <w:ind w:left="89" w:right="7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10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consultas</w:t>
            </w:r>
          </w:p>
        </w:tc>
        <w:tc>
          <w:tcPr>
            <w:tcW w:w="2429" w:type="dxa"/>
          </w:tcPr>
          <w:p w:rsidR="00A6339B" w:rsidRDefault="004240CC">
            <w:pPr>
              <w:pStyle w:val="TableParagraph"/>
              <w:spacing w:before="10"/>
              <w:ind w:left="52" w:right="4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  <w:tr w:rsidR="00A6339B">
        <w:trPr>
          <w:trHeight w:val="1125"/>
        </w:trPr>
        <w:tc>
          <w:tcPr>
            <w:tcW w:w="2432" w:type="dxa"/>
          </w:tcPr>
          <w:p w:rsidR="00A6339B" w:rsidRDefault="00A6339B">
            <w:pPr>
              <w:pStyle w:val="TableParagraph"/>
              <w:spacing w:before="0"/>
              <w:ind w:left="0"/>
              <w:rPr>
                <w:rFonts w:ascii="Arial"/>
                <w:b/>
                <w:sz w:val="25"/>
              </w:rPr>
            </w:pPr>
          </w:p>
          <w:p w:rsidR="00A6339B" w:rsidRDefault="004240CC">
            <w:pPr>
              <w:pStyle w:val="TableParagraph"/>
              <w:spacing w:before="1"/>
              <w:ind w:left="105" w:right="722"/>
              <w:rPr>
                <w:sz w:val="24"/>
              </w:rPr>
            </w:pPr>
            <w:r>
              <w:rPr>
                <w:sz w:val="24"/>
              </w:rPr>
              <w:t>Curso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Automaquillaje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7"/>
              <w:ind w:left="234" w:right="171" w:hanging="4"/>
              <w:jc w:val="center"/>
              <w:rPr>
                <w:sz w:val="24"/>
              </w:rPr>
            </w:pPr>
            <w:r>
              <w:rPr>
                <w:sz w:val="24"/>
              </w:rPr>
              <w:t>Se tuvieron cursos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 La Casa 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Lomas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A6339B" w:rsidRDefault="004240CC">
            <w:pPr>
              <w:pStyle w:val="TableParagraph"/>
              <w:spacing w:before="0" w:line="270" w:lineRule="exact"/>
              <w:ind w:left="135" w:right="75"/>
              <w:jc w:val="center"/>
              <w:rPr>
                <w:sz w:val="24"/>
              </w:rPr>
            </w:pPr>
            <w:r>
              <w:rPr>
                <w:sz w:val="24"/>
              </w:rPr>
              <w:t>salto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IMAJ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234" w:right="50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PROGRAMA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PAUSADO</w:t>
            </w:r>
          </w:p>
        </w:tc>
        <w:tc>
          <w:tcPr>
            <w:tcW w:w="2429" w:type="dxa"/>
          </w:tcPr>
          <w:p w:rsidR="00A6339B" w:rsidRDefault="004240CC">
            <w:pPr>
              <w:pStyle w:val="TableParagraph"/>
              <w:ind w:left="52" w:right="4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</w:tbl>
    <w:p w:rsidR="00A6339B" w:rsidRDefault="00A6339B">
      <w:pPr>
        <w:jc w:val="center"/>
        <w:rPr>
          <w:rFonts w:ascii="Arial"/>
          <w:sz w:val="28"/>
        </w:rPr>
        <w:sectPr w:rsidR="00A6339B">
          <w:headerReference w:type="default" r:id="rId6"/>
          <w:footerReference w:type="default" r:id="rId7"/>
          <w:type w:val="continuous"/>
          <w:pgSz w:w="12240" w:h="15840"/>
          <w:pgMar w:top="1320" w:right="180" w:bottom="880" w:left="1600" w:header="202" w:footer="698" w:gutter="0"/>
          <w:pgNumType w:start="1"/>
          <w:cols w:space="720"/>
        </w:sectPr>
      </w:pPr>
    </w:p>
    <w:p w:rsidR="00A6339B" w:rsidRDefault="00A6339B">
      <w:pPr>
        <w:pStyle w:val="Textoindependiente"/>
        <w:spacing w:before="6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432"/>
        <w:gridCol w:w="2432"/>
        <w:gridCol w:w="2429"/>
      </w:tblGrid>
      <w:tr w:rsidR="00A6339B">
        <w:trPr>
          <w:trHeight w:val="669"/>
        </w:trPr>
        <w:tc>
          <w:tcPr>
            <w:tcW w:w="2432" w:type="dxa"/>
          </w:tcPr>
          <w:p w:rsidR="00A6339B" w:rsidRDefault="004240CC">
            <w:pPr>
              <w:pStyle w:val="TableParagraph"/>
              <w:ind w:left="105" w:right="779"/>
              <w:rPr>
                <w:sz w:val="24"/>
              </w:rPr>
            </w:pPr>
            <w:r>
              <w:rPr>
                <w:sz w:val="24"/>
              </w:rPr>
              <w:t>Taller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Baile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Folclórico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5" w:line="322" w:lineRule="exact"/>
              <w:ind w:left="543" w:right="326" w:hanging="13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PROGRAMA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PAUSADO</w:t>
            </w:r>
          </w:p>
        </w:tc>
        <w:tc>
          <w:tcPr>
            <w:tcW w:w="2429" w:type="dxa"/>
          </w:tcPr>
          <w:p w:rsidR="00A6339B" w:rsidRDefault="004240CC">
            <w:pPr>
              <w:pStyle w:val="TableParagraph"/>
              <w:ind w:left="52" w:right="4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</w:tbl>
    <w:p w:rsidR="00A6339B" w:rsidRDefault="00A6339B">
      <w:pPr>
        <w:pStyle w:val="Textoindependiente"/>
        <w:rPr>
          <w:sz w:val="20"/>
        </w:rPr>
      </w:pPr>
    </w:p>
    <w:p w:rsidR="00A6339B" w:rsidRDefault="00A6339B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432"/>
        <w:gridCol w:w="2432"/>
        <w:gridCol w:w="2434"/>
      </w:tblGrid>
      <w:tr w:rsidR="00A6339B">
        <w:trPr>
          <w:trHeight w:val="985"/>
        </w:trPr>
        <w:tc>
          <w:tcPr>
            <w:tcW w:w="2432" w:type="dxa"/>
          </w:tcPr>
          <w:p w:rsidR="00A6339B" w:rsidRDefault="00A6339B">
            <w:pPr>
              <w:pStyle w:val="TableParagraph"/>
              <w:spacing w:before="1"/>
              <w:ind w:left="0"/>
              <w:rPr>
                <w:rFonts w:ascii="Arial"/>
                <w:b/>
                <w:sz w:val="32"/>
              </w:rPr>
            </w:pPr>
          </w:p>
          <w:p w:rsidR="00A6339B" w:rsidRDefault="004240CC">
            <w:pPr>
              <w:pStyle w:val="TableParagraph"/>
              <w:spacing w:before="0"/>
            </w:pPr>
            <w:r>
              <w:t>Taller de</w:t>
            </w:r>
            <w:r>
              <w:rPr>
                <w:spacing w:val="-3"/>
              </w:rPr>
              <w:t xml:space="preserve"> </w:t>
            </w:r>
            <w:r>
              <w:t>teatro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6"/>
              <w:ind w:left="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6"/>
              <w:ind w:left="1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spacing w:before="6"/>
              <w:ind w:left="114" w:right="3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Ya se Cumplió el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Objetivo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del</w:t>
            </w:r>
          </w:p>
          <w:p w:rsidR="00A6339B" w:rsidRDefault="004240CC">
            <w:pPr>
              <w:pStyle w:val="TableParagraph"/>
              <w:spacing w:before="1" w:line="314" w:lineRule="exact"/>
              <w:ind w:left="114" w:right="3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programa.</w:t>
            </w:r>
          </w:p>
        </w:tc>
      </w:tr>
      <w:tr w:rsidR="00A6339B">
        <w:trPr>
          <w:trHeight w:val="666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84"/>
              <w:ind w:right="314"/>
            </w:pPr>
            <w:r>
              <w:t>Taller de enfermería</w:t>
            </w:r>
            <w:r>
              <w:rPr>
                <w:spacing w:val="-60"/>
              </w:rPr>
              <w:t xml:space="preserve"> </w:t>
            </w:r>
            <w:r>
              <w:t>lunes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7"/>
              <w:ind w:left="604" w:right="145" w:hanging="375"/>
              <w:rPr>
                <w:sz w:val="24"/>
              </w:rPr>
            </w:pPr>
            <w:r>
              <w:rPr>
                <w:sz w:val="24"/>
              </w:rPr>
              <w:t>Curso impartido 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IMAJ Pintas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94" w:right="7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40 asistentes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ind w:left="40" w:right="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  <w:tr w:rsidR="00A6339B">
        <w:trPr>
          <w:trHeight w:val="666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84"/>
              <w:ind w:right="314"/>
            </w:pPr>
            <w:r>
              <w:t>Taller de enfermería</w:t>
            </w:r>
            <w:r>
              <w:rPr>
                <w:spacing w:val="-60"/>
              </w:rPr>
              <w:t xml:space="preserve"> </w:t>
            </w:r>
            <w:r>
              <w:t>viernes t/m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7"/>
              <w:ind w:left="604" w:right="145" w:hanging="375"/>
              <w:rPr>
                <w:sz w:val="24"/>
              </w:rPr>
            </w:pPr>
            <w:r>
              <w:rPr>
                <w:sz w:val="24"/>
              </w:rPr>
              <w:t>Curso impartido 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IMAJ Pintas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94" w:right="7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40 asistentes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ind w:left="45" w:right="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  <w:tr w:rsidR="00A6339B">
        <w:trPr>
          <w:trHeight w:val="664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82"/>
              <w:ind w:right="314"/>
            </w:pPr>
            <w:r>
              <w:t>Taller de enfermería</w:t>
            </w:r>
            <w:r>
              <w:rPr>
                <w:spacing w:val="-60"/>
              </w:rPr>
              <w:t xml:space="preserve"> </w:t>
            </w:r>
            <w:r>
              <w:t>viernes</w:t>
            </w:r>
            <w:r>
              <w:rPr>
                <w:spacing w:val="-1"/>
              </w:rPr>
              <w:t xml:space="preserve"> </w:t>
            </w:r>
            <w:r>
              <w:t>t/v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5"/>
              <w:ind w:left="604" w:right="145" w:hanging="375"/>
              <w:rPr>
                <w:sz w:val="24"/>
              </w:rPr>
            </w:pPr>
            <w:r>
              <w:rPr>
                <w:sz w:val="24"/>
              </w:rPr>
              <w:t>Curso impartido 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IMAJ Pintas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6"/>
              <w:ind w:left="94" w:right="7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40 asistentes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spacing w:before="6"/>
              <w:ind w:left="45" w:right="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  <w:tr w:rsidR="00A6339B">
        <w:trPr>
          <w:trHeight w:val="666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84"/>
              <w:ind w:right="754"/>
            </w:pPr>
            <w:r>
              <w:t>Nuevo curso de</w:t>
            </w:r>
            <w:r>
              <w:rPr>
                <w:spacing w:val="-59"/>
              </w:rPr>
              <w:t xml:space="preserve"> </w:t>
            </w:r>
            <w:r>
              <w:t>enfermería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7"/>
              <w:ind w:left="270" w:right="145" w:hanging="41"/>
              <w:rPr>
                <w:sz w:val="24"/>
              </w:rPr>
            </w:pPr>
            <w:r>
              <w:rPr>
                <w:sz w:val="24"/>
              </w:rPr>
              <w:t>Curso impartido 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Salto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94" w:right="7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30 asistentes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ind w:left="45" w:right="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  <w:tr w:rsidR="00A6339B">
        <w:trPr>
          <w:trHeight w:val="666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211"/>
            </w:pPr>
            <w:r>
              <w:t>Curso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Box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7"/>
              <w:ind w:left="304" w:right="230" w:firstLine="91"/>
              <w:rPr>
                <w:sz w:val="24"/>
              </w:rPr>
            </w:pPr>
            <w:r>
              <w:rPr>
                <w:sz w:val="24"/>
              </w:rPr>
              <w:t>Curso impartido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secundaria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No.12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3" w:line="322" w:lineRule="exact"/>
              <w:ind w:left="519" w:right="350" w:hanging="13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PROGRAMA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PAUSADO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ind w:left="45" w:right="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  <w:tr w:rsidR="00A6339B">
        <w:trPr>
          <w:trHeight w:val="664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208"/>
            </w:pPr>
            <w:r>
              <w:t>Curso de</w:t>
            </w:r>
            <w:r>
              <w:rPr>
                <w:spacing w:val="-2"/>
              </w:rPr>
              <w:t xml:space="preserve"> </w:t>
            </w:r>
            <w:r>
              <w:t>Guitarra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5"/>
              <w:ind w:left="604" w:right="145" w:hanging="375"/>
              <w:rPr>
                <w:sz w:val="24"/>
              </w:rPr>
            </w:pPr>
            <w:r>
              <w:rPr>
                <w:sz w:val="24"/>
              </w:rPr>
              <w:t>Curso impartido 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IMAJ Pintas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6"/>
              <w:ind w:left="94" w:right="7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35 asistentes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spacing w:before="6"/>
              <w:ind w:left="45" w:right="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  <w:tr w:rsidR="00A6339B">
        <w:trPr>
          <w:trHeight w:val="770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9"/>
            </w:pPr>
            <w:r>
              <w:t>Curso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:rsidR="00A6339B" w:rsidRDefault="004240CC">
            <w:pPr>
              <w:pStyle w:val="TableParagraph"/>
              <w:spacing w:before="0" w:line="252" w:lineRule="exact"/>
              <w:ind w:right="619"/>
            </w:pPr>
            <w:r>
              <w:t>regularización de</w:t>
            </w:r>
            <w:r>
              <w:rPr>
                <w:spacing w:val="-59"/>
              </w:rPr>
              <w:t xml:space="preserve"> </w:t>
            </w:r>
            <w:r>
              <w:t>ingles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7"/>
              <w:ind w:left="604" w:right="145" w:hanging="375"/>
              <w:rPr>
                <w:sz w:val="24"/>
              </w:rPr>
            </w:pPr>
            <w:r>
              <w:rPr>
                <w:sz w:val="24"/>
              </w:rPr>
              <w:t>Curso impartido 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IMAJ Pintas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94" w:right="7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43 asistentes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ind w:left="45" w:right="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  <w:tr w:rsidR="00A6339B">
        <w:trPr>
          <w:trHeight w:val="1286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7"/>
              <w:ind w:right="130"/>
            </w:pPr>
            <w:r>
              <w:t>Escuela para Jóvenes</w:t>
            </w:r>
            <w:r>
              <w:rPr>
                <w:spacing w:val="-59"/>
              </w:rPr>
              <w:t xml:space="preserve"> </w:t>
            </w:r>
            <w:r>
              <w:t>Programa de</w:t>
            </w:r>
            <w:r>
              <w:rPr>
                <w:spacing w:val="1"/>
              </w:rPr>
              <w:t xml:space="preserve"> </w:t>
            </w:r>
            <w:r>
              <w:t>regularización escolar</w:t>
            </w:r>
            <w:r>
              <w:rPr>
                <w:spacing w:val="-59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nivel</w:t>
            </w:r>
            <w:r>
              <w:rPr>
                <w:spacing w:val="-1"/>
              </w:rPr>
              <w:t xml:space="preserve"> </w:t>
            </w:r>
            <w:r>
              <w:t>básico y</w:t>
            </w:r>
          </w:p>
          <w:p w:rsidR="00A6339B" w:rsidRDefault="004240CC">
            <w:pPr>
              <w:pStyle w:val="TableParagraph"/>
              <w:spacing w:before="0" w:line="247" w:lineRule="exact"/>
            </w:pPr>
            <w:r>
              <w:t>medio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1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ind w:left="114" w:right="3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Ya se Cumplió el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Objetivo del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programa.</w:t>
            </w:r>
          </w:p>
        </w:tc>
      </w:tr>
      <w:tr w:rsidR="00A6339B">
        <w:trPr>
          <w:trHeight w:val="1677"/>
        </w:trPr>
        <w:tc>
          <w:tcPr>
            <w:tcW w:w="2432" w:type="dxa"/>
          </w:tcPr>
          <w:p w:rsidR="00A6339B" w:rsidRDefault="00A6339B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A6339B" w:rsidRDefault="00A6339B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A6339B" w:rsidRDefault="004240CC">
            <w:pPr>
              <w:pStyle w:val="TableParagraph"/>
              <w:spacing w:before="163"/>
            </w:pPr>
            <w:r>
              <w:t>Curso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Fotografía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519" w:right="350" w:hanging="13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PROGRAMA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PAUSADO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ind w:left="40" w:right="3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  <w:tr w:rsidR="00A6339B">
        <w:trPr>
          <w:trHeight w:val="2265"/>
        </w:trPr>
        <w:tc>
          <w:tcPr>
            <w:tcW w:w="2432" w:type="dxa"/>
          </w:tcPr>
          <w:p w:rsidR="00A6339B" w:rsidRDefault="00A6339B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A6339B" w:rsidRDefault="00A6339B">
            <w:pPr>
              <w:pStyle w:val="TableParagraph"/>
              <w:ind w:left="0"/>
              <w:rPr>
                <w:rFonts w:ascii="Arial"/>
                <w:b/>
                <w:sz w:val="30"/>
              </w:rPr>
            </w:pPr>
          </w:p>
          <w:p w:rsidR="00A6339B" w:rsidRDefault="004240CC">
            <w:pPr>
              <w:pStyle w:val="TableParagraph"/>
              <w:spacing w:before="0"/>
              <w:ind w:right="436"/>
            </w:pPr>
            <w:r>
              <w:t>Mercadito Tianguis</w:t>
            </w:r>
            <w:r>
              <w:rPr>
                <w:spacing w:val="-59"/>
              </w:rPr>
              <w:t xml:space="preserve"> </w:t>
            </w:r>
            <w:r>
              <w:t>Navideño</w:t>
            </w:r>
          </w:p>
          <w:p w:rsidR="00A6339B" w:rsidRDefault="004240CC">
            <w:pPr>
              <w:pStyle w:val="TableParagraph"/>
              <w:spacing w:before="0"/>
              <w:ind w:right="350"/>
            </w:pPr>
            <w:r>
              <w:t>Cultural de Jóvenes</w:t>
            </w:r>
            <w:r>
              <w:rPr>
                <w:spacing w:val="-59"/>
              </w:rPr>
              <w:t xml:space="preserve"> </w:t>
            </w:r>
            <w:r>
              <w:t>Emprendedores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153" w:right="70" w:hanging="1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Instalamos El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Mercadito en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Cabecera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Municipal, en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que participaron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emprendedores</w:t>
            </w:r>
          </w:p>
          <w:p w:rsidR="00A6339B" w:rsidRDefault="004240CC">
            <w:pPr>
              <w:pStyle w:val="TableParagraph"/>
              <w:spacing w:before="1" w:line="305" w:lineRule="exact"/>
              <w:ind w:left="143" w:right="6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del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municipio.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236" w:right="6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1200 asistentes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y/o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emprendedores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ind w:left="41" w:right="3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El mercadito se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combinó con el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evento El Salto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Suena en el mes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Agosto</w:t>
            </w:r>
          </w:p>
        </w:tc>
      </w:tr>
      <w:tr w:rsidR="00A6339B">
        <w:trPr>
          <w:trHeight w:val="988"/>
        </w:trPr>
        <w:tc>
          <w:tcPr>
            <w:tcW w:w="2432" w:type="dxa"/>
          </w:tcPr>
          <w:p w:rsidR="00A6339B" w:rsidRDefault="00A6339B">
            <w:pPr>
              <w:pStyle w:val="TableParagraph"/>
              <w:spacing w:before="3"/>
              <w:ind w:left="0"/>
              <w:rPr>
                <w:rFonts w:ascii="Arial"/>
                <w:b/>
                <w:sz w:val="21"/>
              </w:rPr>
            </w:pPr>
          </w:p>
          <w:p w:rsidR="00A6339B" w:rsidRDefault="004240CC">
            <w:pPr>
              <w:pStyle w:val="TableParagraph"/>
              <w:spacing w:before="0"/>
              <w:ind w:right="607"/>
            </w:pPr>
            <w:r>
              <w:t>Feria Orientación</w:t>
            </w:r>
            <w:r>
              <w:rPr>
                <w:spacing w:val="-59"/>
              </w:rPr>
              <w:t xml:space="preserve"> </w:t>
            </w:r>
            <w:r>
              <w:t>Vocacional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6"/>
              <w:ind w:left="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6"/>
              <w:ind w:left="1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spacing w:before="6"/>
              <w:ind w:left="114" w:right="3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Ya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se</w:t>
            </w:r>
            <w:r>
              <w:rPr>
                <w:rFonts w:ascii="Arial" w:hAns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Cumplió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el</w:t>
            </w:r>
          </w:p>
          <w:p w:rsidR="00A6339B" w:rsidRDefault="004240CC">
            <w:pPr>
              <w:pStyle w:val="TableParagraph"/>
              <w:spacing w:before="0" w:line="322" w:lineRule="exact"/>
              <w:ind w:left="450" w:right="36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Objetivo del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programa.</w:t>
            </w:r>
          </w:p>
        </w:tc>
      </w:tr>
    </w:tbl>
    <w:p w:rsidR="00A6339B" w:rsidRDefault="00A6339B">
      <w:pPr>
        <w:spacing w:line="322" w:lineRule="exact"/>
        <w:jc w:val="center"/>
        <w:rPr>
          <w:rFonts w:ascii="Arial"/>
          <w:sz w:val="28"/>
        </w:rPr>
        <w:sectPr w:rsidR="00A6339B">
          <w:pgSz w:w="12240" w:h="15840"/>
          <w:pgMar w:top="1320" w:right="180" w:bottom="880" w:left="1600" w:header="202" w:footer="698" w:gutter="0"/>
          <w:cols w:space="720"/>
        </w:sectPr>
      </w:pPr>
    </w:p>
    <w:p w:rsidR="00A6339B" w:rsidRDefault="00A6339B">
      <w:pPr>
        <w:pStyle w:val="Textoindependiente"/>
        <w:spacing w:before="6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432"/>
        <w:gridCol w:w="2432"/>
        <w:gridCol w:w="2434"/>
      </w:tblGrid>
      <w:tr w:rsidR="00A6339B">
        <w:trPr>
          <w:trHeight w:val="986"/>
        </w:trPr>
        <w:tc>
          <w:tcPr>
            <w:tcW w:w="2432" w:type="dxa"/>
          </w:tcPr>
          <w:p w:rsidR="00A6339B" w:rsidRDefault="00A6339B">
            <w:pPr>
              <w:pStyle w:val="TableParagraph"/>
              <w:spacing w:before="1"/>
              <w:ind w:left="0"/>
              <w:rPr>
                <w:rFonts w:ascii="Arial"/>
                <w:b/>
                <w:sz w:val="21"/>
              </w:rPr>
            </w:pPr>
          </w:p>
          <w:p w:rsidR="00A6339B" w:rsidRDefault="004240CC">
            <w:pPr>
              <w:pStyle w:val="TableParagraph"/>
              <w:spacing w:before="0"/>
            </w:pPr>
            <w:r>
              <w:rPr>
                <w:spacing w:val="-1"/>
              </w:rPr>
              <w:t>Encuentro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Municipal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Juventudes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1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spacing w:before="0" w:line="322" w:lineRule="exact"/>
              <w:ind w:left="114" w:right="3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Ya se Cumplió el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Objetivo del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programa.</w:t>
            </w:r>
          </w:p>
        </w:tc>
      </w:tr>
      <w:tr w:rsidR="00A6339B">
        <w:trPr>
          <w:trHeight w:val="2229"/>
        </w:trPr>
        <w:tc>
          <w:tcPr>
            <w:tcW w:w="2432" w:type="dxa"/>
          </w:tcPr>
          <w:p w:rsidR="00A6339B" w:rsidRDefault="00A6339B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A6339B" w:rsidRDefault="00A6339B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A6339B" w:rsidRDefault="004240CC">
            <w:pPr>
              <w:pStyle w:val="TableParagraph"/>
              <w:spacing w:before="184"/>
              <w:ind w:right="289"/>
            </w:pPr>
            <w:r>
              <w:t>Cuidemos el planeta</w:t>
            </w:r>
            <w:r>
              <w:rPr>
                <w:spacing w:val="-59"/>
              </w:rPr>
              <w:t xml:space="preserve"> </w:t>
            </w:r>
            <w:r>
              <w:t>Programa de</w:t>
            </w:r>
            <w:r>
              <w:rPr>
                <w:spacing w:val="1"/>
              </w:rPr>
              <w:t xml:space="preserve"> </w:t>
            </w:r>
            <w:r>
              <w:t>reforestación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1" w:line="270" w:lineRule="atLeast"/>
              <w:ind w:left="143" w:right="75"/>
              <w:jc w:val="center"/>
              <w:rPr>
                <w:sz w:val="24"/>
              </w:rPr>
            </w:pPr>
            <w:r>
              <w:rPr>
                <w:sz w:val="24"/>
              </w:rPr>
              <w:t>Planeación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vinculación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otorgar 1000 boletos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del concierto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Resistencia 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voluntarios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6" w:line="242" w:lineRule="auto"/>
              <w:ind w:left="236" w:right="50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PROGRAMA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PAUSADO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spacing w:before="6"/>
              <w:ind w:left="98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  <w:tr w:rsidR="00A6339B">
        <w:trPr>
          <w:trHeight w:val="667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7" w:line="242" w:lineRule="auto"/>
              <w:ind w:right="241"/>
            </w:pPr>
            <w:r>
              <w:t>Carrera 5 kilómetros/</w:t>
            </w:r>
            <w:r>
              <w:rPr>
                <w:spacing w:val="-59"/>
              </w:rPr>
              <w:t xml:space="preserve"> </w:t>
            </w:r>
            <w:r>
              <w:t>Rodada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6"/>
              <w:ind w:left="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6"/>
              <w:ind w:left="1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spacing w:before="3" w:line="322" w:lineRule="exact"/>
              <w:ind w:left="474" w:right="195" w:hanging="19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En proceso de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planeación.</w:t>
            </w:r>
          </w:p>
        </w:tc>
      </w:tr>
      <w:tr w:rsidR="00A6339B">
        <w:trPr>
          <w:trHeight w:val="1031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4"/>
              <w:ind w:right="240"/>
            </w:pPr>
            <w:r>
              <w:t>Mundo a través de la</w:t>
            </w:r>
            <w:r>
              <w:rPr>
                <w:spacing w:val="-59"/>
              </w:rPr>
              <w:t xml:space="preserve"> </w:t>
            </w:r>
            <w:r>
              <w:t>cámara/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spacing w:val="1"/>
              </w:rPr>
              <w:t xml:space="preserve"> </w:t>
            </w:r>
            <w:r>
              <w:t>Municipal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:rsidR="00A6339B" w:rsidRDefault="004240CC">
            <w:pPr>
              <w:pStyle w:val="TableParagraph"/>
              <w:spacing w:before="2" w:line="246" w:lineRule="exact"/>
            </w:pPr>
            <w:r>
              <w:t>Fotografía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6"/>
              <w:ind w:left="1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6"/>
              <w:ind w:left="1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spacing w:before="6" w:line="242" w:lineRule="auto"/>
              <w:ind w:left="474" w:right="195" w:hanging="19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En proceso de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planeación.</w:t>
            </w:r>
          </w:p>
        </w:tc>
      </w:tr>
      <w:tr w:rsidR="00A6339B">
        <w:trPr>
          <w:trHeight w:val="849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175"/>
              <w:ind w:right="631"/>
            </w:pPr>
            <w:r>
              <w:t>Curso de Verano</w:t>
            </w:r>
            <w:r>
              <w:rPr>
                <w:spacing w:val="-59"/>
              </w:rPr>
              <w:t xml:space="preserve"> </w:t>
            </w:r>
            <w:r>
              <w:t>IMAJ/</w:t>
            </w:r>
            <w:r>
              <w:rPr>
                <w:spacing w:val="1"/>
              </w:rPr>
              <w:t xml:space="preserve"> </w:t>
            </w:r>
            <w:r>
              <w:t>Curso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1" w:line="270" w:lineRule="atLeast"/>
              <w:ind w:left="141" w:right="75"/>
              <w:jc w:val="center"/>
              <w:rPr>
                <w:sz w:val="24"/>
              </w:rPr>
            </w:pPr>
            <w:r>
              <w:rPr>
                <w:sz w:val="24"/>
              </w:rPr>
              <w:t>Cursos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instalaciones IMAJ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pintas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608" w:right="259" w:hanging="13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PROGRAMA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PAUSADO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ind w:left="98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</w:t>
            </w:r>
          </w:p>
        </w:tc>
      </w:tr>
      <w:tr w:rsidR="00A6339B">
        <w:trPr>
          <w:trHeight w:val="527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3" w:line="252" w:lineRule="exact"/>
              <w:ind w:right="81"/>
            </w:pPr>
            <w:r>
              <w:t>recreativo y regulación</w:t>
            </w:r>
            <w:r>
              <w:rPr>
                <w:spacing w:val="-59"/>
              </w:rPr>
              <w:t xml:space="preserve"> </w:t>
            </w:r>
            <w:r>
              <w:t>académica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6"/>
              <w:ind w:left="6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6"/>
              <w:ind w:left="6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4" w:type="dxa"/>
          </w:tcPr>
          <w:p w:rsidR="00A6339B" w:rsidRDefault="00A633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6339B">
        <w:trPr>
          <w:trHeight w:val="1668"/>
        </w:trPr>
        <w:tc>
          <w:tcPr>
            <w:tcW w:w="2432" w:type="dxa"/>
          </w:tcPr>
          <w:p w:rsidR="00A6339B" w:rsidRDefault="00A6339B">
            <w:pPr>
              <w:pStyle w:val="TableParagraph"/>
              <w:spacing w:before="0"/>
              <w:ind w:left="0"/>
              <w:rPr>
                <w:rFonts w:ascii="Arial"/>
                <w:b/>
                <w:sz w:val="24"/>
              </w:rPr>
            </w:pPr>
          </w:p>
          <w:p w:rsidR="00A6339B" w:rsidRDefault="004240CC">
            <w:pPr>
              <w:pStyle w:val="TableParagraph"/>
              <w:spacing w:before="182" w:line="252" w:lineRule="exact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Salto Suena</w:t>
            </w:r>
          </w:p>
          <w:p w:rsidR="00A6339B" w:rsidRDefault="004240CC">
            <w:pPr>
              <w:pStyle w:val="TableParagraph"/>
              <w:spacing w:before="0"/>
              <w:ind w:right="167"/>
            </w:pPr>
            <w:r>
              <w:t>/Programa de Talento</w:t>
            </w:r>
            <w:r>
              <w:rPr>
                <w:spacing w:val="-59"/>
              </w:rPr>
              <w:t xml:space="preserve"> </w:t>
            </w:r>
            <w:r>
              <w:t>Musical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Saltense</w:t>
            </w:r>
            <w:proofErr w:type="spellEnd"/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7"/>
              <w:ind w:left="143" w:right="74" w:hanging="3"/>
              <w:jc w:val="center"/>
              <w:rPr>
                <w:sz w:val="24"/>
              </w:rPr>
            </w:pPr>
            <w:r>
              <w:rPr>
                <w:sz w:val="24"/>
              </w:rPr>
              <w:t>Proyección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participantes en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ganando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lugar</w:t>
            </w:r>
          </w:p>
          <w:p w:rsidR="00A6339B" w:rsidRDefault="004240CC">
            <w:pPr>
              <w:pStyle w:val="TableParagraph"/>
              <w:spacing w:before="0" w:line="270" w:lineRule="atLeast"/>
              <w:ind w:left="143" w:right="74"/>
              <w:jc w:val="center"/>
              <w:rPr>
                <w:sz w:val="24"/>
              </w:rPr>
            </w:pPr>
            <w:r>
              <w:rPr>
                <w:sz w:val="24"/>
              </w:rPr>
              <w:t>de suenan las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juventudes.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517" w:right="352" w:hanging="132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PROGRAMA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PAUSADO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ind w:left="97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S/D.</w:t>
            </w:r>
          </w:p>
        </w:tc>
      </w:tr>
      <w:tr w:rsidR="00A6339B">
        <w:trPr>
          <w:trHeight w:val="1022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7"/>
              <w:ind w:right="535" w:firstLine="707"/>
            </w:pPr>
            <w:r>
              <w:t>Sentido</w:t>
            </w:r>
            <w:r>
              <w:rPr>
                <w:spacing w:val="1"/>
              </w:rPr>
              <w:t xml:space="preserve"> </w:t>
            </w:r>
            <w:r>
              <w:t>Urbano/ Curso de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Skate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Partk</w:t>
            </w:r>
            <w:proofErr w:type="spellEnd"/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Arte</w:t>
            </w:r>
          </w:p>
          <w:p w:rsidR="00A6339B" w:rsidRDefault="004240CC">
            <w:pPr>
              <w:pStyle w:val="TableParagraph"/>
              <w:spacing w:before="2" w:line="234" w:lineRule="exact"/>
            </w:pPr>
            <w:r>
              <w:t>Urbano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6"/>
              <w:ind w:left="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6"/>
              <w:ind w:left="1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spacing w:before="6" w:line="242" w:lineRule="auto"/>
              <w:ind w:left="474" w:right="195" w:hanging="19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En proceso de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planeación.</w:t>
            </w:r>
          </w:p>
        </w:tc>
      </w:tr>
      <w:tr w:rsidR="00A6339B">
        <w:trPr>
          <w:trHeight w:val="664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9"/>
            </w:pPr>
            <w:r>
              <w:t>Nadando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tiburones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1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spacing w:before="0" w:line="322" w:lineRule="exact"/>
              <w:ind w:left="474" w:right="195" w:hanging="19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En proceso de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planeación.</w:t>
            </w:r>
          </w:p>
        </w:tc>
      </w:tr>
      <w:tr w:rsidR="00A6339B">
        <w:trPr>
          <w:trHeight w:val="782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9" w:line="253" w:lineRule="exact"/>
            </w:pPr>
            <w:r>
              <w:t>Báilalo</w:t>
            </w:r>
            <w:r>
              <w:rPr>
                <w:spacing w:val="-2"/>
              </w:rPr>
              <w:t xml:space="preserve"> </w:t>
            </w:r>
            <w:r>
              <w:t>Concurso</w:t>
            </w:r>
          </w:p>
          <w:p w:rsidR="00A6339B" w:rsidRDefault="004240CC">
            <w:pPr>
              <w:pStyle w:val="TableParagraph"/>
              <w:spacing w:before="0" w:line="252" w:lineRule="exact"/>
              <w:ind w:right="550"/>
            </w:pPr>
            <w:r>
              <w:t>Municipal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baile</w:t>
            </w:r>
            <w:r>
              <w:rPr>
                <w:spacing w:val="-58"/>
              </w:rPr>
              <w:t xml:space="preserve"> </w:t>
            </w:r>
            <w:r>
              <w:t>urbano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12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2434" w:type="dxa"/>
          </w:tcPr>
          <w:p w:rsidR="00A6339B" w:rsidRDefault="004240CC">
            <w:pPr>
              <w:pStyle w:val="TableParagraph"/>
              <w:ind w:left="474" w:right="195" w:hanging="19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En proceso de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planeación.</w:t>
            </w:r>
          </w:p>
        </w:tc>
      </w:tr>
      <w:tr w:rsidR="00A6339B">
        <w:trPr>
          <w:trHeight w:val="1391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9"/>
            </w:pPr>
            <w:r>
              <w:t>Atención</w:t>
            </w:r>
            <w:r>
              <w:rPr>
                <w:spacing w:val="-1"/>
              </w:rPr>
              <w:t xml:space="preserve"> </w:t>
            </w:r>
            <w:r>
              <w:t>a la</w:t>
            </w:r>
            <w:r>
              <w:rPr>
                <w:spacing w:val="-2"/>
              </w:rPr>
              <w:t xml:space="preserve"> </w:t>
            </w:r>
            <w:r>
              <w:t>juventud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0" w:line="270" w:lineRule="atLeas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brindó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atención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 xml:space="preserve">jóvenes </w:t>
            </w:r>
            <w:proofErr w:type="spellStart"/>
            <w:r>
              <w:rPr>
                <w:sz w:val="24"/>
              </w:rPr>
              <w:t>saltenses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insumos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 en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Pintas</w:t>
            </w: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ind w:left="84" w:right="7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35</w:t>
            </w:r>
          </w:p>
        </w:tc>
        <w:tc>
          <w:tcPr>
            <w:tcW w:w="2434" w:type="dxa"/>
          </w:tcPr>
          <w:p w:rsidR="00A6339B" w:rsidRDefault="00A633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6339B">
        <w:trPr>
          <w:trHeight w:val="395"/>
        </w:trPr>
        <w:tc>
          <w:tcPr>
            <w:tcW w:w="2432" w:type="dxa"/>
          </w:tcPr>
          <w:p w:rsidR="00A6339B" w:rsidRDefault="004240CC">
            <w:pPr>
              <w:pStyle w:val="TableParagraph"/>
              <w:spacing w:before="7"/>
            </w:pPr>
            <w:r>
              <w:t>Total</w:t>
            </w:r>
          </w:p>
        </w:tc>
        <w:tc>
          <w:tcPr>
            <w:tcW w:w="2432" w:type="dxa"/>
          </w:tcPr>
          <w:p w:rsidR="00A6339B" w:rsidRDefault="00A633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32" w:type="dxa"/>
          </w:tcPr>
          <w:p w:rsidR="00A6339B" w:rsidRDefault="004240CC">
            <w:pPr>
              <w:pStyle w:val="TableParagraph"/>
              <w:spacing w:before="6"/>
              <w:ind w:left="84" w:right="7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1473</w:t>
            </w:r>
          </w:p>
        </w:tc>
        <w:tc>
          <w:tcPr>
            <w:tcW w:w="2434" w:type="dxa"/>
          </w:tcPr>
          <w:p w:rsidR="00A6339B" w:rsidRDefault="00A6339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A6339B" w:rsidRDefault="00A6339B">
      <w:pPr>
        <w:rPr>
          <w:rFonts w:ascii="Times New Roman"/>
          <w:sz w:val="24"/>
        </w:rPr>
        <w:sectPr w:rsidR="00A6339B">
          <w:pgSz w:w="12240" w:h="15840"/>
          <w:pgMar w:top="1320" w:right="180" w:bottom="880" w:left="1600" w:header="202" w:footer="698" w:gutter="0"/>
          <w:cols w:space="720"/>
        </w:sectPr>
      </w:pPr>
    </w:p>
    <w:p w:rsidR="00A6339B" w:rsidRDefault="00A6339B">
      <w:pPr>
        <w:pStyle w:val="Textoindependiente"/>
      </w:pPr>
      <w:bookmarkStart w:id="0" w:name="_GoBack"/>
      <w:bookmarkEnd w:id="0"/>
    </w:p>
    <w:sectPr w:rsidR="00A6339B">
      <w:pgSz w:w="12240" w:h="15840"/>
      <w:pgMar w:top="1320" w:right="180" w:bottom="880" w:left="1600" w:header="202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CC" w:rsidRDefault="004240CC">
      <w:r>
        <w:separator/>
      </w:r>
    </w:p>
  </w:endnote>
  <w:endnote w:type="continuationSeparator" w:id="0">
    <w:p w:rsidR="004240CC" w:rsidRDefault="0042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9B" w:rsidRDefault="004240CC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9.4pt;margin-top:746.1pt;width:218.95pt;height:13.15pt;z-index:-15999488;mso-position-horizontal-relative:page;mso-position-vertical-relative:page" filled="f" stroked="f">
          <v:textbox inset="0,0,0,0">
            <w:txbxContent>
              <w:p w:rsidR="00A6339B" w:rsidRDefault="004240CC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EC7C30"/>
                    <w:w w:val="95"/>
                    <w:sz w:val="20"/>
                  </w:rPr>
                  <w:t>DIRECCIÓN</w:t>
                </w:r>
                <w:r>
                  <w:rPr>
                    <w:color w:val="EC7C30"/>
                    <w:spacing w:val="27"/>
                    <w:w w:val="95"/>
                    <w:sz w:val="20"/>
                  </w:rPr>
                  <w:t xml:space="preserve"> </w:t>
                </w:r>
                <w:r>
                  <w:rPr>
                    <w:color w:val="EC7C30"/>
                    <w:w w:val="95"/>
                    <w:sz w:val="20"/>
                  </w:rPr>
                  <w:t>DE</w:t>
                </w:r>
                <w:r>
                  <w:rPr>
                    <w:color w:val="EC7C30"/>
                    <w:spacing w:val="25"/>
                    <w:w w:val="95"/>
                    <w:sz w:val="20"/>
                  </w:rPr>
                  <w:t xml:space="preserve"> </w:t>
                </w:r>
                <w:r>
                  <w:rPr>
                    <w:color w:val="EC7C30"/>
                    <w:w w:val="95"/>
                    <w:sz w:val="20"/>
                  </w:rPr>
                  <w:t>PLANEACIÓN</w:t>
                </w:r>
                <w:r>
                  <w:rPr>
                    <w:color w:val="EC7C30"/>
                    <w:spacing w:val="115"/>
                    <w:sz w:val="20"/>
                  </w:rPr>
                  <w:t xml:space="preserve"> </w:t>
                </w:r>
                <w:r>
                  <w:rPr>
                    <w:color w:val="EC7C30"/>
                    <w:w w:val="95"/>
                    <w:sz w:val="20"/>
                  </w:rPr>
                  <w:t>Y</w:t>
                </w:r>
                <w:r>
                  <w:rPr>
                    <w:color w:val="EC7C30"/>
                    <w:spacing w:val="21"/>
                    <w:w w:val="95"/>
                    <w:sz w:val="20"/>
                  </w:rPr>
                  <w:t xml:space="preserve"> </w:t>
                </w:r>
                <w:r>
                  <w:rPr>
                    <w:color w:val="EC7C30"/>
                    <w:w w:val="95"/>
                    <w:sz w:val="20"/>
                  </w:rPr>
                  <w:t>EVALUACIÓN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CC" w:rsidRDefault="004240CC">
      <w:r>
        <w:separator/>
      </w:r>
    </w:p>
  </w:footnote>
  <w:footnote w:type="continuationSeparator" w:id="0">
    <w:p w:rsidR="004240CC" w:rsidRDefault="0042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9B" w:rsidRDefault="004240CC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487315968" behindDoc="1" locked="0" layoutInCell="1" allowOverlap="1">
          <wp:simplePos x="0" y="0"/>
          <wp:positionH relativeFrom="page">
            <wp:posOffset>5535647</wp:posOffset>
          </wp:positionH>
          <wp:positionV relativeFrom="page">
            <wp:posOffset>202700</wp:posOffset>
          </wp:positionV>
          <wp:extent cx="1416661" cy="5725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6661" cy="572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9.1pt;width:305.3pt;height:35.1pt;z-index:-16000000;mso-position-horizontal-relative:page;mso-position-vertical-relative:page" filled="f" stroked="f">
          <v:textbox inset="0,0,0,0">
            <w:txbxContent>
              <w:p w:rsidR="00A6339B" w:rsidRDefault="004240CC">
                <w:pPr>
                  <w:pStyle w:val="Textoindependiente"/>
                  <w:spacing w:before="7" w:line="259" w:lineRule="auto"/>
                  <w:ind w:left="20"/>
                </w:pPr>
                <w:r>
                  <w:rPr>
                    <w:color w:val="585858"/>
                  </w:rPr>
                  <w:t>Coordinación general de Combate a la</w:t>
                </w:r>
                <w:r>
                  <w:rPr>
                    <w:color w:val="585858"/>
                    <w:spacing w:val="1"/>
                  </w:rPr>
                  <w:t xml:space="preserve"> </w:t>
                </w:r>
                <w:r>
                  <w:rPr>
                    <w:color w:val="585858"/>
                  </w:rPr>
                  <w:t>Desigualdad</w:t>
                </w:r>
                <w:r>
                  <w:rPr>
                    <w:color w:val="585858"/>
                    <w:spacing w:val="-1"/>
                  </w:rPr>
                  <w:t xml:space="preserve"> </w:t>
                </w:r>
                <w:r>
                  <w:rPr>
                    <w:color w:val="585858"/>
                  </w:rPr>
                  <w:t>y</w:t>
                </w:r>
                <w:r>
                  <w:rPr>
                    <w:color w:val="585858"/>
                    <w:spacing w:val="-9"/>
                  </w:rPr>
                  <w:t xml:space="preserve"> </w:t>
                </w:r>
                <w:r>
                  <w:rPr>
                    <w:color w:val="585858"/>
                  </w:rPr>
                  <w:t>Construcción</w:t>
                </w:r>
                <w:r>
                  <w:rPr>
                    <w:color w:val="585858"/>
                    <w:spacing w:val="-4"/>
                  </w:rPr>
                  <w:t xml:space="preserve"> </w:t>
                </w:r>
                <w:r>
                  <w:rPr>
                    <w:color w:val="585858"/>
                  </w:rPr>
                  <w:t>de</w:t>
                </w:r>
                <w:r>
                  <w:rPr>
                    <w:color w:val="585858"/>
                    <w:spacing w:val="-4"/>
                  </w:rPr>
                  <w:t xml:space="preserve"> </w:t>
                </w:r>
                <w:r>
                  <w:rPr>
                    <w:color w:val="585858"/>
                  </w:rPr>
                  <w:t>la</w:t>
                </w:r>
                <w:r>
                  <w:rPr>
                    <w:color w:val="585858"/>
                    <w:spacing w:val="-4"/>
                  </w:rPr>
                  <w:t xml:space="preserve"> </w:t>
                </w:r>
                <w:r>
                  <w:rPr>
                    <w:color w:val="585858"/>
                  </w:rPr>
                  <w:t>comunidad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339B"/>
    <w:rsid w:val="004240CC"/>
    <w:rsid w:val="00A6339B"/>
    <w:rsid w:val="00B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552B701"/>
  <w15:docId w15:val="{D709E567-0373-4473-AAA1-69A8204F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y Eval</dc:creator>
  <cp:lastModifiedBy>Transparencia</cp:lastModifiedBy>
  <cp:revision>2</cp:revision>
  <dcterms:created xsi:type="dcterms:W3CDTF">2023-01-19T20:20:00Z</dcterms:created>
  <dcterms:modified xsi:type="dcterms:W3CDTF">2023-01-19T20:22:00Z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2023-01-19T00:00:00Z</vt:filetime>
  </property>
</Properties>
</file>