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16"/>
        <w:tblW w:w="9556" w:type="dxa"/>
        <w:tblLayout w:type="fixed"/>
        <w:tblLook w:val="04A0" w:firstRow="1" w:lastRow="0" w:firstColumn="1" w:lastColumn="0" w:noHBand="0" w:noVBand="1"/>
      </w:tblPr>
      <w:tblGrid>
        <w:gridCol w:w="2995"/>
        <w:gridCol w:w="2670"/>
        <w:gridCol w:w="3866"/>
        <w:gridCol w:w="25"/>
      </w:tblGrid>
      <w:tr w:rsidR="00AA31BB" w:rsidRPr="004C448C" w:rsidTr="00AA31BB">
        <w:trPr>
          <w:trHeight w:val="203"/>
        </w:trPr>
        <w:tc>
          <w:tcPr>
            <w:tcW w:w="9556" w:type="dxa"/>
            <w:gridSpan w:val="4"/>
            <w:shd w:val="clear" w:color="auto" w:fill="7F7F7F" w:themeFill="text1" w:themeFillTint="80"/>
            <w:vAlign w:val="center"/>
          </w:tcPr>
          <w:p w:rsidR="00AA31BB" w:rsidRPr="0046480D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648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Informe de Actividades</w:t>
            </w:r>
          </w:p>
        </w:tc>
      </w:tr>
      <w:tr w:rsidR="00AA31BB" w:rsidRPr="00B215A7" w:rsidTr="00AA31BB">
        <w:trPr>
          <w:gridAfter w:val="1"/>
          <w:wAfter w:w="25" w:type="dxa"/>
          <w:trHeight w:val="349"/>
        </w:trPr>
        <w:tc>
          <w:tcPr>
            <w:tcW w:w="2995" w:type="dxa"/>
            <w:shd w:val="clear" w:color="auto" w:fill="7F7F7F" w:themeFill="text1" w:themeFillTint="80"/>
            <w:vAlign w:val="center"/>
          </w:tcPr>
          <w:p w:rsidR="00AA31BB" w:rsidRPr="0046480D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Actividades realizadas</w:t>
            </w:r>
          </w:p>
        </w:tc>
        <w:tc>
          <w:tcPr>
            <w:tcW w:w="2670" w:type="dxa"/>
            <w:shd w:val="clear" w:color="auto" w:fill="7F7F7F" w:themeFill="text1" w:themeFillTint="80"/>
            <w:vAlign w:val="center"/>
          </w:tcPr>
          <w:p w:rsidR="00AA31BB" w:rsidRPr="0046480D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Resultados cuantita</w:t>
            </w: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tivos</w:t>
            </w:r>
          </w:p>
        </w:tc>
        <w:tc>
          <w:tcPr>
            <w:tcW w:w="3866" w:type="dxa"/>
            <w:shd w:val="clear" w:color="auto" w:fill="7F7F7F" w:themeFill="text1" w:themeFillTint="80"/>
            <w:vAlign w:val="center"/>
          </w:tcPr>
          <w:p w:rsidR="00AA31BB" w:rsidRPr="0046480D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Resultados</w:t>
            </w:r>
          </w:p>
        </w:tc>
      </w:tr>
      <w:tr w:rsidR="00AA31BB" w:rsidRPr="00B215A7" w:rsidTr="00AA31BB">
        <w:trPr>
          <w:gridAfter w:val="1"/>
          <w:wAfter w:w="25" w:type="dxa"/>
          <w:trHeight w:val="180"/>
        </w:trPr>
        <w:tc>
          <w:tcPr>
            <w:tcW w:w="2995" w:type="dxa"/>
            <w:vAlign w:val="center"/>
          </w:tcPr>
          <w:p w:rsidR="00AA31BB" w:rsidRPr="00B215A7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Sesiones de pleno.</w:t>
            </w:r>
          </w:p>
        </w:tc>
        <w:tc>
          <w:tcPr>
            <w:tcW w:w="2670" w:type="dxa"/>
            <w:vAlign w:val="center"/>
          </w:tcPr>
          <w:p w:rsidR="00AA31BB" w:rsidRDefault="00AA31BB" w:rsidP="00AA31BB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sesiones de pleno</w:t>
            </w:r>
          </w:p>
          <w:p w:rsidR="00AA31BB" w:rsidRDefault="00AA31BB" w:rsidP="00AA31BB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1(uno) ordinaria de pleno de ayuntamiento corresp</w:t>
            </w:r>
            <w:r>
              <w:rPr>
                <w:rFonts w:ascii="Arial" w:hAnsi="Arial" w:cs="Arial"/>
                <w:szCs w:val="24"/>
              </w:rPr>
              <w:t>ondiente a la décimo quinta sesión ordinaria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A31BB" w:rsidRDefault="00AA31BB" w:rsidP="00AA31BB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-1(uno) solemne correspondiente al 79°aniversario de la fundación del municipio de El Salto.</w:t>
            </w:r>
          </w:p>
          <w:p w:rsidR="00AA31BB" w:rsidRPr="00B215A7" w:rsidRDefault="00AA31BB" w:rsidP="00AA31BB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44 sesiones de comisiones edilicias permanentes.</w:t>
            </w:r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AA31BB" w:rsidRPr="00B215A7" w:rsidTr="00AA31BB">
        <w:trPr>
          <w:gridAfter w:val="1"/>
          <w:wAfter w:w="25" w:type="dxa"/>
          <w:trHeight w:val="691"/>
        </w:trPr>
        <w:tc>
          <w:tcPr>
            <w:tcW w:w="2995" w:type="dxa"/>
            <w:vAlign w:val="center"/>
          </w:tcPr>
          <w:p w:rsidR="00AA31BB" w:rsidRPr="00B215A7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Dictaminación de proyectos y propuestas de sesiones</w:t>
            </w:r>
          </w:p>
        </w:tc>
        <w:tc>
          <w:tcPr>
            <w:tcW w:w="2670" w:type="dxa"/>
            <w:vAlign w:val="center"/>
          </w:tcPr>
          <w:p w:rsidR="00AA31BB" w:rsidRPr="00B215A7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 dictamino 1 </w:t>
            </w:r>
            <w:r>
              <w:rPr>
                <w:rFonts w:ascii="Arial" w:hAnsi="Arial" w:cs="Arial"/>
                <w:szCs w:val="24"/>
              </w:rPr>
              <w:t>proyectos de dictámenes a discutir en pleno</w:t>
            </w:r>
            <w:r>
              <w:rPr>
                <w:rFonts w:ascii="Arial" w:hAnsi="Arial" w:cs="Arial"/>
                <w:szCs w:val="24"/>
              </w:rPr>
              <w:t xml:space="preserve"> correspondiente a el presupuesto de egresos del municipio de El Salto para el ejercicio fiscal 2023</w:t>
            </w:r>
            <w:r>
              <w:rPr>
                <w:rFonts w:ascii="Arial" w:hAnsi="Arial" w:cs="Arial"/>
                <w:szCs w:val="24"/>
              </w:rPr>
              <w:t xml:space="preserve"> mismos que s</w:t>
            </w:r>
            <w:r>
              <w:rPr>
                <w:rFonts w:ascii="Arial" w:hAnsi="Arial" w:cs="Arial"/>
                <w:szCs w:val="24"/>
              </w:rPr>
              <w:t>e aprobó en la décima quinta</w:t>
            </w:r>
            <w:r>
              <w:rPr>
                <w:rFonts w:ascii="Arial" w:hAnsi="Arial" w:cs="Arial"/>
                <w:szCs w:val="24"/>
              </w:rPr>
              <w:t xml:space="preserve"> sesión ordinaria del ayuntamiento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AA31BB" w:rsidRPr="00B215A7" w:rsidTr="00AA31BB">
        <w:trPr>
          <w:gridAfter w:val="1"/>
          <w:wAfter w:w="25" w:type="dxa"/>
          <w:trHeight w:val="605"/>
        </w:trPr>
        <w:tc>
          <w:tcPr>
            <w:tcW w:w="2995" w:type="dxa"/>
            <w:vAlign w:val="center"/>
          </w:tcPr>
          <w:p w:rsidR="00AA31BB" w:rsidRPr="00B215A7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Resguardo de libros, actas y acuerdos del municipio</w:t>
            </w:r>
          </w:p>
        </w:tc>
        <w:tc>
          <w:tcPr>
            <w:tcW w:w="2670" w:type="dxa"/>
            <w:vAlign w:val="center"/>
          </w:tcPr>
          <w:p w:rsidR="00AA31BB" w:rsidRPr="00B215A7" w:rsidRDefault="00AA31BB" w:rsidP="00AA31BB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resguardan 46</w:t>
            </w:r>
            <w:r>
              <w:rPr>
                <w:rFonts w:ascii="Arial" w:hAnsi="Arial" w:cs="Arial"/>
                <w:szCs w:val="24"/>
              </w:rPr>
              <w:t xml:space="preserve"> actas en el mes de octubre, 1 de sesión ordinaria de pleno</w:t>
            </w:r>
            <w:r>
              <w:rPr>
                <w:rFonts w:ascii="Arial" w:hAnsi="Arial" w:cs="Arial"/>
                <w:szCs w:val="24"/>
              </w:rPr>
              <w:t>, 1 solemne</w:t>
            </w:r>
            <w:r>
              <w:rPr>
                <w:rFonts w:ascii="Arial" w:hAnsi="Arial" w:cs="Arial"/>
                <w:szCs w:val="24"/>
              </w:rPr>
              <w:t xml:space="preserve"> y 44 de comisiones edilicias.</w:t>
            </w:r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AA31BB" w:rsidRPr="00B215A7" w:rsidTr="00AA31BB">
        <w:trPr>
          <w:gridAfter w:val="1"/>
          <w:wAfter w:w="25" w:type="dxa"/>
          <w:trHeight w:val="534"/>
        </w:trPr>
        <w:tc>
          <w:tcPr>
            <w:tcW w:w="2995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Expedición constancias de identidad</w:t>
            </w:r>
          </w:p>
        </w:tc>
        <w:tc>
          <w:tcPr>
            <w:tcW w:w="2670" w:type="dxa"/>
            <w:vAlign w:val="center"/>
          </w:tcPr>
          <w:p w:rsidR="00AA31BB" w:rsidRPr="00B215A7" w:rsidRDefault="00EC1BB4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AA31BB" w:rsidRPr="00B215A7" w:rsidTr="00AA31BB">
        <w:trPr>
          <w:gridAfter w:val="1"/>
          <w:wAfter w:w="25" w:type="dxa"/>
          <w:trHeight w:val="534"/>
        </w:trPr>
        <w:tc>
          <w:tcPr>
            <w:tcW w:w="2995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Expedición de constancias de domicilio</w:t>
            </w:r>
          </w:p>
        </w:tc>
        <w:tc>
          <w:tcPr>
            <w:tcW w:w="2670" w:type="dxa"/>
            <w:vAlign w:val="center"/>
          </w:tcPr>
          <w:p w:rsidR="00AA31BB" w:rsidRPr="00B215A7" w:rsidRDefault="00EC1BB4" w:rsidP="00EC1BB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84</w:t>
            </w:r>
            <w:bookmarkStart w:id="0" w:name="_GoBack"/>
            <w:bookmarkEnd w:id="0"/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AA31BB" w:rsidRPr="00B215A7" w:rsidTr="00AA31BB">
        <w:trPr>
          <w:gridAfter w:val="1"/>
          <w:wAfter w:w="25" w:type="dxa"/>
          <w:trHeight w:val="534"/>
        </w:trPr>
        <w:tc>
          <w:tcPr>
            <w:tcW w:w="2995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Expedición de constancias de extranjería</w:t>
            </w:r>
          </w:p>
        </w:tc>
        <w:tc>
          <w:tcPr>
            <w:tcW w:w="2670" w:type="dxa"/>
            <w:vAlign w:val="center"/>
          </w:tcPr>
          <w:p w:rsidR="00AA31BB" w:rsidRPr="00B215A7" w:rsidRDefault="00EC1BB4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866" w:type="dxa"/>
            <w:vAlign w:val="center"/>
          </w:tcPr>
          <w:p w:rsidR="00AA31BB" w:rsidRDefault="00AA31BB" w:rsidP="00AA31B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</w:tbl>
    <w:p w:rsidR="000843A4" w:rsidRPr="005E1E30" w:rsidRDefault="000843A4" w:rsidP="005E1E30">
      <w:p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C2608" w:rsidRDefault="00184A3A">
      <w:r>
        <w:t xml:space="preserve"> </w:t>
      </w:r>
    </w:p>
    <w:sectPr w:rsidR="00BC2608" w:rsidSect="00411227">
      <w:headerReference w:type="default" r:id="rId8"/>
      <w:footerReference w:type="default" r:id="rId9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5F" w:rsidRDefault="008E565F">
      <w:pPr>
        <w:spacing w:after="0" w:line="240" w:lineRule="auto"/>
      </w:pPr>
      <w:r>
        <w:separator/>
      </w:r>
    </w:p>
  </w:endnote>
  <w:endnote w:type="continuationSeparator" w:id="0">
    <w:p w:rsidR="008E565F" w:rsidRDefault="008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9" w:rsidRDefault="005E1E30" w:rsidP="005E1E3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C64BEE6" wp14:editId="0FFC31EF">
          <wp:simplePos x="0" y="0"/>
          <wp:positionH relativeFrom="margin">
            <wp:posOffset>4763770</wp:posOffset>
          </wp:positionH>
          <wp:positionV relativeFrom="paragraph">
            <wp:posOffset>-182245</wp:posOffset>
          </wp:positionV>
          <wp:extent cx="1782294" cy="70539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94" cy="705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A3A">
      <w:rPr>
        <w:rFonts w:ascii="Arial" w:hAnsi="Arial" w:cs="Arial"/>
        <w:bCs/>
        <w:color w:val="595959" w:themeColor="text1" w:themeTint="A6"/>
        <w:sz w:val="24"/>
        <w:szCs w:val="28"/>
      </w:rPr>
      <w:t>Informe de actividades noviembre</w:t>
    </w:r>
    <w:r w:rsidRPr="005E1E30">
      <w:rPr>
        <w:rFonts w:ascii="Arial" w:hAnsi="Arial" w:cs="Arial"/>
        <w:bCs/>
        <w:color w:val="595959" w:themeColor="text1" w:themeTint="A6"/>
        <w:sz w:val="24"/>
        <w:szCs w:val="2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5F" w:rsidRDefault="008E565F">
      <w:pPr>
        <w:spacing w:after="0" w:line="240" w:lineRule="auto"/>
      </w:pPr>
      <w:r>
        <w:separator/>
      </w:r>
    </w:p>
  </w:footnote>
  <w:footnote w:type="continuationSeparator" w:id="0">
    <w:p w:rsidR="008E565F" w:rsidRDefault="008E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30" w:rsidRDefault="005E1E30" w:rsidP="005E1E30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545F40">
      <w:rPr>
        <w:rFonts w:ascii="Arial" w:hAnsi="Arial" w:cs="Arial"/>
        <w:b/>
        <w:bCs/>
        <w:noProof/>
        <w:color w:val="595959" w:themeColor="text1" w:themeTint="A6"/>
        <w:sz w:val="28"/>
        <w:szCs w:val="28"/>
        <w:lang w:eastAsia="es-MX"/>
      </w:rPr>
      <w:drawing>
        <wp:anchor distT="0" distB="0" distL="114300" distR="114300" simplePos="0" relativeHeight="251662336" behindDoc="1" locked="0" layoutInCell="1" allowOverlap="1" wp14:anchorId="190D25AA" wp14:editId="286A9B9D">
          <wp:simplePos x="0" y="0"/>
          <wp:positionH relativeFrom="column">
            <wp:posOffset>4970145</wp:posOffset>
          </wp:positionH>
          <wp:positionV relativeFrom="paragraph">
            <wp:posOffset>-361315</wp:posOffset>
          </wp:positionV>
          <wp:extent cx="1370965" cy="1086485"/>
          <wp:effectExtent l="0" t="0" r="635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E30" w:rsidRDefault="0052575F" w:rsidP="00135476">
    <w:pPr>
      <w:spacing w:after="0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A1AAB75" wp14:editId="6C30A48F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E30">
      <w:rPr>
        <w:rFonts w:ascii="Arial" w:hAnsi="Arial" w:cs="Arial"/>
        <w:b/>
        <w:bCs/>
        <w:color w:val="595959" w:themeColor="text1" w:themeTint="A6"/>
        <w:sz w:val="28"/>
        <w:szCs w:val="28"/>
      </w:rPr>
      <w:t>Secretaría General</w:t>
    </w:r>
  </w:p>
  <w:p w:rsidR="00135476" w:rsidRDefault="00135476" w:rsidP="00135476">
    <w:pPr>
      <w:spacing w:after="0"/>
      <w:rPr>
        <w:rFonts w:ascii="Arial" w:hAnsi="Arial" w:cs="Arial"/>
        <w:b/>
        <w:bCs/>
        <w:color w:val="595959" w:themeColor="text1" w:themeTint="A6"/>
        <w:sz w:val="28"/>
        <w:szCs w:val="28"/>
      </w:rPr>
    </w:pPr>
  </w:p>
  <w:p w:rsidR="005E1E30" w:rsidRPr="005E1E30" w:rsidRDefault="005E1E30" w:rsidP="005E1E30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5E1E30">
      <w:rPr>
        <w:rFonts w:ascii="Arial" w:hAnsi="Arial" w:cs="Arial"/>
        <w:bCs/>
        <w:noProof/>
        <w:color w:val="595959" w:themeColor="text1" w:themeTint="A6"/>
        <w:sz w:val="24"/>
        <w:szCs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5E1EF" wp14:editId="45595B86">
              <wp:simplePos x="0" y="0"/>
              <wp:positionH relativeFrom="column">
                <wp:posOffset>-1047115</wp:posOffset>
              </wp:positionH>
              <wp:positionV relativeFrom="paragraph">
                <wp:posOffset>240030</wp:posOffset>
              </wp:positionV>
              <wp:extent cx="7785100" cy="47000"/>
              <wp:effectExtent l="0" t="0" r="635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85100" cy="47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7000"/>
                            </a:schemeClr>
                          </a:gs>
                          <a:gs pos="48000">
                            <a:schemeClr val="accent3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9A8D6" id="Rectángulo 1" o:spid="_x0000_s1026" style="position:absolute;margin-left:-82.45pt;margin-top:18.9pt;width:613pt;height:3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" fillcolor="#6e6e6e [2150]" stroked="f">
              <v:fill color2="#c9c9c9 [1942]" rotate="t" angle="180" colors="0 #6f6f6f;31457f #a8a8a8;1 #c9c9c9" focus="100%" type="gradient"/>
            </v:rect>
          </w:pict>
        </mc:Fallback>
      </mc:AlternateContent>
    </w:r>
    <w:r w:rsidR="00135476">
      <w:rPr>
        <w:rFonts w:ascii="Arial" w:hAnsi="Arial" w:cs="Arial"/>
        <w:b/>
        <w:bCs/>
        <w:color w:val="595959" w:themeColor="text1" w:themeTint="A6"/>
        <w:sz w:val="28"/>
        <w:szCs w:val="28"/>
      </w:rPr>
      <w:t>Dirección de Actas y Acuerdos</w:t>
    </w:r>
  </w:p>
  <w:p w:rsidR="00177B37" w:rsidRPr="005E1E30" w:rsidRDefault="008E565F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4"/>
    <w:rsid w:val="00032930"/>
    <w:rsid w:val="000843A4"/>
    <w:rsid w:val="00135476"/>
    <w:rsid w:val="00184A3A"/>
    <w:rsid w:val="0025432E"/>
    <w:rsid w:val="0046480D"/>
    <w:rsid w:val="0052575F"/>
    <w:rsid w:val="005E1E30"/>
    <w:rsid w:val="008E565F"/>
    <w:rsid w:val="009233D5"/>
    <w:rsid w:val="00923CEC"/>
    <w:rsid w:val="00AA31BB"/>
    <w:rsid w:val="00AC55D9"/>
    <w:rsid w:val="00BC2608"/>
    <w:rsid w:val="00CA1644"/>
    <w:rsid w:val="00D14414"/>
    <w:rsid w:val="00DA1127"/>
    <w:rsid w:val="00E97573"/>
    <w:rsid w:val="00E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C1187"/>
  <w15:chartTrackingRefBased/>
  <w15:docId w15:val="{5C93F494-4949-4C63-89C4-E3F1E6E6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3A4"/>
  </w:style>
  <w:style w:type="paragraph" w:styleId="Piedepgina">
    <w:name w:val="footer"/>
    <w:basedOn w:val="Normal"/>
    <w:link w:val="PiedepginaCar"/>
    <w:uiPriority w:val="99"/>
    <w:unhideWhenUsed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3A4"/>
  </w:style>
  <w:style w:type="paragraph" w:styleId="Prrafodelista">
    <w:name w:val="List Paragraph"/>
    <w:basedOn w:val="Normal"/>
    <w:uiPriority w:val="34"/>
    <w:qFormat/>
    <w:rsid w:val="0008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83F7-E834-4492-9259-C377C3FA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Jennifer Franco</cp:lastModifiedBy>
  <cp:revision>2</cp:revision>
  <dcterms:created xsi:type="dcterms:W3CDTF">2023-01-06T18:43:00Z</dcterms:created>
  <dcterms:modified xsi:type="dcterms:W3CDTF">2023-01-06T18:43:00Z</dcterms:modified>
</cp:coreProperties>
</file>