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DBD0" w14:textId="2073FFF9" w:rsidR="00D01D0A" w:rsidRPr="00157A07" w:rsidRDefault="00D01D0A" w:rsidP="007D4652">
      <w:pPr>
        <w:jc w:val="center"/>
        <w:rPr>
          <w:rFonts w:ascii="Arial" w:hAnsi="Arial" w:cs="Arial"/>
          <w:sz w:val="24"/>
          <w:szCs w:val="24"/>
        </w:rPr>
      </w:pPr>
    </w:p>
    <w:p w14:paraId="1D2FAC54" w14:textId="77777777" w:rsidR="00362569" w:rsidRPr="00157A07" w:rsidRDefault="00362569" w:rsidP="007D4652">
      <w:pPr>
        <w:jc w:val="center"/>
        <w:rPr>
          <w:rFonts w:ascii="Arial" w:hAnsi="Arial" w:cs="Arial"/>
          <w:sz w:val="24"/>
          <w:szCs w:val="24"/>
        </w:rPr>
      </w:pPr>
    </w:p>
    <w:p w14:paraId="50302E88" w14:textId="372C95D1" w:rsidR="00D01D0A" w:rsidRPr="00157A07" w:rsidRDefault="00635AB9" w:rsidP="007D4652">
      <w:pPr>
        <w:jc w:val="center"/>
        <w:rPr>
          <w:rFonts w:ascii="Arial" w:hAnsi="Arial" w:cs="Arial"/>
          <w:sz w:val="24"/>
          <w:szCs w:val="24"/>
        </w:rPr>
      </w:pPr>
      <w:r w:rsidRPr="00157A07">
        <w:rPr>
          <w:rFonts w:ascii="Arial" w:hAnsi="Arial" w:cs="Arial"/>
          <w:noProof/>
          <w:sz w:val="24"/>
          <w:szCs w:val="24"/>
          <w:lang w:val="es-MX" w:eastAsia="es-MX"/>
        </w:rPr>
        <w:drawing>
          <wp:inline distT="0" distB="0" distL="0" distR="0" wp14:anchorId="019A46BB" wp14:editId="77560D86">
            <wp:extent cx="4800600" cy="4800600"/>
            <wp:effectExtent l="0" t="0" r="0" b="0"/>
            <wp:docPr id="3" name="Imagen 3" descr="C:\Users\Usuario\Downloads\WhatsApp Image 2022-10-14 at 11.56.0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2-10-14 at 11.56.02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14:paraId="5D078CA8" w14:textId="77777777" w:rsidR="005924F0" w:rsidRPr="00157A07" w:rsidRDefault="005924F0" w:rsidP="007D4652">
      <w:pPr>
        <w:pStyle w:val="Ttulo2"/>
        <w:shd w:val="clear" w:color="auto" w:fill="FFFFFF"/>
        <w:spacing w:before="0"/>
        <w:jc w:val="center"/>
        <w:rPr>
          <w:rFonts w:ascii="Arial" w:hAnsi="Arial" w:cs="Arial"/>
          <w:b/>
          <w:bCs/>
          <w:color w:val="222222"/>
          <w:sz w:val="24"/>
          <w:szCs w:val="24"/>
        </w:rPr>
      </w:pPr>
    </w:p>
    <w:p w14:paraId="77ADB774" w14:textId="67ADE64C" w:rsidR="00C30700" w:rsidRPr="00157A07" w:rsidRDefault="00C30700" w:rsidP="00635AB9">
      <w:pPr>
        <w:pStyle w:val="Ttulo2"/>
        <w:shd w:val="clear" w:color="auto" w:fill="FFFFFF"/>
        <w:spacing w:before="0"/>
        <w:rPr>
          <w:rFonts w:ascii="Arial" w:hAnsi="Arial" w:cs="Arial"/>
          <w:b/>
          <w:bCs/>
          <w:color w:val="222222"/>
          <w:sz w:val="24"/>
          <w:szCs w:val="24"/>
        </w:rPr>
      </w:pPr>
    </w:p>
    <w:p w14:paraId="3C0FCDB0" w14:textId="2A1EB90B" w:rsidR="006135F4" w:rsidRPr="00157A07" w:rsidRDefault="005924F0" w:rsidP="007D4652">
      <w:pPr>
        <w:pStyle w:val="Ttulo2"/>
        <w:shd w:val="clear" w:color="auto" w:fill="FFFFFF"/>
        <w:spacing w:before="0"/>
        <w:jc w:val="center"/>
        <w:rPr>
          <w:rFonts w:ascii="Arial" w:hAnsi="Arial" w:cs="Arial"/>
          <w:color w:val="222222"/>
          <w:sz w:val="24"/>
          <w:szCs w:val="24"/>
        </w:rPr>
      </w:pPr>
      <w:r w:rsidRPr="00157A07">
        <w:rPr>
          <w:rFonts w:ascii="Arial" w:hAnsi="Arial" w:cs="Arial"/>
          <w:b/>
          <w:bCs/>
          <w:color w:val="222222"/>
          <w:sz w:val="24"/>
          <w:szCs w:val="24"/>
        </w:rPr>
        <w:t xml:space="preserve">Ricardo Zaid Santillán Cortes </w:t>
      </w:r>
    </w:p>
    <w:p w14:paraId="0C379571" w14:textId="376D708A" w:rsidR="00720B60" w:rsidRPr="00157A07" w:rsidRDefault="005A472E" w:rsidP="007D4652">
      <w:pPr>
        <w:jc w:val="center"/>
        <w:rPr>
          <w:rFonts w:ascii="Arial" w:hAnsi="Arial" w:cs="Arial"/>
          <w:b/>
          <w:bCs/>
          <w:sz w:val="24"/>
          <w:szCs w:val="24"/>
        </w:rPr>
      </w:pPr>
      <w:r w:rsidRPr="00157A07">
        <w:rPr>
          <w:rFonts w:ascii="Arial" w:hAnsi="Arial" w:cs="Arial"/>
          <w:b/>
          <w:bCs/>
          <w:sz w:val="24"/>
          <w:szCs w:val="24"/>
        </w:rPr>
        <w:t xml:space="preserve">Presidente Municipal </w:t>
      </w:r>
      <w:r w:rsidR="006135F4" w:rsidRPr="00157A07">
        <w:rPr>
          <w:rFonts w:ascii="Arial" w:hAnsi="Arial" w:cs="Arial"/>
          <w:b/>
          <w:bCs/>
          <w:sz w:val="24"/>
          <w:szCs w:val="24"/>
        </w:rPr>
        <w:t>de El Salto, Jalisco</w:t>
      </w:r>
    </w:p>
    <w:p w14:paraId="5AB420A1" w14:textId="77777777" w:rsidR="006135F4" w:rsidRPr="00157A07" w:rsidRDefault="006135F4" w:rsidP="007D4652">
      <w:pPr>
        <w:jc w:val="center"/>
        <w:rPr>
          <w:rFonts w:ascii="Arial" w:hAnsi="Arial" w:cs="Arial"/>
          <w:b/>
          <w:bCs/>
          <w:sz w:val="24"/>
          <w:szCs w:val="24"/>
        </w:rPr>
      </w:pPr>
    </w:p>
    <w:p w14:paraId="4B6CCE17" w14:textId="15D93127" w:rsidR="00B076DA" w:rsidRPr="00157A07" w:rsidRDefault="002B206D" w:rsidP="007D4652">
      <w:pPr>
        <w:jc w:val="center"/>
        <w:rPr>
          <w:rFonts w:ascii="Arial" w:hAnsi="Arial" w:cs="Arial"/>
          <w:b/>
          <w:bCs/>
          <w:sz w:val="24"/>
          <w:szCs w:val="24"/>
        </w:rPr>
      </w:pPr>
      <w:r w:rsidRPr="00157A07">
        <w:rPr>
          <w:rFonts w:ascii="Arial" w:hAnsi="Arial" w:cs="Arial"/>
          <w:b/>
          <w:bCs/>
          <w:sz w:val="24"/>
          <w:szCs w:val="24"/>
        </w:rPr>
        <w:t>INFORME TRIMESTRAL</w:t>
      </w:r>
    </w:p>
    <w:p w14:paraId="37F05DBF" w14:textId="1BEE3758" w:rsidR="00C47A56" w:rsidRPr="00157A07" w:rsidRDefault="00157A07" w:rsidP="005924F0">
      <w:pPr>
        <w:jc w:val="center"/>
        <w:rPr>
          <w:rFonts w:ascii="Arial" w:hAnsi="Arial" w:cs="Arial"/>
          <w:b/>
          <w:bCs/>
          <w:sz w:val="24"/>
          <w:szCs w:val="24"/>
        </w:rPr>
      </w:pPr>
      <w:r w:rsidRPr="00157A07">
        <w:rPr>
          <w:rFonts w:ascii="Arial" w:hAnsi="Arial" w:cs="Arial"/>
          <w:b/>
          <w:bCs/>
          <w:sz w:val="24"/>
          <w:szCs w:val="24"/>
        </w:rPr>
        <w:t>OCTUBRE, NOVIEMBRE Y DICIEMBRE</w:t>
      </w:r>
      <w:r w:rsidR="00A1094D" w:rsidRPr="00157A07">
        <w:rPr>
          <w:rFonts w:ascii="Arial" w:hAnsi="Arial" w:cs="Arial"/>
          <w:b/>
          <w:bCs/>
          <w:sz w:val="24"/>
          <w:szCs w:val="24"/>
        </w:rPr>
        <w:t xml:space="preserve"> 2022</w:t>
      </w:r>
    </w:p>
    <w:p w14:paraId="1B3729C4" w14:textId="77777777" w:rsidR="005A472E" w:rsidRPr="00157A07" w:rsidRDefault="005A472E" w:rsidP="007D4652">
      <w:pPr>
        <w:pStyle w:val="Default"/>
        <w:jc w:val="both"/>
      </w:pPr>
    </w:p>
    <w:p w14:paraId="2E4A15E0" w14:textId="5DAED7FC" w:rsidR="005A472E" w:rsidRPr="00157A07" w:rsidRDefault="005A472E" w:rsidP="007D4652">
      <w:pPr>
        <w:pStyle w:val="Default"/>
        <w:jc w:val="both"/>
      </w:pPr>
      <w:r w:rsidRPr="00157A07">
        <w:lastRenderedPageBreak/>
        <w:t xml:space="preserve">El presente informe trimestral de actividades corresponde a los meses de </w:t>
      </w:r>
      <w:r w:rsidR="00157A07" w:rsidRPr="00157A07">
        <w:t>octubre</w:t>
      </w:r>
      <w:r w:rsidR="00356C8E" w:rsidRPr="00157A07">
        <w:t xml:space="preserve">, </w:t>
      </w:r>
      <w:r w:rsidR="00157A07" w:rsidRPr="00157A07">
        <w:t xml:space="preserve">noviembre </w:t>
      </w:r>
      <w:r w:rsidR="00356C8E" w:rsidRPr="00157A07">
        <w:t xml:space="preserve">y </w:t>
      </w:r>
      <w:r w:rsidR="00157A07" w:rsidRPr="00157A07">
        <w:t xml:space="preserve">diciembre </w:t>
      </w:r>
      <w:r w:rsidRPr="00157A07">
        <w:t>del año 202</w:t>
      </w:r>
      <w:r w:rsidR="00A1094D" w:rsidRPr="00157A07">
        <w:t>2</w:t>
      </w:r>
      <w:r w:rsidRPr="00157A07">
        <w:t xml:space="preserve">, en cumplimiento del artículo 8, fracción VI, inciso l, de la Ley de Transparencia y Acceso a la Información Pública del Estado de Jalisco y sus municipios. </w:t>
      </w:r>
    </w:p>
    <w:p w14:paraId="586083E4" w14:textId="77777777" w:rsidR="00356C8E" w:rsidRPr="00157A07" w:rsidRDefault="00356C8E" w:rsidP="007D4652">
      <w:pPr>
        <w:pStyle w:val="Default"/>
        <w:jc w:val="both"/>
      </w:pPr>
    </w:p>
    <w:p w14:paraId="47447B43" w14:textId="343BCBB8" w:rsidR="005A472E" w:rsidRPr="00157A07" w:rsidRDefault="005A472E" w:rsidP="007D4652">
      <w:pPr>
        <w:jc w:val="both"/>
        <w:rPr>
          <w:rFonts w:ascii="Arial" w:hAnsi="Arial" w:cs="Arial"/>
          <w:sz w:val="24"/>
          <w:szCs w:val="24"/>
        </w:rPr>
      </w:pPr>
      <w:r w:rsidRPr="00157A07">
        <w:rPr>
          <w:rFonts w:ascii="Arial" w:hAnsi="Arial" w:cs="Arial"/>
          <w:sz w:val="24"/>
          <w:szCs w:val="24"/>
        </w:rPr>
        <w:t>Describo las actividades realizadas como parte de mis facultades y obligaciones como Presidente Municipal, las cuales establece la Ley del Gobierno y La Administración Pública Municipal del Estado de Jalisco, y en el Reglamento General del Municipio de El Salto, Jalisco, actividades consistentes en la asistencia a las sesiones del Pleno del H. Ayuntamiento; elaboración de iniciativas; así como la función ejecutiva del municipio, la aplicación de las leyes, reglamentos, acuerdos, decretos y el ejercicio de la administración del municipio de El Salto, Jalisco</w:t>
      </w:r>
      <w:r w:rsidR="009246F2" w:rsidRPr="00157A07">
        <w:rPr>
          <w:rFonts w:ascii="Arial" w:hAnsi="Arial" w:cs="Arial"/>
          <w:sz w:val="24"/>
          <w:szCs w:val="24"/>
        </w:rPr>
        <w:t>.</w:t>
      </w:r>
    </w:p>
    <w:p w14:paraId="08BDE53D" w14:textId="3C2DF630" w:rsidR="005924F0" w:rsidRPr="00157A07" w:rsidRDefault="009246F2" w:rsidP="007D4652">
      <w:pPr>
        <w:jc w:val="both"/>
        <w:rPr>
          <w:rFonts w:ascii="Arial" w:hAnsi="Arial" w:cs="Arial"/>
          <w:sz w:val="24"/>
          <w:szCs w:val="24"/>
        </w:rPr>
      </w:pPr>
      <w:r w:rsidRPr="00157A07">
        <w:rPr>
          <w:rFonts w:ascii="Arial" w:hAnsi="Arial" w:cs="Arial"/>
          <w:sz w:val="24"/>
          <w:szCs w:val="24"/>
        </w:rPr>
        <w:t>De esta manera, se llevaron a cabo las siguientes actividades</w:t>
      </w:r>
      <w:r w:rsidR="005924F0" w:rsidRPr="00157A07">
        <w:rPr>
          <w:rFonts w:ascii="Arial" w:hAnsi="Arial" w:cs="Arial"/>
          <w:sz w:val="24"/>
          <w:szCs w:val="24"/>
        </w:rPr>
        <w:t>:</w:t>
      </w:r>
    </w:p>
    <w:p w14:paraId="32834BAD" w14:textId="3BDC2DA3" w:rsidR="005A472E" w:rsidRPr="00157A07" w:rsidRDefault="005A472E" w:rsidP="007D4652">
      <w:pPr>
        <w:pStyle w:val="Default"/>
        <w:jc w:val="both"/>
        <w:rPr>
          <w:b/>
          <w:bCs/>
        </w:rPr>
      </w:pPr>
    </w:p>
    <w:p w14:paraId="08CF87EE" w14:textId="77777777" w:rsidR="009246F2" w:rsidRPr="00157A07" w:rsidRDefault="009246F2" w:rsidP="007D4652">
      <w:pPr>
        <w:pStyle w:val="Default"/>
        <w:jc w:val="both"/>
      </w:pPr>
    </w:p>
    <w:tbl>
      <w:tblPr>
        <w:tblStyle w:val="Tablaconcuadrcula"/>
        <w:tblW w:w="0" w:type="auto"/>
        <w:tblLook w:val="04A0" w:firstRow="1" w:lastRow="0" w:firstColumn="1" w:lastColumn="0" w:noHBand="0" w:noVBand="1"/>
      </w:tblPr>
      <w:tblGrid>
        <w:gridCol w:w="8494"/>
      </w:tblGrid>
      <w:tr w:rsidR="00157A07" w:rsidRPr="00157A07" w14:paraId="2D31A401" w14:textId="77777777" w:rsidTr="00C0425F">
        <w:tc>
          <w:tcPr>
            <w:tcW w:w="8494" w:type="dxa"/>
            <w:shd w:val="clear" w:color="auto" w:fill="ED7D31" w:themeFill="accent2"/>
          </w:tcPr>
          <w:p w14:paraId="7F16EA90" w14:textId="282B3E5E" w:rsidR="00157A07" w:rsidRPr="00157A07" w:rsidRDefault="00157A07" w:rsidP="00356C8E">
            <w:pPr>
              <w:jc w:val="center"/>
              <w:rPr>
                <w:rFonts w:ascii="Arial" w:hAnsi="Arial" w:cs="Arial"/>
                <w:b/>
                <w:bCs/>
                <w:sz w:val="24"/>
                <w:szCs w:val="24"/>
              </w:rPr>
            </w:pPr>
            <w:r w:rsidRPr="00157A07">
              <w:rPr>
                <w:rFonts w:ascii="Arial" w:hAnsi="Arial" w:cs="Arial"/>
                <w:b/>
                <w:bCs/>
                <w:sz w:val="24"/>
                <w:szCs w:val="24"/>
              </w:rPr>
              <w:t>Se llevaron a cabo las siguientes sesiones ordinarias del Pleno del Ayuntamiento</w:t>
            </w:r>
          </w:p>
        </w:tc>
      </w:tr>
      <w:tr w:rsidR="00A1094D" w:rsidRPr="00157A07" w14:paraId="74771A90" w14:textId="77777777" w:rsidTr="0087048E">
        <w:tc>
          <w:tcPr>
            <w:tcW w:w="8494" w:type="dxa"/>
          </w:tcPr>
          <w:p w14:paraId="4973ABDB" w14:textId="77777777" w:rsidR="00157A07" w:rsidRPr="00157A07" w:rsidRDefault="00157A07" w:rsidP="00CA5DDC">
            <w:pPr>
              <w:pStyle w:val="Prrafodelista"/>
              <w:numPr>
                <w:ilvl w:val="0"/>
                <w:numId w:val="13"/>
              </w:numPr>
              <w:jc w:val="both"/>
              <w:rPr>
                <w:rFonts w:ascii="Arial" w:hAnsi="Arial" w:cs="Arial"/>
                <w:b/>
                <w:sz w:val="24"/>
                <w:szCs w:val="24"/>
              </w:rPr>
            </w:pPr>
            <w:r w:rsidRPr="00157A07">
              <w:rPr>
                <w:rFonts w:ascii="Arial" w:hAnsi="Arial" w:cs="Arial"/>
                <w:b/>
                <w:sz w:val="24"/>
                <w:szCs w:val="24"/>
              </w:rPr>
              <w:t xml:space="preserve">Décimo Tercera Sesión Ordinaria del Pleno del Ayuntamiento de Fecha 31 de octubre de 2022. </w:t>
            </w:r>
          </w:p>
          <w:p w14:paraId="480D6156" w14:textId="77777777" w:rsidR="00157A07" w:rsidRDefault="00157A07" w:rsidP="00157A07">
            <w:pPr>
              <w:pStyle w:val="Prrafodelista"/>
              <w:jc w:val="both"/>
              <w:rPr>
                <w:rFonts w:ascii="Arial" w:hAnsi="Arial" w:cs="Arial"/>
                <w:sz w:val="24"/>
                <w:szCs w:val="24"/>
              </w:rPr>
            </w:pPr>
          </w:p>
          <w:p w14:paraId="682B3C77" w14:textId="4199E5B0"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1. ACUERDO AES-SG-AA-036/2022 Primero. - Se somete a votación la reforma del artículo 13 de la Constitución Política del Estado de Jalisco; Segundo. - Se somete a votación la reforma de los artículos 21 y 74 de la Constitución Política del Estado de Jalisco. Presidente: Gracias, secretario. Con 13 votos a favor, 3 votos en contra y 1 abstención, en consecuencia, perdón, corrijo, 13 votos a favor, 3 votos en contra y 0 abstenciones, gracias síndico, que en consecuencia se declara… A P R O B A D O </w:t>
            </w:r>
          </w:p>
          <w:p w14:paraId="0A72D7C5" w14:textId="77777777" w:rsidR="00157A07" w:rsidRPr="00157A07" w:rsidRDefault="00157A07" w:rsidP="00157A07">
            <w:pPr>
              <w:pStyle w:val="Prrafodelista"/>
              <w:jc w:val="both"/>
              <w:rPr>
                <w:rFonts w:ascii="Arial" w:hAnsi="Arial" w:cs="Arial"/>
                <w:sz w:val="24"/>
                <w:szCs w:val="24"/>
              </w:rPr>
            </w:pPr>
          </w:p>
          <w:p w14:paraId="00DF8001" w14:textId="70F53804"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2. Único. - Se aprueba la creación del Reglamento del Instituto Municipal de Atención a la Juventud de El Salto, Jalisco. </w:t>
            </w:r>
          </w:p>
          <w:p w14:paraId="04DEC341" w14:textId="77777777" w:rsidR="00157A07" w:rsidRPr="00157A07" w:rsidRDefault="00157A07" w:rsidP="00157A07">
            <w:pPr>
              <w:pStyle w:val="Prrafodelista"/>
              <w:jc w:val="both"/>
              <w:rPr>
                <w:rFonts w:ascii="Arial" w:hAnsi="Arial" w:cs="Arial"/>
                <w:sz w:val="24"/>
                <w:szCs w:val="24"/>
              </w:rPr>
            </w:pPr>
          </w:p>
          <w:p w14:paraId="5482B12C"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3. ACUERDO AES-SG-AA- 038/2022 </w:t>
            </w:r>
          </w:p>
          <w:p w14:paraId="26CED87E" w14:textId="132383C4"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PRIMERO.- Se aprueba la celebración del contrato de comodato del bien inmueble descrito en el mismo que celebran por una parte la asociación de charros de El Salto, Jalisco representada por el C. Jorge Trujillo Godínez en su carácter de presidente del consejo directivo y por otra el municipio constitucional de El Salto, Jalisco representado en este acto por los C.C. Lic. Ricardo </w:t>
            </w:r>
            <w:proofErr w:type="spellStart"/>
            <w:r w:rsidRPr="00157A07">
              <w:rPr>
                <w:rFonts w:ascii="Arial" w:hAnsi="Arial" w:cs="Arial"/>
                <w:sz w:val="24"/>
                <w:szCs w:val="24"/>
              </w:rPr>
              <w:t>Zaid</w:t>
            </w:r>
            <w:proofErr w:type="spellEnd"/>
            <w:r w:rsidRPr="00157A07">
              <w:rPr>
                <w:rFonts w:ascii="Arial" w:hAnsi="Arial" w:cs="Arial"/>
                <w:sz w:val="24"/>
                <w:szCs w:val="24"/>
              </w:rPr>
              <w:t xml:space="preserve"> Santillán Cortes, C. Héctor Acosta Negrete, Lic. Eduardo Alfonso López </w:t>
            </w:r>
            <w:proofErr w:type="spellStart"/>
            <w:r w:rsidRPr="00157A07">
              <w:rPr>
                <w:rFonts w:ascii="Arial" w:hAnsi="Arial" w:cs="Arial"/>
                <w:sz w:val="24"/>
                <w:szCs w:val="24"/>
              </w:rPr>
              <w:t>Villalvazo</w:t>
            </w:r>
            <w:proofErr w:type="spellEnd"/>
            <w:r w:rsidRPr="00157A07">
              <w:rPr>
                <w:rFonts w:ascii="Arial" w:hAnsi="Arial" w:cs="Arial"/>
                <w:sz w:val="24"/>
                <w:szCs w:val="24"/>
              </w:rPr>
              <w:t xml:space="preserve"> y L.E. Jaime Ismael Díaz </w:t>
            </w:r>
            <w:proofErr w:type="spellStart"/>
            <w:r w:rsidRPr="00157A07">
              <w:rPr>
                <w:rFonts w:ascii="Arial" w:hAnsi="Arial" w:cs="Arial"/>
                <w:sz w:val="24"/>
                <w:szCs w:val="24"/>
              </w:rPr>
              <w:lastRenderedPageBreak/>
              <w:t>Brambila</w:t>
            </w:r>
            <w:proofErr w:type="spellEnd"/>
            <w:r w:rsidRPr="00157A07">
              <w:rPr>
                <w:rFonts w:ascii="Arial" w:hAnsi="Arial" w:cs="Arial"/>
                <w:sz w:val="24"/>
                <w:szCs w:val="24"/>
              </w:rPr>
              <w:t xml:space="preserve"> en su carácter de presidente municipal, síndico municipal, secretario general y encargado de la hacienda municipal respectivamente. </w:t>
            </w:r>
          </w:p>
          <w:p w14:paraId="7FFF6EB5" w14:textId="77777777" w:rsidR="00157A07" w:rsidRPr="00157A07" w:rsidRDefault="00157A07" w:rsidP="00157A07">
            <w:pPr>
              <w:pStyle w:val="Prrafodelista"/>
              <w:jc w:val="both"/>
              <w:rPr>
                <w:rFonts w:ascii="Arial" w:hAnsi="Arial" w:cs="Arial"/>
                <w:sz w:val="24"/>
                <w:szCs w:val="24"/>
              </w:rPr>
            </w:pPr>
          </w:p>
          <w:p w14:paraId="100B0DF7"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4. ACUERDO AES-SG-AA- 039/2022 </w:t>
            </w:r>
          </w:p>
          <w:p w14:paraId="0FF78E39" w14:textId="1923DE12"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PRIMERO. – Se aprueba la propuesta de reforma de las fracciones XIII y XIX del artículo 3 del Reglamento para el Funcionamiento de Giros Comerciales, Industriales y de Prestación de Servicios en el Municipio de El Salto, Jalisco. </w:t>
            </w:r>
          </w:p>
          <w:p w14:paraId="5ADD2218" w14:textId="77777777" w:rsidR="00157A07" w:rsidRPr="00157A07" w:rsidRDefault="00157A07" w:rsidP="00157A07">
            <w:pPr>
              <w:pStyle w:val="Prrafodelista"/>
              <w:jc w:val="both"/>
              <w:rPr>
                <w:rFonts w:ascii="Arial" w:hAnsi="Arial" w:cs="Arial"/>
                <w:sz w:val="24"/>
                <w:szCs w:val="24"/>
              </w:rPr>
            </w:pPr>
          </w:p>
          <w:p w14:paraId="5BCC5893"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SEGUNDO. – Se reforma el artículo 37 del Reglamento para el Funcionamiento de Giros Comerciales, Industriales y de Prestación de Servicios en el Municipio de El Salto, Jalisco. </w:t>
            </w:r>
          </w:p>
          <w:p w14:paraId="3BDEB937" w14:textId="77777777" w:rsidR="00157A07" w:rsidRPr="00157A07" w:rsidRDefault="00157A07" w:rsidP="00157A07">
            <w:pPr>
              <w:pStyle w:val="Prrafodelista"/>
              <w:jc w:val="both"/>
              <w:rPr>
                <w:rFonts w:ascii="Arial" w:hAnsi="Arial" w:cs="Arial"/>
                <w:sz w:val="24"/>
                <w:szCs w:val="24"/>
              </w:rPr>
            </w:pPr>
          </w:p>
          <w:p w14:paraId="08AE7D3E"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TERCERO. – Se adicionan los artículos 37 bis y 37 ter al Reglamento para el Funcionamiento de Giros Comerciales, Industriales y de Prestación de Servicios en el Municipio de El Salto, Jalisco. </w:t>
            </w:r>
          </w:p>
          <w:p w14:paraId="1DE46735" w14:textId="77777777" w:rsidR="00157A07" w:rsidRPr="00157A07" w:rsidRDefault="00157A07" w:rsidP="00157A07">
            <w:pPr>
              <w:pStyle w:val="Prrafodelista"/>
              <w:jc w:val="both"/>
              <w:rPr>
                <w:rFonts w:ascii="Arial" w:hAnsi="Arial" w:cs="Arial"/>
                <w:sz w:val="24"/>
                <w:szCs w:val="24"/>
              </w:rPr>
            </w:pPr>
          </w:p>
          <w:p w14:paraId="3D29B28D" w14:textId="77777777" w:rsidR="00157A07" w:rsidRPr="00157A07" w:rsidRDefault="00157A07" w:rsidP="00157A07">
            <w:pPr>
              <w:pStyle w:val="Prrafodelista"/>
              <w:numPr>
                <w:ilvl w:val="0"/>
                <w:numId w:val="13"/>
              </w:numPr>
              <w:jc w:val="both"/>
              <w:rPr>
                <w:rFonts w:ascii="Arial" w:hAnsi="Arial" w:cs="Arial"/>
                <w:b/>
                <w:sz w:val="24"/>
                <w:szCs w:val="24"/>
              </w:rPr>
            </w:pPr>
            <w:r w:rsidRPr="00157A07">
              <w:rPr>
                <w:rFonts w:ascii="Arial" w:hAnsi="Arial" w:cs="Arial"/>
                <w:b/>
                <w:sz w:val="24"/>
                <w:szCs w:val="24"/>
              </w:rPr>
              <w:t xml:space="preserve">Décimo Cuarta Sesión Ordinaria del Pleno del Ayuntamiento de Fecha 30 de noviembre de 2022. 1. ACUERDO AES-SG-AA-040/2022 </w:t>
            </w:r>
          </w:p>
          <w:p w14:paraId="1AC52B89" w14:textId="77777777" w:rsidR="00157A07" w:rsidRPr="00157A07" w:rsidRDefault="00157A07" w:rsidP="00157A07">
            <w:pPr>
              <w:pStyle w:val="Prrafodelista"/>
              <w:jc w:val="both"/>
              <w:rPr>
                <w:rFonts w:ascii="Arial" w:hAnsi="Arial" w:cs="Arial"/>
                <w:sz w:val="24"/>
                <w:szCs w:val="24"/>
              </w:rPr>
            </w:pPr>
          </w:p>
          <w:p w14:paraId="22B2F7E1"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Primero. - Se somete a votación la reforma del artículo 4° de la Constitución Política del Estado de Jalisco; remitida al C. Ricardo </w:t>
            </w:r>
            <w:proofErr w:type="spellStart"/>
            <w:r w:rsidRPr="00157A07">
              <w:rPr>
                <w:rFonts w:ascii="Arial" w:hAnsi="Arial" w:cs="Arial"/>
                <w:sz w:val="24"/>
                <w:szCs w:val="24"/>
              </w:rPr>
              <w:t>Zaid</w:t>
            </w:r>
            <w:proofErr w:type="spellEnd"/>
            <w:r w:rsidRPr="00157A07">
              <w:rPr>
                <w:rFonts w:ascii="Arial" w:hAnsi="Arial" w:cs="Arial"/>
                <w:sz w:val="24"/>
                <w:szCs w:val="24"/>
              </w:rPr>
              <w:t xml:space="preserve"> Santillán Cortés mediante oficio CPL/338/LXIII/22 suscrito por el Mtro. José Tomás Figueroa Padilla Secretario General del Congreso del Estado de Jalisco, donde anexa la minuta de proyecto de decreto número 28843/LXIII/22 por la que se resuelve iniciativas de ley que adicionan el párrafo once del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15 de octubre del año en curso, en que fueron aprobadas dichas reformas, a fin de que tenga acceso a los debates que suscitó su aprobación. </w:t>
            </w:r>
          </w:p>
          <w:p w14:paraId="408557B7" w14:textId="77777777" w:rsidR="00157A07" w:rsidRPr="00157A07" w:rsidRDefault="00157A07" w:rsidP="00157A07">
            <w:pPr>
              <w:pStyle w:val="Prrafodelista"/>
              <w:jc w:val="both"/>
              <w:rPr>
                <w:rFonts w:ascii="Arial" w:hAnsi="Arial" w:cs="Arial"/>
                <w:sz w:val="24"/>
                <w:szCs w:val="24"/>
              </w:rPr>
            </w:pPr>
          </w:p>
          <w:p w14:paraId="08D50516" w14:textId="5AE5E4BF"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2. ACUERDO AES-SG-AA- 041/2022 </w:t>
            </w:r>
          </w:p>
          <w:p w14:paraId="3C4D7933"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Primero.- Se somete a votación la reforma del artículo 4° de la Constitución Política del Estado de Jalisco; remitida al C. Ricardo </w:t>
            </w:r>
            <w:proofErr w:type="spellStart"/>
            <w:r w:rsidRPr="00157A07">
              <w:rPr>
                <w:rFonts w:ascii="Arial" w:hAnsi="Arial" w:cs="Arial"/>
                <w:sz w:val="24"/>
                <w:szCs w:val="24"/>
              </w:rPr>
              <w:t>Zaid</w:t>
            </w:r>
            <w:proofErr w:type="spellEnd"/>
            <w:r w:rsidRPr="00157A07">
              <w:rPr>
                <w:rFonts w:ascii="Arial" w:hAnsi="Arial" w:cs="Arial"/>
                <w:sz w:val="24"/>
                <w:szCs w:val="24"/>
              </w:rPr>
              <w:t xml:space="preserve"> Santillán Cortés mediante oficio CPL/358/LXIII/22 suscrito por el Mtro. José Tomás Figueroa Padilla Secretario General del Congreso del Estado de Jalisco, donde anexa la minuta de proyecto de decreto </w:t>
            </w:r>
            <w:r w:rsidRPr="00157A07">
              <w:rPr>
                <w:rFonts w:ascii="Arial" w:hAnsi="Arial" w:cs="Arial"/>
                <w:sz w:val="24"/>
                <w:szCs w:val="24"/>
              </w:rPr>
              <w:lastRenderedPageBreak/>
              <w:t xml:space="preserve">número 28863/LXIII/22 por la que se resuelve iniciativas de ley que adicionan el párrafo once del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15 de octubre del año en curso, en que fueron aprobadas dichas reformas, a fin de que tenga acceso a los debates que suscitó su aprobación. </w:t>
            </w:r>
          </w:p>
          <w:p w14:paraId="4F8921E3" w14:textId="77777777" w:rsidR="00157A07" w:rsidRPr="00157A07" w:rsidRDefault="00157A07" w:rsidP="00157A07">
            <w:pPr>
              <w:pStyle w:val="Prrafodelista"/>
              <w:jc w:val="both"/>
              <w:rPr>
                <w:rFonts w:ascii="Arial" w:hAnsi="Arial" w:cs="Arial"/>
                <w:sz w:val="24"/>
                <w:szCs w:val="24"/>
              </w:rPr>
            </w:pPr>
          </w:p>
          <w:p w14:paraId="7749EA1A"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3. ACUERDO AES-SG-AA- 042/2022 ÚNICO: Se aprueba la creación del reglamento de la Secretaria General del municipio de El Salto, Jalisco. </w:t>
            </w:r>
          </w:p>
          <w:p w14:paraId="437078B5"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4. ACUERDO AES-SG-AA- 043/2022 </w:t>
            </w:r>
          </w:p>
          <w:p w14:paraId="6E11C888" w14:textId="77777777" w:rsidR="00157A07" w:rsidRPr="00157A07" w:rsidRDefault="00157A07" w:rsidP="00157A07">
            <w:pPr>
              <w:pStyle w:val="Prrafodelista"/>
              <w:jc w:val="both"/>
              <w:rPr>
                <w:rFonts w:ascii="Arial" w:hAnsi="Arial" w:cs="Arial"/>
                <w:sz w:val="24"/>
                <w:szCs w:val="24"/>
              </w:rPr>
            </w:pPr>
          </w:p>
          <w:p w14:paraId="2D00F199"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ÚNICO. - Se aprueba el cambio de nombre de la colonia “La alcantarilla para quedar como colonia “Los Arrayanes”. </w:t>
            </w:r>
          </w:p>
          <w:p w14:paraId="1C22B27D" w14:textId="77777777" w:rsidR="00157A07" w:rsidRPr="00157A07" w:rsidRDefault="00157A07" w:rsidP="00157A07">
            <w:pPr>
              <w:pStyle w:val="Prrafodelista"/>
              <w:jc w:val="both"/>
              <w:rPr>
                <w:rFonts w:ascii="Arial" w:hAnsi="Arial" w:cs="Arial"/>
                <w:sz w:val="24"/>
                <w:szCs w:val="24"/>
              </w:rPr>
            </w:pPr>
          </w:p>
          <w:p w14:paraId="3C37D18B"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5. ACUERDO AES-SG-AA- 044/2022 CINCO: </w:t>
            </w:r>
          </w:p>
          <w:p w14:paraId="61081266" w14:textId="77777777" w:rsidR="00157A07" w:rsidRPr="00157A07" w:rsidRDefault="00157A07" w:rsidP="00157A07">
            <w:pPr>
              <w:pStyle w:val="Prrafodelista"/>
              <w:jc w:val="both"/>
              <w:rPr>
                <w:rFonts w:ascii="Arial" w:hAnsi="Arial" w:cs="Arial"/>
                <w:sz w:val="24"/>
                <w:szCs w:val="24"/>
              </w:rPr>
            </w:pPr>
          </w:p>
          <w:p w14:paraId="241F5C6C" w14:textId="446E92F1"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PRIMERO. – Se aprueba la abrogación del reglamento municipal de acceso a una vida libre de violencia del municipio de El Salto de fecha 03 de octubre del año 2019. </w:t>
            </w:r>
          </w:p>
          <w:p w14:paraId="674FDBAE" w14:textId="77777777" w:rsidR="00157A07" w:rsidRPr="00157A07" w:rsidRDefault="00157A07" w:rsidP="00157A07">
            <w:pPr>
              <w:pStyle w:val="Prrafodelista"/>
              <w:jc w:val="both"/>
              <w:rPr>
                <w:rFonts w:ascii="Arial" w:hAnsi="Arial" w:cs="Arial"/>
                <w:sz w:val="24"/>
                <w:szCs w:val="24"/>
              </w:rPr>
            </w:pPr>
          </w:p>
          <w:p w14:paraId="0C4631F2" w14:textId="7777777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 xml:space="preserve">SEGUNDO. - Se aprueba el Reglamento Municipal de acceso a una vida libre de Violencia del Municipio de El Salto, Jalisco en los términos de la iniciativa presentada. </w:t>
            </w:r>
          </w:p>
          <w:p w14:paraId="44B0C3D0" w14:textId="77777777" w:rsidR="00157A07" w:rsidRPr="00157A07" w:rsidRDefault="00157A07" w:rsidP="00157A07">
            <w:pPr>
              <w:pStyle w:val="Prrafodelista"/>
              <w:jc w:val="both"/>
              <w:rPr>
                <w:rFonts w:ascii="Arial" w:hAnsi="Arial" w:cs="Arial"/>
                <w:sz w:val="24"/>
                <w:szCs w:val="24"/>
              </w:rPr>
            </w:pPr>
          </w:p>
          <w:p w14:paraId="2189C0C1" w14:textId="7BF6C356" w:rsidR="00157A07" w:rsidRPr="00157A07" w:rsidRDefault="00157A07" w:rsidP="00157A07">
            <w:pPr>
              <w:pStyle w:val="Prrafodelista"/>
              <w:numPr>
                <w:ilvl w:val="0"/>
                <w:numId w:val="13"/>
              </w:numPr>
              <w:jc w:val="both"/>
              <w:rPr>
                <w:rFonts w:ascii="Arial" w:hAnsi="Arial" w:cs="Arial"/>
                <w:b/>
                <w:sz w:val="24"/>
                <w:szCs w:val="24"/>
              </w:rPr>
            </w:pPr>
            <w:r w:rsidRPr="00157A07">
              <w:rPr>
                <w:rFonts w:ascii="Arial" w:hAnsi="Arial" w:cs="Arial"/>
                <w:b/>
                <w:sz w:val="24"/>
                <w:szCs w:val="24"/>
              </w:rPr>
              <w:t xml:space="preserve">Décimo Quinta Sesión Ordinaria del Pleno del Ayuntamiento de Fecha 21 de diciembre de 2022. </w:t>
            </w:r>
          </w:p>
          <w:p w14:paraId="2FF51F8E" w14:textId="77777777" w:rsidR="00157A07" w:rsidRPr="00157A07" w:rsidRDefault="00157A07" w:rsidP="00157A07">
            <w:pPr>
              <w:pStyle w:val="Prrafodelista"/>
              <w:jc w:val="both"/>
              <w:rPr>
                <w:rFonts w:ascii="Arial" w:hAnsi="Arial" w:cs="Arial"/>
                <w:sz w:val="24"/>
                <w:szCs w:val="24"/>
              </w:rPr>
            </w:pPr>
          </w:p>
          <w:p w14:paraId="3C6240BB" w14:textId="2561B1F7"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PRIMERO. -</w:t>
            </w:r>
            <w:r w:rsidRPr="00157A07">
              <w:rPr>
                <w:rFonts w:ascii="Arial" w:hAnsi="Arial" w:cs="Arial"/>
                <w:sz w:val="24"/>
                <w:szCs w:val="24"/>
              </w:rPr>
              <w:t xml:space="preserve"> Se aprueba el Proyecto de Presupuesto de Egresos para el Ejercicio Fiscal del año 2023 para el municipio de El Salto, Jalisco., junto con los anexos correspondientes por la cantidad de $792,307,610 (Setecientos veintinueve millones, trescientos siete mil seiscientos diez pesos 00/100 M.N.) </w:t>
            </w:r>
          </w:p>
          <w:p w14:paraId="3DACB327" w14:textId="77777777" w:rsidR="00157A07" w:rsidRPr="00157A07" w:rsidRDefault="00157A07" w:rsidP="00157A07">
            <w:pPr>
              <w:pStyle w:val="Prrafodelista"/>
              <w:jc w:val="both"/>
              <w:rPr>
                <w:rFonts w:ascii="Arial" w:hAnsi="Arial" w:cs="Arial"/>
                <w:sz w:val="24"/>
                <w:szCs w:val="24"/>
              </w:rPr>
            </w:pPr>
          </w:p>
          <w:p w14:paraId="61CE51D1" w14:textId="69719B28" w:rsidR="00157A07" w:rsidRPr="00157A07" w:rsidRDefault="00157A07" w:rsidP="00157A07">
            <w:pPr>
              <w:pStyle w:val="Prrafodelista"/>
              <w:jc w:val="both"/>
              <w:rPr>
                <w:rFonts w:ascii="Arial" w:hAnsi="Arial" w:cs="Arial"/>
                <w:sz w:val="24"/>
                <w:szCs w:val="24"/>
              </w:rPr>
            </w:pPr>
            <w:r w:rsidRPr="00157A07">
              <w:rPr>
                <w:rFonts w:ascii="Arial" w:hAnsi="Arial" w:cs="Arial"/>
                <w:sz w:val="24"/>
                <w:szCs w:val="24"/>
              </w:rPr>
              <w:t>SEGUNDO. -</w:t>
            </w:r>
            <w:r w:rsidRPr="00157A07">
              <w:rPr>
                <w:rFonts w:ascii="Arial" w:hAnsi="Arial" w:cs="Arial"/>
                <w:sz w:val="24"/>
                <w:szCs w:val="24"/>
              </w:rPr>
              <w:t xml:space="preserve"> El presente Decreto y sus anexos entrarán en vigor el día 01 de enero de 2023 y se publicará en la gaceta Municipal del H. Ayuntamiento. Tercera Sesión Solemne del Pleno del Ayuntamiento de fecha 22 de diciembre de 2022. </w:t>
            </w:r>
          </w:p>
          <w:p w14:paraId="18EE9480" w14:textId="77777777" w:rsidR="00157A07" w:rsidRPr="00157A07" w:rsidRDefault="00157A07" w:rsidP="00157A07">
            <w:pPr>
              <w:pStyle w:val="Prrafodelista"/>
              <w:jc w:val="both"/>
              <w:rPr>
                <w:rFonts w:ascii="Arial" w:hAnsi="Arial" w:cs="Arial"/>
                <w:sz w:val="24"/>
                <w:szCs w:val="24"/>
              </w:rPr>
            </w:pPr>
          </w:p>
          <w:p w14:paraId="57E482B4" w14:textId="754CEF93" w:rsidR="00157A07" w:rsidRPr="00157A07" w:rsidRDefault="00157A07" w:rsidP="00157A07">
            <w:pPr>
              <w:pStyle w:val="Prrafodelista"/>
              <w:jc w:val="both"/>
              <w:rPr>
                <w:rFonts w:ascii="Arial" w:hAnsi="Arial" w:cs="Arial"/>
                <w:sz w:val="24"/>
                <w:szCs w:val="24"/>
              </w:rPr>
            </w:pPr>
          </w:p>
        </w:tc>
      </w:tr>
    </w:tbl>
    <w:p w14:paraId="34E27E5A" w14:textId="34ABCB8C" w:rsidR="005A472E" w:rsidRPr="00157A07" w:rsidRDefault="005A472E"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157A07" w:rsidRPr="00157A07" w14:paraId="1F6F1650" w14:textId="77777777" w:rsidTr="001D0194">
        <w:tc>
          <w:tcPr>
            <w:tcW w:w="8494" w:type="dxa"/>
            <w:shd w:val="clear" w:color="auto" w:fill="ED7D31" w:themeFill="accent2"/>
          </w:tcPr>
          <w:p w14:paraId="6E391888" w14:textId="57EA5EC9" w:rsidR="00157A07" w:rsidRPr="00157A07" w:rsidRDefault="00157A07" w:rsidP="00CA5DDC">
            <w:pPr>
              <w:jc w:val="center"/>
              <w:rPr>
                <w:rFonts w:ascii="Arial" w:hAnsi="Arial" w:cs="Arial"/>
                <w:b/>
                <w:bCs/>
                <w:sz w:val="24"/>
                <w:szCs w:val="24"/>
              </w:rPr>
            </w:pPr>
            <w:r w:rsidRPr="00157A07">
              <w:rPr>
                <w:rFonts w:ascii="Arial" w:hAnsi="Arial" w:cs="Arial"/>
                <w:b/>
                <w:bCs/>
                <w:sz w:val="24"/>
                <w:szCs w:val="24"/>
              </w:rPr>
              <w:t xml:space="preserve">Se celebró la tercera sesión solemne del ayuntamiento </w:t>
            </w:r>
          </w:p>
        </w:tc>
      </w:tr>
      <w:tr w:rsidR="00A1094D" w:rsidRPr="00157A07" w14:paraId="08173C9F" w14:textId="77777777" w:rsidTr="005C155A">
        <w:tc>
          <w:tcPr>
            <w:tcW w:w="8494" w:type="dxa"/>
          </w:tcPr>
          <w:p w14:paraId="68048D4E" w14:textId="77777777" w:rsidR="00157A07" w:rsidRPr="00157A07" w:rsidRDefault="00157A07" w:rsidP="00157A07">
            <w:pPr>
              <w:pStyle w:val="Prrafodelista"/>
              <w:jc w:val="both"/>
              <w:rPr>
                <w:rFonts w:ascii="Arial" w:hAnsi="Arial" w:cs="Arial"/>
                <w:sz w:val="24"/>
                <w:szCs w:val="24"/>
              </w:rPr>
            </w:pPr>
          </w:p>
          <w:p w14:paraId="118D3C49" w14:textId="128413AC" w:rsidR="00157A07" w:rsidRPr="00157A07" w:rsidRDefault="00157A07" w:rsidP="00157A07">
            <w:pPr>
              <w:pStyle w:val="Prrafodelista"/>
              <w:numPr>
                <w:ilvl w:val="0"/>
                <w:numId w:val="13"/>
              </w:numPr>
              <w:jc w:val="both"/>
              <w:rPr>
                <w:rFonts w:ascii="Arial" w:hAnsi="Arial" w:cs="Arial"/>
                <w:b/>
                <w:sz w:val="24"/>
                <w:szCs w:val="24"/>
              </w:rPr>
            </w:pPr>
            <w:r w:rsidRPr="00157A07">
              <w:rPr>
                <w:rFonts w:ascii="Arial" w:hAnsi="Arial" w:cs="Arial"/>
                <w:b/>
                <w:sz w:val="24"/>
                <w:szCs w:val="24"/>
              </w:rPr>
              <w:t>Único. Sesión Solemne en Conmemoración del 79 Aniversario de la Fundación del Municipio de El Salto, Jalisco</w:t>
            </w:r>
          </w:p>
          <w:p w14:paraId="3D44810A" w14:textId="085D3BB4" w:rsidR="00CA5DDC" w:rsidRPr="00157A07" w:rsidRDefault="00CA5DDC" w:rsidP="00157A07">
            <w:pPr>
              <w:jc w:val="both"/>
              <w:rPr>
                <w:rFonts w:ascii="Arial" w:hAnsi="Arial" w:cs="Arial"/>
                <w:sz w:val="24"/>
                <w:szCs w:val="24"/>
              </w:rPr>
            </w:pPr>
          </w:p>
        </w:tc>
      </w:tr>
    </w:tbl>
    <w:p w14:paraId="7713D233" w14:textId="445BF643" w:rsidR="005620F3" w:rsidRDefault="005620F3" w:rsidP="00157A07">
      <w:pPr>
        <w:jc w:val="both"/>
        <w:rPr>
          <w:rFonts w:ascii="Arial" w:hAnsi="Arial" w:cs="Arial"/>
          <w:sz w:val="24"/>
          <w:szCs w:val="24"/>
        </w:rPr>
      </w:pPr>
    </w:p>
    <w:p w14:paraId="17032FE6" w14:textId="70514FF0" w:rsidR="00157A07" w:rsidRDefault="00157A07" w:rsidP="00157A07">
      <w:pPr>
        <w:jc w:val="both"/>
        <w:rPr>
          <w:rFonts w:ascii="Arial" w:hAnsi="Arial" w:cs="Arial"/>
          <w:sz w:val="24"/>
          <w:szCs w:val="24"/>
        </w:rPr>
      </w:pPr>
    </w:p>
    <w:p w14:paraId="7A748BAA" w14:textId="0CF89AA9" w:rsidR="00157A07" w:rsidRDefault="00157A07" w:rsidP="00157A07">
      <w:pPr>
        <w:jc w:val="both"/>
        <w:rPr>
          <w:rFonts w:ascii="Arial" w:hAnsi="Arial" w:cs="Arial"/>
          <w:sz w:val="24"/>
          <w:szCs w:val="24"/>
        </w:rPr>
      </w:pPr>
      <w:r>
        <w:rPr>
          <w:rFonts w:ascii="Arial" w:hAnsi="Arial" w:cs="Arial"/>
          <w:sz w:val="24"/>
          <w:szCs w:val="24"/>
        </w:rPr>
        <w:t xml:space="preserve">De igual, </w:t>
      </w:r>
      <w:r w:rsidR="000F4B26">
        <w:rPr>
          <w:rFonts w:ascii="Arial" w:hAnsi="Arial" w:cs="Arial"/>
          <w:sz w:val="24"/>
          <w:szCs w:val="24"/>
        </w:rPr>
        <w:t xml:space="preserve">formo parte de las siguientes comisiones como presidente de las mismas </w:t>
      </w:r>
    </w:p>
    <w:p w14:paraId="5D79F017" w14:textId="1CD6D081" w:rsidR="00157A07" w:rsidRPr="00157A07" w:rsidRDefault="00157A07" w:rsidP="00157A07">
      <w:pPr>
        <w:pStyle w:val="Prrafodelista"/>
        <w:numPr>
          <w:ilvl w:val="0"/>
          <w:numId w:val="23"/>
        </w:numPr>
        <w:jc w:val="both"/>
        <w:rPr>
          <w:rFonts w:ascii="Arial" w:hAnsi="Arial" w:cs="Arial"/>
          <w:sz w:val="24"/>
          <w:szCs w:val="24"/>
        </w:rPr>
      </w:pPr>
      <w:r w:rsidRPr="00157A07">
        <w:rPr>
          <w:rFonts w:ascii="Arial" w:hAnsi="Arial" w:cs="Arial"/>
          <w:sz w:val="24"/>
          <w:szCs w:val="24"/>
        </w:rPr>
        <w:t>Comisión de Gobernación</w:t>
      </w:r>
    </w:p>
    <w:p w14:paraId="7F7FFDC4" w14:textId="296B4BB5" w:rsidR="00157A07" w:rsidRPr="00157A07" w:rsidRDefault="00157A07" w:rsidP="00157A07">
      <w:pPr>
        <w:pStyle w:val="Prrafodelista"/>
        <w:numPr>
          <w:ilvl w:val="0"/>
          <w:numId w:val="23"/>
        </w:numPr>
        <w:jc w:val="both"/>
        <w:rPr>
          <w:rFonts w:ascii="Arial" w:hAnsi="Arial" w:cs="Arial"/>
          <w:sz w:val="24"/>
          <w:szCs w:val="24"/>
        </w:rPr>
      </w:pPr>
      <w:r w:rsidRPr="00157A07">
        <w:rPr>
          <w:rFonts w:ascii="Arial" w:hAnsi="Arial" w:cs="Arial"/>
          <w:sz w:val="24"/>
          <w:szCs w:val="24"/>
        </w:rPr>
        <w:t>Comisión de Hacienda Pública</w:t>
      </w:r>
    </w:p>
    <w:p w14:paraId="144419A7" w14:textId="4604A887" w:rsidR="00157A07" w:rsidRPr="00157A07" w:rsidRDefault="00157A07" w:rsidP="00157A07">
      <w:pPr>
        <w:pStyle w:val="Prrafodelista"/>
        <w:numPr>
          <w:ilvl w:val="0"/>
          <w:numId w:val="23"/>
        </w:numPr>
        <w:jc w:val="both"/>
        <w:rPr>
          <w:rFonts w:ascii="Arial" w:hAnsi="Arial" w:cs="Arial"/>
          <w:sz w:val="24"/>
          <w:szCs w:val="24"/>
        </w:rPr>
      </w:pPr>
      <w:r w:rsidRPr="00157A07">
        <w:rPr>
          <w:rFonts w:ascii="Arial" w:hAnsi="Arial" w:cs="Arial"/>
          <w:sz w:val="24"/>
          <w:szCs w:val="24"/>
        </w:rPr>
        <w:t>Comisión de Obras Públicas</w:t>
      </w:r>
    </w:p>
    <w:p w14:paraId="3BC21996" w14:textId="38520310" w:rsidR="00157A07" w:rsidRDefault="00157A07" w:rsidP="00157A07">
      <w:pPr>
        <w:pStyle w:val="Prrafodelista"/>
        <w:numPr>
          <w:ilvl w:val="0"/>
          <w:numId w:val="23"/>
        </w:numPr>
        <w:jc w:val="both"/>
        <w:rPr>
          <w:rFonts w:ascii="Arial" w:hAnsi="Arial" w:cs="Arial"/>
          <w:sz w:val="24"/>
          <w:szCs w:val="24"/>
        </w:rPr>
      </w:pPr>
      <w:r w:rsidRPr="00157A07">
        <w:rPr>
          <w:rFonts w:ascii="Arial" w:hAnsi="Arial" w:cs="Arial"/>
          <w:sz w:val="24"/>
          <w:szCs w:val="24"/>
        </w:rPr>
        <w:t>Comisión de Seguridad Pública</w:t>
      </w:r>
    </w:p>
    <w:p w14:paraId="3D4C4319" w14:textId="4B4A4651" w:rsidR="000F4B26" w:rsidRDefault="000F4B26" w:rsidP="000F4B26">
      <w:pPr>
        <w:jc w:val="both"/>
        <w:rPr>
          <w:rFonts w:ascii="Arial" w:hAnsi="Arial" w:cs="Arial"/>
          <w:sz w:val="24"/>
          <w:szCs w:val="24"/>
        </w:rPr>
      </w:pPr>
    </w:p>
    <w:p w14:paraId="7B78650B" w14:textId="2B86D095" w:rsidR="000F4B26" w:rsidRDefault="000F4B26" w:rsidP="000F4B26">
      <w:pPr>
        <w:jc w:val="both"/>
        <w:rPr>
          <w:rFonts w:ascii="Arial" w:hAnsi="Arial" w:cs="Arial"/>
          <w:sz w:val="24"/>
          <w:szCs w:val="24"/>
        </w:rPr>
      </w:pPr>
      <w:r>
        <w:rPr>
          <w:rFonts w:ascii="Arial" w:hAnsi="Arial" w:cs="Arial"/>
          <w:sz w:val="24"/>
          <w:szCs w:val="24"/>
        </w:rPr>
        <w:t>De las cuales se desahogaron las siguientes sesiones</w:t>
      </w:r>
    </w:p>
    <w:tbl>
      <w:tblPr>
        <w:tblStyle w:val="Tablaconcuadrcula"/>
        <w:tblW w:w="0" w:type="auto"/>
        <w:tblLook w:val="04A0" w:firstRow="1" w:lastRow="0" w:firstColumn="1" w:lastColumn="0" w:noHBand="0" w:noVBand="1"/>
      </w:tblPr>
      <w:tblGrid>
        <w:gridCol w:w="4414"/>
        <w:gridCol w:w="4414"/>
      </w:tblGrid>
      <w:tr w:rsidR="000F4B26" w14:paraId="09AA2F65" w14:textId="77777777" w:rsidTr="000F4B26">
        <w:tc>
          <w:tcPr>
            <w:tcW w:w="8828" w:type="dxa"/>
            <w:gridSpan w:val="2"/>
            <w:shd w:val="clear" w:color="auto" w:fill="ED7D31" w:themeFill="accent2"/>
          </w:tcPr>
          <w:p w14:paraId="6A6D9997" w14:textId="6F004E3E" w:rsidR="000F4B26" w:rsidRPr="000F4B26" w:rsidRDefault="000F4B26" w:rsidP="000F4B26">
            <w:pPr>
              <w:jc w:val="center"/>
              <w:rPr>
                <w:rFonts w:ascii="Arial" w:hAnsi="Arial" w:cs="Arial"/>
                <w:b/>
                <w:sz w:val="24"/>
                <w:szCs w:val="24"/>
              </w:rPr>
            </w:pPr>
            <w:r w:rsidRPr="000F4B26">
              <w:rPr>
                <w:rFonts w:ascii="Arial" w:hAnsi="Arial" w:cs="Arial"/>
                <w:b/>
                <w:sz w:val="24"/>
                <w:szCs w:val="24"/>
              </w:rPr>
              <w:t>Comisión de Gobernación</w:t>
            </w:r>
          </w:p>
        </w:tc>
      </w:tr>
      <w:tr w:rsidR="000F4B26" w14:paraId="02FF9C36" w14:textId="77777777" w:rsidTr="000F4B26">
        <w:tc>
          <w:tcPr>
            <w:tcW w:w="4414" w:type="dxa"/>
          </w:tcPr>
          <w:p w14:paraId="2C743061" w14:textId="75F713B4" w:rsidR="000F4B26" w:rsidRPr="000F4B26" w:rsidRDefault="000F4B26" w:rsidP="000F4B26">
            <w:pPr>
              <w:jc w:val="center"/>
              <w:rPr>
                <w:rFonts w:ascii="Arial" w:hAnsi="Arial" w:cs="Arial"/>
                <w:b/>
                <w:sz w:val="24"/>
                <w:szCs w:val="24"/>
              </w:rPr>
            </w:pPr>
            <w:r w:rsidRPr="000F4B26">
              <w:rPr>
                <w:rFonts w:ascii="Arial" w:hAnsi="Arial" w:cs="Arial"/>
                <w:b/>
                <w:sz w:val="24"/>
                <w:szCs w:val="24"/>
              </w:rPr>
              <w:t>Fecha de sesión</w:t>
            </w:r>
          </w:p>
        </w:tc>
        <w:tc>
          <w:tcPr>
            <w:tcW w:w="4414" w:type="dxa"/>
          </w:tcPr>
          <w:p w14:paraId="0070D09C" w14:textId="25696A0E" w:rsidR="000F4B26" w:rsidRPr="000F4B26" w:rsidRDefault="000F4B26" w:rsidP="000F4B26">
            <w:pPr>
              <w:jc w:val="center"/>
              <w:rPr>
                <w:rFonts w:ascii="Arial" w:hAnsi="Arial" w:cs="Arial"/>
                <w:b/>
                <w:sz w:val="24"/>
                <w:szCs w:val="24"/>
              </w:rPr>
            </w:pPr>
            <w:r w:rsidRPr="000F4B26">
              <w:rPr>
                <w:rFonts w:ascii="Arial" w:hAnsi="Arial" w:cs="Arial"/>
                <w:b/>
                <w:sz w:val="24"/>
                <w:szCs w:val="24"/>
              </w:rPr>
              <w:t>Tipo de sesión</w:t>
            </w:r>
          </w:p>
        </w:tc>
      </w:tr>
      <w:tr w:rsidR="000F4B26" w14:paraId="54DB0FFE" w14:textId="77777777" w:rsidTr="000F4B26">
        <w:tc>
          <w:tcPr>
            <w:tcW w:w="4414" w:type="dxa"/>
          </w:tcPr>
          <w:p w14:paraId="23186530" w14:textId="61FD1548" w:rsidR="000F4B26" w:rsidRDefault="000F4B26" w:rsidP="000F4B26">
            <w:pPr>
              <w:jc w:val="center"/>
              <w:rPr>
                <w:rFonts w:ascii="Arial" w:hAnsi="Arial" w:cs="Arial"/>
                <w:sz w:val="24"/>
                <w:szCs w:val="24"/>
              </w:rPr>
            </w:pPr>
            <w:r>
              <w:rPr>
                <w:rFonts w:ascii="Arial" w:hAnsi="Arial" w:cs="Arial"/>
                <w:sz w:val="24"/>
                <w:szCs w:val="24"/>
              </w:rPr>
              <w:t>19 de octubre de 2022</w:t>
            </w:r>
          </w:p>
        </w:tc>
        <w:tc>
          <w:tcPr>
            <w:tcW w:w="4414" w:type="dxa"/>
          </w:tcPr>
          <w:p w14:paraId="79EEAFCC" w14:textId="3C2CAC1D" w:rsidR="000F4B26" w:rsidRDefault="000F4B26" w:rsidP="000F4B26">
            <w:pPr>
              <w:jc w:val="center"/>
              <w:rPr>
                <w:rFonts w:ascii="Arial" w:hAnsi="Arial" w:cs="Arial"/>
                <w:sz w:val="24"/>
                <w:szCs w:val="24"/>
              </w:rPr>
            </w:pPr>
            <w:r>
              <w:rPr>
                <w:rFonts w:ascii="Arial" w:hAnsi="Arial" w:cs="Arial"/>
                <w:sz w:val="24"/>
                <w:szCs w:val="24"/>
              </w:rPr>
              <w:t>Ordinaria</w:t>
            </w:r>
          </w:p>
        </w:tc>
      </w:tr>
      <w:tr w:rsidR="000F4B26" w14:paraId="6FA5F34F" w14:textId="77777777" w:rsidTr="000F4B26">
        <w:tc>
          <w:tcPr>
            <w:tcW w:w="4414" w:type="dxa"/>
          </w:tcPr>
          <w:p w14:paraId="730174A3" w14:textId="6DCBC686" w:rsidR="000F4B26" w:rsidRDefault="000F4B26" w:rsidP="000F4B26">
            <w:pPr>
              <w:jc w:val="center"/>
              <w:rPr>
                <w:rFonts w:ascii="Arial" w:hAnsi="Arial" w:cs="Arial"/>
                <w:sz w:val="24"/>
                <w:szCs w:val="24"/>
              </w:rPr>
            </w:pPr>
            <w:r>
              <w:rPr>
                <w:rFonts w:ascii="Arial" w:hAnsi="Arial" w:cs="Arial"/>
                <w:sz w:val="24"/>
                <w:szCs w:val="24"/>
              </w:rPr>
              <w:t>09 de noviembre de 2022</w:t>
            </w:r>
          </w:p>
        </w:tc>
        <w:tc>
          <w:tcPr>
            <w:tcW w:w="4414" w:type="dxa"/>
          </w:tcPr>
          <w:p w14:paraId="19E48A9A" w14:textId="2AECB47D" w:rsidR="000F4B26" w:rsidRDefault="000F4B26" w:rsidP="000F4B26">
            <w:pPr>
              <w:jc w:val="center"/>
              <w:rPr>
                <w:rFonts w:ascii="Arial" w:hAnsi="Arial" w:cs="Arial"/>
                <w:sz w:val="24"/>
                <w:szCs w:val="24"/>
              </w:rPr>
            </w:pPr>
            <w:r>
              <w:rPr>
                <w:rFonts w:ascii="Arial" w:hAnsi="Arial" w:cs="Arial"/>
                <w:sz w:val="24"/>
                <w:szCs w:val="24"/>
              </w:rPr>
              <w:t>Ordinaria</w:t>
            </w:r>
          </w:p>
        </w:tc>
      </w:tr>
      <w:tr w:rsidR="000F4B26" w14:paraId="4A2A4537" w14:textId="77777777" w:rsidTr="000F4B26">
        <w:tc>
          <w:tcPr>
            <w:tcW w:w="4414" w:type="dxa"/>
          </w:tcPr>
          <w:p w14:paraId="4C7414D6" w14:textId="06B76BDD" w:rsidR="000F4B26" w:rsidRDefault="000F4B26" w:rsidP="000F4B26">
            <w:pPr>
              <w:jc w:val="center"/>
              <w:rPr>
                <w:rFonts w:ascii="Arial" w:hAnsi="Arial" w:cs="Arial"/>
                <w:sz w:val="24"/>
                <w:szCs w:val="24"/>
              </w:rPr>
            </w:pPr>
            <w:r>
              <w:rPr>
                <w:rFonts w:ascii="Arial" w:hAnsi="Arial" w:cs="Arial"/>
                <w:sz w:val="24"/>
                <w:szCs w:val="24"/>
              </w:rPr>
              <w:t>05 de diciembre de 2022</w:t>
            </w:r>
          </w:p>
        </w:tc>
        <w:tc>
          <w:tcPr>
            <w:tcW w:w="4414" w:type="dxa"/>
          </w:tcPr>
          <w:p w14:paraId="1C502864" w14:textId="55D4E1DF" w:rsidR="000F4B26" w:rsidRDefault="000F4B26" w:rsidP="000F4B26">
            <w:pPr>
              <w:jc w:val="center"/>
              <w:rPr>
                <w:rFonts w:ascii="Arial" w:hAnsi="Arial" w:cs="Arial"/>
                <w:sz w:val="24"/>
                <w:szCs w:val="24"/>
              </w:rPr>
            </w:pPr>
            <w:r>
              <w:rPr>
                <w:rFonts w:ascii="Arial" w:hAnsi="Arial" w:cs="Arial"/>
                <w:sz w:val="24"/>
                <w:szCs w:val="24"/>
              </w:rPr>
              <w:t>Ordinaria</w:t>
            </w:r>
          </w:p>
        </w:tc>
      </w:tr>
    </w:tbl>
    <w:p w14:paraId="6DFCA385" w14:textId="77777777" w:rsidR="000F4B26" w:rsidRPr="000F4B26" w:rsidRDefault="000F4B26" w:rsidP="000F4B26">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0F4B26" w14:paraId="123331C3" w14:textId="77777777" w:rsidTr="00BB23F5">
        <w:tc>
          <w:tcPr>
            <w:tcW w:w="8828" w:type="dxa"/>
            <w:gridSpan w:val="2"/>
            <w:shd w:val="clear" w:color="auto" w:fill="ED7D31" w:themeFill="accent2"/>
          </w:tcPr>
          <w:p w14:paraId="41FC96D5" w14:textId="6C3898A0" w:rsidR="000F4B26" w:rsidRPr="000F4B26" w:rsidRDefault="000F4B26" w:rsidP="000F4B26">
            <w:pPr>
              <w:jc w:val="center"/>
              <w:rPr>
                <w:rFonts w:ascii="Arial" w:hAnsi="Arial" w:cs="Arial"/>
                <w:b/>
                <w:sz w:val="24"/>
                <w:szCs w:val="24"/>
              </w:rPr>
            </w:pPr>
            <w:r w:rsidRPr="000F4B26">
              <w:rPr>
                <w:rFonts w:ascii="Arial" w:hAnsi="Arial" w:cs="Arial"/>
                <w:b/>
                <w:sz w:val="24"/>
                <w:szCs w:val="24"/>
              </w:rPr>
              <w:t xml:space="preserve">Comisión de </w:t>
            </w:r>
            <w:r>
              <w:rPr>
                <w:rFonts w:ascii="Arial" w:hAnsi="Arial" w:cs="Arial"/>
                <w:b/>
                <w:sz w:val="24"/>
                <w:szCs w:val="24"/>
              </w:rPr>
              <w:t>Hacienda Pública</w:t>
            </w:r>
          </w:p>
        </w:tc>
      </w:tr>
      <w:tr w:rsidR="000F4B26" w14:paraId="44644C73" w14:textId="77777777" w:rsidTr="00BB23F5">
        <w:tc>
          <w:tcPr>
            <w:tcW w:w="4414" w:type="dxa"/>
          </w:tcPr>
          <w:p w14:paraId="5108CB26" w14:textId="77777777" w:rsidR="000F4B26" w:rsidRPr="000F4B26" w:rsidRDefault="000F4B26" w:rsidP="00BB23F5">
            <w:pPr>
              <w:jc w:val="center"/>
              <w:rPr>
                <w:rFonts w:ascii="Arial" w:hAnsi="Arial" w:cs="Arial"/>
                <w:b/>
                <w:sz w:val="24"/>
                <w:szCs w:val="24"/>
              </w:rPr>
            </w:pPr>
            <w:r w:rsidRPr="000F4B26">
              <w:rPr>
                <w:rFonts w:ascii="Arial" w:hAnsi="Arial" w:cs="Arial"/>
                <w:b/>
                <w:sz w:val="24"/>
                <w:szCs w:val="24"/>
              </w:rPr>
              <w:t>Fecha de sesión</w:t>
            </w:r>
          </w:p>
        </w:tc>
        <w:tc>
          <w:tcPr>
            <w:tcW w:w="4414" w:type="dxa"/>
          </w:tcPr>
          <w:p w14:paraId="59664B51" w14:textId="77777777" w:rsidR="000F4B26" w:rsidRPr="000F4B26" w:rsidRDefault="000F4B26" w:rsidP="00BB23F5">
            <w:pPr>
              <w:jc w:val="center"/>
              <w:rPr>
                <w:rFonts w:ascii="Arial" w:hAnsi="Arial" w:cs="Arial"/>
                <w:b/>
                <w:sz w:val="24"/>
                <w:szCs w:val="24"/>
              </w:rPr>
            </w:pPr>
            <w:r w:rsidRPr="000F4B26">
              <w:rPr>
                <w:rFonts w:ascii="Arial" w:hAnsi="Arial" w:cs="Arial"/>
                <w:b/>
                <w:sz w:val="24"/>
                <w:szCs w:val="24"/>
              </w:rPr>
              <w:t>Tipo de sesión</w:t>
            </w:r>
          </w:p>
        </w:tc>
      </w:tr>
      <w:tr w:rsidR="000F4B26" w14:paraId="1FA734BA" w14:textId="77777777" w:rsidTr="00BB23F5">
        <w:tc>
          <w:tcPr>
            <w:tcW w:w="4414" w:type="dxa"/>
          </w:tcPr>
          <w:p w14:paraId="56D5B271" w14:textId="77777777" w:rsidR="000F4B26" w:rsidRDefault="000F4B26" w:rsidP="00BB23F5">
            <w:pPr>
              <w:jc w:val="center"/>
              <w:rPr>
                <w:rFonts w:ascii="Arial" w:hAnsi="Arial" w:cs="Arial"/>
                <w:sz w:val="24"/>
                <w:szCs w:val="24"/>
              </w:rPr>
            </w:pPr>
            <w:r>
              <w:rPr>
                <w:rFonts w:ascii="Arial" w:hAnsi="Arial" w:cs="Arial"/>
                <w:sz w:val="24"/>
                <w:szCs w:val="24"/>
              </w:rPr>
              <w:t>19 de octubre de 2022</w:t>
            </w:r>
          </w:p>
        </w:tc>
        <w:tc>
          <w:tcPr>
            <w:tcW w:w="4414" w:type="dxa"/>
          </w:tcPr>
          <w:p w14:paraId="5F2B6AA5" w14:textId="77777777" w:rsidR="000F4B26" w:rsidRDefault="000F4B26" w:rsidP="00BB23F5">
            <w:pPr>
              <w:jc w:val="center"/>
              <w:rPr>
                <w:rFonts w:ascii="Arial" w:hAnsi="Arial" w:cs="Arial"/>
                <w:sz w:val="24"/>
                <w:szCs w:val="24"/>
              </w:rPr>
            </w:pPr>
            <w:r>
              <w:rPr>
                <w:rFonts w:ascii="Arial" w:hAnsi="Arial" w:cs="Arial"/>
                <w:sz w:val="24"/>
                <w:szCs w:val="24"/>
              </w:rPr>
              <w:t>Ordinaria</w:t>
            </w:r>
          </w:p>
        </w:tc>
      </w:tr>
      <w:tr w:rsidR="000F4B26" w14:paraId="236A4C67" w14:textId="77777777" w:rsidTr="00BB23F5">
        <w:tc>
          <w:tcPr>
            <w:tcW w:w="4414" w:type="dxa"/>
          </w:tcPr>
          <w:p w14:paraId="6C9E95EA" w14:textId="77777777" w:rsidR="000F4B26" w:rsidRDefault="000F4B26" w:rsidP="00BB23F5">
            <w:pPr>
              <w:jc w:val="center"/>
              <w:rPr>
                <w:rFonts w:ascii="Arial" w:hAnsi="Arial" w:cs="Arial"/>
                <w:sz w:val="24"/>
                <w:szCs w:val="24"/>
              </w:rPr>
            </w:pPr>
            <w:r>
              <w:rPr>
                <w:rFonts w:ascii="Arial" w:hAnsi="Arial" w:cs="Arial"/>
                <w:sz w:val="24"/>
                <w:szCs w:val="24"/>
              </w:rPr>
              <w:t>09 de noviembre de 2022</w:t>
            </w:r>
          </w:p>
        </w:tc>
        <w:tc>
          <w:tcPr>
            <w:tcW w:w="4414" w:type="dxa"/>
          </w:tcPr>
          <w:p w14:paraId="1AEA23C0" w14:textId="77777777" w:rsidR="000F4B26" w:rsidRDefault="000F4B26" w:rsidP="00BB23F5">
            <w:pPr>
              <w:jc w:val="center"/>
              <w:rPr>
                <w:rFonts w:ascii="Arial" w:hAnsi="Arial" w:cs="Arial"/>
                <w:sz w:val="24"/>
                <w:szCs w:val="24"/>
              </w:rPr>
            </w:pPr>
            <w:r>
              <w:rPr>
                <w:rFonts w:ascii="Arial" w:hAnsi="Arial" w:cs="Arial"/>
                <w:sz w:val="24"/>
                <w:szCs w:val="24"/>
              </w:rPr>
              <w:t>Ordinaria</w:t>
            </w:r>
          </w:p>
        </w:tc>
      </w:tr>
      <w:tr w:rsidR="000F4B26" w14:paraId="4CD148F9" w14:textId="77777777" w:rsidTr="00BB23F5">
        <w:tc>
          <w:tcPr>
            <w:tcW w:w="4414" w:type="dxa"/>
          </w:tcPr>
          <w:p w14:paraId="4001C21E" w14:textId="77777777" w:rsidR="000F4B26" w:rsidRDefault="000F4B26" w:rsidP="00BB23F5">
            <w:pPr>
              <w:jc w:val="center"/>
              <w:rPr>
                <w:rFonts w:ascii="Arial" w:hAnsi="Arial" w:cs="Arial"/>
                <w:sz w:val="24"/>
                <w:szCs w:val="24"/>
              </w:rPr>
            </w:pPr>
            <w:r>
              <w:rPr>
                <w:rFonts w:ascii="Arial" w:hAnsi="Arial" w:cs="Arial"/>
                <w:sz w:val="24"/>
                <w:szCs w:val="24"/>
              </w:rPr>
              <w:t>05 de diciembre de 2022</w:t>
            </w:r>
          </w:p>
        </w:tc>
        <w:tc>
          <w:tcPr>
            <w:tcW w:w="4414" w:type="dxa"/>
          </w:tcPr>
          <w:p w14:paraId="1E80C34E" w14:textId="77777777" w:rsidR="000F4B26" w:rsidRDefault="000F4B26" w:rsidP="00BB23F5">
            <w:pPr>
              <w:jc w:val="center"/>
              <w:rPr>
                <w:rFonts w:ascii="Arial" w:hAnsi="Arial" w:cs="Arial"/>
                <w:sz w:val="24"/>
                <w:szCs w:val="24"/>
              </w:rPr>
            </w:pPr>
            <w:r>
              <w:rPr>
                <w:rFonts w:ascii="Arial" w:hAnsi="Arial" w:cs="Arial"/>
                <w:sz w:val="24"/>
                <w:szCs w:val="24"/>
              </w:rPr>
              <w:t>Ordinaria</w:t>
            </w:r>
          </w:p>
        </w:tc>
      </w:tr>
    </w:tbl>
    <w:p w14:paraId="0ADAEA25" w14:textId="75BFCC5C" w:rsidR="00157A07" w:rsidRDefault="00157A07" w:rsidP="00157A0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0F4B26" w14:paraId="31B7630D" w14:textId="77777777" w:rsidTr="00BB23F5">
        <w:tc>
          <w:tcPr>
            <w:tcW w:w="8828" w:type="dxa"/>
            <w:gridSpan w:val="2"/>
            <w:shd w:val="clear" w:color="auto" w:fill="ED7D31" w:themeFill="accent2"/>
          </w:tcPr>
          <w:p w14:paraId="2CE39427" w14:textId="56C808BB" w:rsidR="000F4B26" w:rsidRPr="000F4B26" w:rsidRDefault="000F4B26" w:rsidP="000F4B26">
            <w:pPr>
              <w:jc w:val="center"/>
              <w:rPr>
                <w:rFonts w:ascii="Arial" w:hAnsi="Arial" w:cs="Arial"/>
                <w:b/>
                <w:sz w:val="24"/>
                <w:szCs w:val="24"/>
              </w:rPr>
            </w:pPr>
            <w:r w:rsidRPr="000F4B26">
              <w:rPr>
                <w:rFonts w:ascii="Arial" w:hAnsi="Arial" w:cs="Arial"/>
                <w:b/>
                <w:sz w:val="24"/>
                <w:szCs w:val="24"/>
              </w:rPr>
              <w:t xml:space="preserve">Comisión de </w:t>
            </w:r>
            <w:r>
              <w:rPr>
                <w:rFonts w:ascii="Arial" w:hAnsi="Arial" w:cs="Arial"/>
                <w:b/>
                <w:sz w:val="24"/>
                <w:szCs w:val="24"/>
              </w:rPr>
              <w:t>Obras Públicas</w:t>
            </w:r>
          </w:p>
        </w:tc>
      </w:tr>
      <w:tr w:rsidR="000F4B26" w14:paraId="3C2ED657" w14:textId="77777777" w:rsidTr="00BB23F5">
        <w:tc>
          <w:tcPr>
            <w:tcW w:w="4414" w:type="dxa"/>
          </w:tcPr>
          <w:p w14:paraId="635FBD1E" w14:textId="77777777" w:rsidR="000F4B26" w:rsidRPr="000F4B26" w:rsidRDefault="000F4B26" w:rsidP="00BB23F5">
            <w:pPr>
              <w:jc w:val="center"/>
              <w:rPr>
                <w:rFonts w:ascii="Arial" w:hAnsi="Arial" w:cs="Arial"/>
                <w:b/>
                <w:sz w:val="24"/>
                <w:szCs w:val="24"/>
              </w:rPr>
            </w:pPr>
            <w:r w:rsidRPr="000F4B26">
              <w:rPr>
                <w:rFonts w:ascii="Arial" w:hAnsi="Arial" w:cs="Arial"/>
                <w:b/>
                <w:sz w:val="24"/>
                <w:szCs w:val="24"/>
              </w:rPr>
              <w:t>Fecha de sesión</w:t>
            </w:r>
          </w:p>
        </w:tc>
        <w:tc>
          <w:tcPr>
            <w:tcW w:w="4414" w:type="dxa"/>
          </w:tcPr>
          <w:p w14:paraId="6AE7081B" w14:textId="77777777" w:rsidR="000F4B26" w:rsidRPr="000F4B26" w:rsidRDefault="000F4B26" w:rsidP="00BB23F5">
            <w:pPr>
              <w:jc w:val="center"/>
              <w:rPr>
                <w:rFonts w:ascii="Arial" w:hAnsi="Arial" w:cs="Arial"/>
                <w:b/>
                <w:sz w:val="24"/>
                <w:szCs w:val="24"/>
              </w:rPr>
            </w:pPr>
            <w:r w:rsidRPr="000F4B26">
              <w:rPr>
                <w:rFonts w:ascii="Arial" w:hAnsi="Arial" w:cs="Arial"/>
                <w:b/>
                <w:sz w:val="24"/>
                <w:szCs w:val="24"/>
              </w:rPr>
              <w:t>Tipo de sesión</w:t>
            </w:r>
          </w:p>
        </w:tc>
      </w:tr>
      <w:tr w:rsidR="000F4B26" w14:paraId="486DB167" w14:textId="77777777" w:rsidTr="00BB23F5">
        <w:tc>
          <w:tcPr>
            <w:tcW w:w="4414" w:type="dxa"/>
          </w:tcPr>
          <w:p w14:paraId="6BE19C0C" w14:textId="77777777" w:rsidR="000F4B26" w:rsidRDefault="000F4B26" w:rsidP="00BB23F5">
            <w:pPr>
              <w:jc w:val="center"/>
              <w:rPr>
                <w:rFonts w:ascii="Arial" w:hAnsi="Arial" w:cs="Arial"/>
                <w:sz w:val="24"/>
                <w:szCs w:val="24"/>
              </w:rPr>
            </w:pPr>
            <w:r>
              <w:rPr>
                <w:rFonts w:ascii="Arial" w:hAnsi="Arial" w:cs="Arial"/>
                <w:sz w:val="24"/>
                <w:szCs w:val="24"/>
              </w:rPr>
              <w:t>19 de octubre de 2022</w:t>
            </w:r>
          </w:p>
        </w:tc>
        <w:tc>
          <w:tcPr>
            <w:tcW w:w="4414" w:type="dxa"/>
          </w:tcPr>
          <w:p w14:paraId="492C6D66" w14:textId="77777777" w:rsidR="000F4B26" w:rsidRDefault="000F4B26" w:rsidP="00BB23F5">
            <w:pPr>
              <w:jc w:val="center"/>
              <w:rPr>
                <w:rFonts w:ascii="Arial" w:hAnsi="Arial" w:cs="Arial"/>
                <w:sz w:val="24"/>
                <w:szCs w:val="24"/>
              </w:rPr>
            </w:pPr>
            <w:r>
              <w:rPr>
                <w:rFonts w:ascii="Arial" w:hAnsi="Arial" w:cs="Arial"/>
                <w:sz w:val="24"/>
                <w:szCs w:val="24"/>
              </w:rPr>
              <w:t>Ordinaria</w:t>
            </w:r>
          </w:p>
        </w:tc>
      </w:tr>
      <w:tr w:rsidR="000F4B26" w14:paraId="471FF2AF" w14:textId="77777777" w:rsidTr="00BB23F5">
        <w:tc>
          <w:tcPr>
            <w:tcW w:w="4414" w:type="dxa"/>
          </w:tcPr>
          <w:p w14:paraId="333BA3F8" w14:textId="77777777" w:rsidR="000F4B26" w:rsidRDefault="000F4B26" w:rsidP="00BB23F5">
            <w:pPr>
              <w:jc w:val="center"/>
              <w:rPr>
                <w:rFonts w:ascii="Arial" w:hAnsi="Arial" w:cs="Arial"/>
                <w:sz w:val="24"/>
                <w:szCs w:val="24"/>
              </w:rPr>
            </w:pPr>
            <w:r>
              <w:rPr>
                <w:rFonts w:ascii="Arial" w:hAnsi="Arial" w:cs="Arial"/>
                <w:sz w:val="24"/>
                <w:szCs w:val="24"/>
              </w:rPr>
              <w:t>09 de noviembre de 2022</w:t>
            </w:r>
          </w:p>
        </w:tc>
        <w:tc>
          <w:tcPr>
            <w:tcW w:w="4414" w:type="dxa"/>
          </w:tcPr>
          <w:p w14:paraId="120E3BFC" w14:textId="77777777" w:rsidR="000F4B26" w:rsidRDefault="000F4B26" w:rsidP="00BB23F5">
            <w:pPr>
              <w:jc w:val="center"/>
              <w:rPr>
                <w:rFonts w:ascii="Arial" w:hAnsi="Arial" w:cs="Arial"/>
                <w:sz w:val="24"/>
                <w:szCs w:val="24"/>
              </w:rPr>
            </w:pPr>
            <w:r>
              <w:rPr>
                <w:rFonts w:ascii="Arial" w:hAnsi="Arial" w:cs="Arial"/>
                <w:sz w:val="24"/>
                <w:szCs w:val="24"/>
              </w:rPr>
              <w:t>Ordinaria</w:t>
            </w:r>
          </w:p>
        </w:tc>
      </w:tr>
      <w:tr w:rsidR="000F4B26" w14:paraId="31D45BFC" w14:textId="77777777" w:rsidTr="00BB23F5">
        <w:tc>
          <w:tcPr>
            <w:tcW w:w="4414" w:type="dxa"/>
          </w:tcPr>
          <w:p w14:paraId="2FAE0FFF" w14:textId="77777777" w:rsidR="000F4B26" w:rsidRDefault="000F4B26" w:rsidP="00BB23F5">
            <w:pPr>
              <w:jc w:val="center"/>
              <w:rPr>
                <w:rFonts w:ascii="Arial" w:hAnsi="Arial" w:cs="Arial"/>
                <w:sz w:val="24"/>
                <w:szCs w:val="24"/>
              </w:rPr>
            </w:pPr>
            <w:r>
              <w:rPr>
                <w:rFonts w:ascii="Arial" w:hAnsi="Arial" w:cs="Arial"/>
                <w:sz w:val="24"/>
                <w:szCs w:val="24"/>
              </w:rPr>
              <w:t>05 de diciembre de 2022</w:t>
            </w:r>
          </w:p>
        </w:tc>
        <w:tc>
          <w:tcPr>
            <w:tcW w:w="4414" w:type="dxa"/>
          </w:tcPr>
          <w:p w14:paraId="43A87D1B" w14:textId="77777777" w:rsidR="000F4B26" w:rsidRDefault="000F4B26" w:rsidP="00BB23F5">
            <w:pPr>
              <w:jc w:val="center"/>
              <w:rPr>
                <w:rFonts w:ascii="Arial" w:hAnsi="Arial" w:cs="Arial"/>
                <w:sz w:val="24"/>
                <w:szCs w:val="24"/>
              </w:rPr>
            </w:pPr>
            <w:r>
              <w:rPr>
                <w:rFonts w:ascii="Arial" w:hAnsi="Arial" w:cs="Arial"/>
                <w:sz w:val="24"/>
                <w:szCs w:val="24"/>
              </w:rPr>
              <w:t>Ordinaria</w:t>
            </w:r>
          </w:p>
        </w:tc>
      </w:tr>
    </w:tbl>
    <w:p w14:paraId="5A0FD823" w14:textId="0BF25AF8" w:rsidR="000F4B26" w:rsidRDefault="000F4B26" w:rsidP="00157A07">
      <w:pPr>
        <w:jc w:val="both"/>
        <w:rPr>
          <w:rFonts w:ascii="Arial" w:hAnsi="Arial" w:cs="Arial"/>
          <w:sz w:val="24"/>
          <w:szCs w:val="24"/>
        </w:rPr>
      </w:pPr>
    </w:p>
    <w:p w14:paraId="6B98A5AC" w14:textId="77777777" w:rsidR="000F4B26" w:rsidRDefault="000F4B26" w:rsidP="00157A07">
      <w:pPr>
        <w:jc w:val="both"/>
        <w:rPr>
          <w:rFonts w:ascii="Arial" w:hAnsi="Arial" w:cs="Arial"/>
          <w:sz w:val="24"/>
          <w:szCs w:val="24"/>
        </w:rPr>
      </w:pPr>
      <w:bookmarkStart w:id="0" w:name="_GoBack"/>
      <w:bookmarkEnd w:id="0"/>
    </w:p>
    <w:tbl>
      <w:tblPr>
        <w:tblStyle w:val="Tablaconcuadrcula"/>
        <w:tblW w:w="0" w:type="auto"/>
        <w:tblLook w:val="04A0" w:firstRow="1" w:lastRow="0" w:firstColumn="1" w:lastColumn="0" w:noHBand="0" w:noVBand="1"/>
      </w:tblPr>
      <w:tblGrid>
        <w:gridCol w:w="4414"/>
        <w:gridCol w:w="4414"/>
      </w:tblGrid>
      <w:tr w:rsidR="000F4B26" w14:paraId="0DE30DE8" w14:textId="77777777" w:rsidTr="00BB23F5">
        <w:tc>
          <w:tcPr>
            <w:tcW w:w="8828" w:type="dxa"/>
            <w:gridSpan w:val="2"/>
            <w:shd w:val="clear" w:color="auto" w:fill="ED7D31" w:themeFill="accent2"/>
          </w:tcPr>
          <w:p w14:paraId="12A638F0" w14:textId="076D6CC4" w:rsidR="000F4B26" w:rsidRPr="000F4B26" w:rsidRDefault="000F4B26" w:rsidP="000F4B26">
            <w:pPr>
              <w:jc w:val="center"/>
              <w:rPr>
                <w:rFonts w:ascii="Arial" w:hAnsi="Arial" w:cs="Arial"/>
                <w:b/>
                <w:sz w:val="24"/>
                <w:szCs w:val="24"/>
              </w:rPr>
            </w:pPr>
            <w:r w:rsidRPr="000F4B26">
              <w:rPr>
                <w:rFonts w:ascii="Arial" w:hAnsi="Arial" w:cs="Arial"/>
                <w:b/>
                <w:sz w:val="24"/>
                <w:szCs w:val="24"/>
              </w:rPr>
              <w:lastRenderedPageBreak/>
              <w:t xml:space="preserve">Comisión de </w:t>
            </w:r>
            <w:r>
              <w:rPr>
                <w:rFonts w:ascii="Arial" w:hAnsi="Arial" w:cs="Arial"/>
                <w:b/>
                <w:sz w:val="24"/>
                <w:szCs w:val="24"/>
              </w:rPr>
              <w:t>Seguridad Pública</w:t>
            </w:r>
          </w:p>
        </w:tc>
      </w:tr>
      <w:tr w:rsidR="000F4B26" w14:paraId="0E861757" w14:textId="77777777" w:rsidTr="00BB23F5">
        <w:tc>
          <w:tcPr>
            <w:tcW w:w="4414" w:type="dxa"/>
          </w:tcPr>
          <w:p w14:paraId="5A993208" w14:textId="77777777" w:rsidR="000F4B26" w:rsidRPr="000F4B26" w:rsidRDefault="000F4B26" w:rsidP="00BB23F5">
            <w:pPr>
              <w:jc w:val="center"/>
              <w:rPr>
                <w:rFonts w:ascii="Arial" w:hAnsi="Arial" w:cs="Arial"/>
                <w:b/>
                <w:sz w:val="24"/>
                <w:szCs w:val="24"/>
              </w:rPr>
            </w:pPr>
            <w:r w:rsidRPr="000F4B26">
              <w:rPr>
                <w:rFonts w:ascii="Arial" w:hAnsi="Arial" w:cs="Arial"/>
                <w:b/>
                <w:sz w:val="24"/>
                <w:szCs w:val="24"/>
              </w:rPr>
              <w:t>Fecha de sesión</w:t>
            </w:r>
          </w:p>
        </w:tc>
        <w:tc>
          <w:tcPr>
            <w:tcW w:w="4414" w:type="dxa"/>
          </w:tcPr>
          <w:p w14:paraId="422131F3" w14:textId="77777777" w:rsidR="000F4B26" w:rsidRPr="000F4B26" w:rsidRDefault="000F4B26" w:rsidP="00BB23F5">
            <w:pPr>
              <w:jc w:val="center"/>
              <w:rPr>
                <w:rFonts w:ascii="Arial" w:hAnsi="Arial" w:cs="Arial"/>
                <w:b/>
                <w:sz w:val="24"/>
                <w:szCs w:val="24"/>
              </w:rPr>
            </w:pPr>
            <w:r w:rsidRPr="000F4B26">
              <w:rPr>
                <w:rFonts w:ascii="Arial" w:hAnsi="Arial" w:cs="Arial"/>
                <w:b/>
                <w:sz w:val="24"/>
                <w:szCs w:val="24"/>
              </w:rPr>
              <w:t>Tipo de sesión</w:t>
            </w:r>
          </w:p>
        </w:tc>
      </w:tr>
      <w:tr w:rsidR="000F4B26" w14:paraId="71A30203" w14:textId="77777777" w:rsidTr="00BB23F5">
        <w:tc>
          <w:tcPr>
            <w:tcW w:w="4414" w:type="dxa"/>
          </w:tcPr>
          <w:p w14:paraId="493A12D6" w14:textId="77777777" w:rsidR="000F4B26" w:rsidRDefault="000F4B26" w:rsidP="00BB23F5">
            <w:pPr>
              <w:jc w:val="center"/>
              <w:rPr>
                <w:rFonts w:ascii="Arial" w:hAnsi="Arial" w:cs="Arial"/>
                <w:sz w:val="24"/>
                <w:szCs w:val="24"/>
              </w:rPr>
            </w:pPr>
            <w:r>
              <w:rPr>
                <w:rFonts w:ascii="Arial" w:hAnsi="Arial" w:cs="Arial"/>
                <w:sz w:val="24"/>
                <w:szCs w:val="24"/>
              </w:rPr>
              <w:t>19 de octubre de 2022</w:t>
            </w:r>
          </w:p>
        </w:tc>
        <w:tc>
          <w:tcPr>
            <w:tcW w:w="4414" w:type="dxa"/>
          </w:tcPr>
          <w:p w14:paraId="53F1785A" w14:textId="77777777" w:rsidR="000F4B26" w:rsidRDefault="000F4B26" w:rsidP="00BB23F5">
            <w:pPr>
              <w:jc w:val="center"/>
              <w:rPr>
                <w:rFonts w:ascii="Arial" w:hAnsi="Arial" w:cs="Arial"/>
                <w:sz w:val="24"/>
                <w:szCs w:val="24"/>
              </w:rPr>
            </w:pPr>
            <w:r>
              <w:rPr>
                <w:rFonts w:ascii="Arial" w:hAnsi="Arial" w:cs="Arial"/>
                <w:sz w:val="24"/>
                <w:szCs w:val="24"/>
              </w:rPr>
              <w:t>Ordinaria</w:t>
            </w:r>
          </w:p>
        </w:tc>
      </w:tr>
      <w:tr w:rsidR="000F4B26" w14:paraId="392920BD" w14:textId="77777777" w:rsidTr="00BB23F5">
        <w:tc>
          <w:tcPr>
            <w:tcW w:w="4414" w:type="dxa"/>
          </w:tcPr>
          <w:p w14:paraId="15912DD2" w14:textId="77777777" w:rsidR="000F4B26" w:rsidRDefault="000F4B26" w:rsidP="00BB23F5">
            <w:pPr>
              <w:jc w:val="center"/>
              <w:rPr>
                <w:rFonts w:ascii="Arial" w:hAnsi="Arial" w:cs="Arial"/>
                <w:sz w:val="24"/>
                <w:szCs w:val="24"/>
              </w:rPr>
            </w:pPr>
            <w:r>
              <w:rPr>
                <w:rFonts w:ascii="Arial" w:hAnsi="Arial" w:cs="Arial"/>
                <w:sz w:val="24"/>
                <w:szCs w:val="24"/>
              </w:rPr>
              <w:t>09 de noviembre de 2022</w:t>
            </w:r>
          </w:p>
        </w:tc>
        <w:tc>
          <w:tcPr>
            <w:tcW w:w="4414" w:type="dxa"/>
          </w:tcPr>
          <w:p w14:paraId="7D978729" w14:textId="77777777" w:rsidR="000F4B26" w:rsidRDefault="000F4B26" w:rsidP="00BB23F5">
            <w:pPr>
              <w:jc w:val="center"/>
              <w:rPr>
                <w:rFonts w:ascii="Arial" w:hAnsi="Arial" w:cs="Arial"/>
                <w:sz w:val="24"/>
                <w:szCs w:val="24"/>
              </w:rPr>
            </w:pPr>
            <w:r>
              <w:rPr>
                <w:rFonts w:ascii="Arial" w:hAnsi="Arial" w:cs="Arial"/>
                <w:sz w:val="24"/>
                <w:szCs w:val="24"/>
              </w:rPr>
              <w:t>Ordinaria</w:t>
            </w:r>
          </w:p>
        </w:tc>
      </w:tr>
      <w:tr w:rsidR="000F4B26" w14:paraId="2A9A4E74" w14:textId="77777777" w:rsidTr="00BB23F5">
        <w:tc>
          <w:tcPr>
            <w:tcW w:w="4414" w:type="dxa"/>
          </w:tcPr>
          <w:p w14:paraId="79D9BB6A" w14:textId="77777777" w:rsidR="000F4B26" w:rsidRDefault="000F4B26" w:rsidP="00BB23F5">
            <w:pPr>
              <w:jc w:val="center"/>
              <w:rPr>
                <w:rFonts w:ascii="Arial" w:hAnsi="Arial" w:cs="Arial"/>
                <w:sz w:val="24"/>
                <w:szCs w:val="24"/>
              </w:rPr>
            </w:pPr>
            <w:r>
              <w:rPr>
                <w:rFonts w:ascii="Arial" w:hAnsi="Arial" w:cs="Arial"/>
                <w:sz w:val="24"/>
                <w:szCs w:val="24"/>
              </w:rPr>
              <w:t>05 de diciembre de 2022</w:t>
            </w:r>
          </w:p>
        </w:tc>
        <w:tc>
          <w:tcPr>
            <w:tcW w:w="4414" w:type="dxa"/>
          </w:tcPr>
          <w:p w14:paraId="30F7B9A9" w14:textId="77777777" w:rsidR="000F4B26" w:rsidRDefault="000F4B26" w:rsidP="00BB23F5">
            <w:pPr>
              <w:jc w:val="center"/>
              <w:rPr>
                <w:rFonts w:ascii="Arial" w:hAnsi="Arial" w:cs="Arial"/>
                <w:sz w:val="24"/>
                <w:szCs w:val="24"/>
              </w:rPr>
            </w:pPr>
            <w:r>
              <w:rPr>
                <w:rFonts w:ascii="Arial" w:hAnsi="Arial" w:cs="Arial"/>
                <w:sz w:val="24"/>
                <w:szCs w:val="24"/>
              </w:rPr>
              <w:t>Ordinaria</w:t>
            </w:r>
          </w:p>
        </w:tc>
      </w:tr>
    </w:tbl>
    <w:p w14:paraId="4C667BBF" w14:textId="77777777" w:rsidR="000F4B26" w:rsidRPr="00157A07" w:rsidRDefault="000F4B26" w:rsidP="00157A07">
      <w:pPr>
        <w:jc w:val="both"/>
        <w:rPr>
          <w:rFonts w:ascii="Arial" w:hAnsi="Arial" w:cs="Arial"/>
          <w:sz w:val="24"/>
          <w:szCs w:val="24"/>
        </w:rPr>
      </w:pPr>
    </w:p>
    <w:sectPr w:rsidR="000F4B26" w:rsidRPr="00157A07" w:rsidSect="008E31D7">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4A43" w14:textId="77777777" w:rsidR="00676CC3" w:rsidRDefault="00676CC3" w:rsidP="00B076DA">
      <w:pPr>
        <w:spacing w:after="0" w:line="240" w:lineRule="auto"/>
      </w:pPr>
      <w:r>
        <w:separator/>
      </w:r>
    </w:p>
  </w:endnote>
  <w:endnote w:type="continuationSeparator" w:id="0">
    <w:p w14:paraId="1418CBE4" w14:textId="77777777" w:rsidR="00676CC3" w:rsidRDefault="00676CC3"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899B" w14:textId="77777777" w:rsidR="00676CC3" w:rsidRDefault="00676CC3" w:rsidP="00B076DA">
      <w:pPr>
        <w:spacing w:after="0" w:line="240" w:lineRule="auto"/>
      </w:pPr>
      <w:r>
        <w:separator/>
      </w:r>
    </w:p>
  </w:footnote>
  <w:footnote w:type="continuationSeparator" w:id="0">
    <w:p w14:paraId="44F96C22" w14:textId="77777777" w:rsidR="00676CC3" w:rsidRDefault="00676CC3"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A8" w14:textId="01D1299C" w:rsidR="006135F4" w:rsidRDefault="005924F0">
    <w:pPr>
      <w:pStyle w:val="Encabezado"/>
    </w:pPr>
    <w:r w:rsidRPr="007D4652">
      <w:rPr>
        <w:rFonts w:ascii="Arial" w:hAnsi="Arial" w:cs="Arial"/>
        <w:noProof/>
        <w:sz w:val="28"/>
        <w:szCs w:val="28"/>
        <w:lang w:val="es-MX" w:eastAsia="es-MX"/>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4C5"/>
    <w:multiLevelType w:val="hybridMultilevel"/>
    <w:tmpl w:val="9D5A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978D7"/>
    <w:multiLevelType w:val="hybridMultilevel"/>
    <w:tmpl w:val="56F8F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8F0DEE"/>
    <w:multiLevelType w:val="hybridMultilevel"/>
    <w:tmpl w:val="0BD8E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5A634C9"/>
    <w:multiLevelType w:val="hybridMultilevel"/>
    <w:tmpl w:val="F126D07E"/>
    <w:lvl w:ilvl="0" w:tplc="628646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5042D7"/>
    <w:multiLevelType w:val="hybridMultilevel"/>
    <w:tmpl w:val="03DC8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C4202A"/>
    <w:multiLevelType w:val="hybridMultilevel"/>
    <w:tmpl w:val="91562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CD43B2"/>
    <w:multiLevelType w:val="hybridMultilevel"/>
    <w:tmpl w:val="E3C6BF2C"/>
    <w:lvl w:ilvl="0" w:tplc="FC7A6EB8">
      <w:start w:val="9"/>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CB429B"/>
    <w:multiLevelType w:val="hybridMultilevel"/>
    <w:tmpl w:val="0D4C9E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A876C9"/>
    <w:multiLevelType w:val="hybridMultilevel"/>
    <w:tmpl w:val="C0004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1D6638"/>
    <w:multiLevelType w:val="hybridMultilevel"/>
    <w:tmpl w:val="79C87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F268EB"/>
    <w:multiLevelType w:val="hybridMultilevel"/>
    <w:tmpl w:val="77E0545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B10306"/>
    <w:multiLevelType w:val="hybridMultilevel"/>
    <w:tmpl w:val="7B00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3"/>
  </w:num>
  <w:num w:numId="5">
    <w:abstractNumId w:val="20"/>
  </w:num>
  <w:num w:numId="6">
    <w:abstractNumId w:val="11"/>
  </w:num>
  <w:num w:numId="7">
    <w:abstractNumId w:val="15"/>
  </w:num>
  <w:num w:numId="8">
    <w:abstractNumId w:val="7"/>
  </w:num>
  <w:num w:numId="9">
    <w:abstractNumId w:val="6"/>
  </w:num>
  <w:num w:numId="10">
    <w:abstractNumId w:val="0"/>
  </w:num>
  <w:num w:numId="11">
    <w:abstractNumId w:val="22"/>
  </w:num>
  <w:num w:numId="12">
    <w:abstractNumId w:val="19"/>
  </w:num>
  <w:num w:numId="13">
    <w:abstractNumId w:val="14"/>
  </w:num>
  <w:num w:numId="14">
    <w:abstractNumId w:val="8"/>
  </w:num>
  <w:num w:numId="15">
    <w:abstractNumId w:val="1"/>
  </w:num>
  <w:num w:numId="16">
    <w:abstractNumId w:val="13"/>
  </w:num>
  <w:num w:numId="17">
    <w:abstractNumId w:val="18"/>
  </w:num>
  <w:num w:numId="18">
    <w:abstractNumId w:val="9"/>
  </w:num>
  <w:num w:numId="19">
    <w:abstractNumId w:val="2"/>
  </w:num>
  <w:num w:numId="20">
    <w:abstractNumId w:val="16"/>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A"/>
    <w:rsid w:val="000367B3"/>
    <w:rsid w:val="00062381"/>
    <w:rsid w:val="000715E2"/>
    <w:rsid w:val="00073091"/>
    <w:rsid w:val="000817BB"/>
    <w:rsid w:val="00087DA2"/>
    <w:rsid w:val="000D35F6"/>
    <w:rsid w:val="000F25AF"/>
    <w:rsid w:val="000F4B26"/>
    <w:rsid w:val="001350A0"/>
    <w:rsid w:val="00141ACE"/>
    <w:rsid w:val="00157A07"/>
    <w:rsid w:val="001C78C0"/>
    <w:rsid w:val="001D4974"/>
    <w:rsid w:val="001E4A63"/>
    <w:rsid w:val="001F469F"/>
    <w:rsid w:val="002B206D"/>
    <w:rsid w:val="002B6DB3"/>
    <w:rsid w:val="002E62EE"/>
    <w:rsid w:val="003404E2"/>
    <w:rsid w:val="00356C8E"/>
    <w:rsid w:val="00357B6E"/>
    <w:rsid w:val="00362569"/>
    <w:rsid w:val="00383158"/>
    <w:rsid w:val="0045378B"/>
    <w:rsid w:val="00461FE5"/>
    <w:rsid w:val="00486505"/>
    <w:rsid w:val="004B2B56"/>
    <w:rsid w:val="004D650C"/>
    <w:rsid w:val="0050410E"/>
    <w:rsid w:val="00507869"/>
    <w:rsid w:val="00554AB9"/>
    <w:rsid w:val="005620F3"/>
    <w:rsid w:val="005924F0"/>
    <w:rsid w:val="005A472E"/>
    <w:rsid w:val="005E79C8"/>
    <w:rsid w:val="006135F4"/>
    <w:rsid w:val="00635AB9"/>
    <w:rsid w:val="00676CC3"/>
    <w:rsid w:val="006F7D4D"/>
    <w:rsid w:val="00720B60"/>
    <w:rsid w:val="007777CD"/>
    <w:rsid w:val="00780845"/>
    <w:rsid w:val="00791261"/>
    <w:rsid w:val="007930AF"/>
    <w:rsid w:val="007C1961"/>
    <w:rsid w:val="007D4652"/>
    <w:rsid w:val="0080304B"/>
    <w:rsid w:val="0083111A"/>
    <w:rsid w:val="00876FBA"/>
    <w:rsid w:val="008961A4"/>
    <w:rsid w:val="008A0CDF"/>
    <w:rsid w:val="008B18DA"/>
    <w:rsid w:val="008C55AF"/>
    <w:rsid w:val="008C7DCD"/>
    <w:rsid w:val="008D5DA0"/>
    <w:rsid w:val="008E31D7"/>
    <w:rsid w:val="00906CBD"/>
    <w:rsid w:val="0090721B"/>
    <w:rsid w:val="009246F2"/>
    <w:rsid w:val="0095382A"/>
    <w:rsid w:val="009B7B7B"/>
    <w:rsid w:val="009D1B09"/>
    <w:rsid w:val="00A00628"/>
    <w:rsid w:val="00A1094D"/>
    <w:rsid w:val="00AA5F12"/>
    <w:rsid w:val="00B076DA"/>
    <w:rsid w:val="00B346BD"/>
    <w:rsid w:val="00BB2818"/>
    <w:rsid w:val="00BD1179"/>
    <w:rsid w:val="00BE244A"/>
    <w:rsid w:val="00BE51AB"/>
    <w:rsid w:val="00C30700"/>
    <w:rsid w:val="00C47A56"/>
    <w:rsid w:val="00CA5DDC"/>
    <w:rsid w:val="00CF1861"/>
    <w:rsid w:val="00D01D0A"/>
    <w:rsid w:val="00D25CBA"/>
    <w:rsid w:val="00DC6DA3"/>
    <w:rsid w:val="00DF3BB8"/>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8E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864BA-3F3A-4DD0-AADE-0E04DB34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Transparencia</cp:lastModifiedBy>
  <cp:revision>2</cp:revision>
  <cp:lastPrinted>2022-10-13T19:39:00Z</cp:lastPrinted>
  <dcterms:created xsi:type="dcterms:W3CDTF">2023-01-12T20:50:00Z</dcterms:created>
  <dcterms:modified xsi:type="dcterms:W3CDTF">2023-01-12T20:50:00Z</dcterms:modified>
</cp:coreProperties>
</file>