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E" w:rsidRPr="000110D5" w:rsidRDefault="0016082E" w:rsidP="0016082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QUIN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TA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>COMISIÓN EDILICIA DE</w:t>
      </w:r>
      <w:r>
        <w:rPr>
          <w:rFonts w:ascii="Arial" w:hAnsi="Arial" w:cs="Arial"/>
          <w:b/>
        </w:rPr>
        <w:t xml:space="preserve">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6082E" w:rsidRPr="000110D5" w:rsidRDefault="0016082E" w:rsidP="0016082E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</w:t>
      </w:r>
      <w:r>
        <w:rPr>
          <w:rFonts w:ascii="Arial" w:eastAsia="Calibri" w:hAnsi="Arial" w:cs="Arial"/>
          <w:color w:val="000000" w:themeColor="text1"/>
          <w:lang w:val="es-ES"/>
        </w:rPr>
        <w:t>00 (once horas) del día lunes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>iembre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>para celebrar su Décima Quinta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6082E" w:rsidRDefault="0016082E" w:rsidP="0016082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6082E" w:rsidRPr="001B7F7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6082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6082E" w:rsidRPr="00A45B90" w:rsidRDefault="0016082E" w:rsidP="0016082E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Lectura, en su caso aprobación y firma del acta de fecha</w:t>
      </w:r>
      <w:r w:rsidRPr="00A45B90"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>14</w:t>
      </w:r>
      <w:r w:rsidRPr="00A45B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A45B90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A45B90">
        <w:rPr>
          <w:rFonts w:ascii="Arial" w:hAnsi="Arial" w:cs="Arial"/>
        </w:rPr>
        <w:t>bre del 2022 (dos mil veintidós).</w:t>
      </w:r>
    </w:p>
    <w:p w:rsidR="0016082E" w:rsidRPr="0050545A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6082E" w:rsidRPr="001B7F7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6082E" w:rsidRPr="00400203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</w:t>
      </w:r>
      <w:r>
        <w:rPr>
          <w:rFonts w:ascii="Arial" w:eastAsia="Calibri" w:hAnsi="Arial" w:cs="Arial"/>
          <w:lang w:val="es-ES"/>
        </w:rPr>
        <w:t xml:space="preserve">Quinta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noviembre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 w:rsidRPr="000110D5">
        <w:rPr>
          <w:rFonts w:ascii="Arial" w:eastAsia="Calibri" w:hAnsi="Arial" w:cs="Arial"/>
          <w:lang w:val="es-ES"/>
        </w:rPr>
        <w:t>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E043CC" w:rsidRDefault="0016082E" w:rsidP="00CC6377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Marizabeth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11:05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14 (catorce) de noviembre </w:t>
      </w:r>
      <w:r>
        <w:rPr>
          <w:rFonts w:ascii="Arial" w:eastAsia="Calibri" w:hAnsi="Arial" w:cs="Arial"/>
          <w:bCs/>
          <w:lang w:val="es-ES"/>
        </w:rPr>
        <w:t xml:space="preserve">del 2022 (dos mil veintidós), </w:t>
      </w:r>
      <w:r w:rsidRPr="000110D5">
        <w:rPr>
          <w:rFonts w:ascii="Arial" w:eastAsia="Calibri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6082E" w:rsidRDefault="0016082E" w:rsidP="0016082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6082E" w:rsidRPr="001B7F7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6082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6082E" w:rsidRPr="00A45B90" w:rsidRDefault="0016082E" w:rsidP="0016082E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14</w:t>
      </w:r>
      <w:r w:rsidRPr="00A45B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A45B90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 w:rsidRPr="00A45B90">
        <w:rPr>
          <w:rFonts w:ascii="Arial" w:hAnsi="Arial" w:cs="Arial"/>
        </w:rPr>
        <w:t>del 2022 (dos mil veintidós).</w:t>
      </w:r>
    </w:p>
    <w:p w:rsidR="0016082E" w:rsidRPr="00A45B90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Dictámenes a discusión;</w:t>
      </w:r>
    </w:p>
    <w:p w:rsidR="0016082E" w:rsidRPr="001B7F7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6082E" w:rsidRPr="00400203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6082E" w:rsidRPr="00A45B90" w:rsidRDefault="0016082E" w:rsidP="0016082E">
      <w:p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A45B90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</w:rPr>
        <w:t xml:space="preserve"> 14</w:t>
      </w:r>
      <w:r w:rsidRPr="00A45B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A45B90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A45B90">
        <w:rPr>
          <w:rFonts w:ascii="Arial" w:hAnsi="Arial" w:cs="Arial"/>
        </w:rPr>
        <w:t>bre del 2022 (dos mil veintidós).</w:t>
      </w:r>
    </w:p>
    <w:p w:rsidR="0016082E" w:rsidRPr="005E624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6082E" w:rsidRDefault="0016082E" w:rsidP="0016082E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6082E" w:rsidRPr="005E624E" w:rsidRDefault="0016082E" w:rsidP="0016082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6082E" w:rsidRDefault="0016082E" w:rsidP="0016082E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6082E" w:rsidRPr="000110D5" w:rsidRDefault="0016082E" w:rsidP="0016082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6082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6082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6082E" w:rsidRPr="000B0040" w:rsidRDefault="0016082E" w:rsidP="0016082E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6082E" w:rsidRDefault="0016082E" w:rsidP="0016082E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6082E" w:rsidRDefault="0016082E" w:rsidP="0016082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6082E" w:rsidRPr="004A65E5" w:rsidRDefault="0016082E" w:rsidP="0016082E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6082E" w:rsidRPr="004A65E5" w:rsidRDefault="0016082E" w:rsidP="0016082E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6082E" w:rsidRPr="005E624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(once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quince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lang w:val="es-ES"/>
        </w:rPr>
        <w:t>día 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16082E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6082E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¨¨2022 AÑO DE LA ATENCIÓN INTEGRAL A LAS NIÑAS, NIÑOS Y ADOLESCENTES CON CÁNCER EN JALISCO”</w:t>
      </w: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6082E" w:rsidRPr="000110D5" w:rsidTr="00CC6377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6082E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6082E" w:rsidRPr="00B762C9" w:rsidRDefault="0016082E" w:rsidP="00CC6377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16082E" w:rsidRDefault="0016082E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6082E" w:rsidRPr="000110D5" w:rsidTr="00CC6377">
        <w:trPr>
          <w:trHeight w:val="241"/>
        </w:trPr>
        <w:tc>
          <w:tcPr>
            <w:tcW w:w="3756" w:type="dxa"/>
            <w:noWrap/>
            <w:vAlign w:val="bottom"/>
          </w:tcPr>
          <w:p w:rsidR="0016082E" w:rsidRPr="00B762C9" w:rsidRDefault="0016082E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3685" w:type="dxa"/>
            <w:noWrap/>
            <w:vAlign w:val="bottom"/>
            <w:hideMark/>
          </w:tcPr>
          <w:p w:rsidR="0016082E" w:rsidRPr="00B762C9" w:rsidRDefault="0016082E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16082E" w:rsidRPr="000110D5" w:rsidTr="00CC6377">
        <w:trPr>
          <w:trHeight w:val="241"/>
        </w:trPr>
        <w:tc>
          <w:tcPr>
            <w:tcW w:w="3756" w:type="dxa"/>
            <w:vAlign w:val="bottom"/>
            <w:hideMark/>
          </w:tcPr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6082E" w:rsidRPr="00B762C9" w:rsidRDefault="0016082E" w:rsidP="00CC637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Marizabeth Villaseñor Tapia</w:t>
            </w: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6082E" w:rsidRPr="00B762C9" w:rsidRDefault="0016082E" w:rsidP="00CC637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E362C0" w:rsidRDefault="00E362C0"/>
    <w:sectPr w:rsidR="00E362C0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30" w:rsidRDefault="00D97230" w:rsidP="0016082E">
      <w:pPr>
        <w:spacing w:after="0" w:line="240" w:lineRule="auto"/>
      </w:pPr>
      <w:r>
        <w:separator/>
      </w:r>
    </w:p>
  </w:endnote>
  <w:endnote w:type="continuationSeparator" w:id="0">
    <w:p w:rsidR="00D97230" w:rsidRDefault="00D97230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D9723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109AB" w:rsidRPr="001109AB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109AB" w:rsidRPr="001109A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8C2295" w:rsidRDefault="00D97230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16082E">
      <w:rPr>
        <w:rFonts w:ascii="Arial" w:hAnsi="Arial" w:cs="Arial"/>
        <w:color w:val="000000" w:themeColor="text1"/>
        <w:sz w:val="16"/>
        <w:szCs w:val="16"/>
      </w:rPr>
      <w:t>ta de la décima Quinta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REGISTRO </w:t>
    </w:r>
    <w:r>
      <w:rPr>
        <w:rFonts w:ascii="Arial" w:hAnsi="Arial" w:cs="Arial"/>
        <w:color w:val="000000" w:themeColor="text1"/>
        <w:sz w:val="16"/>
        <w:szCs w:val="16"/>
      </w:rPr>
      <w:t>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6082E">
      <w:rPr>
        <w:rFonts w:ascii="Arial" w:hAnsi="Arial" w:cs="Arial"/>
        <w:color w:val="000000" w:themeColor="text1"/>
        <w:sz w:val="16"/>
        <w:szCs w:val="16"/>
      </w:rPr>
      <w:t>20</w:t>
    </w:r>
    <w:r w:rsidRPr="008C2295">
      <w:rPr>
        <w:rFonts w:ascii="Arial" w:hAnsi="Arial" w:cs="Arial"/>
        <w:color w:val="000000" w:themeColor="text1"/>
        <w:sz w:val="16"/>
        <w:szCs w:val="16"/>
      </w:rPr>
      <w:t xml:space="preserve"> (</w:t>
    </w:r>
    <w:r w:rsidR="0016082E">
      <w:rPr>
        <w:rFonts w:ascii="Arial" w:hAnsi="Arial" w:cs="Arial"/>
        <w:color w:val="000000" w:themeColor="text1"/>
        <w:sz w:val="16"/>
        <w:szCs w:val="16"/>
      </w:rPr>
      <w:t>veinte</w:t>
    </w:r>
    <w:r w:rsidRPr="008C2295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16082E">
      <w:rPr>
        <w:rFonts w:ascii="Arial" w:hAnsi="Arial" w:cs="Arial"/>
        <w:color w:val="000000" w:themeColor="text1"/>
        <w:sz w:val="16"/>
        <w:szCs w:val="16"/>
      </w:rPr>
      <w:t xml:space="preserve">diciembre </w:t>
    </w:r>
    <w:r>
      <w:rPr>
        <w:rFonts w:ascii="Arial" w:hAnsi="Arial" w:cs="Arial"/>
        <w:color w:val="000000" w:themeColor="text1"/>
        <w:sz w:val="16"/>
        <w:szCs w:val="16"/>
      </w:rPr>
      <w:t>del 2022.</w:t>
    </w:r>
  </w:p>
  <w:p w:rsidR="00E4095B" w:rsidRPr="008C2295" w:rsidRDefault="00D97230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30" w:rsidRDefault="00D97230" w:rsidP="0016082E">
      <w:pPr>
        <w:spacing w:after="0" w:line="240" w:lineRule="auto"/>
      </w:pPr>
      <w:r>
        <w:separator/>
      </w:r>
    </w:p>
  </w:footnote>
  <w:footnote w:type="continuationSeparator" w:id="0">
    <w:p w:rsidR="00D97230" w:rsidRDefault="00D97230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17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1109AB"/>
    <w:rsid w:val="0016082E"/>
    <w:rsid w:val="00D97230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5FD7"/>
  <w15:chartTrackingRefBased/>
  <w15:docId w15:val="{EEB87CC1-7EF9-4F99-A25D-6CD2901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82E"/>
  </w:style>
  <w:style w:type="paragraph" w:styleId="Prrafodelista">
    <w:name w:val="List Paragraph"/>
    <w:basedOn w:val="Normal"/>
    <w:uiPriority w:val="34"/>
    <w:qFormat/>
    <w:rsid w:val="001608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2023-01-05T17:35:00Z</dcterms:created>
  <dcterms:modified xsi:type="dcterms:W3CDTF">2023-01-05T19:03:00Z</dcterms:modified>
</cp:coreProperties>
</file>