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AD6FCC">
        <w:rPr>
          <w:rFonts w:ascii="Arial" w:hAnsi="Arial" w:cs="Arial"/>
          <w:b/>
          <w:sz w:val="24"/>
          <w:szCs w:val="24"/>
          <w:lang w:val="es-ES"/>
        </w:rPr>
        <w:t>QUINTA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E215DE" w:rsidP="00194021">
      <w:pPr>
        <w:jc w:val="both"/>
        <w:rPr>
          <w:rFonts w:ascii="Arial" w:hAnsi="Arial" w:cs="Arial"/>
          <w:sz w:val="24"/>
          <w:szCs w:val="24"/>
          <w:lang w:val="es-ES"/>
        </w:rPr>
      </w:pPr>
      <w:r>
        <w:rPr>
          <w:rFonts w:ascii="Arial" w:hAnsi="Arial" w:cs="Arial"/>
          <w:sz w:val="24"/>
          <w:szCs w:val="24"/>
          <w:lang w:val="es-ES"/>
        </w:rPr>
        <w:t>Siendo las 11</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5A57B0">
        <w:rPr>
          <w:rFonts w:ascii="Arial" w:hAnsi="Arial" w:cs="Arial"/>
          <w:sz w:val="24"/>
          <w:szCs w:val="24"/>
          <w:lang w:val="es-ES"/>
        </w:rPr>
        <w:t>o</w:t>
      </w:r>
      <w:r>
        <w:rPr>
          <w:rFonts w:ascii="Arial" w:hAnsi="Arial" w:cs="Arial"/>
          <w:sz w:val="24"/>
          <w:szCs w:val="24"/>
          <w:lang w:val="es-ES"/>
        </w:rPr>
        <w:t>n</w:t>
      </w:r>
      <w:r w:rsidR="005A57B0">
        <w:rPr>
          <w:rFonts w:ascii="Arial" w:hAnsi="Arial" w:cs="Arial"/>
          <w:sz w:val="24"/>
          <w:szCs w:val="24"/>
          <w:lang w:val="es-ES"/>
        </w:rPr>
        <w:t>ce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sidR="00AD6FCC">
        <w:rPr>
          <w:rFonts w:ascii="Arial" w:hAnsi="Arial" w:cs="Arial"/>
          <w:sz w:val="24"/>
          <w:szCs w:val="24"/>
          <w:lang w:val="es-ES"/>
        </w:rPr>
        <w:t xml:space="preserve">lunes 19 diecinueve </w:t>
      </w:r>
      <w:r>
        <w:rPr>
          <w:rFonts w:ascii="Arial" w:hAnsi="Arial" w:cs="Arial"/>
          <w:sz w:val="24"/>
          <w:szCs w:val="24"/>
          <w:lang w:val="es-ES"/>
        </w:rPr>
        <w:t xml:space="preserve">de </w:t>
      </w:r>
      <w:r w:rsidR="00AD6FCC">
        <w:rPr>
          <w:rFonts w:ascii="Arial" w:hAnsi="Arial" w:cs="Arial"/>
          <w:sz w:val="24"/>
          <w:szCs w:val="24"/>
          <w:lang w:val="es-ES"/>
        </w:rPr>
        <w:t>Diciembre</w:t>
      </w:r>
      <w:r>
        <w:rPr>
          <w:rFonts w:ascii="Arial" w:hAnsi="Arial" w:cs="Arial"/>
          <w:sz w:val="24"/>
          <w:szCs w:val="24"/>
          <w:lang w:val="es-ES"/>
        </w:rPr>
        <w:t xml:space="preserve">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Pr>
          <w:rFonts w:ascii="Arial" w:hAnsi="Arial" w:cs="Arial"/>
          <w:sz w:val="24"/>
          <w:szCs w:val="24"/>
        </w:rPr>
        <w:t xml:space="preserve">Décima </w:t>
      </w:r>
      <w:r w:rsidR="00AD6FCC">
        <w:rPr>
          <w:rFonts w:ascii="Arial" w:hAnsi="Arial" w:cs="Arial"/>
          <w:sz w:val="24"/>
          <w:szCs w:val="24"/>
        </w:rPr>
        <w:t>Quinta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AD6FCC">
        <w:rPr>
          <w:rFonts w:ascii="Arial" w:hAnsi="Arial" w:cs="Arial"/>
          <w:sz w:val="24"/>
          <w:szCs w:val="24"/>
        </w:rPr>
        <w:t>Cuarta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AD6FCC">
        <w:rPr>
          <w:rFonts w:ascii="Arial" w:hAnsi="Arial" w:cs="Arial"/>
          <w:sz w:val="24"/>
          <w:szCs w:val="24"/>
        </w:rPr>
        <w:t xml:space="preserve">25 veinticinco de </w:t>
      </w:r>
      <w:proofErr w:type="gramStart"/>
      <w:r w:rsidR="00AD6FCC">
        <w:rPr>
          <w:rFonts w:ascii="Arial" w:hAnsi="Arial" w:cs="Arial"/>
          <w:sz w:val="24"/>
          <w:szCs w:val="24"/>
        </w:rPr>
        <w:t>Noviembre</w:t>
      </w:r>
      <w:proofErr w:type="gramEnd"/>
      <w:r w:rsidR="005A57B0">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AD6FCC">
        <w:rPr>
          <w:rFonts w:ascii="Arial" w:hAnsi="Arial" w:cs="Arial"/>
          <w:sz w:val="24"/>
          <w:szCs w:val="24"/>
          <w:lang w:val="es-ES"/>
        </w:rPr>
        <w:t>Quinta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AD6FCC">
        <w:rPr>
          <w:rFonts w:ascii="Arial" w:hAnsi="Arial" w:cs="Arial"/>
          <w:sz w:val="24"/>
          <w:szCs w:val="24"/>
          <w:lang w:val="es-ES"/>
        </w:rPr>
        <w:t xml:space="preserve"> lunes 19 diecinueve de </w:t>
      </w:r>
      <w:proofErr w:type="gramStart"/>
      <w:r w:rsidR="00AD6FCC">
        <w:rPr>
          <w:rFonts w:ascii="Arial" w:hAnsi="Arial" w:cs="Arial"/>
          <w:sz w:val="24"/>
          <w:szCs w:val="24"/>
          <w:lang w:val="es-ES"/>
        </w:rPr>
        <w:t>Diciembre</w:t>
      </w:r>
      <w:proofErr w:type="gramEnd"/>
      <w:r w:rsidR="00E215DE">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215DE">
        <w:rPr>
          <w:rFonts w:ascii="Arial" w:hAnsi="Arial" w:cs="Arial"/>
          <w:bCs/>
          <w:sz w:val="24"/>
          <w:szCs w:val="24"/>
          <w:lang w:val="es-ES"/>
        </w:rPr>
        <w:t>11</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5A57B0">
        <w:rPr>
          <w:rFonts w:ascii="Arial" w:hAnsi="Arial" w:cs="Arial"/>
          <w:bCs/>
          <w:sz w:val="24"/>
          <w:szCs w:val="24"/>
          <w:lang w:val="es-ES"/>
        </w:rPr>
        <w:t>o</w:t>
      </w:r>
      <w:r w:rsidR="00E215DE">
        <w:rPr>
          <w:rFonts w:ascii="Arial" w:hAnsi="Arial" w:cs="Arial"/>
          <w:bCs/>
          <w:sz w:val="24"/>
          <w:szCs w:val="24"/>
          <w:lang w:val="es-ES"/>
        </w:rPr>
        <w:t>n</w:t>
      </w:r>
      <w:r w:rsidR="005A57B0">
        <w:rPr>
          <w:rFonts w:ascii="Arial" w:hAnsi="Arial" w:cs="Arial"/>
          <w:bCs/>
          <w:sz w:val="24"/>
          <w:szCs w:val="24"/>
          <w:lang w:val="es-ES"/>
        </w:rPr>
        <w:t>ce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E215DE">
        <w:rPr>
          <w:rFonts w:ascii="Arial" w:hAnsi="Arial" w:cs="Arial"/>
          <w:bCs/>
          <w:sz w:val="24"/>
          <w:szCs w:val="24"/>
          <w:lang w:val="es-ES"/>
        </w:rPr>
        <w:t xml:space="preserve"> </w:t>
      </w:r>
      <w:r w:rsidR="00AD6FCC">
        <w:rPr>
          <w:rFonts w:ascii="Arial" w:hAnsi="Arial" w:cs="Arial"/>
          <w:bCs/>
          <w:sz w:val="24"/>
          <w:szCs w:val="24"/>
          <w:lang w:val="es-ES"/>
        </w:rPr>
        <w:t>lunes 19 diecinueve d</w:t>
      </w:r>
      <w:r w:rsidR="00E215DE">
        <w:rPr>
          <w:rFonts w:ascii="Arial" w:hAnsi="Arial" w:cs="Arial"/>
          <w:bCs/>
          <w:sz w:val="24"/>
          <w:szCs w:val="24"/>
          <w:lang w:val="es-ES"/>
        </w:rPr>
        <w:t xml:space="preserve">e </w:t>
      </w:r>
      <w:proofErr w:type="gramStart"/>
      <w:r w:rsidR="00AD6FCC">
        <w:rPr>
          <w:rFonts w:ascii="Arial" w:hAnsi="Arial" w:cs="Arial"/>
          <w:bCs/>
          <w:sz w:val="24"/>
          <w:szCs w:val="24"/>
          <w:lang w:val="es-ES"/>
        </w:rPr>
        <w:t>Diciembre</w:t>
      </w:r>
      <w:proofErr w:type="gramEnd"/>
      <w:r w:rsidR="00E215DE">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AD6FCC">
        <w:rPr>
          <w:rFonts w:ascii="Arial" w:hAnsi="Arial" w:cs="Arial"/>
          <w:sz w:val="24"/>
          <w:szCs w:val="24"/>
        </w:rPr>
        <w:t>Cuarta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AD6FCC">
        <w:rPr>
          <w:rFonts w:ascii="Arial" w:hAnsi="Arial" w:cs="Arial"/>
          <w:sz w:val="24"/>
          <w:szCs w:val="24"/>
        </w:rPr>
        <w:t xml:space="preserve">25 veinticinco de </w:t>
      </w:r>
      <w:proofErr w:type="gramStart"/>
      <w:r w:rsidR="00AD6FCC">
        <w:rPr>
          <w:rFonts w:ascii="Arial" w:hAnsi="Arial" w:cs="Arial"/>
          <w:sz w:val="24"/>
          <w:szCs w:val="24"/>
        </w:rPr>
        <w:t>Noviembre</w:t>
      </w:r>
      <w:proofErr w:type="gramEnd"/>
      <w:r w:rsidR="00E215DE">
        <w:rPr>
          <w:rFonts w:ascii="Arial" w:hAnsi="Arial" w:cs="Arial"/>
          <w:sz w:val="24"/>
          <w:szCs w:val="24"/>
        </w:rPr>
        <w:t xml:space="preserve"> </w:t>
      </w:r>
      <w:r w:rsidR="00EC4341">
        <w:rPr>
          <w:rFonts w:ascii="Arial" w:hAnsi="Arial" w:cs="Arial"/>
          <w:sz w:val="24"/>
          <w:szCs w:val="24"/>
        </w:rPr>
        <w:t xml:space="preserve">del </w:t>
      </w:r>
      <w:r w:rsidRPr="00194021">
        <w:rPr>
          <w:rFonts w:ascii="Arial" w:hAnsi="Arial" w:cs="Arial"/>
          <w:sz w:val="24"/>
          <w:szCs w:val="24"/>
        </w:rPr>
        <w:t>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AD6FCC">
        <w:rPr>
          <w:rFonts w:ascii="Arial" w:hAnsi="Arial" w:cs="Arial"/>
          <w:sz w:val="24"/>
          <w:szCs w:val="24"/>
        </w:rPr>
        <w:t>Cuarta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AD6FCC">
        <w:rPr>
          <w:rFonts w:ascii="Arial" w:hAnsi="Arial" w:cs="Arial"/>
          <w:sz w:val="24"/>
          <w:szCs w:val="24"/>
        </w:rPr>
        <w:t xml:space="preserve">25 veinticinco de </w:t>
      </w:r>
      <w:proofErr w:type="gramStart"/>
      <w:r w:rsidR="00AD6FCC">
        <w:rPr>
          <w:rFonts w:ascii="Arial" w:hAnsi="Arial" w:cs="Arial"/>
          <w:sz w:val="24"/>
          <w:szCs w:val="24"/>
        </w:rPr>
        <w:t>Noviembre</w:t>
      </w:r>
      <w:proofErr w:type="gramEnd"/>
      <w:r w:rsidR="00AD6FCC">
        <w:rPr>
          <w:rFonts w:ascii="Arial" w:hAnsi="Arial" w:cs="Arial"/>
          <w:sz w:val="24"/>
          <w:szCs w:val="24"/>
        </w:rPr>
        <w:t xml:space="preserve"> </w:t>
      </w:r>
      <w:r w:rsidR="00E215DE">
        <w:rPr>
          <w:rFonts w:ascii="Arial" w:hAnsi="Arial" w:cs="Arial"/>
          <w:sz w:val="24"/>
          <w:szCs w:val="24"/>
        </w:rPr>
        <w:t>d</w:t>
      </w:r>
      <w:r w:rsidR="009970FB" w:rsidRPr="00194021">
        <w:rPr>
          <w:rFonts w:ascii="Arial" w:hAnsi="Arial" w:cs="Arial"/>
          <w:sz w:val="24"/>
          <w:szCs w:val="24"/>
        </w:rPr>
        <w:t>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AD6FCC">
        <w:rPr>
          <w:rFonts w:ascii="Arial" w:hAnsi="Arial" w:cs="Arial"/>
          <w:sz w:val="24"/>
          <w:szCs w:val="24"/>
        </w:rPr>
        <w:t>Cuarta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AD6FCC">
        <w:rPr>
          <w:rFonts w:ascii="Arial" w:hAnsi="Arial" w:cs="Arial"/>
          <w:sz w:val="24"/>
          <w:szCs w:val="24"/>
        </w:rPr>
        <w:t>Cuarta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AD6FCC">
        <w:rPr>
          <w:rFonts w:ascii="Arial" w:hAnsi="Arial" w:cs="Arial"/>
          <w:sz w:val="24"/>
          <w:szCs w:val="24"/>
        </w:rPr>
        <w:t xml:space="preserve">25 veinticinco de </w:t>
      </w:r>
      <w:proofErr w:type="gramStart"/>
      <w:r w:rsidR="00AD6FCC">
        <w:rPr>
          <w:rFonts w:ascii="Arial" w:hAnsi="Arial" w:cs="Arial"/>
          <w:sz w:val="24"/>
          <w:szCs w:val="24"/>
        </w:rPr>
        <w:t>Noviembre</w:t>
      </w:r>
      <w:proofErr w:type="gramEnd"/>
      <w:r w:rsidR="00AD6FCC" w:rsidRPr="00194021">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AD6FCC">
        <w:rPr>
          <w:rFonts w:ascii="Arial" w:hAnsi="Arial" w:cs="Arial"/>
          <w:sz w:val="24"/>
          <w:szCs w:val="24"/>
        </w:rPr>
        <w:t>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E215DE">
        <w:rPr>
          <w:rFonts w:ascii="Arial" w:hAnsi="Arial" w:cs="Arial"/>
          <w:sz w:val="24"/>
          <w:szCs w:val="24"/>
          <w:lang w:val="es-ES"/>
        </w:rPr>
        <w:t>1</w:t>
      </w:r>
      <w:r w:rsidR="00EC4341">
        <w:rPr>
          <w:rFonts w:ascii="Arial" w:hAnsi="Arial" w:cs="Arial"/>
          <w:sz w:val="24"/>
          <w:szCs w:val="24"/>
          <w:lang w:val="es-ES"/>
        </w:rPr>
        <w:t>:2</w:t>
      </w:r>
      <w:r w:rsidR="00E215DE">
        <w:rPr>
          <w:rFonts w:ascii="Arial" w:hAnsi="Arial" w:cs="Arial"/>
          <w:sz w:val="24"/>
          <w:szCs w:val="24"/>
          <w:lang w:val="es-ES"/>
        </w:rPr>
        <w:t xml:space="preserve">5 </w:t>
      </w:r>
      <w:r w:rsidR="005A57B0">
        <w:rPr>
          <w:rFonts w:ascii="Arial" w:hAnsi="Arial" w:cs="Arial"/>
          <w:sz w:val="24"/>
          <w:szCs w:val="24"/>
          <w:lang w:val="es-ES"/>
        </w:rPr>
        <w:t>o</w:t>
      </w:r>
      <w:r w:rsidR="00E215DE">
        <w:rPr>
          <w:rFonts w:ascii="Arial" w:hAnsi="Arial" w:cs="Arial"/>
          <w:sz w:val="24"/>
          <w:szCs w:val="24"/>
          <w:lang w:val="es-ES"/>
        </w:rPr>
        <w:t>n</w:t>
      </w:r>
      <w:r w:rsidR="005A57B0">
        <w:rPr>
          <w:rFonts w:ascii="Arial" w:hAnsi="Arial" w:cs="Arial"/>
          <w:sz w:val="24"/>
          <w:szCs w:val="24"/>
          <w:lang w:val="es-ES"/>
        </w:rPr>
        <w:t xml:space="preserve">ce 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AD6FCC">
        <w:rPr>
          <w:rFonts w:ascii="Arial" w:hAnsi="Arial" w:cs="Arial"/>
          <w:sz w:val="24"/>
          <w:szCs w:val="24"/>
          <w:lang w:val="es-ES"/>
        </w:rPr>
        <w:t>lunes 19 diecinueve de Diciembre</w:t>
      </w:r>
      <w:r w:rsidR="00E215DE">
        <w:rPr>
          <w:rFonts w:ascii="Arial" w:hAnsi="Arial" w:cs="Arial"/>
          <w:sz w:val="24"/>
          <w:szCs w:val="24"/>
          <w:lang w:val="es-ES"/>
        </w:rPr>
        <w:t xml:space="preserve"> </w:t>
      </w:r>
      <w:r w:rsidR="006172E2">
        <w:rPr>
          <w:rFonts w:ascii="Arial" w:hAnsi="Arial" w:cs="Arial"/>
          <w:sz w:val="24"/>
          <w:szCs w:val="24"/>
          <w:lang w:val="es-ES"/>
        </w:rPr>
        <w:t>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agradeciendo la asistenci</w:t>
      </w:r>
      <w:bookmarkStart w:id="0" w:name="_GoBack"/>
      <w:bookmarkEnd w:id="0"/>
      <w:r w:rsidR="006D0598" w:rsidRPr="00194021">
        <w:rPr>
          <w:rFonts w:ascii="Arial" w:hAnsi="Arial" w:cs="Arial"/>
          <w:sz w:val="24"/>
          <w:szCs w:val="24"/>
          <w:lang w:val="es-ES"/>
        </w:rPr>
        <w:t xml:space="preserve">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15" w:rsidRDefault="00540715">
      <w:pPr>
        <w:spacing w:after="0" w:line="240" w:lineRule="auto"/>
      </w:pPr>
      <w:r>
        <w:separator/>
      </w:r>
    </w:p>
  </w:endnote>
  <w:endnote w:type="continuationSeparator" w:id="0">
    <w:p w:rsidR="00540715" w:rsidRDefault="0054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D6FCC" w:rsidRPr="00AD6FC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D6FCC" w:rsidRPr="00AD6FC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15" w:rsidRDefault="00540715">
      <w:pPr>
        <w:spacing w:after="0" w:line="240" w:lineRule="auto"/>
      </w:pPr>
      <w:r>
        <w:separator/>
      </w:r>
    </w:p>
  </w:footnote>
  <w:footnote w:type="continuationSeparator" w:id="0">
    <w:p w:rsidR="00540715" w:rsidRDefault="00540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B5C6F"/>
    <w:rsid w:val="0015515C"/>
    <w:rsid w:val="00175792"/>
    <w:rsid w:val="00190563"/>
    <w:rsid w:val="00194021"/>
    <w:rsid w:val="0019533D"/>
    <w:rsid w:val="004B1B87"/>
    <w:rsid w:val="004B3077"/>
    <w:rsid w:val="00540715"/>
    <w:rsid w:val="005A2225"/>
    <w:rsid w:val="005A57B0"/>
    <w:rsid w:val="005B5903"/>
    <w:rsid w:val="005D027D"/>
    <w:rsid w:val="005D3B95"/>
    <w:rsid w:val="006172E2"/>
    <w:rsid w:val="006C079A"/>
    <w:rsid w:val="006D0598"/>
    <w:rsid w:val="007E5D65"/>
    <w:rsid w:val="007F13C9"/>
    <w:rsid w:val="008160DB"/>
    <w:rsid w:val="008421A6"/>
    <w:rsid w:val="00852AF2"/>
    <w:rsid w:val="00950573"/>
    <w:rsid w:val="009970FB"/>
    <w:rsid w:val="00A800AE"/>
    <w:rsid w:val="00AB2A29"/>
    <w:rsid w:val="00AB4444"/>
    <w:rsid w:val="00AD6FCC"/>
    <w:rsid w:val="00B242B2"/>
    <w:rsid w:val="00B413D5"/>
    <w:rsid w:val="00B67457"/>
    <w:rsid w:val="00B678F7"/>
    <w:rsid w:val="00C004E6"/>
    <w:rsid w:val="00CD34CB"/>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7B8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9</cp:revision>
  <cp:lastPrinted>2021-10-15T17:57:00Z</cp:lastPrinted>
  <dcterms:created xsi:type="dcterms:W3CDTF">2022-06-02T02:35:00Z</dcterms:created>
  <dcterms:modified xsi:type="dcterms:W3CDTF">2023-01-06T17:49:00Z</dcterms:modified>
</cp:coreProperties>
</file>