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6265E9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ACTA DE LA SEXTA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2:05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doce 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47220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Sexta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la Quinta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6265E9" w:rsidRPr="006265E9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Sexta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lunes 14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DC173F">
        <w:rPr>
          <w:rFonts w:ascii="Arial" w:hAnsi="Arial" w:cs="Arial"/>
          <w:sz w:val="24"/>
          <w:szCs w:val="24"/>
          <w:lang w:val="es-ES"/>
        </w:rPr>
        <w:t>zar esta que será nuestra Sexta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</w:t>
      </w:r>
      <w:bookmarkStart w:id="0" w:name="_GoBack"/>
      <w:bookmarkEnd w:id="0"/>
      <w:r w:rsidR="00AC2829" w:rsidRPr="006265E9">
        <w:rPr>
          <w:rFonts w:ascii="Arial" w:hAnsi="Arial" w:cs="Arial"/>
          <w:sz w:val="24"/>
          <w:szCs w:val="24"/>
          <w:lang w:val="es-ES"/>
        </w:rPr>
        <w:t>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12:12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oce horas con doce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lunes 14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E2EA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6265E9" w:rsidRPr="006265E9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6265E9" w:rsidRPr="006265E9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6265E9" w:rsidRPr="006265E9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6265E9" w:rsidRPr="006265E9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sz w:val="24"/>
          <w:szCs w:val="24"/>
          <w:lang w:val="es-ES"/>
        </w:rPr>
        <w:lastRenderedPageBreak/>
        <w:t>la Quinta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la Quinta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6265E9" w:rsidRPr="006265E9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 la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acta de la Quinta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6265E9" w:rsidRPr="006265E9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6265E9" w:rsidRPr="006265E9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12:24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sz w:val="24"/>
          <w:szCs w:val="24"/>
          <w:lang w:val="es-ES"/>
        </w:rPr>
        <w:t>doce horas con veinticuatro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lunes 14 </w:t>
      </w:r>
      <w:r w:rsidRPr="006265E9">
        <w:rPr>
          <w:rFonts w:ascii="Arial" w:hAnsi="Arial" w:cs="Arial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sz w:val="24"/>
          <w:szCs w:val="24"/>
          <w:lang w:val="es-ES"/>
        </w:rPr>
        <w:t>catorce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de 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Marzo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del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35" w:rsidRDefault="00503735" w:rsidP="00824AFF">
      <w:pPr>
        <w:spacing w:after="0" w:line="240" w:lineRule="auto"/>
      </w:pPr>
      <w:r>
        <w:separator/>
      </w:r>
    </w:p>
  </w:endnote>
  <w:endnote w:type="continuationSeparator" w:id="0">
    <w:p w:rsidR="00503735" w:rsidRDefault="0050373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C173F" w:rsidRPr="00DC173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C173F" w:rsidRPr="00DC173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35" w:rsidRDefault="00503735" w:rsidP="00824AFF">
      <w:pPr>
        <w:spacing w:after="0" w:line="240" w:lineRule="auto"/>
      </w:pPr>
      <w:r>
        <w:separator/>
      </w:r>
    </w:p>
  </w:footnote>
  <w:footnote w:type="continuationSeparator" w:id="0">
    <w:p w:rsidR="00503735" w:rsidRDefault="00503735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61543"/>
    <w:rsid w:val="002E1400"/>
    <w:rsid w:val="002E73FA"/>
    <w:rsid w:val="0033249C"/>
    <w:rsid w:val="0038661E"/>
    <w:rsid w:val="003A0FB8"/>
    <w:rsid w:val="003E2EAA"/>
    <w:rsid w:val="00427250"/>
    <w:rsid w:val="0047220A"/>
    <w:rsid w:val="00503735"/>
    <w:rsid w:val="00525430"/>
    <w:rsid w:val="006265E9"/>
    <w:rsid w:val="00635CC1"/>
    <w:rsid w:val="006D10DB"/>
    <w:rsid w:val="006D11CE"/>
    <w:rsid w:val="006F528D"/>
    <w:rsid w:val="006F7C4E"/>
    <w:rsid w:val="00793B43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2325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6</cp:revision>
  <dcterms:created xsi:type="dcterms:W3CDTF">2022-06-21T23:24:00Z</dcterms:created>
  <dcterms:modified xsi:type="dcterms:W3CDTF">2022-06-22T19:11:00Z</dcterms:modified>
</cp:coreProperties>
</file>