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02" w:rsidRDefault="00D21102" w:rsidP="00D211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INFORME MENSUAL DE LA DIRECCION DE ARCHIVO MUNICIPAL DE EL SALTO, JALISCO </w:t>
      </w:r>
      <w:r w:rsidR="00800664">
        <w:rPr>
          <w:rFonts w:ascii="Arial" w:hAnsi="Arial" w:cs="Arial"/>
          <w:b/>
          <w:sz w:val="24"/>
          <w:szCs w:val="24"/>
        </w:rPr>
        <w:t>OCTUBRE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p w:rsidR="00D21102" w:rsidRDefault="00D21102" w:rsidP="00D2110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352"/>
        <w:gridCol w:w="1545"/>
        <w:gridCol w:w="2232"/>
        <w:gridCol w:w="1697"/>
        <w:gridCol w:w="3383"/>
      </w:tblGrid>
      <w:tr w:rsidR="00D21102" w:rsidTr="00D2110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02" w:rsidRDefault="00D211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02" w:rsidRDefault="00D211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02" w:rsidRDefault="00D211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02" w:rsidRDefault="00D211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02" w:rsidRDefault="00D211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</w:tr>
      <w:tr w:rsidR="00D21102" w:rsidTr="00D2110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02" w:rsidRDefault="00D211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02" w:rsidRDefault="008006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02" w:rsidRDefault="00D211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Obras Publicas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02" w:rsidRDefault="00D211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Solicitud de información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02" w:rsidRDefault="00D211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D21102" w:rsidTr="00D2110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02" w:rsidRDefault="00D211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02" w:rsidRDefault="008006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02" w:rsidRDefault="008006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Médicos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02" w:rsidRDefault="002A11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Préstamo</w:t>
            </w:r>
            <w:r w:rsidR="00D211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02" w:rsidRDefault="00D211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AC4FD2" w:rsidTr="00D2110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2" w:rsidRDefault="00AC4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2" w:rsidRDefault="0089543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800664">
              <w:rPr>
                <w:rFonts w:ascii="Arial" w:hAnsi="Arial" w:cs="Arial"/>
                <w:sz w:val="24"/>
                <w:szCs w:val="24"/>
              </w:rPr>
              <w:t>/10/2022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2" w:rsidRDefault="008006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Tesorería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2" w:rsidRDefault="008006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Préstamo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2" w:rsidRDefault="002A11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800664" w:rsidTr="00D2110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4" w:rsidRDefault="0089543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4" w:rsidRDefault="008006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31/10/2022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4" w:rsidRDefault="008006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4" w:rsidRDefault="008006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Préstamo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4" w:rsidRDefault="008006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</w:tbl>
    <w:p w:rsidR="00D21102" w:rsidRDefault="00D21102" w:rsidP="00D21102">
      <w:pPr>
        <w:rPr>
          <w:rFonts w:ascii="Arial" w:hAnsi="Arial" w:cs="Arial"/>
          <w:sz w:val="24"/>
          <w:szCs w:val="24"/>
        </w:rPr>
      </w:pPr>
    </w:p>
    <w:p w:rsidR="00D21102" w:rsidRDefault="00D21102" w:rsidP="00D21102">
      <w:pPr>
        <w:rPr>
          <w:rFonts w:ascii="Arial" w:hAnsi="Arial" w:cs="Arial"/>
          <w:sz w:val="24"/>
          <w:szCs w:val="24"/>
        </w:rPr>
      </w:pPr>
    </w:p>
    <w:p w:rsidR="0013577A" w:rsidRDefault="0013577A" w:rsidP="00D21102">
      <w:pPr>
        <w:rPr>
          <w:rFonts w:ascii="Arial" w:hAnsi="Arial" w:cs="Arial"/>
          <w:sz w:val="24"/>
          <w:szCs w:val="24"/>
        </w:rPr>
      </w:pPr>
    </w:p>
    <w:p w:rsidR="0013577A" w:rsidRPr="0013577A" w:rsidRDefault="0013577A" w:rsidP="00C72E0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C72E05">
        <w:rPr>
          <w:rFonts w:ascii="Arial" w:hAnsi="Arial" w:cs="Arial"/>
          <w:sz w:val="24"/>
          <w:szCs w:val="24"/>
        </w:rPr>
        <w:t>comenzaron</w:t>
      </w:r>
      <w:r>
        <w:rPr>
          <w:rFonts w:ascii="Arial" w:hAnsi="Arial" w:cs="Arial"/>
          <w:sz w:val="24"/>
          <w:szCs w:val="24"/>
        </w:rPr>
        <w:t xml:space="preserve"> a enume</w:t>
      </w:r>
      <w:r w:rsidR="00C72E05">
        <w:rPr>
          <w:rFonts w:ascii="Arial" w:hAnsi="Arial" w:cs="Arial"/>
          <w:sz w:val="24"/>
          <w:szCs w:val="24"/>
        </w:rPr>
        <w:t>rar los anaqueles de las dos salas de concentración con las que contamos para tener una mejor organización y ofrecer búsquedas más rápidas y eficaces.</w:t>
      </w:r>
    </w:p>
    <w:p w:rsidR="00895438" w:rsidRPr="0013577A" w:rsidRDefault="00895438" w:rsidP="00C72E0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3577A">
        <w:rPr>
          <w:rFonts w:ascii="Arial" w:hAnsi="Arial" w:cs="Arial"/>
          <w:sz w:val="24"/>
          <w:szCs w:val="24"/>
        </w:rPr>
        <w:t xml:space="preserve">04 de octubre </w:t>
      </w:r>
      <w:r w:rsidR="0013577A" w:rsidRPr="0013577A">
        <w:rPr>
          <w:rFonts w:ascii="Arial" w:hAnsi="Arial" w:cs="Arial"/>
          <w:sz w:val="24"/>
          <w:szCs w:val="24"/>
        </w:rPr>
        <w:t xml:space="preserve">recibimos </w:t>
      </w:r>
      <w:r w:rsidRPr="0013577A">
        <w:rPr>
          <w:rFonts w:ascii="Arial" w:hAnsi="Arial" w:cs="Arial"/>
          <w:sz w:val="24"/>
          <w:szCs w:val="24"/>
        </w:rPr>
        <w:t>capacitación</w:t>
      </w:r>
      <w:r w:rsidR="0013577A" w:rsidRPr="0013577A">
        <w:rPr>
          <w:rFonts w:ascii="Arial" w:hAnsi="Arial" w:cs="Arial"/>
          <w:sz w:val="24"/>
          <w:szCs w:val="24"/>
        </w:rPr>
        <w:t xml:space="preserve"> por parte del ayuntamiento de Tonalá.</w:t>
      </w:r>
    </w:p>
    <w:p w:rsidR="00D21102" w:rsidRDefault="00D21102" w:rsidP="00C72E0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A113D">
        <w:rPr>
          <w:rFonts w:ascii="Arial" w:hAnsi="Arial" w:cs="Arial"/>
          <w:sz w:val="24"/>
          <w:szCs w:val="24"/>
        </w:rPr>
        <w:t>Actualmente nos encontramos en la revisión de transferencias de la</w:t>
      </w:r>
      <w:r w:rsidR="002A113D">
        <w:rPr>
          <w:rFonts w:ascii="Arial" w:hAnsi="Arial" w:cs="Arial"/>
          <w:sz w:val="24"/>
          <w:szCs w:val="24"/>
        </w:rPr>
        <w:t>s direcciones de Obras Públicas y</w:t>
      </w:r>
      <w:r w:rsidRPr="002A113D">
        <w:rPr>
          <w:rFonts w:ascii="Arial" w:hAnsi="Arial" w:cs="Arial"/>
          <w:sz w:val="24"/>
          <w:szCs w:val="24"/>
        </w:rPr>
        <w:t xml:space="preserve"> Regis</w:t>
      </w:r>
      <w:r w:rsidR="002A113D">
        <w:rPr>
          <w:rFonts w:ascii="Arial" w:hAnsi="Arial" w:cs="Arial"/>
          <w:sz w:val="24"/>
          <w:szCs w:val="24"/>
        </w:rPr>
        <w:t xml:space="preserve">tro Civil </w:t>
      </w:r>
      <w:r w:rsidRPr="002A113D">
        <w:rPr>
          <w:rFonts w:ascii="Arial" w:hAnsi="Arial" w:cs="Arial"/>
          <w:sz w:val="24"/>
          <w:szCs w:val="24"/>
        </w:rPr>
        <w:t>con un aproximado de 4</w:t>
      </w:r>
      <w:r w:rsidR="002A113D" w:rsidRPr="002A113D">
        <w:rPr>
          <w:rFonts w:ascii="Arial" w:hAnsi="Arial" w:cs="Arial"/>
          <w:sz w:val="24"/>
          <w:szCs w:val="24"/>
        </w:rPr>
        <w:t>05</w:t>
      </w:r>
      <w:r w:rsidRPr="002A113D">
        <w:rPr>
          <w:rFonts w:ascii="Arial" w:hAnsi="Arial" w:cs="Arial"/>
          <w:sz w:val="24"/>
          <w:szCs w:val="24"/>
        </w:rPr>
        <w:t xml:space="preserve"> cajas.</w:t>
      </w:r>
    </w:p>
    <w:p w:rsidR="00D21102" w:rsidRPr="002A113D" w:rsidRDefault="00D21102" w:rsidP="00C72E0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A113D">
        <w:rPr>
          <w:rFonts w:ascii="Arial" w:hAnsi="Arial" w:cs="Arial"/>
          <w:sz w:val="24"/>
          <w:szCs w:val="24"/>
        </w:rPr>
        <w:t xml:space="preserve">Durante todo el mes de </w:t>
      </w:r>
      <w:r w:rsidR="0013577A">
        <w:rPr>
          <w:rFonts w:ascii="Arial" w:hAnsi="Arial" w:cs="Arial"/>
          <w:sz w:val="24"/>
          <w:szCs w:val="24"/>
        </w:rPr>
        <w:t>octubre</w:t>
      </w:r>
      <w:r w:rsidRPr="002A113D">
        <w:rPr>
          <w:rFonts w:ascii="Arial" w:hAnsi="Arial" w:cs="Arial"/>
          <w:sz w:val="24"/>
          <w:szCs w:val="24"/>
        </w:rPr>
        <w:t xml:space="preserve"> hubo movimientos en las salas de concentración I y II por motivo de acomodo y espacio.</w:t>
      </w:r>
    </w:p>
    <w:p w:rsidR="00D21102" w:rsidRPr="0013577A" w:rsidRDefault="0013577A" w:rsidP="00C72E0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adscrito a la dirección participo en los programas de recrea y crece durante 3 semanas.</w:t>
      </w:r>
    </w:p>
    <w:p w:rsidR="0013577A" w:rsidRPr="0013577A" w:rsidRDefault="0013577A" w:rsidP="0013577A">
      <w:pPr>
        <w:jc w:val="both"/>
        <w:rPr>
          <w:rFonts w:ascii="Arial" w:hAnsi="Arial" w:cs="Arial"/>
          <w:sz w:val="24"/>
          <w:szCs w:val="24"/>
        </w:rPr>
      </w:pPr>
    </w:p>
    <w:p w:rsidR="00D21102" w:rsidRDefault="00D21102" w:rsidP="00D211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Otras actividades realizadas por esta dependencia son:</w:t>
      </w:r>
    </w:p>
    <w:p w:rsidR="00D21102" w:rsidRDefault="00D21102" w:rsidP="00D2110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1102" w:rsidRDefault="00D21102" w:rsidP="00D2110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1102" w:rsidRDefault="00D21102" w:rsidP="00D2110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Cambio y acomodo de cajas en mal estado.</w:t>
      </w:r>
    </w:p>
    <w:p w:rsidR="00D21102" w:rsidRDefault="00D21102" w:rsidP="00D2110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cajas.</w:t>
      </w:r>
    </w:p>
    <w:p w:rsidR="00D21102" w:rsidRDefault="00D21102" w:rsidP="00D2110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Asesoría a las diferentes dependencias en archivo y llenado de transferencias documentales. </w:t>
      </w:r>
    </w:p>
    <w:p w:rsidR="00D21102" w:rsidRDefault="00D21102" w:rsidP="00D2110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hizo la limpieza en las dos salas de concentración con las que cuenta el Archivo Municipal, de acuerdo al calendario de limpieza.</w:t>
      </w:r>
    </w:p>
    <w:p w:rsidR="00D21102" w:rsidRDefault="00D21102" w:rsidP="00D2110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realizó una búsqueda exhaustiva de la historia del Archivo Municipal para promover acciones que permitan a la población sáltense involucrarse y conocer los beneficios de las actividades archivísticas desde tiempos remotos. </w:t>
      </w:r>
      <w:bookmarkStart w:id="0" w:name="_GoBack"/>
      <w:bookmarkEnd w:id="0"/>
    </w:p>
    <w:p w:rsidR="001479E7" w:rsidRDefault="001479E7"/>
    <w:sectPr w:rsidR="001479E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72" w:rsidRDefault="00DF2E72" w:rsidP="00DF2E72">
      <w:pPr>
        <w:spacing w:after="0" w:line="240" w:lineRule="auto"/>
      </w:pPr>
      <w:r>
        <w:separator/>
      </w:r>
    </w:p>
  </w:endnote>
  <w:endnote w:type="continuationSeparator" w:id="0">
    <w:p w:rsidR="00DF2E72" w:rsidRDefault="00DF2E72" w:rsidP="00DF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72" w:rsidRDefault="00DF2E72">
    <w:pPr>
      <w:pStyle w:val="Piedepgin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11-01T00:00:00Z"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F2E72" w:rsidRDefault="00DF2E7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>1 de noviembre de 2022</w:t>
                                </w:r>
                              </w:p>
                            </w:sdtContent>
                          </w:sdt>
                          <w:p w:rsidR="00DF2E72" w:rsidRDefault="00DF2E7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11-01T00:00:00Z"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DF2E72" w:rsidRDefault="00DF2E7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es-ES"/>
                            </w:rPr>
                            <w:t>1 de noviembre de 2022</w:t>
                          </w:r>
                        </w:p>
                      </w:sdtContent>
                    </w:sdt>
                    <w:p w:rsidR="00DF2E72" w:rsidRDefault="00DF2E7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F2E72" w:rsidRDefault="00DF2E7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F2E7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DF2E72" w:rsidRDefault="00DF2E7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DF2E72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72" w:rsidRDefault="00DF2E72" w:rsidP="00DF2E72">
      <w:pPr>
        <w:spacing w:after="0" w:line="240" w:lineRule="auto"/>
      </w:pPr>
      <w:r>
        <w:separator/>
      </w:r>
    </w:p>
  </w:footnote>
  <w:footnote w:type="continuationSeparator" w:id="0">
    <w:p w:rsidR="00DF2E72" w:rsidRDefault="00DF2E72" w:rsidP="00DF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412"/>
    <w:multiLevelType w:val="hybridMultilevel"/>
    <w:tmpl w:val="827EA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C90"/>
    <w:multiLevelType w:val="hybridMultilevel"/>
    <w:tmpl w:val="88546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1BD3"/>
    <w:multiLevelType w:val="hybridMultilevel"/>
    <w:tmpl w:val="D12C1D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36F8"/>
    <w:multiLevelType w:val="hybridMultilevel"/>
    <w:tmpl w:val="215C3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519DD"/>
    <w:multiLevelType w:val="hybridMultilevel"/>
    <w:tmpl w:val="D690D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02"/>
    <w:rsid w:val="0013577A"/>
    <w:rsid w:val="00135F37"/>
    <w:rsid w:val="001479E7"/>
    <w:rsid w:val="002A113D"/>
    <w:rsid w:val="00800664"/>
    <w:rsid w:val="00895438"/>
    <w:rsid w:val="00AA0268"/>
    <w:rsid w:val="00AC4FD2"/>
    <w:rsid w:val="00C72E05"/>
    <w:rsid w:val="00D21102"/>
    <w:rsid w:val="00DF2E72"/>
    <w:rsid w:val="00F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50F25"/>
  <w15:chartTrackingRefBased/>
  <w15:docId w15:val="{F20E11EB-F1D9-4E2F-8553-C3B0C2B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02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1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11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F3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2E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E72"/>
  </w:style>
  <w:style w:type="paragraph" w:styleId="Piedepgina">
    <w:name w:val="footer"/>
    <w:basedOn w:val="Normal"/>
    <w:link w:val="PiedepginaCar"/>
    <w:uiPriority w:val="99"/>
    <w:unhideWhenUsed/>
    <w:rsid w:val="00DF2E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2022-11-01T18:57:00Z</cp:lastPrinted>
  <dcterms:created xsi:type="dcterms:W3CDTF">2022-09-28T18:42:00Z</dcterms:created>
  <dcterms:modified xsi:type="dcterms:W3CDTF">2022-11-01T19:03:00Z</dcterms:modified>
</cp:coreProperties>
</file>