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Salud Animal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120"/>
        <w:gridCol w:w="1740"/>
        <w:gridCol w:w="1606"/>
        <w:tblGridChange w:id="0">
          <w:tblGrid>
            <w:gridCol w:w="2431"/>
            <w:gridCol w:w="3120"/>
            <w:gridCol w:w="1740"/>
            <w:gridCol w:w="1606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Vacunación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Aplicación de vacunas antirrábica para la garrapata y pulga y desprecíntate  y tratamiento para la sarna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1650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Aplicación en campaña masiva y todo el mes de octubre 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esterilización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Esterilizaciones realizadas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Perros y gatos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Atención a reportes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atención animal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atención ciudadana vía telefónica y por medio de folios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Fue el total de las  diferentes categorías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Agresivos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 de reportes atendidos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 dio la atención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Maltratados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 de reportes atendidos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Acudimos a los reportes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Muertos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recolectados en vía pública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Perros recolectados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Jefatura Cultura del Agua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2431"/>
        <w:gridCol w:w="2431"/>
        <w:gridCol w:w="2431"/>
        <w:tblGridChange w:id="0">
          <w:tblGrid>
            <w:gridCol w:w="2431"/>
            <w:gridCol w:w="2431"/>
            <w:gridCol w:w="2431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999999999998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2"/>
        <w:gridCol w:w="2382"/>
        <w:gridCol w:w="2382"/>
        <w:gridCol w:w="2488"/>
        <w:tblGridChange w:id="0">
          <w:tblGrid>
            <w:gridCol w:w="2382"/>
            <w:gridCol w:w="2382"/>
            <w:gridCol w:w="2382"/>
            <w:gridCol w:w="2488"/>
          </w:tblGrid>
        </w:tblGridChange>
      </w:tblGrid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PASTA ORGÁNICA. REALIZACIÓN Y PINTADO DE MARIPOSAS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EXPLICAMOS REALIZACIÓN DE PASTA  ORGÁNICA, LES DAMOS MARIPOSAS ELABORADAS CON EL MISMO MATERIAL  Y OTRO MATERIAL RECICLADO, DONDE ELLOS LES PONEN DISEÑO CON PINTURA, E INFORMAMOS ACERCA DEL BENEFICIO AMBIENTAL SOBRE EL RECICLADO Y EL CUIDADO DEL AGUA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rtl w:val="0"/>
              </w:rPr>
              <w:t xml:space="preserve">    75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CARAVANA DE ATENCIÓN INTEGRAL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FRACC. LOMAS DE EL SALTO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TALLER DE PINTURA CABALLETES 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 AYUDA DE CABALLETES SE MOTIVA AL NIÑO A REALIZAR UN DIBUJO ALUCIVO AL TEMA.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EVENTO DIA MUNDIAL DE LUCHA CONTRA EL CANCER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PLAZA PINTITAS</w:t>
            </w:r>
          </w:p>
        </w:tc>
      </w:tr>
      <w:tr>
        <w:trPr>
          <w:cantSplit w:val="0"/>
          <w:trHeight w:val="189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PLATICA DE CONCIENTIZACIÓN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CREAMOS CONCIENCIA A POBLACIÓN ABIERTA SOBRE EL CUIDADO DEL AGUA Y DEL MEDIO AMBIENTE 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225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EVENTO DIA MUNDIAL DE LUCHA CONTRA EL CANCER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PLAZA PINTITAS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CARAVANA DE ATENCIÓN INTEGRAL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FRACC. LOMAS DE EL SALTO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MEMORAMA  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JUEGAN CON LOS ALUMNOS SEGUN EL TURNO LES TOQUE TRATANDO DE BUSCAR UN PAR DE CARTAS CON MENSAJE SOBRE EL CUIDADO DEL AGUA.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sz w:val="56"/>
                <w:szCs w:val="56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CARAVANA DE ATENCIÓN INTEGRAL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FRACC. LOMAS DE EL SALTO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APOYO A BODEGA PROGRAMA TRASCIENDE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INICIO: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DE OCTUBRE 2022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ELABORACION CATRINA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HACIENDO TRABAJO EN EQUIPO LOGRAMOS REALIZAR UNA CATRINA REPRESENTATIVA POR EL DIA DE MUERTOS.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300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EXHIBICION  EN PLAZA PRINCIPAL BENITO JUAREZ</w:t>
            </w:r>
          </w:p>
        </w:tc>
      </w:tr>
      <w:tr>
        <w:trPr>
          <w:cantSplit w:val="0"/>
          <w:trHeight w:val="1208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CAPACITACION CEA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VISITA DE REGION 3 CEA JALISCO 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JUEVES 27 OCTUBRE 2022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2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4530725</wp:posOffset>
          </wp:positionH>
          <wp:positionV relativeFrom="margin">
            <wp:posOffset>-1106804</wp:posOffset>
          </wp:positionV>
          <wp:extent cx="1809115" cy="715645"/>
          <wp:effectExtent b="0" l="0" r="0" t="0"/>
          <wp:wrapSquare wrapText="bothSides" distB="0" distT="0" distL="0" distR="0"/>
          <wp:docPr id="1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Dirección de Medio Ambiente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Octubre 2022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CE3CA3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IsHRrWSlkDTax4T1iFnq7hqwg==">AMUW2mVagh6jQ+O/lhePqyJaAji7gXzL1u8Zzd8uNHkB6OXTLWDfEGaaeLJXNq6FCisAxGr4XwL5AhDiOVAcyM83oEEzwYkZna+QvZ8ld3OcKsxKt1P8zNcFr0c/mK/OLKs7sHvmOr2P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2022-11-03T20:32:00Z</dcterms:created>
  <dc:creator>Plan y Eval</dc:creator>
</cp:coreProperties>
</file>