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C9" w:rsidRDefault="007909C9" w:rsidP="007909C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CRC-010</w:t>
      </w:r>
      <w:r>
        <w:rPr>
          <w:rFonts w:ascii="Arial" w:hAnsi="Arial" w:cs="Arial"/>
        </w:rPr>
        <w:t>/2022</w:t>
      </w:r>
    </w:p>
    <w:p w:rsidR="007909C9" w:rsidRDefault="007909C9" w:rsidP="007909C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Convocatoria</w:t>
      </w:r>
    </w:p>
    <w:p w:rsidR="007909C9" w:rsidRDefault="007909C9" w:rsidP="007909C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17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2022</w:t>
      </w:r>
    </w:p>
    <w:p w:rsidR="007909C9" w:rsidRDefault="007909C9" w:rsidP="007909C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ELENA FARÍAS VILLAFÁN.</w:t>
      </w:r>
    </w:p>
    <w:p w:rsidR="007909C9" w:rsidRDefault="007909C9" w:rsidP="007909C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GÓMEZ.</w:t>
      </w:r>
    </w:p>
    <w:p w:rsidR="007909C9" w:rsidRDefault="007909C9" w:rsidP="007909C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MARIZABETH VILLASEÑOR TAPIA.</w:t>
      </w:r>
    </w:p>
    <w:p w:rsidR="007909C9" w:rsidRDefault="007909C9" w:rsidP="007909C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7909C9" w:rsidRDefault="007909C9" w:rsidP="007909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DE LA COMISIÓN EDILICIA DE REGISTRO CIVIL.</w:t>
      </w:r>
    </w:p>
    <w:p w:rsidR="007909C9" w:rsidRDefault="007909C9" w:rsidP="007909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 S:</w:t>
      </w:r>
    </w:p>
    <w:p w:rsidR="007909C9" w:rsidRDefault="007909C9" w:rsidP="00790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>
        <w:rPr>
          <w:rFonts w:ascii="Arial" w:hAnsi="Arial" w:cs="Arial"/>
        </w:rPr>
        <w:t xml:space="preserve">; se les cita el próximo día miércoles </w:t>
      </w:r>
      <w:r>
        <w:rPr>
          <w:rFonts w:ascii="Arial" w:eastAsia="Calibri" w:hAnsi="Arial" w:cs="Arial"/>
          <w:color w:val="000000" w:themeColor="text1"/>
          <w:lang w:val="es-ES"/>
        </w:rPr>
        <w:t>19 (diecinueve)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octubre </w:t>
      </w:r>
      <w:r>
        <w:rPr>
          <w:rFonts w:ascii="Arial" w:hAnsi="Arial" w:cs="Arial"/>
        </w:rPr>
        <w:t xml:space="preserve">del año 2022, a las 11.00 once horas, en la Sala del Pleno del Ayuntamiento, a fin de celebrar la Décima </w:t>
      </w:r>
      <w:r>
        <w:rPr>
          <w:rFonts w:ascii="Arial" w:hAnsi="Arial" w:cs="Arial"/>
        </w:rPr>
        <w:t xml:space="preserve">Tercera </w:t>
      </w:r>
      <w:r>
        <w:rPr>
          <w:rFonts w:ascii="Arial" w:hAnsi="Arial" w:cs="Arial"/>
        </w:rPr>
        <w:t xml:space="preserve">Sesión Ordinaria de la Comisión Edilicia de Registro Civil. </w:t>
      </w:r>
    </w:p>
    <w:p w:rsidR="007909C9" w:rsidRDefault="007909C9" w:rsidP="00790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sesión a la que se convoca por el presente oficio se llevará a cabo bajo el siguiente orden del día:</w:t>
      </w:r>
    </w:p>
    <w:p w:rsidR="007909C9" w:rsidRDefault="007909C9" w:rsidP="007909C9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7909C9" w:rsidRDefault="007909C9" w:rsidP="007909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 y declaración de quórum;</w:t>
      </w:r>
    </w:p>
    <w:p w:rsidR="007909C9" w:rsidRDefault="007909C9" w:rsidP="007909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día;</w:t>
      </w:r>
    </w:p>
    <w:p w:rsidR="007909C9" w:rsidRDefault="007909C9" w:rsidP="007909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fecha </w:t>
      </w:r>
      <w:r>
        <w:rPr>
          <w:rFonts w:ascii="Arial" w:hAnsi="Arial" w:cs="Arial"/>
        </w:rPr>
        <w:t xml:space="preserve">07 (siete) de septiembre </w:t>
      </w:r>
      <w:r>
        <w:rPr>
          <w:rFonts w:ascii="Arial" w:hAnsi="Arial" w:cs="Arial"/>
        </w:rPr>
        <w:t>del 2022.</w:t>
      </w:r>
    </w:p>
    <w:p w:rsidR="007909C9" w:rsidRDefault="007909C9" w:rsidP="007909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7909C9" w:rsidRDefault="007909C9" w:rsidP="007909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 y;</w:t>
      </w:r>
    </w:p>
    <w:p w:rsidR="007909C9" w:rsidRDefault="007909C9" w:rsidP="007909C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bookmarkEnd w:id="1"/>
    <w:p w:rsidR="007909C9" w:rsidRPr="007909C9" w:rsidRDefault="007909C9" w:rsidP="00790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  <w:bookmarkStart w:id="2" w:name="_GoBack"/>
      <w:bookmarkEnd w:id="2"/>
    </w:p>
    <w:p w:rsidR="007909C9" w:rsidRDefault="007909C9" w:rsidP="007909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ATENTAMENTE.</w:t>
      </w:r>
    </w:p>
    <w:p w:rsidR="007909C9" w:rsidRDefault="007909C9" w:rsidP="007909C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“2022, AÑO DE RICARDO FLORES MAGÓN”</w:t>
      </w:r>
    </w:p>
    <w:p w:rsidR="007909C9" w:rsidRDefault="007909C9" w:rsidP="007909C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7909C9" w:rsidRDefault="007909C9" w:rsidP="007909C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  <w:r>
        <w:rPr>
          <w:rFonts w:ascii="Arial" w:eastAsia="Calibri" w:hAnsi="Arial" w:cs="Arial"/>
          <w:b/>
          <w:bCs/>
          <w:sz w:val="20"/>
          <w:szCs w:val="20"/>
          <w:lang w:val="es-ES"/>
        </w:rPr>
        <w:t>¨¨2022 AÑO DE LA ATENCIÓN INTEGRAL A LAS NIÑAS, NIÑOS Y ADOLESCENTES CON CÁNCER EN JALISCO”</w:t>
      </w:r>
    </w:p>
    <w:p w:rsidR="007909C9" w:rsidRDefault="007909C9" w:rsidP="007909C9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7909C9" w:rsidRDefault="007909C9" w:rsidP="007909C9">
      <w:pPr>
        <w:spacing w:after="0"/>
        <w:rPr>
          <w:rFonts w:ascii="Arial" w:hAnsi="Arial" w:cs="Arial"/>
          <w:b/>
          <w:sz w:val="20"/>
          <w:szCs w:val="20"/>
        </w:rPr>
      </w:pPr>
    </w:p>
    <w:p w:rsidR="007909C9" w:rsidRDefault="007909C9" w:rsidP="007909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7909C9" w:rsidRDefault="007909C9" w:rsidP="007909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CLEMENTE ESPINOZA ALVARADO.</w:t>
      </w:r>
    </w:p>
    <w:p w:rsidR="007909C9" w:rsidRDefault="007909C9" w:rsidP="007909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PRESIDENTE DE LA COMISIÓN EDILICIA DE REGISTRO CIVIL DEL </w:t>
      </w:r>
    </w:p>
    <w:p w:rsidR="00564C55" w:rsidRPr="007909C9" w:rsidRDefault="007909C9" w:rsidP="007909C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AYUNTAMIENTO DE EL SALTO, JALISCO.</w:t>
      </w:r>
    </w:p>
    <w:sectPr w:rsidR="00564C55" w:rsidRPr="007909C9" w:rsidSect="006118F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C9"/>
    <w:rsid w:val="00564C55"/>
    <w:rsid w:val="007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3CCD"/>
  <w15:chartTrackingRefBased/>
  <w15:docId w15:val="{22F8AD51-AA49-4271-961F-B049BF57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C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2022-11-04T17:29:00Z</dcterms:created>
  <dcterms:modified xsi:type="dcterms:W3CDTF">2022-11-04T17:31:00Z</dcterms:modified>
</cp:coreProperties>
</file>