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EC7C56" w:rsidP="005A2225">
      <w:pPr>
        <w:jc w:val="center"/>
        <w:rPr>
          <w:rFonts w:ascii="Arial" w:hAnsi="Arial" w:cs="Arial"/>
          <w:b/>
          <w:sz w:val="24"/>
          <w:szCs w:val="24"/>
          <w:lang w:val="es-ES"/>
        </w:rPr>
      </w:pPr>
      <w:r>
        <w:rPr>
          <w:rFonts w:ascii="Arial" w:hAnsi="Arial" w:cs="Arial"/>
          <w:b/>
          <w:sz w:val="24"/>
          <w:szCs w:val="24"/>
          <w:lang w:val="es-ES"/>
        </w:rPr>
        <w:t>ACTA DE LA DÉCIMA</w:t>
      </w:r>
      <w:r w:rsidR="00933124" w:rsidRPr="00933124">
        <w:rPr>
          <w:rFonts w:ascii="Arial" w:hAnsi="Arial" w:cs="Arial"/>
          <w:b/>
          <w:sz w:val="24"/>
          <w:szCs w:val="24"/>
          <w:lang w:val="es-ES"/>
        </w:rPr>
        <w:t xml:space="preserve"> </w:t>
      </w:r>
      <w:r w:rsidR="00B765F6">
        <w:rPr>
          <w:rFonts w:ascii="Arial" w:hAnsi="Arial" w:cs="Arial"/>
          <w:b/>
          <w:sz w:val="24"/>
          <w:szCs w:val="24"/>
          <w:lang w:val="es-ES"/>
        </w:rPr>
        <w:t>TERCERA</w:t>
      </w:r>
      <w:r w:rsidR="007318F9">
        <w:rPr>
          <w:rFonts w:ascii="Arial" w:hAnsi="Arial" w:cs="Arial"/>
          <w:b/>
          <w:sz w:val="24"/>
          <w:szCs w:val="24"/>
          <w:lang w:val="es-ES"/>
        </w:rPr>
        <w:t xml:space="preserve"> </w:t>
      </w:r>
      <w:r w:rsidR="00933124" w:rsidRPr="00933124">
        <w:rPr>
          <w:rFonts w:ascii="Arial" w:hAnsi="Arial" w:cs="Arial"/>
          <w:b/>
          <w:sz w:val="24"/>
          <w:szCs w:val="24"/>
          <w:lang w:val="es-ES"/>
        </w:rPr>
        <w:t>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B765F6">
        <w:rPr>
          <w:rFonts w:ascii="Arial" w:hAnsi="Arial" w:cs="Arial"/>
          <w:bCs/>
          <w:color w:val="000000" w:themeColor="text1"/>
          <w:sz w:val="24"/>
          <w:szCs w:val="24"/>
          <w:lang w:val="es-ES"/>
        </w:rPr>
        <w:t>11</w:t>
      </w:r>
      <w:r w:rsidR="005F5F8D">
        <w:rPr>
          <w:rFonts w:ascii="Arial" w:hAnsi="Arial" w:cs="Arial"/>
          <w:bCs/>
          <w:color w:val="000000" w:themeColor="text1"/>
          <w:sz w:val="24"/>
          <w:szCs w:val="24"/>
          <w:lang w:val="es-ES"/>
        </w:rPr>
        <w:t>:</w:t>
      </w:r>
      <w:r w:rsidR="00B765F6">
        <w:rPr>
          <w:rFonts w:ascii="Arial" w:hAnsi="Arial" w:cs="Arial"/>
          <w:bCs/>
          <w:color w:val="000000" w:themeColor="text1"/>
          <w:sz w:val="24"/>
          <w:szCs w:val="24"/>
          <w:lang w:val="es-ES"/>
        </w:rPr>
        <w:t>1</w:t>
      </w:r>
      <w:r w:rsidR="00EC7C56">
        <w:rPr>
          <w:rFonts w:ascii="Arial" w:hAnsi="Arial" w:cs="Arial"/>
          <w:bCs/>
          <w:color w:val="000000" w:themeColor="text1"/>
          <w:sz w:val="24"/>
          <w:szCs w:val="24"/>
          <w:lang w:val="es-ES"/>
        </w:rPr>
        <w:t>1</w:t>
      </w:r>
      <w:r w:rsidR="00661E59">
        <w:rPr>
          <w:rFonts w:ascii="Arial" w:hAnsi="Arial" w:cs="Arial"/>
          <w:bCs/>
          <w:color w:val="000000" w:themeColor="text1"/>
          <w:sz w:val="24"/>
          <w:szCs w:val="24"/>
          <w:lang w:val="es-ES"/>
        </w:rPr>
        <w:t xml:space="preserve"> (</w:t>
      </w:r>
      <w:r w:rsidR="00B765F6">
        <w:rPr>
          <w:rFonts w:ascii="Arial" w:hAnsi="Arial" w:cs="Arial"/>
          <w:bCs/>
          <w:color w:val="000000" w:themeColor="text1"/>
          <w:sz w:val="24"/>
          <w:szCs w:val="24"/>
          <w:lang w:val="es-ES"/>
        </w:rPr>
        <w:t>once horas con once minutos</w:t>
      </w:r>
      <w:r w:rsidRPr="00933124">
        <w:rPr>
          <w:rFonts w:ascii="Arial" w:hAnsi="Arial" w:cs="Arial"/>
          <w:bCs/>
          <w:color w:val="000000" w:themeColor="text1"/>
          <w:sz w:val="24"/>
          <w:szCs w:val="24"/>
          <w:lang w:val="es-ES"/>
        </w:rPr>
        <w:t>), del día</w:t>
      </w:r>
      <w:r w:rsidR="00EC7C56">
        <w:rPr>
          <w:rFonts w:ascii="Arial" w:hAnsi="Arial" w:cs="Arial"/>
          <w:bCs/>
          <w:color w:val="000000" w:themeColor="text1"/>
          <w:sz w:val="24"/>
          <w:szCs w:val="24"/>
          <w:lang w:val="es-ES"/>
        </w:rPr>
        <w:t xml:space="preserve"> de hoy</w:t>
      </w:r>
      <w:r w:rsidR="007318F9">
        <w:rPr>
          <w:rFonts w:ascii="Arial" w:hAnsi="Arial" w:cs="Arial"/>
          <w:bCs/>
          <w:color w:val="000000" w:themeColor="text1"/>
          <w:sz w:val="24"/>
          <w:szCs w:val="24"/>
          <w:lang w:val="es-ES"/>
        </w:rPr>
        <w:t xml:space="preserve"> </w:t>
      </w:r>
      <w:r w:rsidR="00B765F6">
        <w:rPr>
          <w:rFonts w:ascii="Arial" w:hAnsi="Arial" w:cs="Arial"/>
          <w:bCs/>
          <w:color w:val="000000" w:themeColor="text1"/>
          <w:sz w:val="24"/>
          <w:szCs w:val="24"/>
          <w:lang w:val="es-ES"/>
        </w:rPr>
        <w:t xml:space="preserve">viernes 21 veintiuno de Octubre </w:t>
      </w:r>
      <w:r w:rsidRPr="00933124">
        <w:rPr>
          <w:rFonts w:ascii="Arial" w:hAnsi="Arial" w:cs="Arial"/>
          <w:bCs/>
          <w:color w:val="000000" w:themeColor="text1"/>
          <w:sz w:val="24"/>
          <w:szCs w:val="24"/>
          <w:lang w:val="es-ES"/>
        </w:rPr>
        <w:t xml:space="preserve">del año 2022 (dos mil veintidós),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w:t>
      </w:r>
      <w:r w:rsidR="00EC7C56">
        <w:rPr>
          <w:rFonts w:ascii="Arial" w:hAnsi="Arial" w:cs="Arial"/>
          <w:color w:val="000000" w:themeColor="text1"/>
          <w:sz w:val="24"/>
          <w:szCs w:val="24"/>
          <w:lang w:val="es-ES"/>
        </w:rPr>
        <w:t xml:space="preserve"> Abasto para celebrar la Décima</w:t>
      </w:r>
      <w:r w:rsidR="007318F9">
        <w:rPr>
          <w:rFonts w:ascii="Arial" w:hAnsi="Arial" w:cs="Arial"/>
          <w:color w:val="000000" w:themeColor="text1"/>
          <w:sz w:val="24"/>
          <w:szCs w:val="24"/>
          <w:lang w:val="es-ES"/>
        </w:rPr>
        <w:t xml:space="preserve"> </w:t>
      </w:r>
      <w:r w:rsidR="00B765F6">
        <w:rPr>
          <w:rFonts w:ascii="Arial" w:hAnsi="Arial" w:cs="Arial"/>
          <w:color w:val="000000" w:themeColor="text1"/>
          <w:sz w:val="24"/>
          <w:szCs w:val="24"/>
          <w:lang w:val="es-ES"/>
        </w:rPr>
        <w:t>Tercera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0"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w:t>
      </w:r>
      <w:r w:rsidR="00D156EA">
        <w:rPr>
          <w:rFonts w:ascii="Arial" w:hAnsi="Arial" w:cs="Arial"/>
          <w:sz w:val="24"/>
          <w:szCs w:val="24"/>
        </w:rPr>
        <w:t>l</w:t>
      </w:r>
      <w:r w:rsidR="007318F9">
        <w:rPr>
          <w:rFonts w:ascii="Arial" w:hAnsi="Arial" w:cs="Arial"/>
          <w:sz w:val="24"/>
          <w:szCs w:val="24"/>
        </w:rPr>
        <w:t xml:space="preserve"> Acta de la Décima </w:t>
      </w:r>
      <w:r w:rsidR="00B765F6">
        <w:rPr>
          <w:rFonts w:ascii="Arial" w:hAnsi="Arial" w:cs="Arial"/>
          <w:sz w:val="24"/>
          <w:szCs w:val="24"/>
        </w:rPr>
        <w:t>Segunda</w:t>
      </w:r>
      <w:r w:rsidRPr="00933124">
        <w:rPr>
          <w:rFonts w:ascii="Arial" w:hAnsi="Arial" w:cs="Arial"/>
          <w:sz w:val="24"/>
          <w:szCs w:val="24"/>
        </w:rPr>
        <w:t xml:space="preserve"> Sesión Ordinaria de la comisión edilicia de Mercados y </w:t>
      </w:r>
      <w:r w:rsidR="00D156EA">
        <w:rPr>
          <w:rFonts w:ascii="Arial" w:hAnsi="Arial" w:cs="Arial"/>
          <w:sz w:val="24"/>
          <w:szCs w:val="24"/>
        </w:rPr>
        <w:t xml:space="preserve">Centrales de Abasto, de fecha </w:t>
      </w:r>
      <w:r w:rsidR="00B765F6">
        <w:rPr>
          <w:rFonts w:ascii="Arial" w:hAnsi="Arial" w:cs="Arial"/>
          <w:sz w:val="24"/>
          <w:szCs w:val="24"/>
        </w:rPr>
        <w:t xml:space="preserve">27 veintisiete de </w:t>
      </w:r>
      <w:proofErr w:type="gramStart"/>
      <w:r w:rsidR="00B765F6">
        <w:rPr>
          <w:rFonts w:ascii="Arial" w:hAnsi="Arial" w:cs="Arial"/>
          <w:sz w:val="24"/>
          <w:szCs w:val="24"/>
        </w:rPr>
        <w:t>Septiembre</w:t>
      </w:r>
      <w:proofErr w:type="gramEnd"/>
      <w:r w:rsidR="00B765F6">
        <w:rPr>
          <w:rFonts w:ascii="Arial" w:hAnsi="Arial" w:cs="Arial"/>
          <w:sz w:val="24"/>
          <w:szCs w:val="24"/>
        </w:rPr>
        <w:t xml:space="preserve"> </w:t>
      </w:r>
      <w:r w:rsidRPr="00933124">
        <w:rPr>
          <w:rFonts w:ascii="Arial" w:hAnsi="Arial" w:cs="Arial"/>
          <w:sz w:val="24"/>
          <w:szCs w:val="24"/>
        </w:rPr>
        <w:t>del año 2022 dos mil veintidós.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0"/>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EC7C56">
        <w:rPr>
          <w:rFonts w:ascii="Arial" w:hAnsi="Arial" w:cs="Arial"/>
          <w:sz w:val="24"/>
          <w:szCs w:val="24"/>
          <w:lang w:val="es-ES"/>
        </w:rPr>
        <w:t>ordial bienvenida a esta Décima</w:t>
      </w:r>
      <w:r w:rsidR="007318F9">
        <w:rPr>
          <w:rFonts w:ascii="Arial" w:hAnsi="Arial" w:cs="Arial"/>
          <w:sz w:val="24"/>
          <w:szCs w:val="24"/>
          <w:lang w:val="es-ES"/>
        </w:rPr>
        <w:t xml:space="preserve"> </w:t>
      </w:r>
      <w:r w:rsidR="00B765F6">
        <w:rPr>
          <w:rFonts w:ascii="Arial" w:hAnsi="Arial" w:cs="Arial"/>
          <w:sz w:val="24"/>
          <w:szCs w:val="24"/>
          <w:lang w:val="es-ES"/>
        </w:rPr>
        <w:t xml:space="preserve">Tercera </w:t>
      </w:r>
      <w:r w:rsidRPr="00933124">
        <w:rPr>
          <w:rFonts w:ascii="Arial" w:hAnsi="Arial" w:cs="Arial"/>
          <w:sz w:val="24"/>
          <w:szCs w:val="24"/>
          <w:lang w:val="es-ES"/>
        </w:rPr>
        <w:t xml:space="preserve">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 </w:t>
      </w:r>
      <w:r w:rsidR="00B765F6">
        <w:rPr>
          <w:rFonts w:ascii="Arial" w:hAnsi="Arial" w:cs="Arial"/>
          <w:sz w:val="24"/>
          <w:szCs w:val="24"/>
          <w:lang w:val="es-ES"/>
        </w:rPr>
        <w:t xml:space="preserve">viernes 21 veintiuno de </w:t>
      </w:r>
      <w:proofErr w:type="gramStart"/>
      <w:r w:rsidR="00B765F6">
        <w:rPr>
          <w:rFonts w:ascii="Arial" w:hAnsi="Arial" w:cs="Arial"/>
          <w:sz w:val="24"/>
          <w:szCs w:val="24"/>
          <w:lang w:val="es-ES"/>
        </w:rPr>
        <w:t>Octubre</w:t>
      </w:r>
      <w:proofErr w:type="gramEnd"/>
      <w:r w:rsidR="00B765F6">
        <w:rPr>
          <w:rFonts w:ascii="Arial" w:hAnsi="Arial" w:cs="Arial"/>
          <w:sz w:val="24"/>
          <w:szCs w:val="24"/>
          <w:lang w:val="es-ES"/>
        </w:rPr>
        <w:t xml:space="preserve"> </w:t>
      </w:r>
      <w:r w:rsidR="00C133ED" w:rsidRPr="00933124">
        <w:rPr>
          <w:rFonts w:ascii="Arial" w:hAnsi="Arial" w:cs="Arial"/>
          <w:sz w:val="24"/>
          <w:szCs w:val="24"/>
          <w:lang w:val="es-ES"/>
        </w:rPr>
        <w:t>del 2022</w:t>
      </w:r>
      <w:r w:rsidRPr="00933124">
        <w:rPr>
          <w:rFonts w:ascii="Arial" w:hAnsi="Arial" w:cs="Arial"/>
          <w:sz w:val="24"/>
          <w:szCs w:val="24"/>
          <w:lang w:val="es-ES"/>
        </w:rPr>
        <w:t xml:space="preserve"> (dos mil </w:t>
      </w:r>
      <w:r w:rsidR="00C133ED" w:rsidRPr="00933124">
        <w:rPr>
          <w:rFonts w:ascii="Arial" w:hAnsi="Arial" w:cs="Arial"/>
          <w:sz w:val="24"/>
          <w:szCs w:val="24"/>
          <w:lang w:val="es-ES"/>
        </w:rPr>
        <w:t>veintidós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Vocal Luis Alberto Gómez </w:t>
            </w:r>
            <w:proofErr w:type="spellStart"/>
            <w:r w:rsidRPr="00933124">
              <w:rPr>
                <w:rFonts w:ascii="Arial" w:hAnsi="Arial" w:cs="Arial"/>
                <w:color w:val="000000" w:themeColor="text1"/>
                <w:sz w:val="24"/>
                <w:szCs w:val="24"/>
                <w:lang w:val="es-ES"/>
              </w:rPr>
              <w:t>Talancón</w:t>
            </w:r>
            <w:proofErr w:type="spellEnd"/>
            <w:r w:rsidRPr="00933124">
              <w:rPr>
                <w:rFonts w:ascii="Arial" w:hAnsi="Arial" w:cs="Arial"/>
                <w:color w:val="000000" w:themeColor="text1"/>
                <w:sz w:val="24"/>
                <w:szCs w:val="24"/>
                <w:lang w:val="es-ES"/>
              </w:rPr>
              <w:t>.</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B765F6">
        <w:rPr>
          <w:rFonts w:ascii="Arial" w:hAnsi="Arial" w:cs="Arial"/>
          <w:bCs/>
          <w:sz w:val="24"/>
          <w:szCs w:val="24"/>
          <w:lang w:val="es-ES"/>
        </w:rPr>
        <w:t>11</w:t>
      </w:r>
      <w:r w:rsidR="005F5F8D">
        <w:rPr>
          <w:rFonts w:ascii="Arial" w:hAnsi="Arial" w:cs="Arial"/>
          <w:bCs/>
          <w:sz w:val="24"/>
          <w:szCs w:val="24"/>
          <w:lang w:val="es-ES"/>
        </w:rPr>
        <w:t>:</w:t>
      </w:r>
      <w:r w:rsidR="00B765F6">
        <w:rPr>
          <w:rFonts w:ascii="Arial" w:hAnsi="Arial" w:cs="Arial"/>
          <w:bCs/>
          <w:sz w:val="24"/>
          <w:szCs w:val="24"/>
          <w:lang w:val="es-ES"/>
        </w:rPr>
        <w:t>1</w:t>
      </w:r>
      <w:r w:rsidR="00EC7C56">
        <w:rPr>
          <w:rFonts w:ascii="Arial" w:hAnsi="Arial" w:cs="Arial"/>
          <w:bCs/>
          <w:sz w:val="24"/>
          <w:szCs w:val="24"/>
          <w:lang w:val="es-ES"/>
        </w:rPr>
        <w:t>7</w:t>
      </w:r>
      <w:r w:rsidR="005F5F8D">
        <w:rPr>
          <w:rFonts w:ascii="Arial" w:hAnsi="Arial" w:cs="Arial"/>
          <w:bCs/>
          <w:sz w:val="24"/>
          <w:szCs w:val="24"/>
          <w:lang w:val="es-ES"/>
        </w:rPr>
        <w:t xml:space="preserve"> </w:t>
      </w:r>
      <w:r w:rsidR="00B765F6">
        <w:rPr>
          <w:rFonts w:ascii="Arial" w:hAnsi="Arial" w:cs="Arial"/>
          <w:bCs/>
          <w:sz w:val="24"/>
          <w:szCs w:val="24"/>
          <w:lang w:val="es-ES"/>
        </w:rPr>
        <w:t>once horas con diecisiete minutos</w:t>
      </w:r>
      <w:r w:rsidRPr="00933124">
        <w:rPr>
          <w:rFonts w:ascii="Arial" w:hAnsi="Arial" w:cs="Arial"/>
          <w:bCs/>
          <w:sz w:val="24"/>
          <w:szCs w:val="24"/>
          <w:lang w:val="es-ES"/>
        </w:rPr>
        <w:t xml:space="preserve">, del día </w:t>
      </w:r>
      <w:r w:rsidR="00C133ED" w:rsidRPr="00933124">
        <w:rPr>
          <w:rFonts w:ascii="Arial" w:hAnsi="Arial" w:cs="Arial"/>
          <w:bCs/>
          <w:sz w:val="24"/>
          <w:szCs w:val="24"/>
          <w:lang w:val="es-ES"/>
        </w:rPr>
        <w:t>de hoy</w:t>
      </w:r>
      <w:r w:rsidR="008F7EB0">
        <w:rPr>
          <w:rFonts w:ascii="Arial" w:hAnsi="Arial" w:cs="Arial"/>
          <w:bCs/>
          <w:sz w:val="24"/>
          <w:szCs w:val="24"/>
          <w:lang w:val="es-ES"/>
        </w:rPr>
        <w:t xml:space="preserve"> </w:t>
      </w:r>
      <w:r w:rsidR="00B765F6">
        <w:rPr>
          <w:rFonts w:ascii="Arial" w:hAnsi="Arial" w:cs="Arial"/>
          <w:bCs/>
          <w:sz w:val="24"/>
          <w:szCs w:val="24"/>
          <w:lang w:val="es-ES"/>
        </w:rPr>
        <w:t xml:space="preserve">viernes 21 veintiuno de </w:t>
      </w:r>
      <w:proofErr w:type="gramStart"/>
      <w:r w:rsidR="00B765F6">
        <w:rPr>
          <w:rFonts w:ascii="Arial" w:hAnsi="Arial" w:cs="Arial"/>
          <w:bCs/>
          <w:sz w:val="24"/>
          <w:szCs w:val="24"/>
          <w:lang w:val="es-ES"/>
        </w:rPr>
        <w:t>Octubre</w:t>
      </w:r>
      <w:proofErr w:type="gramEnd"/>
      <w:r w:rsidR="008F7EB0">
        <w:rPr>
          <w:rFonts w:ascii="Arial" w:hAnsi="Arial" w:cs="Arial"/>
          <w:bCs/>
          <w:sz w:val="24"/>
          <w:szCs w:val="24"/>
          <w:lang w:val="es-ES"/>
        </w:rPr>
        <w:t xml:space="preserve"> </w:t>
      </w:r>
      <w:r w:rsidR="00C133ED" w:rsidRPr="00933124">
        <w:rPr>
          <w:rFonts w:ascii="Arial" w:hAnsi="Arial" w:cs="Arial"/>
          <w:bCs/>
          <w:sz w:val="24"/>
          <w:szCs w:val="24"/>
          <w:lang w:val="es-ES"/>
        </w:rPr>
        <w:t>del año 2022 dos mil veintidós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D156EA">
        <w:rPr>
          <w:rFonts w:ascii="Arial" w:hAnsi="Arial" w:cs="Arial"/>
          <w:sz w:val="24"/>
          <w:szCs w:val="24"/>
        </w:rPr>
        <w:t>a</w:t>
      </w:r>
      <w:r w:rsidR="00EC7C56">
        <w:rPr>
          <w:rFonts w:ascii="Arial" w:hAnsi="Arial" w:cs="Arial"/>
          <w:sz w:val="24"/>
          <w:szCs w:val="24"/>
        </w:rPr>
        <w:t xml:space="preserve">probación del Acta de la </w:t>
      </w:r>
      <w:r w:rsidR="008F7EB0">
        <w:rPr>
          <w:rFonts w:ascii="Arial" w:hAnsi="Arial" w:cs="Arial"/>
          <w:sz w:val="24"/>
          <w:szCs w:val="24"/>
        </w:rPr>
        <w:t xml:space="preserve">Décima </w:t>
      </w:r>
      <w:r w:rsidR="00B765F6">
        <w:rPr>
          <w:rFonts w:ascii="Arial" w:hAnsi="Arial" w:cs="Arial"/>
          <w:sz w:val="24"/>
          <w:szCs w:val="24"/>
        </w:rPr>
        <w:t>Segunda</w:t>
      </w:r>
      <w:r w:rsidRPr="00933124">
        <w:rPr>
          <w:rFonts w:ascii="Arial" w:hAnsi="Arial" w:cs="Arial"/>
          <w:sz w:val="24"/>
          <w:szCs w:val="24"/>
        </w:rPr>
        <w:t xml:space="preserve"> Sesión Ordinaria de la comisión edilicia de Mercados y </w:t>
      </w:r>
      <w:r w:rsidR="00EC7C56">
        <w:rPr>
          <w:rFonts w:ascii="Arial" w:hAnsi="Arial" w:cs="Arial"/>
          <w:sz w:val="24"/>
          <w:szCs w:val="24"/>
        </w:rPr>
        <w:t xml:space="preserve">Centrales de Abasto, de fecha </w:t>
      </w:r>
      <w:r w:rsidR="00B765F6">
        <w:rPr>
          <w:rFonts w:ascii="Arial" w:hAnsi="Arial" w:cs="Arial"/>
          <w:sz w:val="24"/>
          <w:szCs w:val="24"/>
        </w:rPr>
        <w:t xml:space="preserve">27 veintisiete de </w:t>
      </w:r>
      <w:proofErr w:type="gramStart"/>
      <w:r w:rsidR="00B765F6">
        <w:rPr>
          <w:rFonts w:ascii="Arial" w:hAnsi="Arial" w:cs="Arial"/>
          <w:sz w:val="24"/>
          <w:szCs w:val="24"/>
        </w:rPr>
        <w:t>Septiembre</w:t>
      </w:r>
      <w:proofErr w:type="gramEnd"/>
      <w:r w:rsidR="00B765F6">
        <w:rPr>
          <w:rFonts w:ascii="Arial" w:hAnsi="Arial" w:cs="Arial"/>
          <w:sz w:val="24"/>
          <w:szCs w:val="24"/>
        </w:rPr>
        <w:t xml:space="preserve"> d</w:t>
      </w:r>
      <w:r w:rsidRPr="00933124">
        <w:rPr>
          <w:rFonts w:ascii="Arial" w:hAnsi="Arial" w:cs="Arial"/>
          <w:sz w:val="24"/>
          <w:szCs w:val="24"/>
        </w:rPr>
        <w:t>el año 2022 dos mil veintidós.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D156EA">
        <w:rPr>
          <w:rFonts w:ascii="Arial" w:hAnsi="Arial" w:cs="Arial"/>
          <w:sz w:val="24"/>
          <w:szCs w:val="24"/>
        </w:rPr>
        <w:t xml:space="preserve">aprobación del Acta de la </w:t>
      </w:r>
      <w:r w:rsidR="00B765F6">
        <w:rPr>
          <w:rFonts w:ascii="Arial" w:hAnsi="Arial" w:cs="Arial"/>
          <w:sz w:val="24"/>
          <w:szCs w:val="24"/>
        </w:rPr>
        <w:t>Décima Segunda</w:t>
      </w:r>
      <w:r w:rsidR="00C133ED" w:rsidRPr="00933124">
        <w:rPr>
          <w:rFonts w:ascii="Arial" w:hAnsi="Arial" w:cs="Arial"/>
          <w:sz w:val="24"/>
          <w:szCs w:val="24"/>
        </w:rPr>
        <w:t xml:space="preserve"> Sesión Ordinaria de la comisión edilicia de Mercados y </w:t>
      </w:r>
      <w:r w:rsidR="00D156EA">
        <w:rPr>
          <w:rFonts w:ascii="Arial" w:hAnsi="Arial" w:cs="Arial"/>
          <w:sz w:val="24"/>
          <w:szCs w:val="24"/>
        </w:rPr>
        <w:t>Centrales de Abasto, de fecha</w:t>
      </w:r>
      <w:r w:rsidR="00B765F6">
        <w:rPr>
          <w:rFonts w:ascii="Arial" w:hAnsi="Arial" w:cs="Arial"/>
          <w:sz w:val="24"/>
          <w:szCs w:val="24"/>
        </w:rPr>
        <w:t xml:space="preserve"> 27 veintisiete de </w:t>
      </w:r>
      <w:proofErr w:type="gramStart"/>
      <w:r w:rsidR="00B765F6">
        <w:rPr>
          <w:rFonts w:ascii="Arial" w:hAnsi="Arial" w:cs="Arial"/>
          <w:sz w:val="24"/>
          <w:szCs w:val="24"/>
        </w:rPr>
        <w:t>Septiembre</w:t>
      </w:r>
      <w:proofErr w:type="gramEnd"/>
      <w:r w:rsidR="008F7EB0">
        <w:rPr>
          <w:rFonts w:ascii="Arial" w:hAnsi="Arial" w:cs="Arial"/>
          <w:sz w:val="24"/>
          <w:szCs w:val="24"/>
        </w:rPr>
        <w:t xml:space="preserve"> </w:t>
      </w:r>
      <w:r w:rsidR="00EC7C56">
        <w:rPr>
          <w:rFonts w:ascii="Arial" w:hAnsi="Arial" w:cs="Arial"/>
          <w:sz w:val="24"/>
          <w:szCs w:val="24"/>
        </w:rPr>
        <w:t>d</w:t>
      </w:r>
      <w:r w:rsidR="00D156EA">
        <w:rPr>
          <w:rFonts w:ascii="Arial" w:hAnsi="Arial" w:cs="Arial"/>
          <w:sz w:val="24"/>
          <w:szCs w:val="24"/>
        </w:rPr>
        <w:t xml:space="preserve">el </w:t>
      </w:r>
      <w:r w:rsidR="00C133ED" w:rsidRPr="00933124">
        <w:rPr>
          <w:rFonts w:ascii="Arial" w:hAnsi="Arial" w:cs="Arial"/>
          <w:sz w:val="24"/>
          <w:szCs w:val="24"/>
        </w:rPr>
        <w:t>año 2022 dos mil veintidós.</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B765F6">
        <w:rPr>
          <w:rFonts w:ascii="Arial" w:hAnsi="Arial" w:cs="Arial"/>
          <w:sz w:val="24"/>
          <w:szCs w:val="24"/>
          <w:lang w:val="es-ES"/>
        </w:rPr>
        <w:t>Décima Segunda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w:t>
      </w:r>
      <w:r w:rsidRPr="00933124">
        <w:rPr>
          <w:rFonts w:ascii="Arial" w:hAnsi="Arial" w:cs="Arial"/>
          <w:sz w:val="24"/>
          <w:szCs w:val="24"/>
          <w:lang w:val="es-ES"/>
        </w:rPr>
        <w:lastRenderedPageBreak/>
        <w:t xml:space="preserve">votación 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B765F6">
        <w:rPr>
          <w:rFonts w:ascii="Arial" w:hAnsi="Arial" w:cs="Arial"/>
          <w:sz w:val="24"/>
          <w:szCs w:val="24"/>
          <w:lang w:val="es-ES"/>
        </w:rPr>
        <w:t>Décima Segunda</w:t>
      </w:r>
      <w:r w:rsidR="008F7EB0">
        <w:rPr>
          <w:rFonts w:ascii="Arial" w:hAnsi="Arial" w:cs="Arial"/>
          <w:sz w:val="24"/>
          <w:szCs w:val="24"/>
          <w:lang w:val="es-ES"/>
        </w:rPr>
        <w:t xml:space="preserve"> </w:t>
      </w:r>
      <w:r w:rsidR="00C133ED" w:rsidRPr="00933124">
        <w:rPr>
          <w:rFonts w:ascii="Arial" w:hAnsi="Arial" w:cs="Arial"/>
          <w:sz w:val="24"/>
          <w:szCs w:val="24"/>
          <w:lang w:val="es-ES"/>
        </w:rPr>
        <w:t>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00D156EA">
        <w:rPr>
          <w:rFonts w:ascii="Arial" w:hAnsi="Arial" w:cs="Arial"/>
          <w:sz w:val="24"/>
          <w:szCs w:val="24"/>
          <w:lang w:val="es-ES"/>
        </w:rPr>
        <w:t xml:space="preserve">, de fecha </w:t>
      </w:r>
      <w:r w:rsidR="00B765F6">
        <w:rPr>
          <w:rFonts w:ascii="Arial" w:hAnsi="Arial" w:cs="Arial"/>
          <w:sz w:val="24"/>
          <w:szCs w:val="24"/>
          <w:lang w:val="es-ES"/>
        </w:rPr>
        <w:t xml:space="preserve">27 veintisiete de </w:t>
      </w:r>
      <w:proofErr w:type="gramStart"/>
      <w:r w:rsidR="00B765F6">
        <w:rPr>
          <w:rFonts w:ascii="Arial" w:hAnsi="Arial" w:cs="Arial"/>
          <w:sz w:val="24"/>
          <w:szCs w:val="24"/>
          <w:lang w:val="es-ES"/>
        </w:rPr>
        <w:t>Septiembre</w:t>
      </w:r>
      <w:proofErr w:type="gramEnd"/>
      <w:r w:rsidR="008F7EB0">
        <w:rPr>
          <w:rFonts w:ascii="Arial" w:hAnsi="Arial" w:cs="Arial"/>
          <w:sz w:val="24"/>
          <w:szCs w:val="24"/>
          <w:lang w:val="es-ES"/>
        </w:rPr>
        <w:t xml:space="preserve"> </w:t>
      </w:r>
      <w:r w:rsidR="00933124" w:rsidRPr="00933124">
        <w:rPr>
          <w:rFonts w:ascii="Arial" w:hAnsi="Arial" w:cs="Arial"/>
          <w:sz w:val="24"/>
          <w:szCs w:val="24"/>
          <w:lang w:val="es-ES"/>
        </w:rPr>
        <w:t>d</w:t>
      </w:r>
      <w:r w:rsidR="00C133ED" w:rsidRPr="00933124">
        <w:rPr>
          <w:rFonts w:ascii="Arial" w:hAnsi="Arial" w:cs="Arial"/>
          <w:sz w:val="24"/>
          <w:szCs w:val="24"/>
          <w:lang w:val="es-ES"/>
        </w:rPr>
        <w:t>el año 2022 dos mil veintidós</w:t>
      </w:r>
      <w:r w:rsidRPr="00933124">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Gracias Secretario, en cuanto a este punto del orden del día, hago de su conocimiento que esta Comisión Edilicia que presido, no cuenta con turnos, ni comun</w:t>
      </w:r>
      <w:r w:rsidR="00EC7C56">
        <w:rPr>
          <w:rFonts w:ascii="Arial" w:hAnsi="Arial" w:cs="Arial"/>
          <w:bCs/>
          <w:sz w:val="24"/>
          <w:szCs w:val="24"/>
          <w:lang w:val="es-ES"/>
        </w:rPr>
        <w:t>icaciones recibidas en este mes.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lastRenderedPageBreak/>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t>Presidenta</w:t>
      </w:r>
      <w:r w:rsidRPr="00933124">
        <w:rPr>
          <w:rFonts w:ascii="Arial" w:hAnsi="Arial" w:cs="Arial"/>
          <w:sz w:val="24"/>
          <w:szCs w:val="24"/>
          <w:lang w:val="es-ES"/>
        </w:rPr>
        <w:t>: Gracias, Secretario. Habiendo agotado los puntos del orden del día y no existiendo algún otro asunt</w:t>
      </w:r>
      <w:r w:rsidR="00B765F6">
        <w:rPr>
          <w:rFonts w:ascii="Arial" w:hAnsi="Arial" w:cs="Arial"/>
          <w:sz w:val="24"/>
          <w:szCs w:val="24"/>
          <w:lang w:val="es-ES"/>
        </w:rPr>
        <w:t>o a tratar, siendo las 11:24</w:t>
      </w:r>
      <w:r w:rsidR="00EC7C56">
        <w:rPr>
          <w:rFonts w:ascii="Arial" w:hAnsi="Arial" w:cs="Arial"/>
          <w:sz w:val="24"/>
          <w:szCs w:val="24"/>
          <w:lang w:val="es-ES"/>
        </w:rPr>
        <w:t xml:space="preserve"> </w:t>
      </w:r>
      <w:r w:rsidR="00B765F6">
        <w:rPr>
          <w:rFonts w:ascii="Arial" w:hAnsi="Arial" w:cs="Arial"/>
          <w:sz w:val="24"/>
          <w:szCs w:val="24"/>
          <w:lang w:val="es-ES"/>
        </w:rPr>
        <w:t xml:space="preserve">once horas con veinticuatro </w:t>
      </w:r>
      <w:r w:rsidR="00EC7C56">
        <w:rPr>
          <w:rFonts w:ascii="Arial" w:hAnsi="Arial" w:cs="Arial"/>
          <w:sz w:val="24"/>
          <w:szCs w:val="24"/>
          <w:lang w:val="es-ES"/>
        </w:rPr>
        <w:t>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w:t>
      </w:r>
      <w:r w:rsidR="00B765F6">
        <w:rPr>
          <w:rFonts w:ascii="Arial" w:hAnsi="Arial" w:cs="Arial"/>
          <w:sz w:val="24"/>
          <w:szCs w:val="24"/>
          <w:lang w:val="es-ES"/>
        </w:rPr>
        <w:t xml:space="preserve">viernes 21 veintiuno de Octubre </w:t>
      </w:r>
      <w:bookmarkStart w:id="1" w:name="_GoBack"/>
      <w:bookmarkEnd w:id="1"/>
      <w:r w:rsidR="008F7EB0">
        <w:rPr>
          <w:rFonts w:ascii="Arial" w:hAnsi="Arial" w:cs="Arial"/>
          <w:sz w:val="24"/>
          <w:szCs w:val="24"/>
          <w:lang w:val="es-ES"/>
        </w:rPr>
        <w:t>d</w:t>
      </w:r>
      <w:r w:rsidR="00C133ED" w:rsidRPr="00933124">
        <w:rPr>
          <w:rFonts w:ascii="Arial" w:hAnsi="Arial" w:cs="Arial"/>
          <w:sz w:val="24"/>
          <w:szCs w:val="24"/>
          <w:lang w:val="es-ES"/>
        </w:rPr>
        <w:t>el</w:t>
      </w:r>
      <w:r w:rsidR="00EC7C56">
        <w:rPr>
          <w:rFonts w:ascii="Arial" w:hAnsi="Arial" w:cs="Arial"/>
          <w:sz w:val="24"/>
          <w:szCs w:val="24"/>
          <w:lang w:val="es-ES"/>
        </w:rPr>
        <w:t xml:space="preserve"> año</w:t>
      </w:r>
      <w:r w:rsidR="00C133ED" w:rsidRPr="00933124">
        <w:rPr>
          <w:rFonts w:ascii="Arial" w:hAnsi="Arial" w:cs="Arial"/>
          <w:sz w:val="24"/>
          <w:szCs w:val="24"/>
          <w:lang w:val="es-ES"/>
        </w:rPr>
        <w:t xml:space="preserve"> 2022</w:t>
      </w:r>
      <w:r w:rsidRPr="00933124">
        <w:rPr>
          <w:rFonts w:ascii="Arial" w:hAnsi="Arial" w:cs="Arial"/>
          <w:sz w:val="24"/>
          <w:szCs w:val="24"/>
          <w:lang w:val="es-ES"/>
        </w:rPr>
        <w:t xml:space="preserve"> (dos mil veinti</w:t>
      </w:r>
      <w:r w:rsidR="00C133ED" w:rsidRPr="00933124">
        <w:rPr>
          <w:rFonts w:ascii="Arial" w:hAnsi="Arial" w:cs="Arial"/>
          <w:sz w:val="24"/>
          <w:szCs w:val="24"/>
          <w:lang w:val="es-ES"/>
        </w:rPr>
        <w:t>dós)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“2022</w:t>
      </w:r>
      <w:r w:rsidRPr="003B3BB6">
        <w:rPr>
          <w:rFonts w:ascii="Arial" w:hAnsi="Arial" w:cs="Arial"/>
          <w:b/>
          <w:bCs/>
          <w:color w:val="000000" w:themeColor="text1"/>
          <w:lang w:val="es-ES"/>
        </w:rPr>
        <w:t xml:space="preserve">, AÑO DE </w:t>
      </w:r>
      <w:r>
        <w:rPr>
          <w:rFonts w:ascii="Arial" w:hAnsi="Arial" w:cs="Arial"/>
          <w:b/>
          <w:bCs/>
          <w:color w:val="000000" w:themeColor="text1"/>
          <w:lang w:val="es-ES"/>
        </w:rPr>
        <w:t>RICARDO FLORES MAGÓN</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 xml:space="preserve">Regidor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Regidora</w:t>
            </w:r>
            <w:r w:rsidRPr="003B3BB6">
              <w:rPr>
                <w:rFonts w:ascii="Arial" w:hAnsi="Arial" w:cs="Arial"/>
                <w:color w:val="000000" w:themeColor="text1"/>
                <w:lang w:val="es-ES"/>
              </w:rPr>
              <w:t xml:space="preserve"> Luis Alberto Gómez </w:t>
            </w:r>
            <w:proofErr w:type="spellStart"/>
            <w:r w:rsidRPr="003B3BB6">
              <w:rPr>
                <w:rFonts w:ascii="Arial" w:hAnsi="Arial" w:cs="Arial"/>
                <w:color w:val="000000" w:themeColor="text1"/>
                <w:lang w:val="es-ES"/>
              </w:rPr>
              <w:t>Talancon</w:t>
            </w:r>
            <w:proofErr w:type="spellEnd"/>
            <w:r w:rsidRPr="003B3BB6">
              <w:rPr>
                <w:rFonts w:ascii="Arial" w:hAnsi="Arial" w:cs="Arial"/>
                <w:color w:val="000000" w:themeColor="text1"/>
                <w:lang w:val="es-ES"/>
              </w:rPr>
              <w:t>.</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4A" w:rsidRDefault="0044204A">
      <w:pPr>
        <w:spacing w:after="0" w:line="240" w:lineRule="auto"/>
      </w:pPr>
      <w:r>
        <w:separator/>
      </w:r>
    </w:p>
  </w:endnote>
  <w:endnote w:type="continuationSeparator" w:id="0">
    <w:p w:rsidR="0044204A" w:rsidRDefault="0044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765F6" w:rsidRPr="00B765F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765F6" w:rsidRPr="00B765F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4A" w:rsidRDefault="0044204A">
      <w:pPr>
        <w:spacing w:after="0" w:line="240" w:lineRule="auto"/>
      </w:pPr>
      <w:r>
        <w:separator/>
      </w:r>
    </w:p>
  </w:footnote>
  <w:footnote w:type="continuationSeparator" w:id="0">
    <w:p w:rsidR="0044204A" w:rsidRDefault="00442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0CC5"/>
    <w:rsid w:val="000B5C6F"/>
    <w:rsid w:val="0015515C"/>
    <w:rsid w:val="0019533D"/>
    <w:rsid w:val="002256A7"/>
    <w:rsid w:val="0028680E"/>
    <w:rsid w:val="0044204A"/>
    <w:rsid w:val="004B1B87"/>
    <w:rsid w:val="004C53DC"/>
    <w:rsid w:val="005033AD"/>
    <w:rsid w:val="005A2225"/>
    <w:rsid w:val="005F5F8D"/>
    <w:rsid w:val="00661E59"/>
    <w:rsid w:val="00681DEE"/>
    <w:rsid w:val="006D0598"/>
    <w:rsid w:val="007318F9"/>
    <w:rsid w:val="00762F3A"/>
    <w:rsid w:val="008160DB"/>
    <w:rsid w:val="00852AF2"/>
    <w:rsid w:val="008D68AE"/>
    <w:rsid w:val="008F7EB0"/>
    <w:rsid w:val="00933124"/>
    <w:rsid w:val="00950573"/>
    <w:rsid w:val="00A27BD8"/>
    <w:rsid w:val="00A800AE"/>
    <w:rsid w:val="00B45248"/>
    <w:rsid w:val="00B67457"/>
    <w:rsid w:val="00B765F6"/>
    <w:rsid w:val="00C11E51"/>
    <w:rsid w:val="00C133ED"/>
    <w:rsid w:val="00CD34CB"/>
    <w:rsid w:val="00D156EA"/>
    <w:rsid w:val="00D32ACB"/>
    <w:rsid w:val="00EC7C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BBF5"/>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1171</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9</cp:revision>
  <cp:lastPrinted>2021-10-15T17:57:00Z</cp:lastPrinted>
  <dcterms:created xsi:type="dcterms:W3CDTF">2022-06-02T02:47:00Z</dcterms:created>
  <dcterms:modified xsi:type="dcterms:W3CDTF">2022-11-04T18:49:00Z</dcterms:modified>
</cp:coreProperties>
</file>