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0" w:rsidRDefault="008F15E0" w:rsidP="00775C76">
      <w:pPr>
        <w:jc w:val="right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p w:rsidR="00775C76" w:rsidRPr="0075321B" w:rsidRDefault="009342C1" w:rsidP="00775C76">
      <w:pPr>
        <w:jc w:val="right"/>
        <w:rPr>
          <w:rFonts w:ascii="Andalus" w:hAnsi="Andalus" w:cs="Andalus"/>
          <w:b/>
          <w:color w:val="333333"/>
          <w:sz w:val="22"/>
          <w:szCs w:val="22"/>
        </w:rPr>
      </w:pPr>
      <w:r w:rsidRPr="0075321B">
        <w:rPr>
          <w:rFonts w:ascii="Andalus" w:hAnsi="Andalus" w:cs="Andalus"/>
          <w:b/>
          <w:color w:val="333333"/>
          <w:sz w:val="22"/>
          <w:szCs w:val="22"/>
        </w:rPr>
        <w:t xml:space="preserve"> INFORME</w:t>
      </w:r>
      <w:r w:rsidR="009209F6">
        <w:rPr>
          <w:rFonts w:ascii="Andalus" w:hAnsi="Andalus" w:cs="Andalus"/>
          <w:b/>
          <w:color w:val="333333"/>
          <w:sz w:val="22"/>
          <w:szCs w:val="22"/>
        </w:rPr>
        <w:t xml:space="preserve"> DEL </w:t>
      </w:r>
      <w:r w:rsidR="006A4537">
        <w:rPr>
          <w:rFonts w:ascii="Andalus" w:hAnsi="Andalus" w:cs="Andalus"/>
          <w:b/>
          <w:color w:val="000000" w:themeColor="text1"/>
        </w:rPr>
        <w:t xml:space="preserve">1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6A4537">
        <w:rPr>
          <w:rFonts w:ascii="Andalus" w:hAnsi="Andalus" w:cs="Andalus"/>
          <w:b/>
          <w:color w:val="000000" w:themeColor="text1"/>
        </w:rPr>
        <w:t xml:space="preserve"> </w:t>
      </w:r>
      <w:r w:rsidR="002C468E" w:rsidRPr="005A76BF">
        <w:rPr>
          <w:rFonts w:ascii="Andalus" w:hAnsi="Andalus" w:cs="Andalus"/>
          <w:b/>
          <w:color w:val="000000" w:themeColor="text1"/>
        </w:rPr>
        <w:t xml:space="preserve"> al </w:t>
      </w:r>
      <w:r w:rsidR="006A4537">
        <w:rPr>
          <w:rFonts w:ascii="Andalus" w:hAnsi="Andalus" w:cs="Andalus"/>
          <w:b/>
          <w:color w:val="000000" w:themeColor="text1"/>
        </w:rPr>
        <w:t xml:space="preserve"> 31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2C468E">
        <w:rPr>
          <w:rFonts w:ascii="Andalus" w:hAnsi="Andalus" w:cs="Andalus"/>
          <w:b/>
          <w:color w:val="000000" w:themeColor="text1"/>
        </w:rPr>
        <w:t>20</w:t>
      </w:r>
      <w:r w:rsidR="00A873DE">
        <w:rPr>
          <w:rFonts w:ascii="Andalus" w:hAnsi="Andalus" w:cs="Andalus"/>
          <w:b/>
          <w:color w:val="000000" w:themeColor="text1"/>
        </w:rPr>
        <w:t>21</w:t>
      </w:r>
      <w:r w:rsidR="00473156" w:rsidRPr="0075321B">
        <w:rPr>
          <w:rFonts w:ascii="Andalus" w:hAnsi="Andalus" w:cs="Andalus"/>
          <w:b/>
          <w:color w:val="333333"/>
          <w:sz w:val="22"/>
          <w:szCs w:val="22"/>
        </w:rPr>
        <w:t>.</w:t>
      </w:r>
    </w:p>
    <w:p w:rsidR="003725DA" w:rsidRDefault="003725DA" w:rsidP="00775C76">
      <w:pPr>
        <w:jc w:val="right"/>
        <w:rPr>
          <w:rFonts w:ascii="Andalus" w:hAnsi="Andalus" w:cs="Andalus"/>
          <w:b/>
          <w:color w:val="333333"/>
          <w:sz w:val="20"/>
          <w:szCs w:val="20"/>
        </w:rPr>
      </w:pPr>
    </w:p>
    <w:p w:rsidR="007F1B43" w:rsidRPr="0075321B" w:rsidRDefault="007F1B43" w:rsidP="00775C76">
      <w:pPr>
        <w:jc w:val="right"/>
        <w:rPr>
          <w:rFonts w:ascii="Andalus" w:hAnsi="Andalus" w:cs="Andalus"/>
          <w:b/>
          <w:color w:val="333333"/>
          <w:sz w:val="20"/>
          <w:szCs w:val="20"/>
        </w:rPr>
      </w:pPr>
    </w:p>
    <w:p w:rsidR="008F15E0" w:rsidRPr="0075321B" w:rsidRDefault="008F15E0" w:rsidP="005D29F6">
      <w:pPr>
        <w:jc w:val="both"/>
        <w:rPr>
          <w:rFonts w:ascii="Andalus" w:hAnsi="Andalus" w:cs="Andalus"/>
          <w:b/>
          <w:bCs/>
          <w:color w:val="333333"/>
          <w:sz w:val="22"/>
          <w:szCs w:val="22"/>
        </w:rPr>
      </w:pPr>
    </w:p>
    <w:p w:rsidR="00775C76" w:rsidRPr="00B53211" w:rsidRDefault="00F73444" w:rsidP="005D29F6">
      <w:pPr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LIC. </w:t>
      </w:r>
      <w:r w:rsidR="000C1EBC">
        <w:rPr>
          <w:rFonts w:ascii="Andalus" w:hAnsi="Andalus" w:cs="Andalus"/>
          <w:b/>
          <w:bCs/>
          <w:color w:val="333333"/>
          <w:sz w:val="28"/>
          <w:szCs w:val="28"/>
        </w:rPr>
        <w:t xml:space="preserve">RICARDO </w:t>
      </w:r>
      <w:r w:rsidR="00995CBA">
        <w:rPr>
          <w:rFonts w:ascii="Andalus" w:hAnsi="Andalus" w:cs="Andalus"/>
          <w:b/>
          <w:bCs/>
          <w:color w:val="333333"/>
          <w:sz w:val="28"/>
          <w:szCs w:val="28"/>
        </w:rPr>
        <w:t>Z</w:t>
      </w:r>
      <w:r w:rsidR="000C1EBC">
        <w:rPr>
          <w:rFonts w:ascii="Andalus" w:hAnsi="Andalus" w:cs="Andalus"/>
          <w:b/>
          <w:bCs/>
          <w:color w:val="333333"/>
          <w:sz w:val="28"/>
          <w:szCs w:val="28"/>
        </w:rPr>
        <w:t>AID SANTILLAN CORTES</w:t>
      </w:r>
      <w:r w:rsidR="0075321B"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. </w:t>
      </w:r>
    </w:p>
    <w:p w:rsidR="00775C76" w:rsidRPr="00B53211" w:rsidRDefault="00CB43D8" w:rsidP="005D29F6">
      <w:pPr>
        <w:jc w:val="both"/>
        <w:rPr>
          <w:rFonts w:ascii="Andalus" w:hAnsi="Andalus" w:cs="Andalus"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PRESIDENTE CONSTITUCIONAL</w:t>
      </w:r>
    </w:p>
    <w:p w:rsidR="00775C76" w:rsidRPr="00B53211" w:rsidRDefault="00CB43D8" w:rsidP="005D29F6">
      <w:pPr>
        <w:jc w:val="both"/>
        <w:rPr>
          <w:rFonts w:ascii="Andalus" w:hAnsi="Andalus" w:cs="Andalus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DE EL SALTO, JALISCO</w:t>
      </w:r>
    </w:p>
    <w:p w:rsidR="00775C76" w:rsidRPr="00B53211" w:rsidRDefault="00CB43D8" w:rsidP="00CB43D8">
      <w:pPr>
        <w:spacing w:line="276" w:lineRule="auto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 R E S E N T E:</w:t>
      </w:r>
    </w:p>
    <w:p w:rsidR="00775C76" w:rsidRPr="0075321B" w:rsidRDefault="00775C76" w:rsidP="00775C76">
      <w:pPr>
        <w:jc w:val="both"/>
        <w:rPr>
          <w:rFonts w:ascii="Andalus" w:hAnsi="Andalus" w:cs="Andalus"/>
          <w:color w:val="333333"/>
          <w:sz w:val="20"/>
          <w:szCs w:val="20"/>
        </w:rPr>
      </w:pPr>
    </w:p>
    <w:p w:rsidR="00775C76" w:rsidRPr="002A1EEA" w:rsidRDefault="00775C76" w:rsidP="00775C76">
      <w:pPr>
        <w:jc w:val="both"/>
        <w:rPr>
          <w:rFonts w:ascii="Andalus" w:hAnsi="Andalus" w:cs="Andalus"/>
          <w:b/>
          <w:color w:val="333333"/>
        </w:rPr>
      </w:pPr>
      <w:r w:rsidRPr="002A1EEA">
        <w:rPr>
          <w:rFonts w:ascii="Andalus" w:hAnsi="Andalus" w:cs="Andalus"/>
          <w:color w:val="333333"/>
        </w:rPr>
        <w:t xml:space="preserve">Por este medio reciba usted un cordial saludo, ocasión que hago propicia para informarle de las actividades realizadas por </w:t>
      </w:r>
      <w:r w:rsidR="00CB43D8" w:rsidRPr="002A1EEA">
        <w:rPr>
          <w:rFonts w:ascii="Andalus" w:hAnsi="Andalus" w:cs="Andalus"/>
          <w:color w:val="333333"/>
        </w:rPr>
        <w:t>la</w:t>
      </w:r>
      <w:r w:rsidRPr="002A1EEA">
        <w:rPr>
          <w:rFonts w:ascii="Andalus" w:hAnsi="Andalus" w:cs="Andalus"/>
          <w:color w:val="333333"/>
        </w:rPr>
        <w:t xml:space="preserve"> Dirección de </w:t>
      </w:r>
      <w:r w:rsidR="0075321B" w:rsidRPr="002A1EEA">
        <w:rPr>
          <w:rFonts w:ascii="Andalus" w:hAnsi="Andalus" w:cs="Andalus"/>
          <w:color w:val="333333"/>
        </w:rPr>
        <w:t>Movilidad</w:t>
      </w:r>
      <w:r w:rsidR="00F42120" w:rsidRPr="002A1EEA">
        <w:rPr>
          <w:rFonts w:ascii="Andalus" w:hAnsi="Andalus" w:cs="Andalus"/>
          <w:color w:val="333333"/>
        </w:rPr>
        <w:t xml:space="preserve"> Municipal</w:t>
      </w:r>
      <w:r w:rsidR="00172867" w:rsidRPr="002A1EEA">
        <w:rPr>
          <w:rFonts w:ascii="Andalus" w:hAnsi="Andalus" w:cs="Andalus"/>
          <w:color w:val="333333"/>
        </w:rPr>
        <w:t xml:space="preserve"> durante el mes de </w:t>
      </w:r>
      <w:r w:rsidR="009D2CBB">
        <w:rPr>
          <w:rFonts w:ascii="Andalus" w:hAnsi="Andalus" w:cs="Andalus"/>
          <w:b/>
          <w:color w:val="000000"/>
        </w:rPr>
        <w:t>noviembre</w:t>
      </w:r>
      <w:r w:rsidR="000F126F">
        <w:rPr>
          <w:rFonts w:ascii="Andalus" w:hAnsi="Andalus" w:cs="Andalus"/>
          <w:b/>
          <w:color w:val="000000"/>
        </w:rPr>
        <w:t xml:space="preserve"> </w:t>
      </w:r>
      <w:r w:rsidRPr="002A1EEA">
        <w:rPr>
          <w:rFonts w:ascii="Andalus" w:hAnsi="Andalus" w:cs="Andalus"/>
          <w:color w:val="333333"/>
        </w:rPr>
        <w:t xml:space="preserve">del año en curso. </w:t>
      </w:r>
    </w:p>
    <w:p w:rsidR="00775C76" w:rsidRPr="002A1EEA" w:rsidRDefault="00B53211" w:rsidP="00B53211">
      <w:pPr>
        <w:tabs>
          <w:tab w:val="left" w:pos="2160"/>
        </w:tabs>
        <w:jc w:val="both"/>
        <w:rPr>
          <w:rFonts w:ascii="Andalus" w:hAnsi="Andalus" w:cs="Andalus"/>
          <w:b/>
          <w:bCs/>
          <w:color w:val="333333"/>
        </w:rPr>
      </w:pPr>
      <w:r w:rsidRPr="002A1EEA">
        <w:rPr>
          <w:rFonts w:ascii="Andalus" w:hAnsi="Andalus" w:cs="Andalus"/>
          <w:b/>
          <w:bCs/>
          <w:color w:val="333333"/>
        </w:rPr>
        <w:tab/>
      </w:r>
    </w:p>
    <w:p w:rsidR="001F23EE" w:rsidRPr="002A1EEA" w:rsidRDefault="00775C76" w:rsidP="001F23EE">
      <w:pPr>
        <w:jc w:val="both"/>
        <w:rPr>
          <w:rFonts w:ascii="Andalus" w:hAnsi="Andalus" w:cs="Andalus"/>
          <w:b/>
          <w:color w:val="000000"/>
        </w:rPr>
      </w:pPr>
      <w:r w:rsidRPr="002A1EEA">
        <w:rPr>
          <w:rFonts w:ascii="Andalus" w:hAnsi="Andalus" w:cs="Andalus"/>
          <w:b/>
          <w:color w:val="000000"/>
        </w:rPr>
        <w:t>Zona 1:</w:t>
      </w:r>
    </w:p>
    <w:p w:rsidR="00775C76" w:rsidRPr="002A1EEA" w:rsidRDefault="00775C76" w:rsidP="001F23EE">
      <w:pPr>
        <w:jc w:val="both"/>
        <w:rPr>
          <w:rFonts w:ascii="Andalus" w:hAnsi="Andalus" w:cs="Andalus"/>
          <w:b/>
          <w:color w:val="000000"/>
        </w:rPr>
      </w:pPr>
      <w:r w:rsidRPr="002A1EEA">
        <w:rPr>
          <w:rFonts w:ascii="Andalus" w:hAnsi="Andalus" w:cs="Andalus"/>
          <w:color w:val="000000"/>
        </w:rPr>
        <w:t xml:space="preserve">Zonas cubiertas en </w:t>
      </w:r>
      <w:r w:rsidR="00F42120" w:rsidRPr="002A1EEA">
        <w:rPr>
          <w:rFonts w:ascii="Andalus" w:hAnsi="Andalus" w:cs="Andalus"/>
          <w:color w:val="000000"/>
        </w:rPr>
        <w:t>C</w:t>
      </w:r>
      <w:r w:rsidRPr="002A1EEA">
        <w:rPr>
          <w:rFonts w:ascii="Andalus" w:hAnsi="Andalus" w:cs="Andalus"/>
          <w:color w:val="000000"/>
        </w:rPr>
        <w:t xml:space="preserve">abecera del </w:t>
      </w:r>
      <w:r w:rsidR="00A03531">
        <w:rPr>
          <w:rFonts w:ascii="Andalus" w:hAnsi="Andalus" w:cs="Andalus"/>
          <w:b/>
          <w:color w:val="000000" w:themeColor="text1"/>
        </w:rPr>
        <w:t xml:space="preserve">1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A03531">
        <w:rPr>
          <w:rFonts w:ascii="Andalus" w:hAnsi="Andalus" w:cs="Andalus"/>
          <w:b/>
          <w:color w:val="000000" w:themeColor="text1"/>
        </w:rPr>
        <w:t xml:space="preserve"> al 3</w:t>
      </w:r>
      <w:r w:rsidR="009D2CBB">
        <w:rPr>
          <w:rFonts w:ascii="Andalus" w:hAnsi="Andalus" w:cs="Andalus"/>
          <w:b/>
          <w:color w:val="000000" w:themeColor="text1"/>
        </w:rPr>
        <w:t>0</w:t>
      </w:r>
      <w:r w:rsidR="002C468E" w:rsidRPr="002A1EEA">
        <w:rPr>
          <w:rFonts w:ascii="Andalus" w:hAnsi="Andalus" w:cs="Andalus"/>
          <w:b/>
          <w:color w:val="000000" w:themeColor="text1"/>
        </w:rPr>
        <w:t xml:space="preserve">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830939">
        <w:rPr>
          <w:rFonts w:ascii="Andalus" w:hAnsi="Andalus" w:cs="Andalus"/>
          <w:b/>
          <w:color w:val="000000" w:themeColor="text1"/>
        </w:rPr>
        <w:t xml:space="preserve"> </w:t>
      </w:r>
      <w:r w:rsidR="00F54156">
        <w:rPr>
          <w:rFonts w:ascii="Andalus" w:hAnsi="Andalus" w:cs="Andalus"/>
          <w:b/>
          <w:color w:val="000000" w:themeColor="text1"/>
        </w:rPr>
        <w:t>2021</w:t>
      </w:r>
      <w:r w:rsidR="004E21EA" w:rsidRPr="002A1EEA">
        <w:rPr>
          <w:rFonts w:ascii="Andalus" w:hAnsi="Andalus" w:cs="Andalus"/>
          <w:b/>
          <w:color w:val="000000"/>
        </w:rPr>
        <w:t>.</w:t>
      </w:r>
    </w:p>
    <w:p w:rsidR="00FC04C8" w:rsidRPr="002A1EEA" w:rsidRDefault="00FC04C8" w:rsidP="001F23EE">
      <w:pPr>
        <w:jc w:val="both"/>
        <w:rPr>
          <w:rFonts w:ascii="Andalus" w:hAnsi="Andalus" w:cs="Andalus"/>
          <w:b/>
          <w:color w:val="000000"/>
        </w:rPr>
      </w:pPr>
    </w:p>
    <w:p w:rsidR="005A6978" w:rsidRPr="002A1EEA" w:rsidRDefault="00D757E5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  <w:color w:val="333333"/>
        </w:rPr>
        <w:t>S</w:t>
      </w:r>
      <w:r w:rsidR="00775C76" w:rsidRPr="002A1EEA">
        <w:rPr>
          <w:rFonts w:ascii="Andalus" w:hAnsi="Andalus" w:cs="Andalus"/>
          <w:color w:val="333333"/>
        </w:rPr>
        <w:t>e cubrieron</w:t>
      </w:r>
      <w:r w:rsidR="00292801" w:rsidRPr="002A1EEA">
        <w:rPr>
          <w:rFonts w:ascii="Andalus" w:hAnsi="Andalus" w:cs="Andalus"/>
          <w:color w:val="333333"/>
        </w:rPr>
        <w:t xml:space="preserve">  los servicios de zona centro, </w:t>
      </w:r>
      <w:r w:rsidR="00775C76" w:rsidRPr="002A1EEA">
        <w:rPr>
          <w:rFonts w:ascii="Andalus" w:hAnsi="Andalus" w:cs="Andalus"/>
          <w:color w:val="333333"/>
        </w:rPr>
        <w:t xml:space="preserve">calle Constitución, Gómez Farías, </w:t>
      </w:r>
    </w:p>
    <w:p w:rsidR="00775C76" w:rsidRPr="002A1EEA" w:rsidRDefault="00775C76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  <w:color w:val="333333"/>
        </w:rPr>
      </w:pPr>
      <w:r w:rsidRPr="002A1EEA">
        <w:rPr>
          <w:rFonts w:ascii="Andalus" w:hAnsi="Andalus" w:cs="Andalus"/>
        </w:rPr>
        <w:t xml:space="preserve">Se cubrió </w:t>
      </w:r>
      <w:r w:rsidR="00B576DD" w:rsidRPr="002A1EEA">
        <w:rPr>
          <w:rFonts w:ascii="Andalus" w:hAnsi="Andalus" w:cs="Andalus"/>
        </w:rPr>
        <w:t xml:space="preserve">servicio del </w:t>
      </w:r>
      <w:r w:rsidR="001F23EE" w:rsidRPr="002A1EEA">
        <w:rPr>
          <w:rFonts w:ascii="Andalus" w:hAnsi="Andalus" w:cs="Andalus"/>
        </w:rPr>
        <w:t>contenedor mercado,</w:t>
      </w:r>
      <w:r w:rsidR="006D0915" w:rsidRPr="002A1EEA">
        <w:rPr>
          <w:rFonts w:ascii="Andalus" w:hAnsi="Andalus" w:cs="Andalus"/>
        </w:rPr>
        <w:t xml:space="preserve"> Plaza P</w:t>
      </w:r>
      <w:r w:rsidR="001F23EE" w:rsidRPr="002A1EEA">
        <w:rPr>
          <w:rFonts w:ascii="Andalus" w:hAnsi="Andalus" w:cs="Andalus"/>
        </w:rPr>
        <w:t>rincipal,</w:t>
      </w:r>
      <w:r w:rsidR="00425D71" w:rsidRPr="002A1EEA">
        <w:rPr>
          <w:rFonts w:ascii="Andalus" w:hAnsi="Andalus" w:cs="Andalus"/>
        </w:rPr>
        <w:t xml:space="preserve"> Pino Suarez, Emiliano Carranza</w:t>
      </w:r>
      <w:r w:rsidR="001F23EE" w:rsidRPr="002A1EEA">
        <w:rPr>
          <w:rFonts w:ascii="Andalus" w:hAnsi="Andalus" w:cs="Andalus"/>
        </w:rPr>
        <w:t xml:space="preserve"> Cuauhtémoc, 700 y </w:t>
      </w:r>
      <w:r w:rsidR="006D0915" w:rsidRPr="002A1EEA">
        <w:rPr>
          <w:rFonts w:ascii="Andalus" w:hAnsi="Andalus" w:cs="Andalus"/>
          <w:color w:val="000000"/>
        </w:rPr>
        <w:t>Av. Heliodoro Hernández Loza</w:t>
      </w:r>
      <w:r w:rsidR="004E21EA" w:rsidRPr="002A1EEA">
        <w:rPr>
          <w:rFonts w:ascii="Andalus" w:hAnsi="Andalus" w:cs="Andalus"/>
          <w:color w:val="000000"/>
        </w:rPr>
        <w:t xml:space="preserve">, </w:t>
      </w:r>
    </w:p>
    <w:p w:rsidR="00155F32" w:rsidRPr="00F73A8A" w:rsidRDefault="00155F32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  <w:color w:val="333333"/>
        </w:rPr>
      </w:pPr>
      <w:r w:rsidRPr="002A1EEA">
        <w:rPr>
          <w:rFonts w:ascii="Andalus" w:hAnsi="Andalus" w:cs="Andalus"/>
        </w:rPr>
        <w:t>Se cubre las entradas y salidas de las escuelas de cabecera municipal.</w:t>
      </w:r>
    </w:p>
    <w:p w:rsidR="002C468E" w:rsidRDefault="002C468E" w:rsidP="002C468E">
      <w:pPr>
        <w:pStyle w:val="Ttulo1"/>
        <w:spacing w:before="200"/>
        <w:rPr>
          <w:rFonts w:ascii="Andalus" w:hAnsi="Andalus" w:cs="Andalus"/>
          <w:color w:val="000000" w:themeColor="text1"/>
          <w:sz w:val="24"/>
          <w:szCs w:val="24"/>
        </w:rPr>
      </w:pPr>
      <w:r w:rsidRPr="002A1EEA">
        <w:rPr>
          <w:rFonts w:ascii="Andalus" w:hAnsi="Andalus" w:cs="Andalus"/>
          <w:color w:val="000000" w:themeColor="text1"/>
          <w:sz w:val="24"/>
          <w:szCs w:val="24"/>
        </w:rPr>
        <w:t>Servicios extr</w:t>
      </w:r>
      <w:r w:rsidR="00A03531">
        <w:rPr>
          <w:rFonts w:ascii="Andalus" w:hAnsi="Andalus" w:cs="Andalus"/>
          <w:color w:val="000000" w:themeColor="text1"/>
          <w:sz w:val="24"/>
          <w:szCs w:val="24"/>
        </w:rPr>
        <w:t xml:space="preserve">aordinarios en el mes de  </w:t>
      </w:r>
      <w:r w:rsidR="009D2CBB">
        <w:rPr>
          <w:rFonts w:ascii="Andalus" w:hAnsi="Andalus" w:cs="Andalus"/>
          <w:color w:val="000000" w:themeColor="text1"/>
          <w:sz w:val="24"/>
          <w:szCs w:val="24"/>
        </w:rPr>
        <w:t>noviembre</w:t>
      </w:r>
      <w:r w:rsidRPr="002A1EEA">
        <w:rPr>
          <w:rFonts w:ascii="Andalus" w:hAnsi="Andalus" w:cs="Andalus"/>
          <w:color w:val="000000" w:themeColor="text1"/>
          <w:sz w:val="24"/>
          <w:szCs w:val="24"/>
        </w:rPr>
        <w:t xml:space="preserve">: </w:t>
      </w:r>
    </w:p>
    <w:p w:rsidR="00F73A8A" w:rsidRDefault="00F54156" w:rsidP="00F73A8A">
      <w:pPr>
        <w:pStyle w:val="Prrafodelista"/>
        <w:numPr>
          <w:ilvl w:val="0"/>
          <w:numId w:val="14"/>
        </w:numPr>
        <w:ind w:left="851" w:hanging="425"/>
        <w:rPr>
          <w:b/>
        </w:rPr>
      </w:pPr>
      <w:r>
        <w:rPr>
          <w:b/>
        </w:rPr>
        <w:t>01 de</w:t>
      </w:r>
      <w:r w:rsidR="00517C0A">
        <w:rPr>
          <w:b/>
        </w:rPr>
        <w:t xml:space="preserve"> </w:t>
      </w:r>
      <w:r w:rsidR="009D2CBB">
        <w:rPr>
          <w:b/>
        </w:rPr>
        <w:t>noviembre</w:t>
      </w:r>
      <w:r w:rsidR="00503770" w:rsidRPr="00F73A8A">
        <w:rPr>
          <w:b/>
        </w:rPr>
        <w:t>.</w:t>
      </w:r>
    </w:p>
    <w:p w:rsidR="00830939" w:rsidRDefault="00F73A8A" w:rsidP="00F73A8A">
      <w:pPr>
        <w:pStyle w:val="Prrafodelista"/>
        <w:numPr>
          <w:ilvl w:val="0"/>
          <w:numId w:val="14"/>
        </w:numPr>
        <w:ind w:left="851" w:hanging="425"/>
        <w:rPr>
          <w:b/>
        </w:rPr>
      </w:pPr>
      <w:r w:rsidRPr="00830939">
        <w:rPr>
          <w:b/>
        </w:rPr>
        <w:t xml:space="preserve">Primer turno: </w:t>
      </w:r>
      <w:r w:rsidR="00A41D17" w:rsidRPr="00830939">
        <w:rPr>
          <w:b/>
        </w:rPr>
        <w:t>Se realiza vigilancia sobre zona centro, plaza municipal mercado IMSS, DIF y zonas aledañas transcurriendo turno sin</w:t>
      </w:r>
      <w:r w:rsidR="00830939">
        <w:rPr>
          <w:b/>
        </w:rPr>
        <w:t xml:space="preserve"> novedad.</w:t>
      </w:r>
      <w:r w:rsidR="00A41D17" w:rsidRPr="00830939">
        <w:rPr>
          <w:b/>
        </w:rPr>
        <w:t xml:space="preserve"> </w:t>
      </w:r>
    </w:p>
    <w:p w:rsidR="00F73A8A" w:rsidRPr="00830939" w:rsidRDefault="009D2CBB" w:rsidP="00F73A8A">
      <w:pPr>
        <w:pStyle w:val="Prrafodelista"/>
        <w:numPr>
          <w:ilvl w:val="0"/>
          <w:numId w:val="14"/>
        </w:numPr>
        <w:ind w:left="851" w:hanging="425"/>
        <w:rPr>
          <w:b/>
        </w:rPr>
      </w:pPr>
      <w:r w:rsidRPr="00830939">
        <w:rPr>
          <w:b/>
        </w:rPr>
        <w:t>Segundo turno: se cubre servicio de panteón municipal en el salto con dos elementos y el de santa rosa con dos elementos</w:t>
      </w:r>
      <w:r w:rsidR="00F73A8A" w:rsidRPr="00830939">
        <w:rPr>
          <w:b/>
        </w:rPr>
        <w:t>.</w:t>
      </w:r>
    </w:p>
    <w:p w:rsidR="00CB6427" w:rsidRDefault="00F73A8A" w:rsidP="0083267C">
      <w:pPr>
        <w:pStyle w:val="Prrafodelista"/>
        <w:numPr>
          <w:ilvl w:val="0"/>
          <w:numId w:val="14"/>
        </w:numPr>
        <w:ind w:left="851" w:hanging="425"/>
        <w:rPr>
          <w:b/>
        </w:rPr>
      </w:pPr>
      <w:r>
        <w:rPr>
          <w:b/>
        </w:rPr>
        <w:t>Tercer turno sin novedad</w:t>
      </w:r>
      <w:r w:rsidR="009D2CBB">
        <w:rPr>
          <w:b/>
        </w:rPr>
        <w:t>.</w:t>
      </w:r>
    </w:p>
    <w:p w:rsidR="00F73A8A" w:rsidRDefault="00F73A8A" w:rsidP="00F73A8A">
      <w:pPr>
        <w:pStyle w:val="Prrafodelista"/>
        <w:numPr>
          <w:ilvl w:val="0"/>
          <w:numId w:val="14"/>
        </w:numPr>
        <w:ind w:left="851" w:hanging="426"/>
        <w:rPr>
          <w:rFonts w:ascii="Andalus" w:hAnsi="Andalus" w:cs="Andalus"/>
          <w:b/>
          <w:color w:val="000000" w:themeColor="text1"/>
        </w:rPr>
      </w:pPr>
      <w:r w:rsidRPr="00F73A8A">
        <w:rPr>
          <w:rFonts w:ascii="Andalus" w:hAnsi="Andalus" w:cs="Andalus"/>
          <w:b/>
          <w:color w:val="000000" w:themeColor="text1"/>
        </w:rPr>
        <w:t xml:space="preserve">02  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F73A8A">
        <w:rPr>
          <w:rFonts w:ascii="Andalus" w:hAnsi="Andalus" w:cs="Andalus"/>
          <w:b/>
          <w:color w:val="000000" w:themeColor="text1"/>
        </w:rPr>
        <w:t>.</w:t>
      </w:r>
    </w:p>
    <w:p w:rsidR="00F73A8A" w:rsidRPr="00F73A8A" w:rsidRDefault="00F73A8A" w:rsidP="0018188E">
      <w:pPr>
        <w:pStyle w:val="Prrafodelista"/>
        <w:numPr>
          <w:ilvl w:val="0"/>
          <w:numId w:val="14"/>
        </w:numPr>
        <w:ind w:left="851" w:hanging="425"/>
        <w:rPr>
          <w:b/>
        </w:rPr>
      </w:pPr>
      <w:r w:rsidRPr="00F73A8A">
        <w:rPr>
          <w:b/>
        </w:rPr>
        <w:t>Primer turno:</w:t>
      </w:r>
      <w:r w:rsidR="005A57D1">
        <w:rPr>
          <w:b/>
        </w:rPr>
        <w:t xml:space="preserve"> </w:t>
      </w:r>
      <w:r w:rsidR="00830939" w:rsidRPr="00830939">
        <w:rPr>
          <w:b/>
        </w:rPr>
        <w:t>Se realiza vigilancia sobre zona centro, plaza municipal mercado IMSS, DIF y zonas aledañas transcurriendo turno sin</w:t>
      </w:r>
      <w:r w:rsidR="00830939">
        <w:rPr>
          <w:b/>
        </w:rPr>
        <w:t xml:space="preserve"> novedad.</w:t>
      </w:r>
      <w:r w:rsidR="00D620F8">
        <w:rPr>
          <w:b/>
        </w:rPr>
        <w:t xml:space="preserve"> </w:t>
      </w:r>
    </w:p>
    <w:p w:rsidR="00F73A8A" w:rsidRPr="00F73A8A" w:rsidRDefault="00F73A8A" w:rsidP="0018188E">
      <w:pPr>
        <w:pStyle w:val="Prrafodelista"/>
        <w:numPr>
          <w:ilvl w:val="0"/>
          <w:numId w:val="14"/>
        </w:numPr>
        <w:ind w:left="851" w:hanging="425"/>
        <w:rPr>
          <w:b/>
        </w:rPr>
      </w:pPr>
      <w:r w:rsidRPr="00F73A8A">
        <w:rPr>
          <w:b/>
        </w:rPr>
        <w:t xml:space="preserve">Segundo turno: </w:t>
      </w:r>
      <w:r w:rsidR="009D2CBB">
        <w:rPr>
          <w:b/>
        </w:rPr>
        <w:t>servicio de panteón municipal en el salto y santa rosa</w:t>
      </w:r>
      <w:r w:rsidR="00D620F8">
        <w:rPr>
          <w:b/>
        </w:rPr>
        <w:t>.</w:t>
      </w:r>
    </w:p>
    <w:p w:rsidR="00F73A8A" w:rsidRPr="0018188E" w:rsidRDefault="00F73A8A" w:rsidP="00E831BD">
      <w:pPr>
        <w:pStyle w:val="Prrafodelista"/>
        <w:numPr>
          <w:ilvl w:val="0"/>
          <w:numId w:val="14"/>
        </w:numPr>
        <w:ind w:left="851" w:hanging="425"/>
        <w:rPr>
          <w:b/>
        </w:rPr>
      </w:pPr>
      <w:r w:rsidRPr="0018188E">
        <w:rPr>
          <w:b/>
        </w:rPr>
        <w:t>Tercer turno:</w:t>
      </w:r>
      <w:r w:rsidR="00D620F8">
        <w:rPr>
          <w:b/>
        </w:rPr>
        <w:t xml:space="preserve"> se entrega turno sin novedad.</w:t>
      </w:r>
    </w:p>
    <w:p w:rsidR="00F73A8A" w:rsidRPr="00F73A8A" w:rsidRDefault="002C468E" w:rsidP="00F73A8A">
      <w:pPr>
        <w:pStyle w:val="Prrafodelista"/>
        <w:numPr>
          <w:ilvl w:val="0"/>
          <w:numId w:val="12"/>
        </w:numPr>
        <w:ind w:hanging="294"/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03</w:t>
      </w:r>
      <w:r w:rsidR="008A1141" w:rsidRPr="000F126F">
        <w:rPr>
          <w:rFonts w:ascii="Andalus" w:hAnsi="Andalus" w:cs="Andalus"/>
          <w:b/>
          <w:color w:val="000000" w:themeColor="text1"/>
        </w:rPr>
        <w:t>-</w:t>
      </w:r>
      <w:r w:rsidRPr="000F126F">
        <w:rPr>
          <w:rFonts w:ascii="Andalus" w:hAnsi="Andalus" w:cs="Andalus"/>
          <w:b/>
          <w:color w:val="000000" w:themeColor="text1"/>
        </w:rPr>
        <w:t xml:space="preserve"> de </w:t>
      </w:r>
      <w:r w:rsidR="009D2CBB" w:rsidRPr="000F126F">
        <w:rPr>
          <w:rFonts w:ascii="Andalus" w:hAnsi="Andalus" w:cs="Andalus"/>
          <w:b/>
          <w:color w:val="000000" w:themeColor="text1"/>
        </w:rPr>
        <w:t>noviembre</w:t>
      </w:r>
      <w:r w:rsidR="00824B6D">
        <w:rPr>
          <w:rFonts w:ascii="Andalus" w:hAnsi="Andalus" w:cs="Andalus"/>
          <w:b/>
          <w:color w:val="000000" w:themeColor="text1"/>
        </w:rPr>
        <w:t xml:space="preserve">. </w:t>
      </w:r>
    </w:p>
    <w:p w:rsidR="00830939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830939">
        <w:rPr>
          <w:b/>
        </w:rPr>
        <w:t>Primer turno:</w:t>
      </w:r>
      <w:r w:rsidR="00A41D17" w:rsidRPr="00830939">
        <w:rPr>
          <w:b/>
        </w:rPr>
        <w:t xml:space="preserve"> </w:t>
      </w:r>
      <w:r w:rsidR="00830939" w:rsidRPr="00830939">
        <w:rPr>
          <w:b/>
        </w:rPr>
        <w:t>Se realiza vigilancia sobre zona centro, plaza municipal mercado IMSS, DIF y zonas aledañas transcurriendo turno sin</w:t>
      </w:r>
      <w:r w:rsidR="00830939">
        <w:rPr>
          <w:b/>
        </w:rPr>
        <w:t xml:space="preserve"> novedad. </w:t>
      </w:r>
    </w:p>
    <w:p w:rsidR="00F73A8A" w:rsidRPr="00830939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830939">
        <w:rPr>
          <w:b/>
        </w:rPr>
        <w:t>Segundo turno:</w:t>
      </w:r>
      <w:r w:rsidR="00BE37DB" w:rsidRPr="00830939">
        <w:rPr>
          <w:b/>
        </w:rPr>
        <w:t xml:space="preserve"> Se recibe turno sin novedad</w:t>
      </w:r>
      <w:r w:rsidR="00A41D17" w:rsidRPr="00830939">
        <w:rPr>
          <w:b/>
        </w:rPr>
        <w:t>, se termina igual</w:t>
      </w:r>
      <w:r w:rsidR="00BE37DB" w:rsidRPr="00830939">
        <w:rPr>
          <w:b/>
        </w:rPr>
        <w:t>.</w:t>
      </w:r>
      <w:r w:rsidR="00565F00" w:rsidRPr="00830939">
        <w:rPr>
          <w:b/>
        </w:rPr>
        <w:t xml:space="preserve">  </w:t>
      </w:r>
    </w:p>
    <w:p w:rsidR="002C468E" w:rsidRPr="008A1141" w:rsidRDefault="00412BFB" w:rsidP="008A1141">
      <w:pPr>
        <w:pStyle w:val="Prrafodelista"/>
        <w:numPr>
          <w:ilvl w:val="0"/>
          <w:numId w:val="12"/>
        </w:numPr>
      </w:pPr>
      <w:r>
        <w:rPr>
          <w:b/>
        </w:rPr>
        <w:t>Tercer turno:</w:t>
      </w:r>
      <w:r w:rsidR="00A41D17" w:rsidRPr="00A41D17">
        <w:rPr>
          <w:b/>
        </w:rPr>
        <w:t xml:space="preserve"> </w:t>
      </w:r>
      <w:r w:rsidR="00A41D17">
        <w:rPr>
          <w:b/>
        </w:rPr>
        <w:t>Se termina turno sin novedad</w:t>
      </w:r>
    </w:p>
    <w:p w:rsidR="006E4574" w:rsidRPr="00372A44" w:rsidRDefault="008A1141" w:rsidP="008A1141">
      <w:pPr>
        <w:pStyle w:val="Prrafodelista"/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04</w:t>
      </w:r>
      <w:r w:rsidR="00F54156" w:rsidRPr="000F126F">
        <w:rPr>
          <w:rFonts w:ascii="Andalus" w:hAnsi="Andalus" w:cs="Andalus"/>
          <w:b/>
          <w:color w:val="000000" w:themeColor="text1"/>
        </w:rPr>
        <w:t xml:space="preserve"> - </w:t>
      </w:r>
      <w:r w:rsidR="002C468E" w:rsidRPr="000F126F">
        <w:rPr>
          <w:rFonts w:ascii="Andalus" w:hAnsi="Andalus" w:cs="Andalus"/>
          <w:b/>
          <w:color w:val="000000" w:themeColor="text1"/>
        </w:rPr>
        <w:t xml:space="preserve">de </w:t>
      </w:r>
      <w:r w:rsidR="009D2CBB" w:rsidRPr="000F126F">
        <w:rPr>
          <w:rFonts w:ascii="Andalus" w:hAnsi="Andalus" w:cs="Andalus"/>
          <w:b/>
          <w:color w:val="000000" w:themeColor="text1"/>
        </w:rPr>
        <w:t>noviembre</w:t>
      </w:r>
      <w:r w:rsidR="00372A44">
        <w:rPr>
          <w:rFonts w:ascii="Andalus" w:hAnsi="Andalus" w:cs="Andalus"/>
          <w:b/>
          <w:color w:val="000000" w:themeColor="text1"/>
        </w:rPr>
        <w:t xml:space="preserve">. </w:t>
      </w:r>
    </w:p>
    <w:p w:rsid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>Primer turno:</w:t>
      </w:r>
      <w:r w:rsidR="00A41D17" w:rsidRPr="00A41D17">
        <w:rPr>
          <w:b/>
        </w:rPr>
        <w:t xml:space="preserve"> </w:t>
      </w:r>
      <w:r w:rsidR="00A41D17">
        <w:rPr>
          <w:b/>
        </w:rPr>
        <w:t>Se realiza vigilancia sobre zona centro, plaza municipal mercado IMSS, DIF y zonas aledañas transcurriendo turno sin novedad</w:t>
      </w:r>
      <w:r w:rsidR="00830939">
        <w:rPr>
          <w:b/>
        </w:rPr>
        <w:t>.</w:t>
      </w:r>
    </w:p>
    <w:p w:rsidR="00A41D17" w:rsidRPr="00A41D17" w:rsidRDefault="00A41D17" w:rsidP="00F73A8A">
      <w:pPr>
        <w:pStyle w:val="Prrafodelista"/>
        <w:numPr>
          <w:ilvl w:val="0"/>
          <w:numId w:val="12"/>
        </w:numPr>
        <w:rPr>
          <w:b/>
        </w:rPr>
      </w:pPr>
      <w:r w:rsidRPr="00A41D17">
        <w:rPr>
          <w:b/>
        </w:rPr>
        <w:t xml:space="preserve">Segundo turno: </w:t>
      </w:r>
      <w:r>
        <w:rPr>
          <w:b/>
        </w:rPr>
        <w:t>sin novedad</w:t>
      </w:r>
      <w:r w:rsidRPr="00A41D17">
        <w:rPr>
          <w:b/>
        </w:rPr>
        <w:t xml:space="preserve"> </w:t>
      </w:r>
      <w:r>
        <w:rPr>
          <w:b/>
        </w:rPr>
        <w:t>Se realiza vigilancia carreteras del municipio y cabecera municipal, sin novedad</w:t>
      </w:r>
    </w:p>
    <w:p w:rsidR="00F73A8A" w:rsidRDefault="00F73A8A" w:rsidP="00F73A8A">
      <w:pPr>
        <w:pStyle w:val="Prrafodelista"/>
        <w:numPr>
          <w:ilvl w:val="0"/>
          <w:numId w:val="12"/>
        </w:numPr>
      </w:pPr>
      <w:r w:rsidRPr="00F73A8A">
        <w:rPr>
          <w:b/>
        </w:rPr>
        <w:t>Tercer turno:</w:t>
      </w:r>
      <w:r w:rsidR="00372A44">
        <w:rPr>
          <w:b/>
        </w:rPr>
        <w:t xml:space="preserve"> Sin novedad.</w:t>
      </w:r>
    </w:p>
    <w:p w:rsidR="00E61A8A" w:rsidRPr="00F73A8A" w:rsidRDefault="008A1141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05 -</w:t>
      </w:r>
      <w:r w:rsidR="002C468E" w:rsidRPr="000F126F">
        <w:rPr>
          <w:rFonts w:ascii="Andalus" w:hAnsi="Andalus" w:cs="Andalus"/>
          <w:b/>
          <w:color w:val="000000" w:themeColor="text1"/>
        </w:rPr>
        <w:t xml:space="preserve">de </w:t>
      </w:r>
      <w:r w:rsidR="009D2CBB" w:rsidRPr="000F126F">
        <w:rPr>
          <w:rFonts w:ascii="Andalus" w:hAnsi="Andalus" w:cs="Andalus"/>
          <w:b/>
          <w:color w:val="000000" w:themeColor="text1"/>
        </w:rPr>
        <w:t>noviembre</w:t>
      </w:r>
      <w:r w:rsidR="00503770">
        <w:rPr>
          <w:rFonts w:ascii="Andalus" w:hAnsi="Andalus" w:cs="Andalus"/>
          <w:b/>
          <w:color w:val="000000" w:themeColor="text1"/>
        </w:rPr>
        <w:t>.</w:t>
      </w:r>
    </w:p>
    <w:p w:rsidR="00E7098A" w:rsidRPr="00A41D17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A41D17">
        <w:rPr>
          <w:b/>
        </w:rPr>
        <w:t>Primer turno:</w:t>
      </w:r>
      <w:r w:rsidR="004D106C" w:rsidRPr="00A41D17">
        <w:rPr>
          <w:b/>
        </w:rPr>
        <w:t xml:space="preserve"> </w:t>
      </w:r>
      <w:r w:rsidR="00A41D17">
        <w:rPr>
          <w:b/>
        </w:rPr>
        <w:t>Se realiza vigilancia sobre zona centro, plaza municipal mercado IMSS, DIF y zonas aledañas transcurriendo turno sin novedad.</w:t>
      </w:r>
    </w:p>
    <w:p w:rsidR="00F73A8A" w:rsidRP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 xml:space="preserve">Segundo turno: </w:t>
      </w:r>
      <w:r w:rsidR="004D106C">
        <w:rPr>
          <w:b/>
        </w:rPr>
        <w:t xml:space="preserve">Se realiza vigilancia carreteras del municipio </w:t>
      </w:r>
      <w:r w:rsidR="00A41D17">
        <w:rPr>
          <w:b/>
        </w:rPr>
        <w:t>sin novedad</w:t>
      </w:r>
    </w:p>
    <w:p w:rsidR="00F73A8A" w:rsidRPr="00333F11" w:rsidRDefault="00F73A8A" w:rsidP="00333F11">
      <w:pPr>
        <w:pStyle w:val="Prrafodelista"/>
        <w:numPr>
          <w:ilvl w:val="0"/>
          <w:numId w:val="12"/>
        </w:numPr>
      </w:pPr>
      <w:r w:rsidRPr="00F73A8A">
        <w:rPr>
          <w:b/>
        </w:rPr>
        <w:t>Tercer turno:</w:t>
      </w:r>
      <w:r w:rsidR="004D106C">
        <w:rPr>
          <w:b/>
        </w:rPr>
        <w:t xml:space="preserve"> Sin novedad</w:t>
      </w:r>
      <w:r w:rsidR="00333F11">
        <w:rPr>
          <w:b/>
        </w:rPr>
        <w:t>.</w:t>
      </w:r>
    </w:p>
    <w:p w:rsidR="00503770" w:rsidRDefault="00E61A8A" w:rsidP="00BB710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color w:val="000000" w:themeColor="text1"/>
        </w:rPr>
        <w:t xml:space="preserve">06 </w:t>
      </w:r>
      <w:r w:rsidRPr="00F73A8A">
        <w:rPr>
          <w:rFonts w:ascii="Andalus" w:hAnsi="Andalus" w:cs="Andalus"/>
          <w:color w:val="000000" w:themeColor="text1"/>
        </w:rPr>
        <w:t xml:space="preserve"> </w:t>
      </w:r>
      <w:r w:rsidRPr="00F73A8A">
        <w:rPr>
          <w:rFonts w:ascii="Andalus" w:hAnsi="Andalus" w:cs="Andalus"/>
          <w:b/>
          <w:color w:val="000000" w:themeColor="text1"/>
        </w:rPr>
        <w:t xml:space="preserve">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</w:p>
    <w:p w:rsidR="00F73A8A" w:rsidRP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>Primer turno:</w:t>
      </w:r>
      <w:r w:rsidR="00A41D17">
        <w:rPr>
          <w:b/>
        </w:rPr>
        <w:t xml:space="preserve"> Se realiza vigilancia sobre zona centro, plaza municipal mercado IMSS, DIF y zonas aledañas transcurriendo turno sin novedad.</w:t>
      </w:r>
    </w:p>
    <w:p w:rsidR="00F73A8A" w:rsidRP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 xml:space="preserve">Segundo turno: </w:t>
      </w:r>
      <w:r w:rsidR="004D106C">
        <w:rPr>
          <w:b/>
        </w:rPr>
        <w:t>Sin novedad.</w:t>
      </w:r>
    </w:p>
    <w:p w:rsidR="00F73A8A" w:rsidRPr="000F126F" w:rsidRDefault="00F73A8A" w:rsidP="00F73A8A">
      <w:pPr>
        <w:pStyle w:val="Prrafodelista"/>
        <w:numPr>
          <w:ilvl w:val="0"/>
          <w:numId w:val="12"/>
        </w:numPr>
      </w:pPr>
      <w:r w:rsidRPr="00F73A8A">
        <w:rPr>
          <w:b/>
        </w:rPr>
        <w:t>Tercer turno:</w:t>
      </w:r>
      <w:r w:rsidR="004D106C">
        <w:rPr>
          <w:b/>
        </w:rPr>
        <w:t xml:space="preserve"> Sin novedad.</w:t>
      </w:r>
    </w:p>
    <w:p w:rsidR="000F126F" w:rsidRDefault="000F126F" w:rsidP="000F126F"/>
    <w:p w:rsidR="000F126F" w:rsidRDefault="000F126F" w:rsidP="000F126F"/>
    <w:p w:rsidR="00BF6231" w:rsidRDefault="002C468E" w:rsidP="00F73A8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BF6231">
        <w:rPr>
          <w:rFonts w:ascii="Andalus" w:hAnsi="Andalus" w:cs="Andalus"/>
          <w:b/>
          <w:color w:val="000000" w:themeColor="text1"/>
        </w:rPr>
        <w:lastRenderedPageBreak/>
        <w:t>07 de</w:t>
      </w:r>
      <w:r w:rsidR="00A41D17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F73A8A">
        <w:rPr>
          <w:rFonts w:ascii="Andalus" w:hAnsi="Andalus" w:cs="Andalus"/>
          <w:b/>
          <w:color w:val="000000" w:themeColor="text1"/>
        </w:rPr>
        <w:t xml:space="preserve">. </w:t>
      </w:r>
    </w:p>
    <w:p w:rsidR="00F73A8A" w:rsidRP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>Primer turno:</w:t>
      </w:r>
      <w:r w:rsidR="004D106C">
        <w:rPr>
          <w:b/>
        </w:rPr>
        <w:t xml:space="preserve"> Se </w:t>
      </w:r>
      <w:r w:rsidR="00A41D17">
        <w:rPr>
          <w:b/>
        </w:rPr>
        <w:t xml:space="preserve">atiende choque de 4 vehículos poniéndolos a disposición del ministerio </w:t>
      </w:r>
      <w:r w:rsidR="000F126F">
        <w:rPr>
          <w:b/>
        </w:rPr>
        <w:t>público</w:t>
      </w:r>
      <w:r w:rsidR="00DD47AB">
        <w:rPr>
          <w:b/>
        </w:rPr>
        <w:t>.</w:t>
      </w:r>
    </w:p>
    <w:p w:rsidR="00F73A8A" w:rsidRPr="00F73A8A" w:rsidRDefault="00F73A8A" w:rsidP="00F73A8A">
      <w:pPr>
        <w:pStyle w:val="Prrafodelista"/>
        <w:numPr>
          <w:ilvl w:val="0"/>
          <w:numId w:val="12"/>
        </w:numPr>
        <w:rPr>
          <w:b/>
        </w:rPr>
      </w:pPr>
      <w:r w:rsidRPr="00F73A8A">
        <w:rPr>
          <w:b/>
        </w:rPr>
        <w:t xml:space="preserve">Segundo turno: </w:t>
      </w:r>
      <w:r w:rsidR="00DD47AB">
        <w:rPr>
          <w:b/>
        </w:rPr>
        <w:t>Se inicia turno sin novedad, se vigila zona centro  y delegaciones.</w:t>
      </w:r>
    </w:p>
    <w:p w:rsidR="00F73A8A" w:rsidRDefault="00F73A8A" w:rsidP="00F73A8A">
      <w:pPr>
        <w:pStyle w:val="Prrafodelista"/>
        <w:numPr>
          <w:ilvl w:val="0"/>
          <w:numId w:val="12"/>
        </w:numPr>
      </w:pPr>
      <w:r w:rsidRPr="00F73A8A">
        <w:rPr>
          <w:b/>
        </w:rPr>
        <w:t>Tercer turno:</w:t>
      </w:r>
      <w:r w:rsidR="00DD47AB">
        <w:rPr>
          <w:b/>
        </w:rPr>
        <w:t xml:space="preserve"> Se entrega turno sin novedad.</w:t>
      </w:r>
    </w:p>
    <w:p w:rsidR="008270D8" w:rsidRDefault="002C468E" w:rsidP="008270D8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7C56AB">
        <w:rPr>
          <w:rFonts w:ascii="Andalus" w:hAnsi="Andalus" w:cs="Andalus"/>
          <w:b/>
          <w:color w:val="000000" w:themeColor="text1"/>
        </w:rPr>
        <w:t>08</w:t>
      </w:r>
      <w:r w:rsidR="00A41D17">
        <w:rPr>
          <w:rFonts w:ascii="Andalus" w:hAnsi="Andalus" w:cs="Andalus"/>
          <w:b/>
          <w:color w:val="000000" w:themeColor="text1"/>
        </w:rPr>
        <w:t xml:space="preserve"> </w:t>
      </w:r>
      <w:r w:rsidRPr="007C56AB">
        <w:rPr>
          <w:rFonts w:ascii="Andalus" w:hAnsi="Andalus" w:cs="Andalus"/>
          <w:b/>
          <w:color w:val="000000" w:themeColor="text1"/>
        </w:rPr>
        <w:t>de</w:t>
      </w:r>
      <w:r w:rsidR="00BF6231" w:rsidRPr="007C56AB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BF6231" w:rsidRPr="007C56AB">
        <w:rPr>
          <w:rFonts w:ascii="Andalus" w:hAnsi="Andalus" w:cs="Andalus"/>
          <w:b/>
          <w:color w:val="000000" w:themeColor="text1"/>
        </w:rPr>
        <w:t>.</w:t>
      </w:r>
    </w:p>
    <w:p w:rsidR="008270D8" w:rsidRDefault="008270D8" w:rsidP="008270D8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</w:t>
      </w:r>
      <w:r w:rsidR="000A34D9">
        <w:rPr>
          <w:rFonts w:ascii="Andalus" w:hAnsi="Andalus" w:cs="Andalus"/>
          <w:b/>
          <w:color w:val="000000" w:themeColor="text1"/>
        </w:rPr>
        <w:t xml:space="preserve"> Se realiza vigilancia en zona centro atendiendo puntos como el contenedor plaza municipal, IMSS, DIF, libramiento, sin novedad.</w:t>
      </w:r>
    </w:p>
    <w:p w:rsidR="00A41D17" w:rsidRDefault="008270D8" w:rsidP="00A41D1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976AF6">
        <w:rPr>
          <w:rFonts w:ascii="Andalus" w:hAnsi="Andalus" w:cs="Andalus"/>
          <w:b/>
          <w:color w:val="000000" w:themeColor="text1"/>
        </w:rPr>
        <w:t>Segundo Turno</w:t>
      </w:r>
      <w:r w:rsidR="00976AF6" w:rsidRPr="00976AF6">
        <w:rPr>
          <w:rFonts w:ascii="Andalus" w:hAnsi="Andalus" w:cs="Andalus"/>
          <w:b/>
          <w:color w:val="000000" w:themeColor="text1"/>
        </w:rPr>
        <w:t>.</w:t>
      </w:r>
      <w:r w:rsidR="00A41D17" w:rsidRPr="00A41D17">
        <w:rPr>
          <w:b/>
        </w:rPr>
        <w:t xml:space="preserve"> </w:t>
      </w:r>
      <w:r w:rsidR="00A41D17">
        <w:rPr>
          <w:b/>
        </w:rPr>
        <w:t>Se realiza vigilancia carreteras del municipio sin novedad</w:t>
      </w:r>
      <w:r w:rsidR="00A41D17" w:rsidRPr="00976AF6">
        <w:rPr>
          <w:rFonts w:ascii="Andalus" w:hAnsi="Andalus" w:cs="Andalus"/>
          <w:b/>
          <w:color w:val="000000" w:themeColor="text1"/>
        </w:rPr>
        <w:t xml:space="preserve"> </w:t>
      </w:r>
    </w:p>
    <w:p w:rsidR="008270D8" w:rsidRPr="00976AF6" w:rsidRDefault="008270D8" w:rsidP="00A41D1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976AF6">
        <w:rPr>
          <w:rFonts w:ascii="Andalus" w:hAnsi="Andalus" w:cs="Andalus"/>
          <w:b/>
          <w:color w:val="000000" w:themeColor="text1"/>
        </w:rPr>
        <w:t>Tercer turno</w:t>
      </w:r>
      <w:r w:rsidR="00976AF6" w:rsidRPr="00976AF6">
        <w:rPr>
          <w:rFonts w:ascii="Andalus" w:hAnsi="Andalus" w:cs="Andalus"/>
          <w:b/>
          <w:color w:val="000000" w:themeColor="text1"/>
        </w:rPr>
        <w:t>.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9E31BE">
        <w:rPr>
          <w:rFonts w:ascii="Andalus" w:hAnsi="Andalus" w:cs="Andalus"/>
          <w:b/>
          <w:color w:val="000000" w:themeColor="text1"/>
        </w:rPr>
        <w:t>sin novedad.</w:t>
      </w:r>
    </w:p>
    <w:p w:rsidR="007C5EAA" w:rsidRDefault="00BF6231" w:rsidP="00E307C4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C5EAA">
        <w:rPr>
          <w:rFonts w:ascii="Andalus" w:hAnsi="Andalus" w:cs="Andalus"/>
          <w:b/>
          <w:color w:val="000000" w:themeColor="text1"/>
        </w:rPr>
        <w:t xml:space="preserve">09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F73A8A" w:rsidRPr="007C5EAA">
        <w:rPr>
          <w:rFonts w:ascii="Andalus" w:hAnsi="Andalus" w:cs="Andalus"/>
          <w:b/>
          <w:color w:val="000000" w:themeColor="text1"/>
        </w:rPr>
        <w:t>.</w:t>
      </w:r>
    </w:p>
    <w:p w:rsidR="002C468E" w:rsidRPr="00A41D17" w:rsidRDefault="00A41D17" w:rsidP="007C5EA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41D17">
        <w:rPr>
          <w:rFonts w:ascii="Andalus" w:hAnsi="Andalus" w:cs="Andalus"/>
          <w:b/>
          <w:color w:val="000000" w:themeColor="text1"/>
        </w:rPr>
        <w:t>Primer turno:</w:t>
      </w:r>
      <w:r w:rsidR="009E31BE" w:rsidRPr="00A41D17">
        <w:rPr>
          <w:rFonts w:ascii="Andalus" w:hAnsi="Andalus" w:cs="Andalus"/>
          <w:b/>
          <w:color w:val="000000" w:themeColor="text1"/>
        </w:rPr>
        <w:t xml:space="preserve"> Sin novedad</w:t>
      </w:r>
    </w:p>
    <w:p w:rsidR="002C468E" w:rsidRDefault="002C468E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BF6231">
        <w:rPr>
          <w:rFonts w:ascii="Andalus" w:hAnsi="Andalus" w:cs="Andalus"/>
          <w:b/>
          <w:color w:val="000000" w:themeColor="text1"/>
        </w:rPr>
        <w:t xml:space="preserve">10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BF6231">
        <w:rPr>
          <w:rFonts w:ascii="Andalus" w:hAnsi="Andalus" w:cs="Andalus"/>
          <w:b/>
          <w:color w:val="000000" w:themeColor="text1"/>
        </w:rPr>
        <w:t>.</w:t>
      </w:r>
    </w:p>
    <w:p w:rsidR="00A41D17" w:rsidRDefault="00A41D17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A41D17">
        <w:rPr>
          <w:rFonts w:ascii="Andalus" w:hAnsi="Andalus" w:cs="Andalus"/>
          <w:b/>
          <w:color w:val="000000" w:themeColor="text1"/>
        </w:rPr>
        <w:t>Primer turno:</w:t>
      </w:r>
      <w:r w:rsidRPr="00A41D17">
        <w:rPr>
          <w:rFonts w:ascii="Andalus" w:hAnsi="Andalus" w:cs="Andalus"/>
          <w:color w:val="000000" w:themeColor="text1"/>
        </w:rPr>
        <w:t xml:space="preserve"> </w:t>
      </w:r>
      <w:r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</w:p>
    <w:p w:rsidR="007C5EAA" w:rsidRPr="00A41D17" w:rsidRDefault="007C5EAA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A41D17">
        <w:rPr>
          <w:rFonts w:ascii="Andalus" w:hAnsi="Andalus" w:cs="Andalus"/>
          <w:b/>
          <w:color w:val="000000" w:themeColor="text1"/>
        </w:rPr>
        <w:t>Segundo turno</w:t>
      </w:r>
      <w:r w:rsidRPr="00A41D17">
        <w:rPr>
          <w:rFonts w:ascii="Andalus" w:hAnsi="Andalus" w:cs="Andalus"/>
          <w:color w:val="000000" w:themeColor="text1"/>
        </w:rPr>
        <w:t>.</w:t>
      </w:r>
      <w:r w:rsidR="00F37BDA" w:rsidRPr="00A41D17">
        <w:rPr>
          <w:rFonts w:ascii="Andalus" w:hAnsi="Andalus" w:cs="Andalus"/>
          <w:color w:val="000000" w:themeColor="text1"/>
        </w:rPr>
        <w:t xml:space="preserve"> vigilancia  en zona centro.</w:t>
      </w:r>
    </w:p>
    <w:p w:rsidR="009B325C" w:rsidRPr="009B325C" w:rsidRDefault="00501665" w:rsidP="009B325C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A41D17">
        <w:rPr>
          <w:rFonts w:ascii="Andalus" w:hAnsi="Andalus" w:cs="Andalus"/>
          <w:b/>
          <w:color w:val="000000" w:themeColor="text1"/>
        </w:rPr>
        <w:t>Tercer turno</w:t>
      </w:r>
      <w:r>
        <w:rPr>
          <w:rFonts w:ascii="Andalus" w:hAnsi="Andalus" w:cs="Andalus"/>
          <w:color w:val="000000" w:themeColor="text1"/>
        </w:rPr>
        <w:t>.</w:t>
      </w:r>
      <w:r w:rsidR="009B325C">
        <w:rPr>
          <w:rFonts w:ascii="Andalus" w:hAnsi="Andalus" w:cs="Andalus"/>
          <w:color w:val="000000" w:themeColor="text1"/>
        </w:rPr>
        <w:t xml:space="preserve"> se vigilan zona centro y carreteras del municipio.</w:t>
      </w:r>
    </w:p>
    <w:p w:rsidR="002C468E" w:rsidRPr="004B44F3" w:rsidRDefault="002C468E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BF6231">
        <w:rPr>
          <w:rFonts w:ascii="Andalus" w:hAnsi="Andalus" w:cs="Andalus"/>
          <w:b/>
          <w:color w:val="000000" w:themeColor="text1"/>
        </w:rPr>
        <w:t xml:space="preserve">11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BF6231">
        <w:rPr>
          <w:rFonts w:ascii="Andalus" w:hAnsi="Andalus" w:cs="Andalus"/>
          <w:b/>
          <w:color w:val="000000" w:themeColor="text1"/>
        </w:rPr>
        <w:t xml:space="preserve">. </w:t>
      </w:r>
    </w:p>
    <w:p w:rsidR="004B44F3" w:rsidRPr="006E12BE" w:rsidRDefault="004B44F3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 Se atiende choque en calle Emiliano zapata cruza calle Mario Ramírez, ambas partes llegaron a un convenio así mismo firmaron desistimiento</w:t>
      </w:r>
      <w:r w:rsidR="006E12BE">
        <w:rPr>
          <w:rFonts w:ascii="Andalus" w:hAnsi="Andalus" w:cs="Andalus"/>
          <w:b/>
          <w:color w:val="000000" w:themeColor="text1"/>
        </w:rPr>
        <w:t>.</w:t>
      </w:r>
    </w:p>
    <w:p w:rsidR="00FC47BD" w:rsidRPr="00FC47BD" w:rsidRDefault="006E12BE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 xml:space="preserve">Se acude a un choque </w:t>
      </w:r>
      <w:r w:rsidR="00FC47BD" w:rsidRPr="00FC47BD">
        <w:rPr>
          <w:rFonts w:ascii="Andalus" w:hAnsi="Andalus" w:cs="Andalus"/>
          <w:b/>
          <w:color w:val="000000" w:themeColor="text1"/>
        </w:rPr>
        <w:t>en lomas del salto. calle aves.</w:t>
      </w:r>
    </w:p>
    <w:p w:rsidR="00FC47BD" w:rsidRDefault="00FC47BD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17638E">
        <w:rPr>
          <w:rFonts w:ascii="Andalus" w:hAnsi="Andalus" w:cs="Andalus"/>
          <w:b/>
          <w:color w:val="000000" w:themeColor="text1"/>
        </w:rPr>
        <w:t xml:space="preserve"> Se da inicio sin novedad. Se vigila zona centro. Plaza principal seguro social, Gómez Farías, contenedor, plaza Benito Juárez, sin novedad.</w:t>
      </w:r>
    </w:p>
    <w:p w:rsidR="00FC47BD" w:rsidRPr="00FC47BD" w:rsidRDefault="00FC47BD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>Tercer turno.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A163D3">
        <w:rPr>
          <w:rFonts w:ascii="Andalus" w:hAnsi="Andalus" w:cs="Andalus"/>
          <w:b/>
          <w:color w:val="000000" w:themeColor="text1"/>
        </w:rPr>
        <w:t>Se vigila zona centro y col. Del municipio.</w:t>
      </w:r>
    </w:p>
    <w:p w:rsidR="00FC47BD" w:rsidRPr="00FC47BD" w:rsidRDefault="006D0620" w:rsidP="00D7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 xml:space="preserve">12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FC47BD">
        <w:rPr>
          <w:rFonts w:ascii="Andalus" w:hAnsi="Andalus" w:cs="Andalus"/>
          <w:b/>
          <w:color w:val="000000" w:themeColor="text1"/>
        </w:rPr>
        <w:t>.</w:t>
      </w:r>
    </w:p>
    <w:p w:rsidR="00FC47BD" w:rsidRDefault="00FC47BD" w:rsidP="00DC2D42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Primer turno.</w:t>
      </w:r>
      <w:r>
        <w:rPr>
          <w:rFonts w:ascii="Andalus" w:hAnsi="Andalus" w:cs="Andalus"/>
          <w:color w:val="000000" w:themeColor="text1"/>
        </w:rPr>
        <w:t xml:space="preserve"> </w:t>
      </w:r>
      <w:r w:rsidR="00DC2D42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 w:rsidR="00E03387">
        <w:rPr>
          <w:rFonts w:ascii="Andalus" w:hAnsi="Andalus" w:cs="Andalus"/>
          <w:color w:val="000000" w:themeColor="text1"/>
        </w:rPr>
        <w:t>.</w:t>
      </w:r>
    </w:p>
    <w:p w:rsidR="001D66E2" w:rsidRDefault="00E03387" w:rsidP="00D7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C2D42">
        <w:rPr>
          <w:rFonts w:ascii="Andalus" w:hAnsi="Andalus" w:cs="Andalus"/>
          <w:b/>
          <w:color w:val="000000" w:themeColor="text1"/>
        </w:rPr>
        <w:t>Segundo turno</w:t>
      </w:r>
      <w:r w:rsidR="00DC2D42" w:rsidRPr="00DC2D42">
        <w:rPr>
          <w:rFonts w:ascii="Andalus" w:hAnsi="Andalus" w:cs="Andalus"/>
          <w:b/>
          <w:color w:val="000000" w:themeColor="text1"/>
        </w:rPr>
        <w:t>: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1D66E2">
        <w:rPr>
          <w:rFonts w:ascii="Andalus" w:hAnsi="Andalus" w:cs="Andalus"/>
          <w:color w:val="000000" w:themeColor="text1"/>
        </w:rPr>
        <w:t>se cubre zona centro, carreteras  y col. del municipio</w:t>
      </w:r>
      <w:r w:rsidR="00DC2D42">
        <w:rPr>
          <w:rFonts w:ascii="Andalus" w:hAnsi="Andalus" w:cs="Andalus"/>
          <w:color w:val="000000" w:themeColor="text1"/>
        </w:rPr>
        <w:t xml:space="preserve"> sin novedad</w:t>
      </w:r>
      <w:r w:rsidR="001D66E2">
        <w:rPr>
          <w:rFonts w:ascii="Andalus" w:hAnsi="Andalus" w:cs="Andalus"/>
          <w:color w:val="000000" w:themeColor="text1"/>
        </w:rPr>
        <w:t>.</w:t>
      </w:r>
    </w:p>
    <w:p w:rsidR="00E03387" w:rsidRPr="00E03387" w:rsidRDefault="00E03387" w:rsidP="00E0338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C2D42">
        <w:rPr>
          <w:rFonts w:ascii="Andalus" w:hAnsi="Andalus" w:cs="Andalus"/>
          <w:b/>
          <w:color w:val="000000" w:themeColor="text1"/>
        </w:rPr>
        <w:t>Tercer turno.</w:t>
      </w:r>
      <w:r w:rsidR="00187672">
        <w:rPr>
          <w:rFonts w:ascii="Andalus" w:hAnsi="Andalus" w:cs="Andalus"/>
          <w:color w:val="000000" w:themeColor="text1"/>
        </w:rPr>
        <w:t xml:space="preserve"> Se </w:t>
      </w:r>
      <w:r w:rsidR="007579D8">
        <w:rPr>
          <w:rFonts w:ascii="Andalus" w:hAnsi="Andalus" w:cs="Andalus"/>
          <w:color w:val="000000" w:themeColor="text1"/>
        </w:rPr>
        <w:t>vigila zona centro y carreteras  del municipio</w:t>
      </w:r>
      <w:r w:rsidR="00DC2D42">
        <w:rPr>
          <w:rFonts w:ascii="Andalus" w:hAnsi="Andalus" w:cs="Andalus"/>
          <w:color w:val="000000" w:themeColor="text1"/>
        </w:rPr>
        <w:t xml:space="preserve"> sin novedad</w:t>
      </w:r>
      <w:r w:rsidR="007579D8">
        <w:rPr>
          <w:rFonts w:ascii="Andalus" w:hAnsi="Andalus" w:cs="Andalus"/>
          <w:color w:val="000000" w:themeColor="text1"/>
        </w:rPr>
        <w:t>.</w:t>
      </w:r>
    </w:p>
    <w:p w:rsidR="002C468E" w:rsidRPr="00E03387" w:rsidRDefault="002C468E" w:rsidP="00D7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>13 de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F07516">
        <w:rPr>
          <w:rFonts w:ascii="Andalus" w:hAnsi="Andalus" w:cs="Andalus"/>
          <w:b/>
          <w:color w:val="000000" w:themeColor="text1"/>
        </w:rPr>
        <w:t>.</w:t>
      </w:r>
    </w:p>
    <w:p w:rsidR="00150DD2" w:rsidRPr="000F126F" w:rsidRDefault="00E03387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Primer turno</w:t>
      </w:r>
      <w:r w:rsidRPr="000F126F">
        <w:rPr>
          <w:rFonts w:ascii="Andalus" w:hAnsi="Andalus" w:cs="Andalus"/>
          <w:color w:val="000000" w:themeColor="text1"/>
        </w:rPr>
        <w:t xml:space="preserve">. Se </w:t>
      </w:r>
      <w:r w:rsidR="001C43FE" w:rsidRPr="000F126F">
        <w:rPr>
          <w:rFonts w:ascii="Andalus" w:hAnsi="Andalus" w:cs="Andalus"/>
          <w:color w:val="000000" w:themeColor="text1"/>
        </w:rPr>
        <w:t>cubre vigilancia en las</w:t>
      </w:r>
      <w:r w:rsidR="00150DD2" w:rsidRPr="000F126F">
        <w:rPr>
          <w:rFonts w:ascii="Andalus" w:hAnsi="Andalus" w:cs="Andalus"/>
          <w:color w:val="000000" w:themeColor="text1"/>
        </w:rPr>
        <w:t xml:space="preserve"> pintas, verde, y zona centro. Se </w:t>
      </w:r>
      <w:r w:rsidR="004936B4" w:rsidRPr="000F126F">
        <w:rPr>
          <w:rFonts w:ascii="Andalus" w:hAnsi="Andalus" w:cs="Andalus"/>
          <w:color w:val="000000" w:themeColor="text1"/>
        </w:rPr>
        <w:t>termina turno sin novedad.</w:t>
      </w:r>
    </w:p>
    <w:p w:rsidR="004936B4" w:rsidRDefault="004936B4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</w:t>
      </w:r>
      <w:r w:rsidRPr="004936B4">
        <w:rPr>
          <w:rFonts w:ascii="Andalus" w:hAnsi="Andalus" w:cs="Andalus"/>
          <w:color w:val="000000" w:themeColor="text1"/>
        </w:rPr>
        <w:t>.</w:t>
      </w:r>
      <w:r>
        <w:rPr>
          <w:rFonts w:ascii="Andalus" w:hAnsi="Andalus" w:cs="Andalus"/>
          <w:color w:val="000000" w:themeColor="text1"/>
        </w:rPr>
        <w:t xml:space="preserve"> Se recibe turno sin novedad alguna</w:t>
      </w:r>
      <w:r w:rsidR="000F126F">
        <w:rPr>
          <w:rFonts w:ascii="Andalus" w:hAnsi="Andalus" w:cs="Andalus"/>
          <w:color w:val="000000" w:themeColor="text1"/>
        </w:rPr>
        <w:t xml:space="preserve"> y se termina igual</w:t>
      </w:r>
      <w:r>
        <w:rPr>
          <w:rFonts w:ascii="Andalus" w:hAnsi="Andalus" w:cs="Andalus"/>
          <w:color w:val="000000" w:themeColor="text1"/>
        </w:rPr>
        <w:t>.</w:t>
      </w:r>
    </w:p>
    <w:p w:rsidR="00F07516" w:rsidRDefault="000F126F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Tercer turno: </w:t>
      </w:r>
      <w:r w:rsidR="00F07516">
        <w:rPr>
          <w:rFonts w:ascii="Andalus" w:hAnsi="Andalus" w:cs="Andalus"/>
          <w:b/>
          <w:color w:val="000000" w:themeColor="text1"/>
        </w:rPr>
        <w:t xml:space="preserve">Se vigila zona centro, </w:t>
      </w:r>
      <w:r w:rsidR="00C237E4">
        <w:rPr>
          <w:rFonts w:ascii="Andalus" w:hAnsi="Andalus" w:cs="Andalus"/>
          <w:b/>
          <w:color w:val="000000" w:themeColor="text1"/>
        </w:rPr>
        <w:t>frac</w:t>
      </w:r>
      <w:r w:rsidR="00F07516">
        <w:rPr>
          <w:rFonts w:ascii="Andalus" w:hAnsi="Andalus" w:cs="Andalus"/>
          <w:b/>
          <w:color w:val="000000" w:themeColor="text1"/>
        </w:rPr>
        <w:t>. Lil</w:t>
      </w:r>
      <w:r w:rsidR="00C237E4">
        <w:rPr>
          <w:rFonts w:ascii="Andalus" w:hAnsi="Andalus" w:cs="Andalus"/>
          <w:b/>
          <w:color w:val="000000" w:themeColor="text1"/>
        </w:rPr>
        <w:t xml:space="preserve">as , azucena, palo dulce, libramiento a </w:t>
      </w:r>
      <w:r>
        <w:rPr>
          <w:rFonts w:ascii="Andalus" w:hAnsi="Andalus" w:cs="Andalus"/>
          <w:b/>
          <w:color w:val="000000" w:themeColor="text1"/>
        </w:rPr>
        <w:t>Juanacatlán</w:t>
      </w:r>
      <w:r w:rsidR="00C237E4">
        <w:rPr>
          <w:rFonts w:ascii="Andalus" w:hAnsi="Andalus" w:cs="Andalus"/>
          <w:b/>
          <w:color w:val="000000" w:themeColor="text1"/>
        </w:rPr>
        <w:t xml:space="preserve"> </w:t>
      </w:r>
    </w:p>
    <w:p w:rsidR="00150DD2" w:rsidRDefault="00150DD2" w:rsidP="00150DD2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14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150DD2">
        <w:rPr>
          <w:rFonts w:ascii="Andalus" w:hAnsi="Andalus" w:cs="Andalus"/>
          <w:color w:val="000000" w:themeColor="text1"/>
        </w:rPr>
        <w:t>.</w:t>
      </w:r>
    </w:p>
    <w:p w:rsidR="00010FEF" w:rsidRPr="00010FEF" w:rsidRDefault="00010FEF" w:rsidP="0001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</w:t>
      </w:r>
      <w:r w:rsidRPr="00010FEF">
        <w:rPr>
          <w:rFonts w:ascii="Andalus" w:hAnsi="Andalus" w:cs="Andalus"/>
          <w:color w:val="000000" w:themeColor="text1"/>
        </w:rPr>
        <w:t>.</w:t>
      </w:r>
      <w:r>
        <w:rPr>
          <w:rFonts w:ascii="Andalus" w:hAnsi="Andalus" w:cs="Andalus"/>
          <w:color w:val="000000" w:themeColor="text1"/>
        </w:rPr>
        <w:t xml:space="preserve"> </w:t>
      </w:r>
      <w:r w:rsidR="00DC2D42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>
        <w:rPr>
          <w:rFonts w:ascii="Andalus" w:hAnsi="Andalus" w:cs="Andalus"/>
          <w:color w:val="000000" w:themeColor="text1"/>
        </w:rPr>
        <w:t>.</w:t>
      </w:r>
    </w:p>
    <w:p w:rsidR="00150DD2" w:rsidRDefault="00150DD2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</w:t>
      </w:r>
      <w:r w:rsidRPr="00150DD2">
        <w:rPr>
          <w:rFonts w:ascii="Andalus" w:hAnsi="Andalus" w:cs="Andalus"/>
          <w:color w:val="000000" w:themeColor="text1"/>
        </w:rPr>
        <w:t>.</w:t>
      </w:r>
      <w:r w:rsidR="00B62653">
        <w:rPr>
          <w:rFonts w:ascii="Andalus" w:hAnsi="Andalus" w:cs="Andalus"/>
          <w:color w:val="000000" w:themeColor="text1"/>
        </w:rPr>
        <w:t xml:space="preserve"> sin ninguna novedad.</w:t>
      </w:r>
    </w:p>
    <w:p w:rsidR="002C468E" w:rsidRPr="001C43FE" w:rsidRDefault="00150DD2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</w:t>
      </w:r>
      <w:r w:rsidRPr="00150DD2">
        <w:rPr>
          <w:rFonts w:ascii="Andalus" w:hAnsi="Andalus" w:cs="Andalus"/>
          <w:color w:val="000000" w:themeColor="text1"/>
        </w:rPr>
        <w:t>.</w:t>
      </w:r>
      <w:r w:rsidR="00DC2D42">
        <w:rPr>
          <w:rFonts w:ascii="Andalus" w:hAnsi="Andalus" w:cs="Andalus"/>
          <w:color w:val="000000" w:themeColor="text1"/>
        </w:rPr>
        <w:t xml:space="preserve"> Sin novedad.</w:t>
      </w:r>
      <w:r w:rsidR="00C237E4">
        <w:rPr>
          <w:rFonts w:ascii="Andalus" w:hAnsi="Andalus" w:cs="Andalus"/>
          <w:color w:val="000000" w:themeColor="text1"/>
        </w:rPr>
        <w:t xml:space="preserve"> </w:t>
      </w:r>
    </w:p>
    <w:p w:rsidR="00010FEF" w:rsidRPr="00010FEF" w:rsidRDefault="002C468E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D0620">
        <w:rPr>
          <w:rFonts w:ascii="Andalus" w:hAnsi="Andalus" w:cs="Andalus"/>
          <w:b/>
          <w:color w:val="000000" w:themeColor="text1"/>
        </w:rPr>
        <w:t xml:space="preserve">15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6D0620" w:rsidRPr="006D0620">
        <w:rPr>
          <w:rFonts w:ascii="Andalus" w:hAnsi="Andalus" w:cs="Andalus"/>
          <w:b/>
          <w:color w:val="000000" w:themeColor="text1"/>
        </w:rPr>
        <w:t>.</w:t>
      </w:r>
    </w:p>
    <w:p w:rsidR="00010FEF" w:rsidRDefault="00010FEF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</w:t>
      </w:r>
      <w:r w:rsidR="00DC2D42">
        <w:rPr>
          <w:rFonts w:ascii="Andalus" w:hAnsi="Andalus" w:cs="Andalus"/>
          <w:b/>
          <w:color w:val="000000" w:themeColor="text1"/>
        </w:rPr>
        <w:t xml:space="preserve"> Se realiza vigilancia en zona centro atendiendo puntos como el contenedor plaza municipal, IMSS, DIF, libramiento, sin novedad.</w:t>
      </w:r>
      <w:r>
        <w:rPr>
          <w:rFonts w:ascii="Andalus" w:hAnsi="Andalus" w:cs="Andalus"/>
          <w:color w:val="000000" w:themeColor="text1"/>
        </w:rPr>
        <w:t>.</w:t>
      </w:r>
    </w:p>
    <w:p w:rsidR="00DC2D42" w:rsidRPr="00DC2D42" w:rsidRDefault="00DC2D42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turno: sin novedad</w:t>
      </w:r>
      <w:r w:rsidR="00106369" w:rsidRPr="00DC2D42">
        <w:rPr>
          <w:rFonts w:ascii="Andalus" w:hAnsi="Andalus" w:cs="Andalus"/>
          <w:color w:val="000000" w:themeColor="text1"/>
        </w:rPr>
        <w:t xml:space="preserve"> </w:t>
      </w:r>
    </w:p>
    <w:p w:rsidR="00C60217" w:rsidRPr="00DC2D42" w:rsidRDefault="00C60217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C2D42">
        <w:rPr>
          <w:rFonts w:ascii="Andalus" w:hAnsi="Andalus" w:cs="Andalus"/>
          <w:b/>
          <w:color w:val="000000" w:themeColor="text1"/>
        </w:rPr>
        <w:t>Tercer turno</w:t>
      </w:r>
      <w:r w:rsidR="00DC2D42">
        <w:rPr>
          <w:rFonts w:ascii="Andalus" w:hAnsi="Andalus" w:cs="Andalus"/>
          <w:color w:val="000000" w:themeColor="text1"/>
        </w:rPr>
        <w:t>:</w:t>
      </w:r>
      <w:r w:rsidR="00432FD7" w:rsidRPr="00DC2D42">
        <w:rPr>
          <w:rFonts w:ascii="Andalus" w:hAnsi="Andalus" w:cs="Andalus"/>
          <w:color w:val="000000" w:themeColor="text1"/>
        </w:rPr>
        <w:t xml:space="preserve"> </w:t>
      </w:r>
      <w:r w:rsidR="00DC2D42">
        <w:rPr>
          <w:rFonts w:ascii="Andalus" w:hAnsi="Andalus" w:cs="Andalus"/>
          <w:color w:val="000000" w:themeColor="text1"/>
        </w:rPr>
        <w:t>Sin novedad</w:t>
      </w:r>
    </w:p>
    <w:p w:rsidR="002C468E" w:rsidRPr="007C42F8" w:rsidRDefault="002C468E" w:rsidP="00B418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16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>
        <w:rPr>
          <w:rFonts w:ascii="Andalus" w:hAnsi="Andalus" w:cs="Andalus"/>
          <w:b/>
          <w:color w:val="000000" w:themeColor="text1"/>
        </w:rPr>
        <w:t xml:space="preserve">. </w:t>
      </w:r>
    </w:p>
    <w:p w:rsidR="007C42F8" w:rsidRDefault="007C42F8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7C42F8">
        <w:rPr>
          <w:rFonts w:ascii="Andalus" w:hAnsi="Andalus" w:cs="Andalus"/>
          <w:b/>
          <w:color w:val="000000" w:themeColor="text1"/>
        </w:rPr>
        <w:t>Primer turno.se cubre vigilancia en</w:t>
      </w:r>
      <w:r w:rsidR="008D798A">
        <w:rPr>
          <w:rFonts w:ascii="Andalus" w:hAnsi="Andalus" w:cs="Andalus"/>
          <w:b/>
          <w:color w:val="000000" w:themeColor="text1"/>
        </w:rPr>
        <w:t xml:space="preserve"> zona centro. IMSS, DIF, Mercado  </w:t>
      </w:r>
      <w:r w:rsidRPr="007C42F8">
        <w:rPr>
          <w:rFonts w:ascii="Andalus" w:hAnsi="Andalus" w:cs="Andalus"/>
          <w:b/>
          <w:color w:val="000000" w:themeColor="text1"/>
        </w:rPr>
        <w:t>sin novedad.</w:t>
      </w:r>
    </w:p>
    <w:p w:rsidR="00DC2D42" w:rsidRDefault="007C42F8" w:rsidP="007C42F8">
      <w:pPr>
        <w:pStyle w:val="Prrafodelista"/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lastRenderedPageBreak/>
        <w:t>Segundo turno</w:t>
      </w:r>
      <w:r w:rsidR="00DC2D42">
        <w:rPr>
          <w:rFonts w:ascii="Andalus" w:hAnsi="Andalus" w:cs="Andalus"/>
          <w:b/>
          <w:color w:val="000000" w:themeColor="text1"/>
        </w:rPr>
        <w:t>: se atiende choque sobre glorieta de la azucena, mismos que llegan a desistimiento.</w:t>
      </w:r>
    </w:p>
    <w:p w:rsidR="00432FD7" w:rsidRPr="00432FD7" w:rsidRDefault="007C42F8" w:rsidP="00432FD7">
      <w:pPr>
        <w:pStyle w:val="Prrafodelista"/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432FD7">
        <w:rPr>
          <w:rFonts w:ascii="Andalus" w:hAnsi="Andalus" w:cs="Andalus"/>
          <w:b/>
          <w:color w:val="000000" w:themeColor="text1"/>
        </w:rPr>
        <w:t xml:space="preserve"> Se vigila zona centro y carreteras del municipio.</w:t>
      </w:r>
    </w:p>
    <w:p w:rsidR="002C468E" w:rsidRDefault="002C468E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7C42F8">
        <w:rPr>
          <w:rFonts w:ascii="Andalus" w:hAnsi="Andalus" w:cs="Andalus"/>
          <w:b/>
          <w:color w:val="000000" w:themeColor="text1"/>
        </w:rPr>
        <w:t xml:space="preserve">17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 w:rsidRPr="007C42F8">
        <w:rPr>
          <w:rFonts w:ascii="Andalus" w:hAnsi="Andalus" w:cs="Andalus"/>
          <w:b/>
          <w:color w:val="000000" w:themeColor="text1"/>
        </w:rPr>
        <w:t>.</w:t>
      </w:r>
    </w:p>
    <w:p w:rsidR="007C42F8" w:rsidRDefault="007C42F8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Primer turno. </w:t>
      </w:r>
      <w:r w:rsidR="00DC2D42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>
        <w:rPr>
          <w:rFonts w:ascii="Andalus" w:hAnsi="Andalus" w:cs="Andalus"/>
          <w:b/>
          <w:color w:val="000000" w:themeColor="text1"/>
        </w:rPr>
        <w:t>.</w:t>
      </w:r>
    </w:p>
    <w:p w:rsidR="007C42F8" w:rsidRDefault="007C42F8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8C7CD4">
        <w:rPr>
          <w:rFonts w:ascii="Andalus" w:hAnsi="Andalus" w:cs="Andalus"/>
          <w:b/>
          <w:color w:val="000000" w:themeColor="text1"/>
        </w:rPr>
        <w:t xml:space="preserve"> Se recibe el turno sin novedad.</w:t>
      </w:r>
    </w:p>
    <w:p w:rsidR="00530968" w:rsidRPr="004112B1" w:rsidRDefault="007C42F8" w:rsidP="004112B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432FD7">
        <w:rPr>
          <w:rFonts w:ascii="Andalus" w:hAnsi="Andalus" w:cs="Andalus"/>
          <w:b/>
          <w:color w:val="000000" w:themeColor="text1"/>
        </w:rPr>
        <w:t xml:space="preserve"> Se vigila zona centro y carreteras del municipio, sin novedad.</w:t>
      </w:r>
    </w:p>
    <w:p w:rsidR="002C468E" w:rsidRPr="00A71A15" w:rsidRDefault="002C468E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18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A71A15" w:rsidRPr="00A71A15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turno: Se realiza vigilancia en zona centro atendiendo puntos como el contenedor plaza municipal, IMSS, DIF, libramiento, sin novedad.</w:t>
      </w:r>
    </w:p>
    <w:p w:rsidR="00A71A15" w:rsidRPr="00A71A15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71A15">
        <w:rPr>
          <w:rFonts w:ascii="Andalus" w:hAnsi="Andalus" w:cs="Andalus"/>
          <w:b/>
          <w:color w:val="000000" w:themeColor="text1"/>
        </w:rPr>
        <w:t>Segundo turno</w:t>
      </w:r>
      <w:r>
        <w:rPr>
          <w:rFonts w:ascii="Andalus" w:hAnsi="Andalus" w:cs="Andalus"/>
          <w:b/>
          <w:color w:val="000000" w:themeColor="text1"/>
        </w:rPr>
        <w:t>: se remite tractor que transitaba por zona prohibida sobre cabecera municipal el cual no hace caso a las indicciones de el oficial dándose una persecución hasta carretera el verde donde otra unidad de movilidad le corta la circulación y se ´pone a disposición por no presentar documentación</w:t>
      </w:r>
    </w:p>
    <w:p w:rsidR="00A71A15" w:rsidRPr="00A71A15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71A15">
        <w:rPr>
          <w:rFonts w:ascii="Andalus" w:hAnsi="Andalus" w:cs="Andalus"/>
          <w:b/>
          <w:color w:val="000000" w:themeColor="text1"/>
        </w:rPr>
        <w:t>Tercer turno</w:t>
      </w:r>
      <w:r>
        <w:rPr>
          <w:rFonts w:ascii="Andalus" w:hAnsi="Andalus" w:cs="Andalus"/>
          <w:b/>
          <w:color w:val="000000" w:themeColor="text1"/>
        </w:rPr>
        <w:t>: sin novedad.</w:t>
      </w:r>
    </w:p>
    <w:p w:rsidR="00B41857" w:rsidRDefault="00C02663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19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1D5175" w:rsidRDefault="00025406" w:rsidP="00A71A1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Primer tuno. </w:t>
      </w:r>
      <w:r w:rsidR="00A71A15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</w:p>
    <w:p w:rsidR="0015632E" w:rsidRPr="00A71A15" w:rsidRDefault="00025406" w:rsidP="0015632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71A15">
        <w:rPr>
          <w:rFonts w:ascii="Andalus" w:hAnsi="Andalus" w:cs="Andalus"/>
          <w:b/>
          <w:color w:val="000000" w:themeColor="text1"/>
        </w:rPr>
        <w:t>Segundo turno.</w:t>
      </w:r>
      <w:r w:rsidR="0015632E" w:rsidRPr="00A71A15">
        <w:rPr>
          <w:rFonts w:ascii="Andalus" w:hAnsi="Andalus" w:cs="Andalus"/>
          <w:b/>
          <w:color w:val="000000" w:themeColor="text1"/>
        </w:rPr>
        <w:t xml:space="preserve"> sin novedad</w:t>
      </w:r>
    </w:p>
    <w:p w:rsidR="00025406" w:rsidRPr="00C02663" w:rsidRDefault="00025406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591B23">
        <w:rPr>
          <w:rFonts w:ascii="Andalus" w:hAnsi="Andalus" w:cs="Andalus"/>
          <w:b/>
          <w:color w:val="000000" w:themeColor="text1"/>
        </w:rPr>
        <w:t xml:space="preserve"> Sin novedad.</w:t>
      </w:r>
    </w:p>
    <w:p w:rsidR="00423A7B" w:rsidRDefault="00C02663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20 de</w:t>
      </w:r>
      <w:r w:rsidRPr="00C02663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1D5175" w:rsidRDefault="001D5175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</w:t>
      </w:r>
      <w:r w:rsidR="00A71A15">
        <w:rPr>
          <w:rFonts w:ascii="Andalus" w:hAnsi="Andalus" w:cs="Andalus"/>
          <w:b/>
          <w:color w:val="000000" w:themeColor="text1"/>
        </w:rPr>
        <w:t xml:space="preserve"> Se realiza vigilancia en zona centro atendiendo puntos como el contenedor plaza municipal, IMSS, DIF, libramiento, sin novedad.</w:t>
      </w:r>
    </w:p>
    <w:p w:rsidR="00263C68" w:rsidRDefault="00263C68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A71A15">
        <w:rPr>
          <w:rFonts w:ascii="Andalus" w:hAnsi="Andalus" w:cs="Andalus"/>
          <w:b/>
          <w:color w:val="000000" w:themeColor="text1"/>
        </w:rPr>
        <w:t xml:space="preserve"> Se atiende choque sobre calle Gómez Farías y Revolución, en zona centro llegando a un arreglo.</w:t>
      </w:r>
    </w:p>
    <w:p w:rsidR="0043408C" w:rsidRPr="001D5175" w:rsidRDefault="00A71A15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turno: sin novedad</w:t>
      </w:r>
      <w:r w:rsidR="0043408C">
        <w:rPr>
          <w:rFonts w:ascii="Andalus" w:hAnsi="Andalus" w:cs="Andalus"/>
          <w:b/>
          <w:color w:val="000000" w:themeColor="text1"/>
        </w:rPr>
        <w:t>.</w:t>
      </w:r>
    </w:p>
    <w:p w:rsidR="00B14D7A" w:rsidRDefault="00C02663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21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43408C" w:rsidRDefault="0043408C" w:rsidP="004B77BD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Primer turno. </w:t>
      </w:r>
      <w:r w:rsidR="004B77BD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>
        <w:rPr>
          <w:rFonts w:ascii="Andalus" w:hAnsi="Andalus" w:cs="Andalus"/>
          <w:b/>
          <w:color w:val="000000" w:themeColor="text1"/>
        </w:rPr>
        <w:t>.</w:t>
      </w:r>
    </w:p>
    <w:p w:rsidR="0032743F" w:rsidRDefault="004B77BD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turno: sin novedad.</w:t>
      </w:r>
    </w:p>
    <w:p w:rsidR="0043408C" w:rsidRPr="00917C57" w:rsidRDefault="004B77BD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Tercer turno: </w:t>
      </w:r>
      <w:r w:rsidR="00591B23">
        <w:rPr>
          <w:rFonts w:ascii="Andalus" w:hAnsi="Andalus" w:cs="Andalus"/>
          <w:b/>
          <w:color w:val="000000" w:themeColor="text1"/>
        </w:rPr>
        <w:t>Sin novedad.</w:t>
      </w:r>
    </w:p>
    <w:p w:rsidR="002C468E" w:rsidRDefault="00C02663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22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F37F31" w:rsidRDefault="00F37F31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 Se presta el apoyo a seguridad pública sobre la vialidad por un percance vial ocurrido sobre carretera al verde cerca de honda de México</w:t>
      </w:r>
      <w:r w:rsidR="00C91F52">
        <w:rPr>
          <w:rFonts w:ascii="Andalus" w:hAnsi="Andalus" w:cs="Andalus"/>
          <w:b/>
          <w:color w:val="000000" w:themeColor="text1"/>
        </w:rPr>
        <w:t xml:space="preserve">. </w:t>
      </w:r>
      <w:r>
        <w:rPr>
          <w:rFonts w:ascii="Andalus" w:hAnsi="Andalus" w:cs="Andalus"/>
          <w:b/>
          <w:color w:val="000000" w:themeColor="text1"/>
        </w:rPr>
        <w:t xml:space="preserve"> hasta el momento que se </w:t>
      </w:r>
      <w:r w:rsidR="00812E4E">
        <w:rPr>
          <w:rFonts w:ascii="Andalus" w:hAnsi="Andalus" w:cs="Andalus"/>
          <w:b/>
          <w:color w:val="000000" w:themeColor="text1"/>
        </w:rPr>
        <w:t>libera</w:t>
      </w:r>
      <w:r>
        <w:rPr>
          <w:rFonts w:ascii="Andalus" w:hAnsi="Andalus" w:cs="Andalus"/>
          <w:b/>
          <w:color w:val="000000" w:themeColor="text1"/>
        </w:rPr>
        <w:t>.</w:t>
      </w:r>
    </w:p>
    <w:p w:rsidR="00F37F31" w:rsidRDefault="00F37F31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Segundo turno. </w:t>
      </w:r>
      <w:r w:rsidR="00591B23">
        <w:rPr>
          <w:rFonts w:ascii="Andalus" w:hAnsi="Andalus" w:cs="Andalus"/>
          <w:b/>
          <w:color w:val="000000" w:themeColor="text1"/>
        </w:rPr>
        <w:t>Se vigila zona centro y col. Del municipio.</w:t>
      </w:r>
    </w:p>
    <w:p w:rsidR="00F37F31" w:rsidRPr="00C02663" w:rsidRDefault="00F37F31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Tercer turno. </w:t>
      </w:r>
      <w:r w:rsidR="00591B23">
        <w:rPr>
          <w:rFonts w:ascii="Andalus" w:hAnsi="Andalus" w:cs="Andalus"/>
          <w:b/>
          <w:color w:val="000000" w:themeColor="text1"/>
        </w:rPr>
        <w:t>sin novedad.</w:t>
      </w:r>
    </w:p>
    <w:p w:rsidR="002C468E" w:rsidRPr="00812E4E" w:rsidRDefault="002C468E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>23 de</w:t>
      </w:r>
      <w:r w:rsidR="004B77BD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2529EB" w:rsidRDefault="00812E4E" w:rsidP="00121AF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2529EB">
        <w:rPr>
          <w:rFonts w:ascii="Andalus" w:hAnsi="Andalus" w:cs="Andalus"/>
          <w:b/>
          <w:color w:val="000000" w:themeColor="text1"/>
        </w:rPr>
        <w:t xml:space="preserve">Primer turno. Se realiza vigilancia en carretera el verde, </w:t>
      </w:r>
      <w:r w:rsidR="002529EB" w:rsidRPr="002529EB">
        <w:rPr>
          <w:rFonts w:ascii="Andalus" w:hAnsi="Andalus" w:cs="Andalus"/>
          <w:b/>
          <w:color w:val="000000" w:themeColor="text1"/>
        </w:rPr>
        <w:t>pintas,</w:t>
      </w:r>
      <w:r w:rsidRPr="002529EB">
        <w:rPr>
          <w:rFonts w:ascii="Andalus" w:hAnsi="Andalus" w:cs="Andalus"/>
          <w:b/>
          <w:color w:val="000000" w:themeColor="text1"/>
        </w:rPr>
        <w:t xml:space="preserve"> castillo IMSS, DIF, y contenedor. </w:t>
      </w:r>
    </w:p>
    <w:p w:rsidR="004B77BD" w:rsidRDefault="004B77BD" w:rsidP="00121AF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turno: sin novedad</w:t>
      </w:r>
    </w:p>
    <w:p w:rsidR="004B77BD" w:rsidRDefault="004B77BD" w:rsidP="00121AF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turno: se atiende choque sobre carretera a, El Salto al cruce con el ingreso de Pemex mismos que llegan a desistimiento.</w:t>
      </w:r>
    </w:p>
    <w:p w:rsidR="0000693E" w:rsidRPr="0000693E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24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>
        <w:rPr>
          <w:rFonts w:ascii="Andalus" w:hAnsi="Andalus" w:cs="Andalus"/>
          <w:b/>
          <w:color w:val="000000" w:themeColor="text1"/>
        </w:rPr>
        <w:t>.</w:t>
      </w:r>
    </w:p>
    <w:p w:rsidR="0000693E" w:rsidRPr="0000693E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 Se da vigilancia en zona centro, las pintas, seguro, plaza principal y mercado.</w:t>
      </w:r>
    </w:p>
    <w:p w:rsidR="0000693E" w:rsidRPr="0000693E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591B23">
        <w:rPr>
          <w:rFonts w:ascii="Andalus" w:hAnsi="Andalus" w:cs="Andalus"/>
          <w:b/>
          <w:color w:val="000000" w:themeColor="text1"/>
        </w:rPr>
        <w:t xml:space="preserve"> Se vigila zona centro y col. Del municipio</w:t>
      </w:r>
      <w:r w:rsidR="0029408C">
        <w:rPr>
          <w:rFonts w:ascii="Andalus" w:hAnsi="Andalus" w:cs="Andalus"/>
          <w:b/>
          <w:color w:val="000000" w:themeColor="text1"/>
        </w:rPr>
        <w:t>, se atiende servicio de la Casa de la cultura con elementos en distintos filtros</w:t>
      </w:r>
      <w:r w:rsidR="00591B23">
        <w:rPr>
          <w:rFonts w:ascii="Andalus" w:hAnsi="Andalus" w:cs="Andalus"/>
          <w:b/>
          <w:color w:val="000000" w:themeColor="text1"/>
        </w:rPr>
        <w:t>.</w:t>
      </w:r>
    </w:p>
    <w:p w:rsidR="0000693E" w:rsidRPr="0000693E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591B23">
        <w:rPr>
          <w:rFonts w:ascii="Andalus" w:hAnsi="Andalus" w:cs="Andalus"/>
          <w:b/>
          <w:color w:val="000000" w:themeColor="text1"/>
        </w:rPr>
        <w:t xml:space="preserve"> Se vigila zona centro y col. Del municipio, sin novedad.</w:t>
      </w:r>
    </w:p>
    <w:p w:rsidR="003D2AA9" w:rsidRPr="0000693E" w:rsidRDefault="002C468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25 </w:t>
      </w:r>
      <w:r w:rsidR="00C02663">
        <w:rPr>
          <w:rFonts w:ascii="Andalus" w:hAnsi="Andalus" w:cs="Andalus"/>
          <w:b/>
          <w:color w:val="000000" w:themeColor="text1"/>
        </w:rPr>
        <w:t xml:space="preserve">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00693E" w:rsidRPr="0000693E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lastRenderedPageBreak/>
        <w:t xml:space="preserve">Primer turno. </w:t>
      </w:r>
      <w:r w:rsidR="0029408C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>
        <w:rPr>
          <w:rFonts w:ascii="Andalus" w:hAnsi="Andalus" w:cs="Andalus"/>
          <w:b/>
          <w:color w:val="000000" w:themeColor="text1"/>
        </w:rPr>
        <w:t>.</w:t>
      </w:r>
    </w:p>
    <w:p w:rsidR="00941559" w:rsidRPr="0029408C" w:rsidRDefault="00941559" w:rsidP="0029408C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0548ED">
        <w:rPr>
          <w:rFonts w:ascii="Andalus" w:hAnsi="Andalus" w:cs="Andalus"/>
          <w:b/>
          <w:color w:val="000000" w:themeColor="text1"/>
        </w:rPr>
        <w:t xml:space="preserve"> </w:t>
      </w:r>
      <w:r w:rsidR="0029408C">
        <w:rPr>
          <w:rFonts w:ascii="Andalus" w:hAnsi="Andalus" w:cs="Andalus"/>
          <w:b/>
          <w:color w:val="000000" w:themeColor="text1"/>
        </w:rPr>
        <w:t xml:space="preserve">Se cubre servicio sobre calle Emiliano Zapata al cruce con 20 de mayo dando apoyo a vialidad por </w:t>
      </w:r>
      <w:r w:rsidR="000F126F">
        <w:rPr>
          <w:rFonts w:ascii="Andalus" w:hAnsi="Andalus" w:cs="Andalus"/>
          <w:b/>
          <w:color w:val="000000" w:themeColor="text1"/>
        </w:rPr>
        <w:t>líquido</w:t>
      </w:r>
      <w:r w:rsidR="0029408C">
        <w:rPr>
          <w:rFonts w:ascii="Andalus" w:hAnsi="Andalus" w:cs="Andalus"/>
          <w:b/>
          <w:color w:val="000000" w:themeColor="text1"/>
        </w:rPr>
        <w:t xml:space="preserve"> derramado</w:t>
      </w:r>
      <w:r w:rsidR="000548ED" w:rsidRPr="0029408C">
        <w:rPr>
          <w:rFonts w:ascii="Andalus" w:hAnsi="Andalus" w:cs="Andalus"/>
          <w:b/>
          <w:color w:val="000000" w:themeColor="text1"/>
        </w:rPr>
        <w:t>.</w:t>
      </w:r>
    </w:p>
    <w:p w:rsidR="00941559" w:rsidRPr="00591B23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591B23">
        <w:rPr>
          <w:rFonts w:ascii="Andalus" w:hAnsi="Andalus" w:cs="Andalus"/>
          <w:b/>
          <w:color w:val="000000" w:themeColor="text1"/>
        </w:rPr>
        <w:t xml:space="preserve"> Se vigila zona centro </w:t>
      </w:r>
    </w:p>
    <w:p w:rsidR="00677D5F" w:rsidRPr="00941559" w:rsidRDefault="003D2AA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 26 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C02663">
        <w:rPr>
          <w:rFonts w:ascii="Andalus" w:hAnsi="Andalus" w:cs="Andalus"/>
          <w:b/>
          <w:color w:val="000000" w:themeColor="text1"/>
        </w:rPr>
        <w:t>.</w:t>
      </w:r>
      <w:r w:rsidR="00D45295">
        <w:rPr>
          <w:rFonts w:ascii="Andalus" w:hAnsi="Andalus" w:cs="Andalus"/>
          <w:b/>
          <w:color w:val="000000" w:themeColor="text1"/>
        </w:rPr>
        <w:t xml:space="preserve"> Sin novedad.</w:t>
      </w:r>
    </w:p>
    <w:p w:rsidR="00941559" w:rsidRPr="00941559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turno. Sin novedad.</w:t>
      </w:r>
    </w:p>
    <w:p w:rsidR="0029408C" w:rsidRPr="0029408C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>Segundo turno.</w:t>
      </w:r>
      <w:r w:rsidR="0010210F" w:rsidRPr="0029408C">
        <w:rPr>
          <w:rFonts w:ascii="Andalus" w:hAnsi="Andalus" w:cs="Andalus"/>
          <w:b/>
          <w:color w:val="000000" w:themeColor="text1"/>
        </w:rPr>
        <w:t xml:space="preserve"> vigilancia sobre zona centro, elemento sobre pie tierra , Manuel acuña , Gómez Farías</w:t>
      </w:r>
    </w:p>
    <w:p w:rsidR="00941559" w:rsidRPr="0029408C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>Tercer turno.</w:t>
      </w:r>
      <w:r w:rsidR="00591B23" w:rsidRPr="0029408C">
        <w:rPr>
          <w:rFonts w:ascii="Andalus" w:hAnsi="Andalus" w:cs="Andalus"/>
          <w:b/>
          <w:color w:val="000000" w:themeColor="text1"/>
        </w:rPr>
        <w:t xml:space="preserve"> Se vigil</w:t>
      </w:r>
      <w:r w:rsidR="005324AF" w:rsidRPr="0029408C">
        <w:rPr>
          <w:rFonts w:ascii="Andalus" w:hAnsi="Andalus" w:cs="Andalus"/>
          <w:b/>
          <w:color w:val="000000" w:themeColor="text1"/>
        </w:rPr>
        <w:t>a zona centro IMSS, DIF, sin novedad.</w:t>
      </w:r>
    </w:p>
    <w:p w:rsidR="00C02663" w:rsidRPr="00941559" w:rsidRDefault="00C02663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27 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>
        <w:rPr>
          <w:rFonts w:ascii="Andalus" w:hAnsi="Andalus" w:cs="Andalus"/>
          <w:b/>
          <w:color w:val="000000" w:themeColor="text1"/>
        </w:rPr>
        <w:t>.</w:t>
      </w:r>
    </w:p>
    <w:p w:rsidR="00941559" w:rsidRPr="00D45295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Primer turno.se cubre contenedor, se realiza vigilancia  zona centro azucena, IMSS, DIF .y carreteras del municipio. </w:t>
      </w:r>
    </w:p>
    <w:p w:rsidR="00D45295" w:rsidRPr="000548ED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0548ED">
        <w:rPr>
          <w:rFonts w:ascii="Andalus" w:hAnsi="Andalus" w:cs="Andalus"/>
          <w:b/>
          <w:color w:val="000000" w:themeColor="text1"/>
        </w:rPr>
        <w:t xml:space="preserve"> se realiza vi</w:t>
      </w:r>
      <w:r w:rsidR="0029408C">
        <w:rPr>
          <w:rFonts w:ascii="Andalus" w:hAnsi="Andalus" w:cs="Andalus"/>
          <w:b/>
          <w:color w:val="000000" w:themeColor="text1"/>
        </w:rPr>
        <w:t>gilancia  sobre plaza municipal,</w:t>
      </w:r>
      <w:r w:rsidR="0029408C" w:rsidRPr="0029408C">
        <w:rPr>
          <w:rFonts w:ascii="Andalus" w:hAnsi="Andalus" w:cs="Andalus"/>
          <w:b/>
          <w:color w:val="000000" w:themeColor="text1"/>
        </w:rPr>
        <w:t xml:space="preserve"> </w:t>
      </w:r>
      <w:r w:rsidR="0029408C">
        <w:rPr>
          <w:rFonts w:ascii="Andalus" w:hAnsi="Andalus" w:cs="Andalus"/>
          <w:b/>
          <w:color w:val="000000" w:themeColor="text1"/>
        </w:rPr>
        <w:t xml:space="preserve">carretera agua blanca, libramiento,  </w:t>
      </w:r>
      <w:r w:rsidR="000F126F">
        <w:rPr>
          <w:rFonts w:ascii="Andalus" w:hAnsi="Andalus" w:cs="Andalus"/>
          <w:b/>
          <w:color w:val="000000" w:themeColor="text1"/>
        </w:rPr>
        <w:t>Juanacatlán</w:t>
      </w:r>
    </w:p>
    <w:p w:rsidR="00941559" w:rsidRPr="0029408C" w:rsidRDefault="000548ED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>.</w:t>
      </w:r>
      <w:r w:rsidR="0029408C">
        <w:rPr>
          <w:rFonts w:ascii="Andalus" w:hAnsi="Andalus" w:cs="Andalus"/>
          <w:b/>
          <w:color w:val="000000" w:themeColor="text1"/>
        </w:rPr>
        <w:t>T</w:t>
      </w:r>
      <w:r w:rsidR="00941559" w:rsidRPr="0029408C">
        <w:rPr>
          <w:rFonts w:ascii="Andalus" w:hAnsi="Andalus" w:cs="Andalus"/>
          <w:b/>
          <w:color w:val="000000" w:themeColor="text1"/>
        </w:rPr>
        <w:t>ercer turno.</w:t>
      </w:r>
      <w:r w:rsidR="005324AF" w:rsidRPr="0029408C">
        <w:rPr>
          <w:rFonts w:ascii="Andalus" w:hAnsi="Andalus" w:cs="Andalus"/>
          <w:b/>
          <w:color w:val="000000" w:themeColor="text1"/>
        </w:rPr>
        <w:t xml:space="preserve"> Se vigila carreteras  del </w:t>
      </w:r>
      <w:r w:rsidR="008C3435" w:rsidRPr="0029408C">
        <w:rPr>
          <w:rFonts w:ascii="Andalus" w:hAnsi="Andalus" w:cs="Andalus"/>
          <w:b/>
          <w:color w:val="000000" w:themeColor="text1"/>
        </w:rPr>
        <w:t>municipio</w:t>
      </w:r>
      <w:r w:rsidR="0029408C">
        <w:rPr>
          <w:rFonts w:ascii="Andalus" w:hAnsi="Andalus" w:cs="Andalus"/>
          <w:b/>
          <w:color w:val="000000" w:themeColor="text1"/>
        </w:rPr>
        <w:t xml:space="preserve"> sin novedad</w:t>
      </w:r>
      <w:r w:rsidR="008C3435" w:rsidRPr="0029408C">
        <w:rPr>
          <w:rFonts w:ascii="Andalus" w:hAnsi="Andalus" w:cs="Andalus"/>
          <w:b/>
          <w:color w:val="000000" w:themeColor="text1"/>
        </w:rPr>
        <w:t>.</w:t>
      </w:r>
    </w:p>
    <w:p w:rsidR="00991624" w:rsidRPr="00941559" w:rsidRDefault="00C02663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28 de</w:t>
      </w:r>
      <w:r w:rsidR="000B14A3">
        <w:rPr>
          <w:rFonts w:ascii="Andalus" w:hAnsi="Andalus" w:cs="Andalus"/>
          <w:b/>
          <w:color w:val="000000" w:themeColor="text1"/>
        </w:rPr>
        <w:t xml:space="preserve">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 w:rsidR="000B14A3">
        <w:rPr>
          <w:rFonts w:ascii="Andalus" w:hAnsi="Andalus" w:cs="Andalus"/>
          <w:b/>
          <w:color w:val="000000" w:themeColor="text1"/>
        </w:rPr>
        <w:t xml:space="preserve">. </w:t>
      </w:r>
    </w:p>
    <w:p w:rsidR="00941559" w:rsidRDefault="00941559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>Primer turno</w:t>
      </w:r>
      <w:r>
        <w:rPr>
          <w:rFonts w:ascii="Andalus" w:hAnsi="Andalus" w:cs="Andalus"/>
          <w:color w:val="000000" w:themeColor="text1"/>
        </w:rPr>
        <w:t xml:space="preserve">. </w:t>
      </w:r>
      <w:r w:rsidR="0029408C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>
        <w:rPr>
          <w:rFonts w:ascii="Andalus" w:hAnsi="Andalus" w:cs="Andalus"/>
          <w:color w:val="000000" w:themeColor="text1"/>
        </w:rPr>
        <w:t>.</w:t>
      </w:r>
    </w:p>
    <w:p w:rsidR="0029408C" w:rsidRDefault="00941559" w:rsidP="0029408C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>Segundo turno</w:t>
      </w:r>
      <w:r w:rsidR="0029408C">
        <w:rPr>
          <w:rFonts w:ascii="Andalus" w:hAnsi="Andalus" w:cs="Andalus"/>
          <w:b/>
          <w:color w:val="000000" w:themeColor="text1"/>
        </w:rPr>
        <w:t>: se atienden dos percances viales 1 sobre carretera al castillo y 20 de noviembre y el otro sobre carretera al castillo a la altura de Sony Gas llegando ambos a desistimiento,</w:t>
      </w:r>
    </w:p>
    <w:p w:rsidR="00941559" w:rsidRPr="0029408C" w:rsidRDefault="0029408C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29408C">
        <w:rPr>
          <w:rFonts w:ascii="Andalus" w:hAnsi="Andalus" w:cs="Andalus"/>
          <w:b/>
          <w:color w:val="000000" w:themeColor="text1"/>
        </w:rPr>
        <w:t xml:space="preserve">Tercer turno: </w:t>
      </w:r>
      <w:r w:rsidR="000F126F">
        <w:rPr>
          <w:rFonts w:ascii="Andalus" w:hAnsi="Andalus" w:cs="Andalus"/>
          <w:b/>
          <w:color w:val="000000" w:themeColor="text1"/>
        </w:rPr>
        <w:t>sin novedad.</w:t>
      </w:r>
    </w:p>
    <w:p w:rsidR="00C02663" w:rsidRPr="00D61B39" w:rsidRDefault="00C02663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29 de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>
        <w:rPr>
          <w:rFonts w:ascii="Andalus" w:hAnsi="Andalus" w:cs="Andalus"/>
          <w:b/>
          <w:color w:val="000000" w:themeColor="text1"/>
        </w:rPr>
        <w:t>.</w:t>
      </w:r>
    </w:p>
    <w:p w:rsidR="00D61B39" w:rsidRPr="00D61B39" w:rsidRDefault="00754D1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Primer turno. </w:t>
      </w:r>
      <w:r w:rsidR="000F126F">
        <w:rPr>
          <w:rFonts w:ascii="Andalus" w:hAnsi="Andalus" w:cs="Andalus"/>
          <w:b/>
          <w:color w:val="000000" w:themeColor="text1"/>
        </w:rPr>
        <w:t>Se realiza vigilancia en zona centro atendiendo puntos como el contenedor plaza municipal, IMSS, DIF, libramiento, sin novedad.</w:t>
      </w:r>
      <w:r w:rsidR="00D61B39">
        <w:rPr>
          <w:rFonts w:ascii="Andalus" w:hAnsi="Andalus" w:cs="Andalus"/>
          <w:b/>
          <w:color w:val="000000" w:themeColor="text1"/>
        </w:rPr>
        <w:t>.</w:t>
      </w:r>
    </w:p>
    <w:p w:rsidR="00D61B39" w:rsidRPr="00D61B39" w:rsidRDefault="00D61B3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Segundo turno.</w:t>
      </w:r>
      <w:r w:rsidR="008C3435">
        <w:rPr>
          <w:rFonts w:ascii="Andalus" w:hAnsi="Andalus" w:cs="Andalus"/>
          <w:b/>
          <w:color w:val="000000" w:themeColor="text1"/>
        </w:rPr>
        <w:t xml:space="preserve"> Sin novedad.</w:t>
      </w:r>
    </w:p>
    <w:p w:rsidR="00D61B39" w:rsidRPr="00F9335F" w:rsidRDefault="00D61B3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Tercer turno.</w:t>
      </w:r>
      <w:r w:rsidR="008C3435">
        <w:rPr>
          <w:rFonts w:ascii="Andalus" w:hAnsi="Andalus" w:cs="Andalus"/>
          <w:b/>
          <w:color w:val="000000" w:themeColor="text1"/>
        </w:rPr>
        <w:t xml:space="preserve"> vigilancia  zona centro y carreteras del municipio</w:t>
      </w:r>
      <w:r w:rsidR="000F126F">
        <w:rPr>
          <w:rFonts w:ascii="Andalus" w:hAnsi="Andalus" w:cs="Andalus"/>
          <w:b/>
          <w:color w:val="000000" w:themeColor="text1"/>
        </w:rPr>
        <w:t xml:space="preserve"> sin novedad</w:t>
      </w:r>
      <w:r w:rsidR="008C3435">
        <w:rPr>
          <w:rFonts w:ascii="Andalus" w:hAnsi="Andalus" w:cs="Andalus"/>
          <w:b/>
          <w:color w:val="000000" w:themeColor="text1"/>
        </w:rPr>
        <w:t>.</w:t>
      </w:r>
    </w:p>
    <w:p w:rsidR="00831B8A" w:rsidRPr="000F126F" w:rsidRDefault="00C02663" w:rsidP="00831B8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30 de  </w:t>
      </w:r>
      <w:r w:rsidR="009D2CBB">
        <w:rPr>
          <w:rFonts w:ascii="Andalus" w:hAnsi="Andalus" w:cs="Andalus"/>
          <w:b/>
          <w:color w:val="000000" w:themeColor="text1"/>
        </w:rPr>
        <w:t>noviembre</w:t>
      </w:r>
      <w:r>
        <w:rPr>
          <w:rFonts w:ascii="Andalus" w:hAnsi="Andalus" w:cs="Andalus"/>
          <w:b/>
          <w:color w:val="000000" w:themeColor="text1"/>
        </w:rPr>
        <w:t>.</w:t>
      </w:r>
    </w:p>
    <w:p w:rsidR="000F126F" w:rsidRPr="00831B8A" w:rsidRDefault="000F126F" w:rsidP="00831B8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Primer turno: Se realiza vigilancia en zona centro atendiendo puntos como el contenedor plaza municipal, IMSS, DIF, libramiento, sin novedad.</w:t>
      </w:r>
    </w:p>
    <w:p w:rsidR="00E31A2C" w:rsidRPr="00831B8A" w:rsidRDefault="00E31A2C" w:rsidP="00267ED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Tercer turno.</w:t>
      </w:r>
      <w:r>
        <w:rPr>
          <w:rFonts w:ascii="Andalus" w:hAnsi="Andalus" w:cs="Andalus"/>
          <w:color w:val="000000" w:themeColor="text1"/>
        </w:rPr>
        <w:t xml:space="preserve"> Se vigila zona centro y carreteras del municipio</w:t>
      </w:r>
      <w:r w:rsidR="000F126F">
        <w:rPr>
          <w:rFonts w:ascii="Andalus" w:hAnsi="Andalus" w:cs="Andalus"/>
          <w:color w:val="000000" w:themeColor="text1"/>
        </w:rPr>
        <w:t xml:space="preserve"> sin novedad</w:t>
      </w:r>
      <w:r>
        <w:rPr>
          <w:rFonts w:ascii="Andalus" w:hAnsi="Andalus" w:cs="Andalus"/>
          <w:color w:val="000000" w:themeColor="text1"/>
        </w:rPr>
        <w:t>.</w:t>
      </w:r>
    </w:p>
    <w:p w:rsidR="002C468E" w:rsidRPr="00D46D90" w:rsidRDefault="002C468E" w:rsidP="00D46D90">
      <w:pPr>
        <w:pStyle w:val="Ttulo8"/>
        <w:spacing w:before="0"/>
        <w:rPr>
          <w:rFonts w:ascii="Andalus" w:hAnsi="Andalus" w:cs="Andalus"/>
          <w:color w:val="000000" w:themeColor="text1"/>
          <w:sz w:val="24"/>
          <w:szCs w:val="24"/>
        </w:rPr>
      </w:pPr>
    </w:p>
    <w:p w:rsidR="002C468E" w:rsidRPr="00F04E38" w:rsidRDefault="000F126F" w:rsidP="002C468E">
      <w:pPr>
        <w:pStyle w:val="Ttulo8"/>
        <w:spacing w:before="0"/>
        <w:rPr>
          <w:rFonts w:ascii="Andalus" w:hAnsi="Andalus" w:cs="Andalus"/>
          <w:b/>
          <w:color w:val="000000" w:themeColor="text1"/>
          <w:sz w:val="24"/>
          <w:szCs w:val="24"/>
        </w:rPr>
      </w:pPr>
      <w:r>
        <w:rPr>
          <w:rFonts w:ascii="Andalus" w:hAnsi="Andalus" w:cs="Andalus"/>
          <w:b/>
          <w:color w:val="000000" w:themeColor="text1"/>
          <w:sz w:val="24"/>
          <w:szCs w:val="24"/>
        </w:rPr>
        <w:t xml:space="preserve">           </w:t>
      </w:r>
      <w:r w:rsidR="002C468E" w:rsidRPr="00F04E38">
        <w:rPr>
          <w:rFonts w:ascii="Andalus" w:hAnsi="Andalus" w:cs="Andalus"/>
          <w:b/>
          <w:color w:val="000000" w:themeColor="text1"/>
          <w:sz w:val="24"/>
          <w:szCs w:val="24"/>
        </w:rPr>
        <w:t>Choques atendidos</w:t>
      </w:r>
      <w:r w:rsidR="00F04E38" w:rsidRPr="00F04E38">
        <w:rPr>
          <w:rFonts w:ascii="Andalus" w:hAnsi="Andalus" w:cs="Andalus"/>
          <w:b/>
          <w:color w:val="000000" w:themeColor="text1"/>
          <w:sz w:val="24"/>
          <w:szCs w:val="24"/>
        </w:rPr>
        <w:t xml:space="preserve"> - </w:t>
      </w:r>
      <w:r>
        <w:rPr>
          <w:rFonts w:ascii="Andalus" w:hAnsi="Andalus" w:cs="Andalus"/>
          <w:b/>
          <w:color w:val="000000" w:themeColor="text1"/>
          <w:sz w:val="24"/>
          <w:szCs w:val="24"/>
        </w:rPr>
        <w:t>27</w:t>
      </w:r>
    </w:p>
    <w:p w:rsidR="0050048B" w:rsidRDefault="000F126F" w:rsidP="00F04E38">
      <w:pPr>
        <w:pStyle w:val="Ttulo8"/>
        <w:spacing w:before="0"/>
        <w:rPr>
          <w:rFonts w:ascii="Andalus" w:hAnsi="Andalus" w:cs="Andalus"/>
          <w:b/>
          <w:color w:val="000000" w:themeColor="text1"/>
          <w:sz w:val="24"/>
          <w:szCs w:val="24"/>
        </w:rPr>
      </w:pPr>
      <w:r>
        <w:rPr>
          <w:rFonts w:ascii="Andalus" w:hAnsi="Andalus" w:cs="Andalus"/>
          <w:b/>
          <w:color w:val="000000" w:themeColor="text1"/>
          <w:sz w:val="24"/>
          <w:szCs w:val="24"/>
        </w:rPr>
        <w:t xml:space="preserve">           </w:t>
      </w:r>
      <w:r w:rsidR="00F04E38">
        <w:rPr>
          <w:rFonts w:ascii="Andalus" w:hAnsi="Andalus" w:cs="Andalus"/>
          <w:b/>
          <w:color w:val="000000" w:themeColor="text1"/>
          <w:sz w:val="24"/>
          <w:szCs w:val="24"/>
        </w:rPr>
        <w:t>Sepelios</w:t>
      </w:r>
      <w:r w:rsidR="00C02663">
        <w:rPr>
          <w:rFonts w:ascii="Andalus" w:hAnsi="Andalus" w:cs="Andalus"/>
          <w:b/>
          <w:color w:val="000000" w:themeColor="text1"/>
          <w:sz w:val="24"/>
          <w:szCs w:val="24"/>
        </w:rPr>
        <w:t xml:space="preserve">  - </w:t>
      </w:r>
      <w:r>
        <w:rPr>
          <w:rFonts w:ascii="Andalus" w:hAnsi="Andalus" w:cs="Andalus"/>
          <w:b/>
          <w:color w:val="000000" w:themeColor="text1"/>
          <w:sz w:val="24"/>
          <w:szCs w:val="24"/>
        </w:rPr>
        <w:t>2</w:t>
      </w:r>
    </w:p>
    <w:p w:rsidR="00CF43EC" w:rsidRDefault="00CF43EC" w:rsidP="00CF43EC">
      <w:pPr>
        <w:rPr>
          <w:b/>
        </w:rPr>
      </w:pPr>
      <w:r>
        <w:t xml:space="preserve">       </w:t>
      </w:r>
      <w:r w:rsidRPr="00CF43EC">
        <w:rPr>
          <w:b/>
        </w:rPr>
        <w:t>Total de folios en el mes: 924</w:t>
      </w:r>
      <w:r>
        <w:rPr>
          <w:b/>
        </w:rPr>
        <w:t xml:space="preserve"> anexo relación de las mismas </w:t>
      </w:r>
    </w:p>
    <w:p w:rsidR="006854F8" w:rsidRPr="00CF43EC" w:rsidRDefault="006854F8" w:rsidP="00CF43EC">
      <w:pPr>
        <w:rPr>
          <w:b/>
        </w:rPr>
      </w:pPr>
    </w:p>
    <w:p w:rsidR="002A1EEA" w:rsidRDefault="002A1EEA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2A1EEA" w:rsidRDefault="002A1EEA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2A1EEA" w:rsidRPr="0075321B" w:rsidRDefault="002A1EEA" w:rsidP="002A1EEA">
      <w:pPr>
        <w:jc w:val="center"/>
        <w:rPr>
          <w:rFonts w:ascii="Andalus" w:hAnsi="Andalus" w:cs="Andalus"/>
          <w:b/>
        </w:rPr>
      </w:pPr>
      <w:r w:rsidRPr="0075321B">
        <w:rPr>
          <w:rFonts w:ascii="Andalus" w:hAnsi="Andalus" w:cs="Andalus"/>
          <w:b/>
        </w:rPr>
        <w:t>A T E N T A M E N T E</w:t>
      </w:r>
    </w:p>
    <w:p w:rsidR="002A1EEA" w:rsidRPr="00C93A43" w:rsidRDefault="002A1EEA" w:rsidP="00C93A43">
      <w:pPr>
        <w:jc w:val="center"/>
        <w:rPr>
          <w:rFonts w:ascii="Andalus" w:hAnsi="Andalus" w:cs="Andalus"/>
          <w:b/>
        </w:rPr>
      </w:pPr>
      <w:r w:rsidRPr="0075321B">
        <w:rPr>
          <w:rFonts w:ascii="Andalus" w:hAnsi="Andalus" w:cs="Andalus"/>
          <w:b/>
        </w:rPr>
        <w:t xml:space="preserve">El Salto, Jalisco </w:t>
      </w:r>
      <w:r w:rsidR="00F04E38">
        <w:rPr>
          <w:rFonts w:ascii="Andalus" w:hAnsi="Andalus" w:cs="Andalus"/>
          <w:b/>
        </w:rPr>
        <w:t xml:space="preserve">01 de </w:t>
      </w:r>
      <w:r w:rsidR="009D2CBB">
        <w:rPr>
          <w:rFonts w:ascii="Andalus" w:hAnsi="Andalus" w:cs="Andalus"/>
          <w:b/>
        </w:rPr>
        <w:t>noviembre</w:t>
      </w:r>
      <w:r w:rsidR="000F126F">
        <w:rPr>
          <w:rFonts w:ascii="Andalus" w:hAnsi="Andalus" w:cs="Andalus"/>
          <w:b/>
        </w:rPr>
        <w:t xml:space="preserve"> </w:t>
      </w:r>
      <w:r w:rsidR="00965DCE">
        <w:rPr>
          <w:rFonts w:ascii="Andalus" w:hAnsi="Andalus" w:cs="Andalus"/>
          <w:b/>
        </w:rPr>
        <w:t>de  2021</w:t>
      </w:r>
    </w:p>
    <w:p w:rsidR="002A1EEA" w:rsidRPr="0075321B" w:rsidRDefault="002A1EEA" w:rsidP="002A1EEA">
      <w:pPr>
        <w:pStyle w:val="Textoindependiente"/>
        <w:tabs>
          <w:tab w:val="left" w:pos="2460"/>
        </w:tabs>
        <w:jc w:val="center"/>
        <w:rPr>
          <w:rFonts w:ascii="Andalus" w:hAnsi="Andalus" w:cs="Andalus"/>
        </w:rPr>
      </w:pPr>
    </w:p>
    <w:p w:rsidR="002A1EEA" w:rsidRPr="0075321B" w:rsidRDefault="002A1EEA" w:rsidP="002A1EEA">
      <w:pPr>
        <w:pStyle w:val="Textoindependiente"/>
        <w:tabs>
          <w:tab w:val="left" w:pos="2460"/>
        </w:tabs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</w:t>
      </w:r>
    </w:p>
    <w:p w:rsidR="002A1EEA" w:rsidRPr="0075321B" w:rsidRDefault="002A1EEA" w:rsidP="002A1EEA">
      <w:pPr>
        <w:jc w:val="center"/>
        <w:rPr>
          <w:rFonts w:ascii="Andalus" w:hAnsi="Andalus" w:cs="Andalus"/>
          <w:b/>
          <w:bCs/>
          <w:color w:val="333333"/>
        </w:rPr>
      </w:pPr>
      <w:r w:rsidRPr="0075321B">
        <w:rPr>
          <w:rFonts w:ascii="Andalus" w:hAnsi="Andalus" w:cs="Andalus"/>
          <w:b/>
          <w:bCs/>
          <w:color w:val="333333"/>
        </w:rPr>
        <w:t>C</w:t>
      </w:r>
      <w:r w:rsidR="00ED56A7">
        <w:rPr>
          <w:rFonts w:ascii="Andalus" w:hAnsi="Andalus" w:cs="Andalus"/>
          <w:b/>
          <w:bCs/>
          <w:color w:val="333333"/>
        </w:rPr>
        <w:t>. ALBERTO GERMAN ALVAREZ AHUMADA</w:t>
      </w:r>
      <w:r>
        <w:rPr>
          <w:rFonts w:ascii="Andalus" w:hAnsi="Andalus" w:cs="Andalus"/>
          <w:b/>
          <w:bCs/>
          <w:color w:val="333333"/>
        </w:rPr>
        <w:t>.</w:t>
      </w:r>
    </w:p>
    <w:p w:rsidR="002A1EEA" w:rsidRDefault="002A1EEA" w:rsidP="002A1EEA">
      <w:pPr>
        <w:jc w:val="center"/>
        <w:rPr>
          <w:rFonts w:ascii="Andalus" w:hAnsi="Andalus" w:cs="Andalus"/>
          <w:b/>
          <w:bCs/>
          <w:color w:val="333333"/>
        </w:rPr>
      </w:pPr>
      <w:r w:rsidRPr="0075321B">
        <w:rPr>
          <w:rFonts w:ascii="Andalus" w:hAnsi="Andalus" w:cs="Andalus"/>
          <w:b/>
          <w:bCs/>
          <w:color w:val="333333"/>
        </w:rPr>
        <w:t xml:space="preserve">DIRECTOR DE </w:t>
      </w:r>
      <w:r>
        <w:rPr>
          <w:rFonts w:ascii="Andalus" w:hAnsi="Andalus" w:cs="Andalus"/>
          <w:b/>
          <w:bCs/>
          <w:color w:val="333333"/>
        </w:rPr>
        <w:t>MOVILIDAD</w:t>
      </w:r>
      <w:r w:rsidRPr="0075321B">
        <w:rPr>
          <w:rFonts w:ascii="Andalus" w:hAnsi="Andalus" w:cs="Andalus"/>
          <w:b/>
          <w:bCs/>
          <w:color w:val="333333"/>
        </w:rPr>
        <w:t xml:space="preserve"> MUNICIPAL</w:t>
      </w:r>
    </w:p>
    <w:p w:rsidR="002A1EEA" w:rsidRDefault="002A1EEA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CF43EC" w:rsidRDefault="00CF43EC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CF43EC" w:rsidRDefault="00CF43EC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2A1EEA" w:rsidRDefault="002A1EEA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50048B" w:rsidRPr="0075321B" w:rsidRDefault="0050048B" w:rsidP="00775C76">
      <w:pPr>
        <w:jc w:val="center"/>
        <w:rPr>
          <w:rFonts w:ascii="Andalus" w:hAnsi="Andalus" w:cs="Andalus"/>
          <w:b/>
          <w:bCs/>
          <w:color w:val="333333"/>
        </w:rPr>
      </w:pPr>
    </w:p>
    <w:p w:rsidR="00182E94" w:rsidRDefault="00775C76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 w:rsidRPr="0075321B">
        <w:rPr>
          <w:rFonts w:ascii="Andalus" w:hAnsi="Andalus" w:cs="Andalus"/>
          <w:b/>
          <w:sz w:val="14"/>
          <w:szCs w:val="12"/>
        </w:rPr>
        <w:t>C.c.p. Archivo.</w:t>
      </w:r>
    </w:p>
    <w:p w:rsidR="000C1EBC" w:rsidRDefault="00D705AE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>
        <w:rPr>
          <w:rFonts w:ascii="Andalus" w:hAnsi="Andalus" w:cs="Andalus"/>
          <w:b/>
          <w:sz w:val="14"/>
          <w:szCs w:val="12"/>
        </w:rPr>
        <w:lastRenderedPageBreak/>
        <w:t>C.c</w:t>
      </w:r>
      <w:r w:rsidR="000C1EBC">
        <w:rPr>
          <w:rFonts w:ascii="Andalus" w:hAnsi="Andalus" w:cs="Andalus"/>
          <w:b/>
          <w:sz w:val="14"/>
          <w:szCs w:val="12"/>
        </w:rPr>
        <w:t>.</w:t>
      </w:r>
      <w:r>
        <w:rPr>
          <w:rFonts w:ascii="Andalus" w:hAnsi="Andalus" w:cs="Andalus"/>
          <w:b/>
          <w:sz w:val="14"/>
          <w:szCs w:val="12"/>
        </w:rPr>
        <w:t xml:space="preserve"> p.</w:t>
      </w:r>
      <w:r w:rsidR="000C1EBC">
        <w:rPr>
          <w:rFonts w:ascii="Andalus" w:hAnsi="Andalus" w:cs="Andalus"/>
          <w:b/>
          <w:sz w:val="14"/>
          <w:szCs w:val="12"/>
        </w:rPr>
        <w:t xml:space="preserve"> </w:t>
      </w:r>
      <w:r w:rsidR="000F126F">
        <w:rPr>
          <w:rFonts w:ascii="Andalus" w:hAnsi="Andalus" w:cs="Andalus"/>
          <w:b/>
          <w:sz w:val="14"/>
          <w:szCs w:val="12"/>
        </w:rPr>
        <w:t>planeación y evaluación y seguimiento</w:t>
      </w:r>
    </w:p>
    <w:p w:rsidR="00D705AE" w:rsidRPr="0075321B" w:rsidRDefault="00D705AE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>
        <w:rPr>
          <w:rFonts w:ascii="Andalus" w:hAnsi="Andalus" w:cs="Andalus"/>
          <w:b/>
          <w:sz w:val="14"/>
          <w:szCs w:val="12"/>
        </w:rPr>
        <w:t>C.c. p. Coordinador.</w:t>
      </w:r>
    </w:p>
    <w:p w:rsidR="00DF0BBC" w:rsidRPr="0075321B" w:rsidRDefault="00DF0BBC" w:rsidP="00DF0BBC">
      <w:pPr>
        <w:tabs>
          <w:tab w:val="left" w:pos="2850"/>
        </w:tabs>
        <w:rPr>
          <w:rFonts w:ascii="Andalus" w:hAnsi="Andalus" w:cs="Andalus"/>
          <w:sz w:val="12"/>
          <w:szCs w:val="12"/>
        </w:rPr>
      </w:pPr>
    </w:p>
    <w:sectPr w:rsidR="00DF0BBC" w:rsidRPr="0075321B" w:rsidSect="00830939">
      <w:pgSz w:w="12240" w:h="20160" w:code="5"/>
      <w:pgMar w:top="720" w:right="720" w:bottom="720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61" w:rsidRDefault="00227861" w:rsidP="007C42F8">
      <w:r>
        <w:separator/>
      </w:r>
    </w:p>
  </w:endnote>
  <w:endnote w:type="continuationSeparator" w:id="1">
    <w:p w:rsidR="00227861" w:rsidRDefault="00227861" w:rsidP="007C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61" w:rsidRDefault="00227861" w:rsidP="007C42F8">
      <w:r>
        <w:separator/>
      </w:r>
    </w:p>
  </w:footnote>
  <w:footnote w:type="continuationSeparator" w:id="1">
    <w:p w:rsidR="00227861" w:rsidRDefault="00227861" w:rsidP="007C4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9B6"/>
    <w:multiLevelType w:val="hybridMultilevel"/>
    <w:tmpl w:val="CA141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3D6"/>
    <w:multiLevelType w:val="hybridMultilevel"/>
    <w:tmpl w:val="42CC026C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CBF4C19"/>
    <w:multiLevelType w:val="hybridMultilevel"/>
    <w:tmpl w:val="782C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F6F"/>
    <w:multiLevelType w:val="hybridMultilevel"/>
    <w:tmpl w:val="75269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4EB4"/>
    <w:multiLevelType w:val="hybridMultilevel"/>
    <w:tmpl w:val="22B62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325B5"/>
    <w:multiLevelType w:val="hybridMultilevel"/>
    <w:tmpl w:val="036C9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E2C"/>
    <w:multiLevelType w:val="hybridMultilevel"/>
    <w:tmpl w:val="D5103D9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7A3F74"/>
    <w:multiLevelType w:val="hybridMultilevel"/>
    <w:tmpl w:val="51B0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26DC7"/>
    <w:multiLevelType w:val="hybridMultilevel"/>
    <w:tmpl w:val="75E2007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564F7F"/>
    <w:multiLevelType w:val="hybridMultilevel"/>
    <w:tmpl w:val="F8D0E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1E83"/>
    <w:multiLevelType w:val="hybridMultilevel"/>
    <w:tmpl w:val="2AAC953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00599"/>
    <w:multiLevelType w:val="hybridMultilevel"/>
    <w:tmpl w:val="E1A65E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83367"/>
    <w:multiLevelType w:val="hybridMultilevel"/>
    <w:tmpl w:val="612AD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454D"/>
    <w:multiLevelType w:val="hybridMultilevel"/>
    <w:tmpl w:val="A70A9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82046"/>
    <w:multiLevelType w:val="hybridMultilevel"/>
    <w:tmpl w:val="808CF812"/>
    <w:lvl w:ilvl="0" w:tplc="9EDE4B2E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C76"/>
    <w:rsid w:val="00002154"/>
    <w:rsid w:val="0000693E"/>
    <w:rsid w:val="00010FEF"/>
    <w:rsid w:val="000140AD"/>
    <w:rsid w:val="000173DE"/>
    <w:rsid w:val="000204DA"/>
    <w:rsid w:val="000253EC"/>
    <w:rsid w:val="00025406"/>
    <w:rsid w:val="00025BFF"/>
    <w:rsid w:val="00031495"/>
    <w:rsid w:val="00035E76"/>
    <w:rsid w:val="00036BFB"/>
    <w:rsid w:val="0004631F"/>
    <w:rsid w:val="00050441"/>
    <w:rsid w:val="0005449B"/>
    <w:rsid w:val="000548ED"/>
    <w:rsid w:val="00064943"/>
    <w:rsid w:val="00067165"/>
    <w:rsid w:val="0009018C"/>
    <w:rsid w:val="00096B34"/>
    <w:rsid w:val="000A34D9"/>
    <w:rsid w:val="000A38FA"/>
    <w:rsid w:val="000B0E17"/>
    <w:rsid w:val="000B14A3"/>
    <w:rsid w:val="000B2310"/>
    <w:rsid w:val="000B42F2"/>
    <w:rsid w:val="000C00C9"/>
    <w:rsid w:val="000C1933"/>
    <w:rsid w:val="000C1EBC"/>
    <w:rsid w:val="000C60E0"/>
    <w:rsid w:val="000D6F38"/>
    <w:rsid w:val="000D725F"/>
    <w:rsid w:val="000F08BD"/>
    <w:rsid w:val="000F126F"/>
    <w:rsid w:val="000F6572"/>
    <w:rsid w:val="0010210F"/>
    <w:rsid w:val="0010219B"/>
    <w:rsid w:val="00103317"/>
    <w:rsid w:val="00106369"/>
    <w:rsid w:val="001120A7"/>
    <w:rsid w:val="00114FBF"/>
    <w:rsid w:val="00117C78"/>
    <w:rsid w:val="00117E5D"/>
    <w:rsid w:val="00122474"/>
    <w:rsid w:val="0012701C"/>
    <w:rsid w:val="001375BD"/>
    <w:rsid w:val="001405F1"/>
    <w:rsid w:val="00140BBB"/>
    <w:rsid w:val="001419D6"/>
    <w:rsid w:val="00150DD2"/>
    <w:rsid w:val="00155F32"/>
    <w:rsid w:val="0015632E"/>
    <w:rsid w:val="00163DBE"/>
    <w:rsid w:val="00172867"/>
    <w:rsid w:val="0017638E"/>
    <w:rsid w:val="0018135E"/>
    <w:rsid w:val="0018188E"/>
    <w:rsid w:val="00182A57"/>
    <w:rsid w:val="00182E94"/>
    <w:rsid w:val="00187672"/>
    <w:rsid w:val="00191753"/>
    <w:rsid w:val="001944A3"/>
    <w:rsid w:val="00195A6C"/>
    <w:rsid w:val="001A384F"/>
    <w:rsid w:val="001B26B0"/>
    <w:rsid w:val="001C43FE"/>
    <w:rsid w:val="001C47A7"/>
    <w:rsid w:val="001C4986"/>
    <w:rsid w:val="001D0853"/>
    <w:rsid w:val="001D176C"/>
    <w:rsid w:val="001D5175"/>
    <w:rsid w:val="001D5E09"/>
    <w:rsid w:val="001D66E2"/>
    <w:rsid w:val="001E0356"/>
    <w:rsid w:val="001E2BD6"/>
    <w:rsid w:val="001E70B3"/>
    <w:rsid w:val="001F23EE"/>
    <w:rsid w:val="0020110D"/>
    <w:rsid w:val="00210665"/>
    <w:rsid w:val="00212850"/>
    <w:rsid w:val="002137EA"/>
    <w:rsid w:val="00217311"/>
    <w:rsid w:val="00227861"/>
    <w:rsid w:val="00231396"/>
    <w:rsid w:val="00246B3C"/>
    <w:rsid w:val="002529EB"/>
    <w:rsid w:val="0026265C"/>
    <w:rsid w:val="00263C68"/>
    <w:rsid w:val="002742A8"/>
    <w:rsid w:val="002748E7"/>
    <w:rsid w:val="002912D8"/>
    <w:rsid w:val="00292726"/>
    <w:rsid w:val="00292801"/>
    <w:rsid w:val="0029408C"/>
    <w:rsid w:val="002A034D"/>
    <w:rsid w:val="002A1EEA"/>
    <w:rsid w:val="002A2479"/>
    <w:rsid w:val="002A3BA3"/>
    <w:rsid w:val="002B53EF"/>
    <w:rsid w:val="002C2226"/>
    <w:rsid w:val="002C468E"/>
    <w:rsid w:val="002D5938"/>
    <w:rsid w:val="002E1CCB"/>
    <w:rsid w:val="002E2EDB"/>
    <w:rsid w:val="002E4E15"/>
    <w:rsid w:val="002E791E"/>
    <w:rsid w:val="002F1081"/>
    <w:rsid w:val="002F27E0"/>
    <w:rsid w:val="002F4A46"/>
    <w:rsid w:val="002F6456"/>
    <w:rsid w:val="002F7993"/>
    <w:rsid w:val="00300161"/>
    <w:rsid w:val="00305EDC"/>
    <w:rsid w:val="00312007"/>
    <w:rsid w:val="00327132"/>
    <w:rsid w:val="0032743F"/>
    <w:rsid w:val="00333F11"/>
    <w:rsid w:val="0033501D"/>
    <w:rsid w:val="00335B81"/>
    <w:rsid w:val="00346229"/>
    <w:rsid w:val="003469E8"/>
    <w:rsid w:val="00357C1E"/>
    <w:rsid w:val="003655E3"/>
    <w:rsid w:val="00366380"/>
    <w:rsid w:val="003725DA"/>
    <w:rsid w:val="00372A44"/>
    <w:rsid w:val="00380E18"/>
    <w:rsid w:val="00381B4E"/>
    <w:rsid w:val="00384FA1"/>
    <w:rsid w:val="00394F9B"/>
    <w:rsid w:val="003A0340"/>
    <w:rsid w:val="003A03DB"/>
    <w:rsid w:val="003A3A5C"/>
    <w:rsid w:val="003A4B73"/>
    <w:rsid w:val="003B0C26"/>
    <w:rsid w:val="003B47D7"/>
    <w:rsid w:val="003B74D4"/>
    <w:rsid w:val="003C1A84"/>
    <w:rsid w:val="003C2D94"/>
    <w:rsid w:val="003C31BD"/>
    <w:rsid w:val="003D02C5"/>
    <w:rsid w:val="003D2099"/>
    <w:rsid w:val="003D2AA9"/>
    <w:rsid w:val="003E48F2"/>
    <w:rsid w:val="003F0530"/>
    <w:rsid w:val="004101D8"/>
    <w:rsid w:val="004112B1"/>
    <w:rsid w:val="0041276C"/>
    <w:rsid w:val="00412B07"/>
    <w:rsid w:val="00412BFB"/>
    <w:rsid w:val="004159A4"/>
    <w:rsid w:val="00417ABD"/>
    <w:rsid w:val="00423A7B"/>
    <w:rsid w:val="00425587"/>
    <w:rsid w:val="00425D71"/>
    <w:rsid w:val="004272E1"/>
    <w:rsid w:val="0043160A"/>
    <w:rsid w:val="004328D7"/>
    <w:rsid w:val="00432FD7"/>
    <w:rsid w:val="00433C49"/>
    <w:rsid w:val="0043408C"/>
    <w:rsid w:val="00436192"/>
    <w:rsid w:val="00440041"/>
    <w:rsid w:val="004464AC"/>
    <w:rsid w:val="0045276D"/>
    <w:rsid w:val="004529B2"/>
    <w:rsid w:val="00462ABE"/>
    <w:rsid w:val="004664E7"/>
    <w:rsid w:val="00473156"/>
    <w:rsid w:val="00475720"/>
    <w:rsid w:val="00480473"/>
    <w:rsid w:val="004806B5"/>
    <w:rsid w:val="00484088"/>
    <w:rsid w:val="00490505"/>
    <w:rsid w:val="00491BF3"/>
    <w:rsid w:val="004936B4"/>
    <w:rsid w:val="004A2CDB"/>
    <w:rsid w:val="004A5401"/>
    <w:rsid w:val="004B1F3F"/>
    <w:rsid w:val="004B44F3"/>
    <w:rsid w:val="004B55D9"/>
    <w:rsid w:val="004B77BD"/>
    <w:rsid w:val="004D106C"/>
    <w:rsid w:val="004E131F"/>
    <w:rsid w:val="004E21EA"/>
    <w:rsid w:val="004E4BA5"/>
    <w:rsid w:val="004E6766"/>
    <w:rsid w:val="004F56F5"/>
    <w:rsid w:val="0050048B"/>
    <w:rsid w:val="005009CE"/>
    <w:rsid w:val="00501665"/>
    <w:rsid w:val="00503770"/>
    <w:rsid w:val="00507126"/>
    <w:rsid w:val="005137AE"/>
    <w:rsid w:val="00516DEC"/>
    <w:rsid w:val="00517C0A"/>
    <w:rsid w:val="005211E3"/>
    <w:rsid w:val="00521835"/>
    <w:rsid w:val="0052736E"/>
    <w:rsid w:val="00530968"/>
    <w:rsid w:val="005324AF"/>
    <w:rsid w:val="00535D97"/>
    <w:rsid w:val="00541562"/>
    <w:rsid w:val="00541C6C"/>
    <w:rsid w:val="00541E24"/>
    <w:rsid w:val="00543849"/>
    <w:rsid w:val="00546524"/>
    <w:rsid w:val="005473F5"/>
    <w:rsid w:val="00550990"/>
    <w:rsid w:val="00555E8F"/>
    <w:rsid w:val="00565F00"/>
    <w:rsid w:val="00572A77"/>
    <w:rsid w:val="005738FD"/>
    <w:rsid w:val="005843E3"/>
    <w:rsid w:val="00585911"/>
    <w:rsid w:val="00591B23"/>
    <w:rsid w:val="00592642"/>
    <w:rsid w:val="00592A3C"/>
    <w:rsid w:val="00596BCE"/>
    <w:rsid w:val="005A2712"/>
    <w:rsid w:val="005A57D1"/>
    <w:rsid w:val="005A6978"/>
    <w:rsid w:val="005B1B25"/>
    <w:rsid w:val="005B48AF"/>
    <w:rsid w:val="005B6052"/>
    <w:rsid w:val="005B641A"/>
    <w:rsid w:val="005C3C41"/>
    <w:rsid w:val="005C7922"/>
    <w:rsid w:val="005D03EA"/>
    <w:rsid w:val="005D29F6"/>
    <w:rsid w:val="005D545E"/>
    <w:rsid w:val="005D6EC4"/>
    <w:rsid w:val="006103FF"/>
    <w:rsid w:val="006224FE"/>
    <w:rsid w:val="00625EE7"/>
    <w:rsid w:val="00635D97"/>
    <w:rsid w:val="00637F14"/>
    <w:rsid w:val="0064467F"/>
    <w:rsid w:val="00646889"/>
    <w:rsid w:val="006526FE"/>
    <w:rsid w:val="00656580"/>
    <w:rsid w:val="00662BA1"/>
    <w:rsid w:val="006646A9"/>
    <w:rsid w:val="00664D9D"/>
    <w:rsid w:val="00670E1B"/>
    <w:rsid w:val="00670ED9"/>
    <w:rsid w:val="00676044"/>
    <w:rsid w:val="00677D5F"/>
    <w:rsid w:val="006825C0"/>
    <w:rsid w:val="006854F8"/>
    <w:rsid w:val="00687B00"/>
    <w:rsid w:val="006910BA"/>
    <w:rsid w:val="0069110C"/>
    <w:rsid w:val="006945A8"/>
    <w:rsid w:val="00696FC9"/>
    <w:rsid w:val="006A4537"/>
    <w:rsid w:val="006A686D"/>
    <w:rsid w:val="006A71C3"/>
    <w:rsid w:val="006A7D5E"/>
    <w:rsid w:val="006B4AF2"/>
    <w:rsid w:val="006B77A4"/>
    <w:rsid w:val="006C15D3"/>
    <w:rsid w:val="006C3805"/>
    <w:rsid w:val="006C50DF"/>
    <w:rsid w:val="006C5FF0"/>
    <w:rsid w:val="006D0620"/>
    <w:rsid w:val="006D0915"/>
    <w:rsid w:val="006D1504"/>
    <w:rsid w:val="006E0972"/>
    <w:rsid w:val="006E12BE"/>
    <w:rsid w:val="006E24EB"/>
    <w:rsid w:val="006E4574"/>
    <w:rsid w:val="006F2332"/>
    <w:rsid w:val="007168E6"/>
    <w:rsid w:val="0072190F"/>
    <w:rsid w:val="00722079"/>
    <w:rsid w:val="00735390"/>
    <w:rsid w:val="007443F7"/>
    <w:rsid w:val="00744B73"/>
    <w:rsid w:val="0075321B"/>
    <w:rsid w:val="00754D1E"/>
    <w:rsid w:val="007571E4"/>
    <w:rsid w:val="007579D8"/>
    <w:rsid w:val="0076629B"/>
    <w:rsid w:val="00766E8F"/>
    <w:rsid w:val="00775C76"/>
    <w:rsid w:val="007767FD"/>
    <w:rsid w:val="0078163D"/>
    <w:rsid w:val="00785852"/>
    <w:rsid w:val="007A1BFD"/>
    <w:rsid w:val="007C0B09"/>
    <w:rsid w:val="007C1159"/>
    <w:rsid w:val="007C4173"/>
    <w:rsid w:val="007C42F8"/>
    <w:rsid w:val="007C5479"/>
    <w:rsid w:val="007C56AB"/>
    <w:rsid w:val="007C5EAA"/>
    <w:rsid w:val="007C7D95"/>
    <w:rsid w:val="007D4725"/>
    <w:rsid w:val="007D494B"/>
    <w:rsid w:val="007D73E0"/>
    <w:rsid w:val="007D7DC1"/>
    <w:rsid w:val="007E6E69"/>
    <w:rsid w:val="007F1B43"/>
    <w:rsid w:val="00800A4D"/>
    <w:rsid w:val="00812E4E"/>
    <w:rsid w:val="00821162"/>
    <w:rsid w:val="00824B6D"/>
    <w:rsid w:val="008270D8"/>
    <w:rsid w:val="00830585"/>
    <w:rsid w:val="00830939"/>
    <w:rsid w:val="00831B8A"/>
    <w:rsid w:val="00831BB5"/>
    <w:rsid w:val="0083267C"/>
    <w:rsid w:val="00833ACE"/>
    <w:rsid w:val="0083552F"/>
    <w:rsid w:val="00846A94"/>
    <w:rsid w:val="0085397B"/>
    <w:rsid w:val="00853D39"/>
    <w:rsid w:val="00854563"/>
    <w:rsid w:val="00855DC1"/>
    <w:rsid w:val="0085768E"/>
    <w:rsid w:val="0085794F"/>
    <w:rsid w:val="0086087F"/>
    <w:rsid w:val="008638A3"/>
    <w:rsid w:val="008659CD"/>
    <w:rsid w:val="008817D4"/>
    <w:rsid w:val="00884D25"/>
    <w:rsid w:val="00886A8B"/>
    <w:rsid w:val="00891D89"/>
    <w:rsid w:val="008964ED"/>
    <w:rsid w:val="008970FB"/>
    <w:rsid w:val="008A1141"/>
    <w:rsid w:val="008B26CB"/>
    <w:rsid w:val="008B5518"/>
    <w:rsid w:val="008C3435"/>
    <w:rsid w:val="008C7482"/>
    <w:rsid w:val="008C79F0"/>
    <w:rsid w:val="008C7CD4"/>
    <w:rsid w:val="008D798A"/>
    <w:rsid w:val="008E6121"/>
    <w:rsid w:val="008E6A00"/>
    <w:rsid w:val="008F15E0"/>
    <w:rsid w:val="008F2D2A"/>
    <w:rsid w:val="008F7327"/>
    <w:rsid w:val="008F77EC"/>
    <w:rsid w:val="00901035"/>
    <w:rsid w:val="00903C10"/>
    <w:rsid w:val="0090724A"/>
    <w:rsid w:val="00917C57"/>
    <w:rsid w:val="00920412"/>
    <w:rsid w:val="009209F6"/>
    <w:rsid w:val="00920B35"/>
    <w:rsid w:val="00926653"/>
    <w:rsid w:val="00932600"/>
    <w:rsid w:val="009342C1"/>
    <w:rsid w:val="00941559"/>
    <w:rsid w:val="00941869"/>
    <w:rsid w:val="009439C2"/>
    <w:rsid w:val="0095506B"/>
    <w:rsid w:val="00965DCE"/>
    <w:rsid w:val="00976AF6"/>
    <w:rsid w:val="00991624"/>
    <w:rsid w:val="00995CBA"/>
    <w:rsid w:val="00997EB4"/>
    <w:rsid w:val="009A565F"/>
    <w:rsid w:val="009A5711"/>
    <w:rsid w:val="009B314A"/>
    <w:rsid w:val="009B325C"/>
    <w:rsid w:val="009C1FA7"/>
    <w:rsid w:val="009C3584"/>
    <w:rsid w:val="009D1EEF"/>
    <w:rsid w:val="009D2CBB"/>
    <w:rsid w:val="009D6360"/>
    <w:rsid w:val="009E31BE"/>
    <w:rsid w:val="009E61AB"/>
    <w:rsid w:val="009E622C"/>
    <w:rsid w:val="009E67AC"/>
    <w:rsid w:val="009E6ED5"/>
    <w:rsid w:val="009F47B8"/>
    <w:rsid w:val="009F5B68"/>
    <w:rsid w:val="00A03531"/>
    <w:rsid w:val="00A041C0"/>
    <w:rsid w:val="00A07E5F"/>
    <w:rsid w:val="00A13EC8"/>
    <w:rsid w:val="00A148B3"/>
    <w:rsid w:val="00A14C3A"/>
    <w:rsid w:val="00A163D3"/>
    <w:rsid w:val="00A30077"/>
    <w:rsid w:val="00A347B3"/>
    <w:rsid w:val="00A35FCE"/>
    <w:rsid w:val="00A3660A"/>
    <w:rsid w:val="00A36B07"/>
    <w:rsid w:val="00A36F66"/>
    <w:rsid w:val="00A41D17"/>
    <w:rsid w:val="00A45750"/>
    <w:rsid w:val="00A62C7E"/>
    <w:rsid w:val="00A647E6"/>
    <w:rsid w:val="00A71A15"/>
    <w:rsid w:val="00A76F2F"/>
    <w:rsid w:val="00A873DE"/>
    <w:rsid w:val="00A90F19"/>
    <w:rsid w:val="00A91C02"/>
    <w:rsid w:val="00A93D63"/>
    <w:rsid w:val="00AB7014"/>
    <w:rsid w:val="00AC029B"/>
    <w:rsid w:val="00AC4C24"/>
    <w:rsid w:val="00AD6F2C"/>
    <w:rsid w:val="00AE241A"/>
    <w:rsid w:val="00AE2457"/>
    <w:rsid w:val="00AE6230"/>
    <w:rsid w:val="00AE65D8"/>
    <w:rsid w:val="00AF0591"/>
    <w:rsid w:val="00B01390"/>
    <w:rsid w:val="00B1273C"/>
    <w:rsid w:val="00B12D9C"/>
    <w:rsid w:val="00B14D7A"/>
    <w:rsid w:val="00B20AB4"/>
    <w:rsid w:val="00B23C05"/>
    <w:rsid w:val="00B2449A"/>
    <w:rsid w:val="00B25765"/>
    <w:rsid w:val="00B32AE5"/>
    <w:rsid w:val="00B3626E"/>
    <w:rsid w:val="00B40F97"/>
    <w:rsid w:val="00B40FF9"/>
    <w:rsid w:val="00B41857"/>
    <w:rsid w:val="00B53211"/>
    <w:rsid w:val="00B557D5"/>
    <w:rsid w:val="00B576DD"/>
    <w:rsid w:val="00B57A66"/>
    <w:rsid w:val="00B62653"/>
    <w:rsid w:val="00B65C89"/>
    <w:rsid w:val="00B66F3E"/>
    <w:rsid w:val="00B76D93"/>
    <w:rsid w:val="00B77DC3"/>
    <w:rsid w:val="00B814CC"/>
    <w:rsid w:val="00B83F25"/>
    <w:rsid w:val="00B91928"/>
    <w:rsid w:val="00B94DAB"/>
    <w:rsid w:val="00B96282"/>
    <w:rsid w:val="00B96A3F"/>
    <w:rsid w:val="00BA27D7"/>
    <w:rsid w:val="00BA45B2"/>
    <w:rsid w:val="00BA5F00"/>
    <w:rsid w:val="00BB0645"/>
    <w:rsid w:val="00BB43E0"/>
    <w:rsid w:val="00BB4807"/>
    <w:rsid w:val="00BC00B0"/>
    <w:rsid w:val="00BC0A25"/>
    <w:rsid w:val="00BC1D23"/>
    <w:rsid w:val="00BC6A5E"/>
    <w:rsid w:val="00BD6885"/>
    <w:rsid w:val="00BD68CD"/>
    <w:rsid w:val="00BE37DB"/>
    <w:rsid w:val="00BE73D8"/>
    <w:rsid w:val="00BF5F82"/>
    <w:rsid w:val="00BF6231"/>
    <w:rsid w:val="00C0173E"/>
    <w:rsid w:val="00C02663"/>
    <w:rsid w:val="00C071BD"/>
    <w:rsid w:val="00C12B84"/>
    <w:rsid w:val="00C2184E"/>
    <w:rsid w:val="00C228D6"/>
    <w:rsid w:val="00C237E4"/>
    <w:rsid w:val="00C27173"/>
    <w:rsid w:val="00C30361"/>
    <w:rsid w:val="00C35E65"/>
    <w:rsid w:val="00C45419"/>
    <w:rsid w:val="00C4691A"/>
    <w:rsid w:val="00C47737"/>
    <w:rsid w:val="00C5150E"/>
    <w:rsid w:val="00C54BF1"/>
    <w:rsid w:val="00C57AC4"/>
    <w:rsid w:val="00C60217"/>
    <w:rsid w:val="00C65723"/>
    <w:rsid w:val="00C72FC7"/>
    <w:rsid w:val="00C760FE"/>
    <w:rsid w:val="00C80FCE"/>
    <w:rsid w:val="00C85D23"/>
    <w:rsid w:val="00C863C9"/>
    <w:rsid w:val="00C91AD8"/>
    <w:rsid w:val="00C91F52"/>
    <w:rsid w:val="00C93971"/>
    <w:rsid w:val="00C93A43"/>
    <w:rsid w:val="00C9480E"/>
    <w:rsid w:val="00C94D95"/>
    <w:rsid w:val="00CA0C79"/>
    <w:rsid w:val="00CA36B1"/>
    <w:rsid w:val="00CB2AC7"/>
    <w:rsid w:val="00CB43D8"/>
    <w:rsid w:val="00CB6427"/>
    <w:rsid w:val="00CC0D98"/>
    <w:rsid w:val="00CC5A08"/>
    <w:rsid w:val="00CD5256"/>
    <w:rsid w:val="00CD5A46"/>
    <w:rsid w:val="00CE373E"/>
    <w:rsid w:val="00CE7409"/>
    <w:rsid w:val="00CF2C82"/>
    <w:rsid w:val="00CF43EC"/>
    <w:rsid w:val="00CF4A87"/>
    <w:rsid w:val="00D017EE"/>
    <w:rsid w:val="00D01E6B"/>
    <w:rsid w:val="00D10FE6"/>
    <w:rsid w:val="00D1327D"/>
    <w:rsid w:val="00D30F31"/>
    <w:rsid w:val="00D319AA"/>
    <w:rsid w:val="00D32228"/>
    <w:rsid w:val="00D362F9"/>
    <w:rsid w:val="00D400FE"/>
    <w:rsid w:val="00D419CD"/>
    <w:rsid w:val="00D4334B"/>
    <w:rsid w:val="00D45295"/>
    <w:rsid w:val="00D46844"/>
    <w:rsid w:val="00D46D90"/>
    <w:rsid w:val="00D54D90"/>
    <w:rsid w:val="00D55E1F"/>
    <w:rsid w:val="00D56F58"/>
    <w:rsid w:val="00D60E09"/>
    <w:rsid w:val="00D61343"/>
    <w:rsid w:val="00D61B39"/>
    <w:rsid w:val="00D620F8"/>
    <w:rsid w:val="00D705AE"/>
    <w:rsid w:val="00D72E9D"/>
    <w:rsid w:val="00D757E5"/>
    <w:rsid w:val="00D80101"/>
    <w:rsid w:val="00D830E2"/>
    <w:rsid w:val="00D84F61"/>
    <w:rsid w:val="00D96B4E"/>
    <w:rsid w:val="00DA0688"/>
    <w:rsid w:val="00DA1105"/>
    <w:rsid w:val="00DA12D7"/>
    <w:rsid w:val="00DA63FD"/>
    <w:rsid w:val="00DC1691"/>
    <w:rsid w:val="00DC20C5"/>
    <w:rsid w:val="00DC266C"/>
    <w:rsid w:val="00DC2D42"/>
    <w:rsid w:val="00DD0AC6"/>
    <w:rsid w:val="00DD47AB"/>
    <w:rsid w:val="00DD67FF"/>
    <w:rsid w:val="00DD775E"/>
    <w:rsid w:val="00DE3E2E"/>
    <w:rsid w:val="00DE7C94"/>
    <w:rsid w:val="00DF0BBC"/>
    <w:rsid w:val="00DF576E"/>
    <w:rsid w:val="00DF66B6"/>
    <w:rsid w:val="00E026DC"/>
    <w:rsid w:val="00E02D8C"/>
    <w:rsid w:val="00E03387"/>
    <w:rsid w:val="00E1069C"/>
    <w:rsid w:val="00E12D37"/>
    <w:rsid w:val="00E14A69"/>
    <w:rsid w:val="00E21D7B"/>
    <w:rsid w:val="00E31A2C"/>
    <w:rsid w:val="00E4243A"/>
    <w:rsid w:val="00E47039"/>
    <w:rsid w:val="00E57110"/>
    <w:rsid w:val="00E61A8A"/>
    <w:rsid w:val="00E6391B"/>
    <w:rsid w:val="00E64910"/>
    <w:rsid w:val="00E67518"/>
    <w:rsid w:val="00E70323"/>
    <w:rsid w:val="00E70976"/>
    <w:rsid w:val="00E7098A"/>
    <w:rsid w:val="00E82F3C"/>
    <w:rsid w:val="00E85B87"/>
    <w:rsid w:val="00E90290"/>
    <w:rsid w:val="00EA413D"/>
    <w:rsid w:val="00EB1CA9"/>
    <w:rsid w:val="00EB2A99"/>
    <w:rsid w:val="00EB6664"/>
    <w:rsid w:val="00EC40D3"/>
    <w:rsid w:val="00ED2752"/>
    <w:rsid w:val="00ED56A7"/>
    <w:rsid w:val="00ED6A5B"/>
    <w:rsid w:val="00EE00E4"/>
    <w:rsid w:val="00EE0AF2"/>
    <w:rsid w:val="00EE0F57"/>
    <w:rsid w:val="00EE1025"/>
    <w:rsid w:val="00EF2312"/>
    <w:rsid w:val="00EF45F3"/>
    <w:rsid w:val="00F01331"/>
    <w:rsid w:val="00F02428"/>
    <w:rsid w:val="00F02570"/>
    <w:rsid w:val="00F03927"/>
    <w:rsid w:val="00F04E38"/>
    <w:rsid w:val="00F07516"/>
    <w:rsid w:val="00F13884"/>
    <w:rsid w:val="00F13ACF"/>
    <w:rsid w:val="00F15913"/>
    <w:rsid w:val="00F17AF4"/>
    <w:rsid w:val="00F259C3"/>
    <w:rsid w:val="00F35187"/>
    <w:rsid w:val="00F37BDA"/>
    <w:rsid w:val="00F37F31"/>
    <w:rsid w:val="00F42120"/>
    <w:rsid w:val="00F464A6"/>
    <w:rsid w:val="00F54156"/>
    <w:rsid w:val="00F56BDC"/>
    <w:rsid w:val="00F56ECD"/>
    <w:rsid w:val="00F611EE"/>
    <w:rsid w:val="00F66F6F"/>
    <w:rsid w:val="00F73444"/>
    <w:rsid w:val="00F73A8A"/>
    <w:rsid w:val="00F75D35"/>
    <w:rsid w:val="00F8033F"/>
    <w:rsid w:val="00F83DA7"/>
    <w:rsid w:val="00F85121"/>
    <w:rsid w:val="00F87485"/>
    <w:rsid w:val="00F9335F"/>
    <w:rsid w:val="00F942D8"/>
    <w:rsid w:val="00F97372"/>
    <w:rsid w:val="00FA1D3E"/>
    <w:rsid w:val="00FA2AD9"/>
    <w:rsid w:val="00FA775B"/>
    <w:rsid w:val="00FC04C8"/>
    <w:rsid w:val="00FC1B00"/>
    <w:rsid w:val="00FC4054"/>
    <w:rsid w:val="00FC47BD"/>
    <w:rsid w:val="00FD31F0"/>
    <w:rsid w:val="00FD6147"/>
    <w:rsid w:val="00FD75E2"/>
    <w:rsid w:val="00FD7765"/>
    <w:rsid w:val="00FE2043"/>
    <w:rsid w:val="00FE4B6F"/>
    <w:rsid w:val="00FF0F04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76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5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775C76"/>
    <w:pPr>
      <w:keepNext/>
      <w:outlineLvl w:val="2"/>
    </w:pPr>
    <w:rPr>
      <w:b/>
      <w:bCs/>
      <w:color w:val="33333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5C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75C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C76"/>
    <w:rPr>
      <w:rFonts w:ascii="Arial" w:eastAsia="Times New Roman" w:hAnsi="Arial" w:cs="Arial"/>
      <w:b/>
      <w:bCs/>
      <w:kern w:val="32"/>
      <w:sz w:val="32"/>
      <w:szCs w:val="32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75C76"/>
    <w:rPr>
      <w:rFonts w:ascii="Times New Roman" w:eastAsia="Times New Roman" w:hAnsi="Times New Roman" w:cs="Times New Roman"/>
      <w:b/>
      <w:bCs/>
      <w:color w:val="333333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775C7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75C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75C76"/>
    <w:rPr>
      <w:rFonts w:ascii="Cambria" w:eastAsia="Times New Roman" w:hAnsi="Cambria" w:cs="Times New Roman"/>
      <w:color w:val="40404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75C76"/>
    <w:rPr>
      <w:color w:val="333333"/>
    </w:rPr>
  </w:style>
  <w:style w:type="character" w:customStyle="1" w:styleId="Textoindependiente2Car">
    <w:name w:val="Texto independiente 2 Car"/>
    <w:basedOn w:val="Fuentedeprrafopredeter"/>
    <w:link w:val="Textoindependiente2"/>
    <w:rsid w:val="00775C76"/>
    <w:rPr>
      <w:rFonts w:ascii="Times New Roman" w:eastAsia="Times New Roman" w:hAnsi="Times New Roman" w:cs="Times New Roman"/>
      <w:color w:val="333333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4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43D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BBC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C46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C42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F8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42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F8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74E6-6A67-4002-AD06-B118B72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vialidad</dc:creator>
  <cp:lastModifiedBy>elizabeth quezada guzman</cp:lastModifiedBy>
  <cp:revision>2</cp:revision>
  <cp:lastPrinted>2021-12-03T20:15:00Z</cp:lastPrinted>
  <dcterms:created xsi:type="dcterms:W3CDTF">2021-12-03T21:44:00Z</dcterms:created>
  <dcterms:modified xsi:type="dcterms:W3CDTF">2021-12-03T21:44:00Z</dcterms:modified>
</cp:coreProperties>
</file>