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03C9" w:rsidRDefault="00E91073" w:rsidP="002F755D">
      <w:pPr>
        <w:spacing w:after="0" w:line="240" w:lineRule="auto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El Salto, Jalisco. 05</w:t>
      </w:r>
      <w:r w:rsidR="00634B5E">
        <w:rPr>
          <w:rFonts w:ascii="Arial" w:hAnsi="Arial" w:cs="Arial"/>
          <w:b/>
        </w:rPr>
        <w:t xml:space="preserve"> de </w:t>
      </w:r>
      <w:r>
        <w:rPr>
          <w:rFonts w:ascii="Arial" w:hAnsi="Arial" w:cs="Arial"/>
          <w:b/>
        </w:rPr>
        <w:t>abril</w:t>
      </w:r>
      <w:r w:rsidR="000B03C9">
        <w:rPr>
          <w:rFonts w:ascii="Arial" w:hAnsi="Arial" w:cs="Arial"/>
          <w:b/>
        </w:rPr>
        <w:t xml:space="preserve"> de 2022</w:t>
      </w:r>
    </w:p>
    <w:p w:rsidR="000B03C9" w:rsidRDefault="00E91073" w:rsidP="000B03C9">
      <w:pPr>
        <w:spacing w:after="0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057</w:t>
      </w:r>
      <w:r w:rsidR="000B03C9" w:rsidRPr="00B337B5">
        <w:rPr>
          <w:rFonts w:ascii="Arial" w:hAnsi="Arial" w:cs="Arial"/>
          <w:b/>
        </w:rPr>
        <w:t>/</w:t>
      </w:r>
      <w:r w:rsidR="005D256D">
        <w:rPr>
          <w:rFonts w:ascii="Arial" w:hAnsi="Arial" w:cs="Arial"/>
          <w:b/>
        </w:rPr>
        <w:t>DPCYB</w:t>
      </w:r>
      <w:r>
        <w:rPr>
          <w:rFonts w:ascii="Arial" w:hAnsi="Arial" w:cs="Arial"/>
          <w:b/>
        </w:rPr>
        <w:t>/04</w:t>
      </w:r>
      <w:r w:rsidR="000B03C9">
        <w:rPr>
          <w:rFonts w:ascii="Arial" w:hAnsi="Arial" w:cs="Arial"/>
          <w:b/>
        </w:rPr>
        <w:t>/2022</w:t>
      </w:r>
    </w:p>
    <w:p w:rsidR="000B03C9" w:rsidRDefault="000B03C9" w:rsidP="000B03C9">
      <w:pPr>
        <w:tabs>
          <w:tab w:val="left" w:pos="2679"/>
        </w:tabs>
        <w:spacing w:after="0" w:line="240" w:lineRule="auto"/>
        <w:rPr>
          <w:rFonts w:ascii="Arial" w:hAnsi="Arial" w:cs="Arial"/>
          <w:b/>
          <w:sz w:val="20"/>
        </w:rPr>
      </w:pPr>
    </w:p>
    <w:p w:rsidR="000B03C9" w:rsidRDefault="000B03C9" w:rsidP="000B03C9">
      <w:pPr>
        <w:spacing w:after="0" w:line="240" w:lineRule="auto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LIC. RICARDO ZAID SANTILLAN CORTES</w:t>
      </w:r>
    </w:p>
    <w:p w:rsidR="000B03C9" w:rsidRDefault="000B03C9" w:rsidP="000B03C9">
      <w:pPr>
        <w:spacing w:after="0" w:line="240" w:lineRule="auto"/>
        <w:rPr>
          <w:sz w:val="28"/>
        </w:rPr>
      </w:pPr>
      <w:r>
        <w:rPr>
          <w:rFonts w:ascii="Arial" w:hAnsi="Arial" w:cs="Arial"/>
          <w:b/>
          <w:sz w:val="24"/>
        </w:rPr>
        <w:t xml:space="preserve">PRESIDENTE DE EL SALTO, JALISCO </w:t>
      </w:r>
    </w:p>
    <w:p w:rsidR="000B03C9" w:rsidRDefault="000B03C9" w:rsidP="000B03C9">
      <w:pPr>
        <w:spacing w:after="0" w:line="240" w:lineRule="auto"/>
        <w:ind w:left="567"/>
        <w:rPr>
          <w:sz w:val="28"/>
        </w:rPr>
      </w:pPr>
    </w:p>
    <w:p w:rsidR="000B03C9" w:rsidRDefault="000B03C9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CC. LIC. EDUARDO ALFONSO LOPEZ VILLALVAZO</w:t>
      </w:r>
    </w:p>
    <w:p w:rsidR="000B03C9" w:rsidRDefault="000B03C9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CC. MTRO. FILIBERTO BENAVIDES GARCIA (Versión digital)</w:t>
      </w:r>
    </w:p>
    <w:p w:rsidR="000B03C9" w:rsidRDefault="00FB56B2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C.C.</w:t>
      </w:r>
      <w:r w:rsidR="000B03C9">
        <w:rPr>
          <w:b/>
          <w:sz w:val="28"/>
        </w:rPr>
        <w:t xml:space="preserve"> ROSARIO MARLENE TEJEDA TAMAYO (Versión digital)</w:t>
      </w:r>
    </w:p>
    <w:p w:rsidR="000B03C9" w:rsidRDefault="000B03C9" w:rsidP="000B03C9">
      <w:pPr>
        <w:spacing w:after="0" w:line="240" w:lineRule="auto"/>
        <w:rPr>
          <w:b/>
          <w:sz w:val="28"/>
        </w:rPr>
      </w:pPr>
    </w:p>
    <w:p w:rsidR="000B03C9" w:rsidRDefault="000B03C9" w:rsidP="000B03C9">
      <w:pPr>
        <w:spacing w:after="0" w:line="240" w:lineRule="auto"/>
        <w:jc w:val="both"/>
        <w:rPr>
          <w:rFonts w:ascii="Arial" w:hAnsi="Arial" w:cs="Arial"/>
        </w:rPr>
      </w:pPr>
      <w:r w:rsidRPr="009C7F19">
        <w:rPr>
          <w:rFonts w:ascii="Arial" w:hAnsi="Arial" w:cs="Arial"/>
        </w:rPr>
        <w:t>P R E S E N T E</w:t>
      </w:r>
      <w:r>
        <w:rPr>
          <w:rFonts w:ascii="Arial" w:hAnsi="Arial" w:cs="Arial"/>
        </w:rPr>
        <w:t xml:space="preserve"> S</w:t>
      </w: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  <w:r w:rsidRPr="009C7F19">
        <w:rPr>
          <w:rFonts w:ascii="Arial" w:hAnsi="Arial" w:cs="Arial"/>
        </w:rPr>
        <w:t xml:space="preserve">A través de este conducto le informo de las actividades realizadas durante el mes de </w:t>
      </w:r>
      <w:r w:rsidR="00E36463">
        <w:rPr>
          <w:rFonts w:ascii="Arial" w:hAnsi="Arial" w:cs="Arial"/>
          <w:b/>
        </w:rPr>
        <w:t>febrero</w:t>
      </w:r>
      <w:r w:rsidRPr="009C7F19">
        <w:rPr>
          <w:rFonts w:ascii="Arial" w:hAnsi="Arial" w:cs="Arial"/>
          <w:b/>
        </w:rPr>
        <w:t xml:space="preserve"> </w:t>
      </w:r>
      <w:r w:rsidR="005D256D">
        <w:rPr>
          <w:rFonts w:ascii="Arial" w:hAnsi="Arial" w:cs="Arial"/>
        </w:rPr>
        <w:t>de 2022</w:t>
      </w:r>
      <w:r w:rsidRPr="009C7F19">
        <w:rPr>
          <w:rFonts w:ascii="Arial" w:hAnsi="Arial" w:cs="Arial"/>
        </w:rPr>
        <w:t xml:space="preserve"> por parte de la Dirección de Protección Civil y Bomberos, destacando lo siguiente:</w:t>
      </w: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</w:p>
    <w:p w:rsidR="000B03C9" w:rsidRPr="00E36B39" w:rsidRDefault="000B03C9" w:rsidP="000B03C9">
      <w:pPr>
        <w:spacing w:after="0" w:line="240" w:lineRule="auto"/>
        <w:jc w:val="center"/>
        <w:rPr>
          <w:b/>
          <w:i/>
          <w:sz w:val="32"/>
          <w:u w:val="single"/>
        </w:rPr>
      </w:pPr>
      <w:r w:rsidRPr="00E36B39">
        <w:rPr>
          <w:b/>
          <w:i/>
          <w:sz w:val="32"/>
          <w:u w:val="single"/>
        </w:rPr>
        <w:t>Estado de fuerza</w:t>
      </w:r>
    </w:p>
    <w:tbl>
      <w:tblPr>
        <w:tblStyle w:val="Tablaconcuadrcula"/>
        <w:tblW w:w="8594" w:type="dxa"/>
        <w:tblInd w:w="-5" w:type="dxa"/>
        <w:tblLook w:val="04A0" w:firstRow="1" w:lastRow="0" w:firstColumn="1" w:lastColumn="0" w:noHBand="0" w:noVBand="1"/>
      </w:tblPr>
      <w:tblGrid>
        <w:gridCol w:w="6536"/>
        <w:gridCol w:w="2058"/>
      </w:tblGrid>
      <w:tr w:rsidR="000B03C9" w:rsidRPr="00F7724D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OFICIALES ADMINISTRATIVOS</w:t>
            </w:r>
          </w:p>
        </w:tc>
        <w:tc>
          <w:tcPr>
            <w:tcW w:w="2058" w:type="dxa"/>
          </w:tcPr>
          <w:p w:rsidR="000B03C9" w:rsidRPr="00F7724D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  <w:r>
              <w:rPr>
                <w:sz w:val="24"/>
                <w:u w:val="single"/>
              </w:rPr>
              <w:t>10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OFICIALES OPERATIVOS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DIRECTOR                          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JEFE OPERATIVO             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OFICIAL EN DESASTRES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1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2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3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RADIOPERADORES</w:t>
            </w:r>
          </w:p>
          <w:p w:rsidR="00634B5E" w:rsidRDefault="00634B5E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0B03C9" w:rsidRPr="00F7724D" w:rsidRDefault="00EC0311" w:rsidP="00DB506D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24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 w:rsidRPr="00F7724D"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Pr="00C2122E" w:rsidRDefault="004844DD" w:rsidP="00DB506D">
            <w:pPr>
              <w:jc w:val="center"/>
              <w:rPr>
                <w:sz w:val="24"/>
                <w:highlight w:val="yellow"/>
              </w:rPr>
            </w:pPr>
            <w:r>
              <w:rPr>
                <w:sz w:val="24"/>
              </w:rPr>
              <w:t>3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VOLUNTARIOS</w:t>
            </w:r>
          </w:p>
          <w:p w:rsidR="00512062" w:rsidRDefault="00512062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0B03C9" w:rsidRPr="002F6218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  <w:r w:rsidRPr="002F6218">
              <w:rPr>
                <w:sz w:val="24"/>
                <w:u w:val="single"/>
              </w:rPr>
              <w:t>12</w:t>
            </w:r>
          </w:p>
        </w:tc>
      </w:tr>
      <w:tr w:rsidR="000B03C9" w:rsidRPr="00F7724D" w:rsidTr="00DB506D">
        <w:trPr>
          <w:trHeight w:val="505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VEHÍCULOS OPERATIVOS EN SERVICIO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PIPAS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PICK UP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SEDAN</w:t>
            </w:r>
          </w:p>
          <w:p w:rsidR="00634B5E" w:rsidRDefault="00634B5E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 U-09</w:t>
            </w:r>
          </w:p>
        </w:tc>
        <w:tc>
          <w:tcPr>
            <w:tcW w:w="2058" w:type="dxa"/>
          </w:tcPr>
          <w:p w:rsidR="000B03C9" w:rsidRPr="00F7724D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</w:p>
          <w:p w:rsidR="000B03C9" w:rsidRDefault="000B03C9" w:rsidP="00DB506D">
            <w:pPr>
              <w:ind w:firstLine="708"/>
              <w:rPr>
                <w:sz w:val="24"/>
                <w:highlight w:val="yellow"/>
              </w:rPr>
            </w:pP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Pr="00F7724D">
              <w:rPr>
                <w:sz w:val="24"/>
              </w:rPr>
              <w:t>2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1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2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2</w:t>
            </w:r>
          </w:p>
          <w:p w:rsidR="000B03C9" w:rsidRPr="00F7724D" w:rsidRDefault="000B03C9" w:rsidP="00DB506D">
            <w:pPr>
              <w:ind w:firstLine="708"/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</w:t>
            </w:r>
            <w:r w:rsidR="00634B5E">
              <w:rPr>
                <w:sz w:val="24"/>
              </w:rPr>
              <w:t>1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VEHÍCULOS FUERA DE SERVICIO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 U-01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634B5E" w:rsidRDefault="00634B5E" w:rsidP="00DB506D">
            <w:pPr>
              <w:rPr>
                <w:sz w:val="24"/>
              </w:rPr>
            </w:pPr>
            <w:r>
              <w:rPr>
                <w:sz w:val="24"/>
              </w:rPr>
              <w:t xml:space="preserve">             </w:t>
            </w:r>
            <w:r w:rsidR="000B03C9">
              <w:rPr>
                <w:sz w:val="24"/>
              </w:rPr>
              <w:t xml:space="preserve">        </w:t>
            </w:r>
          </w:p>
          <w:p w:rsidR="000B03C9" w:rsidRPr="00C2122E" w:rsidRDefault="00634B5E" w:rsidP="00DB506D">
            <w:pPr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           </w:t>
            </w:r>
            <w:r w:rsidR="000B03C9">
              <w:rPr>
                <w:sz w:val="24"/>
              </w:rPr>
              <w:t xml:space="preserve"> 1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VEHÍCULOS PENDIENTES DE MANTENIMIENTO</w:t>
            </w:r>
          </w:p>
        </w:tc>
        <w:tc>
          <w:tcPr>
            <w:tcW w:w="2058" w:type="dxa"/>
          </w:tcPr>
          <w:p w:rsidR="000B03C9" w:rsidRPr="00C2122E" w:rsidRDefault="000B03C9" w:rsidP="00DB506D">
            <w:pPr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             9</w:t>
            </w:r>
          </w:p>
        </w:tc>
      </w:tr>
    </w:tbl>
    <w:p w:rsidR="00617CDE" w:rsidRDefault="00617CDE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</w:p>
    <w:p w:rsidR="000B03C9" w:rsidRDefault="000B03C9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  <w:r w:rsidRPr="00E97AE4">
        <w:rPr>
          <w:i/>
          <w:color w:val="000000" w:themeColor="text1"/>
          <w:sz w:val="24"/>
        </w:rPr>
        <w:t>En este mes se atendieron:</w:t>
      </w:r>
    </w:p>
    <w:p w:rsidR="000B03C9" w:rsidRPr="00E97AE4" w:rsidRDefault="000B03C9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</w:p>
    <w:p w:rsidR="000B03C9" w:rsidRPr="00A74B43" w:rsidRDefault="00C24CD8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color w:val="000000" w:themeColor="text1"/>
          <w:sz w:val="24"/>
        </w:rPr>
      </w:pPr>
      <w:r>
        <w:rPr>
          <w:b/>
          <w:color w:val="000000" w:themeColor="text1"/>
          <w:sz w:val="24"/>
        </w:rPr>
        <w:t>261</w:t>
      </w:r>
      <w:r w:rsidR="000B03C9" w:rsidRPr="00A74B43">
        <w:rPr>
          <w:b/>
          <w:color w:val="000000" w:themeColor="text1"/>
          <w:sz w:val="24"/>
        </w:rPr>
        <w:t xml:space="preserve"> </w:t>
      </w:r>
      <w:r w:rsidR="000B03C9" w:rsidRPr="00A74B43">
        <w:rPr>
          <w:color w:val="000000" w:themeColor="text1"/>
          <w:sz w:val="24"/>
        </w:rPr>
        <w:t xml:space="preserve">Servicios de emergencia </w:t>
      </w:r>
    </w:p>
    <w:p w:rsidR="000B03C9" w:rsidRPr="002418CE" w:rsidRDefault="000C0229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color w:val="000000" w:themeColor="text1"/>
          <w:sz w:val="24"/>
        </w:rPr>
      </w:pPr>
      <w:r>
        <w:rPr>
          <w:b/>
          <w:i/>
          <w:color w:val="000000" w:themeColor="text1"/>
          <w:sz w:val="24"/>
        </w:rPr>
        <w:t>181</w:t>
      </w:r>
      <w:r w:rsidR="000B03C9" w:rsidRPr="00A74B43">
        <w:rPr>
          <w:b/>
          <w:i/>
          <w:color w:val="000000" w:themeColor="text1"/>
          <w:sz w:val="24"/>
        </w:rPr>
        <w:t xml:space="preserve">   </w:t>
      </w:r>
      <w:r w:rsidR="000B03C9" w:rsidRPr="00A74B43">
        <w:rPr>
          <w:color w:val="000000" w:themeColor="text1"/>
          <w:sz w:val="24"/>
        </w:rPr>
        <w:t>Solic</w:t>
      </w:r>
      <w:r w:rsidR="000B03C9" w:rsidRPr="002418CE">
        <w:rPr>
          <w:color w:val="000000" w:themeColor="text1"/>
          <w:sz w:val="24"/>
        </w:rPr>
        <w:t>itudes de inspección a giro</w:t>
      </w:r>
    </w:p>
    <w:p w:rsidR="000B03C9" w:rsidRPr="002418CE" w:rsidRDefault="000B03C9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sz w:val="24"/>
        </w:rPr>
      </w:pPr>
      <w:r w:rsidRPr="009C2C53">
        <w:rPr>
          <w:b/>
          <w:sz w:val="24"/>
        </w:rPr>
        <w:t>85</w:t>
      </w:r>
      <w:r w:rsidRPr="002418CE">
        <w:rPr>
          <w:sz w:val="24"/>
        </w:rPr>
        <w:t xml:space="preserve">   Visitas de inspección</w:t>
      </w:r>
    </w:p>
    <w:p w:rsidR="000B03C9" w:rsidRPr="00512062" w:rsidRDefault="00FE79CA" w:rsidP="00512062">
      <w:pPr>
        <w:pStyle w:val="Prrafodelista"/>
        <w:numPr>
          <w:ilvl w:val="0"/>
          <w:numId w:val="2"/>
        </w:numPr>
        <w:spacing w:after="0" w:line="240" w:lineRule="auto"/>
        <w:jc w:val="both"/>
        <w:rPr>
          <w:sz w:val="24"/>
        </w:rPr>
      </w:pPr>
      <w:r>
        <w:rPr>
          <w:b/>
          <w:sz w:val="24"/>
        </w:rPr>
        <w:t>57</w:t>
      </w:r>
      <w:r w:rsidR="000B03C9">
        <w:rPr>
          <w:b/>
          <w:i/>
          <w:sz w:val="24"/>
        </w:rPr>
        <w:t xml:space="preserve">   </w:t>
      </w:r>
      <w:r w:rsidR="000B03C9" w:rsidRPr="002418CE">
        <w:rPr>
          <w:sz w:val="24"/>
        </w:rPr>
        <w:t>Dictámenes</w:t>
      </w:r>
    </w:p>
    <w:p w:rsidR="000B03C9" w:rsidRDefault="000B03C9" w:rsidP="000B03C9">
      <w:pPr>
        <w:spacing w:after="0" w:line="240" w:lineRule="auto"/>
        <w:jc w:val="both"/>
        <w:rPr>
          <w:b/>
          <w:sz w:val="24"/>
        </w:rPr>
      </w:pPr>
    </w:p>
    <w:p w:rsidR="000B03C9" w:rsidRPr="00E76D6F" w:rsidRDefault="000B03C9" w:rsidP="00E76D6F">
      <w:pPr>
        <w:spacing w:after="0" w:line="240" w:lineRule="auto"/>
        <w:jc w:val="both"/>
        <w:rPr>
          <w:sz w:val="24"/>
        </w:rPr>
      </w:pPr>
    </w:p>
    <w:p w:rsidR="000B03C9" w:rsidRPr="00861BC8" w:rsidRDefault="000B03C9" w:rsidP="000B03C9">
      <w:pPr>
        <w:pStyle w:val="Prrafodelista"/>
        <w:numPr>
          <w:ilvl w:val="0"/>
          <w:numId w:val="1"/>
        </w:numPr>
        <w:spacing w:after="0" w:line="240" w:lineRule="auto"/>
        <w:ind w:left="426"/>
        <w:jc w:val="both"/>
        <w:rPr>
          <w:sz w:val="24"/>
        </w:rPr>
      </w:pPr>
      <w:r w:rsidRPr="00861BC8">
        <w:rPr>
          <w:sz w:val="24"/>
        </w:rPr>
        <w:t>BASE 1=</w:t>
      </w:r>
      <w:r w:rsidR="00C24CD8">
        <w:rPr>
          <w:b/>
          <w:sz w:val="24"/>
        </w:rPr>
        <w:t>261</w:t>
      </w:r>
      <w:r w:rsidR="00634B5E">
        <w:rPr>
          <w:b/>
          <w:sz w:val="24"/>
        </w:rPr>
        <w:t xml:space="preserve"> </w:t>
      </w:r>
      <w:r>
        <w:rPr>
          <w:b/>
          <w:sz w:val="24"/>
        </w:rPr>
        <w:t>Servicios a</w:t>
      </w:r>
      <w:r w:rsidRPr="00861BC8">
        <w:rPr>
          <w:b/>
          <w:sz w:val="24"/>
        </w:rPr>
        <w:t xml:space="preserve">tendidos </w:t>
      </w:r>
      <w:r w:rsidRPr="00861BC8">
        <w:rPr>
          <w:sz w:val="24"/>
        </w:rPr>
        <w:t>(Carretera El Castillo Km 11, El Salto)</w:t>
      </w:r>
    </w:p>
    <w:p w:rsidR="000B03C9" w:rsidRDefault="000B03C9" w:rsidP="000B03C9">
      <w:pPr>
        <w:pStyle w:val="Prrafodelista"/>
        <w:numPr>
          <w:ilvl w:val="0"/>
          <w:numId w:val="1"/>
        </w:numPr>
        <w:spacing w:after="0" w:line="240" w:lineRule="auto"/>
        <w:ind w:left="426"/>
        <w:jc w:val="both"/>
        <w:rPr>
          <w:sz w:val="24"/>
        </w:rPr>
      </w:pPr>
      <w:r w:rsidRPr="002B6B88">
        <w:rPr>
          <w:sz w:val="24"/>
        </w:rPr>
        <w:t>BASE 2=</w:t>
      </w:r>
      <w:r w:rsidR="00634B5E">
        <w:rPr>
          <w:b/>
          <w:sz w:val="24"/>
        </w:rPr>
        <w:t xml:space="preserve"> Fuera de Servicio por falta de personal</w:t>
      </w:r>
      <w:r w:rsidRPr="002B6B88">
        <w:rPr>
          <w:b/>
          <w:sz w:val="24"/>
        </w:rPr>
        <w:t xml:space="preserve"> </w:t>
      </w:r>
      <w:r>
        <w:rPr>
          <w:sz w:val="24"/>
        </w:rPr>
        <w:t>(Delegación Las Pintas</w:t>
      </w:r>
      <w:r w:rsidRPr="002B6B88">
        <w:rPr>
          <w:sz w:val="24"/>
        </w:rPr>
        <w:t>)</w:t>
      </w:r>
    </w:p>
    <w:p w:rsidR="00617CDE" w:rsidRPr="00290DBD" w:rsidRDefault="00617CDE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tbl>
      <w:tblPr>
        <w:tblW w:w="864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1"/>
        <w:gridCol w:w="5766"/>
        <w:gridCol w:w="1441"/>
      </w:tblGrid>
      <w:tr w:rsidR="00C24CD8" w:rsidRPr="00C24CD8" w:rsidTr="00C24CD8">
        <w:trPr>
          <w:trHeight w:val="1218"/>
        </w:trPr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 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Tipo de servicio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 Servicios atendidos en Abril</w:t>
            </w: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 2022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Choque vehicular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3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Fuga y olores de gas LP y Derrame de Químicos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9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3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Panales de abeja y huaricho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28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4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de pastizal, lote baldío, maleza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146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lastRenderedPageBreak/>
              <w:t>5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Inundaciones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casa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14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7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escuela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8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vehículo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9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comercio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10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edificio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11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Quema urbana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9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12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Quema agropecuaria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13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de fabrica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14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Otros incendios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15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Falsas alarmas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16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Volcadura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17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Postes, cables y arboles caídos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18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Rescate de cadáveres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3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19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Otros servicios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20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Captura y traslado de animales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8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21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Quema de castillo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22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Materiales peligrosos o radioactivos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24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Derrumbes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25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Descontaminación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26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Rescate de personas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27</w:t>
            </w: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Rescate de animales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24CD8" w:rsidRPr="00C24CD8" w:rsidTr="00C24CD8">
        <w:trPr>
          <w:trHeight w:val="303"/>
        </w:trPr>
        <w:tc>
          <w:tcPr>
            <w:tcW w:w="1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</w:p>
        </w:tc>
        <w:tc>
          <w:tcPr>
            <w:tcW w:w="5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color w:val="000000"/>
                <w:lang w:eastAsia="es-MX"/>
              </w:rPr>
              <w:t>GRAN TOTAL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24CD8" w:rsidRPr="00C24CD8" w:rsidRDefault="00C24CD8" w:rsidP="00C24CD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24CD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261</w:t>
            </w:r>
          </w:p>
        </w:tc>
      </w:tr>
    </w:tbl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0B03C9" w:rsidRPr="00290DBD" w:rsidRDefault="00C24CD8" w:rsidP="000B03C9">
      <w:pPr>
        <w:spacing w:after="0" w:line="240" w:lineRule="auto"/>
        <w:jc w:val="both"/>
        <w:rPr>
          <w:sz w:val="24"/>
        </w:rPr>
      </w:pPr>
      <w:r>
        <w:rPr>
          <w:noProof/>
          <w:lang w:eastAsia="es-MX"/>
        </w:rPr>
        <w:drawing>
          <wp:inline distT="0" distB="0" distL="0" distR="0" wp14:anchorId="1261608A" wp14:editId="325A075F">
            <wp:extent cx="5537200" cy="2640788"/>
            <wp:effectExtent l="0" t="0" r="6350" b="762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Pr="00617CDE" w:rsidRDefault="000B03C9" w:rsidP="00617CDE">
      <w:pPr>
        <w:spacing w:after="0" w:line="240" w:lineRule="auto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Pr="000056A5" w:rsidRDefault="000B03C9" w:rsidP="000B03C9"/>
    <w:p w:rsidR="000B03C9" w:rsidRDefault="000F3182" w:rsidP="000B03C9">
      <w:pPr>
        <w:rPr>
          <w:b/>
          <w:sz w:val="32"/>
        </w:rPr>
      </w:pPr>
      <w:r w:rsidRPr="00373B0D">
        <w:rPr>
          <w:b/>
          <w:i/>
          <w:noProof/>
          <w:sz w:val="32"/>
          <w:u w:val="single"/>
          <w:lang w:eastAsia="es-MX"/>
        </w:rPr>
        <w:drawing>
          <wp:anchor distT="0" distB="0" distL="114300" distR="114300" simplePos="0" relativeHeight="251660288" behindDoc="0" locked="0" layoutInCell="1" allowOverlap="1" wp14:anchorId="32A21E5D" wp14:editId="1073A0A4">
            <wp:simplePos x="0" y="0"/>
            <wp:positionH relativeFrom="column">
              <wp:posOffset>582930</wp:posOffset>
            </wp:positionH>
            <wp:positionV relativeFrom="paragraph">
              <wp:posOffset>47625</wp:posOffset>
            </wp:positionV>
            <wp:extent cx="1990725" cy="1119593"/>
            <wp:effectExtent l="0" t="0" r="0" b="4445"/>
            <wp:wrapNone/>
            <wp:docPr id="3" name="Imagen 3" descr="C:\Users\Op  Bomberos\Downloads\WhatsApp Image 2021-05-06 at 2.12.29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  Bomberos\Downloads\WhatsApp Image 2021-05-06 at 2.12.29 PM (1)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1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03C9" w:rsidRPr="00373B0D">
        <w:rPr>
          <w:b/>
          <w:i/>
          <w:noProof/>
          <w:sz w:val="32"/>
          <w:u w:val="single"/>
          <w:lang w:eastAsia="es-MX"/>
        </w:rPr>
        <w:drawing>
          <wp:anchor distT="0" distB="0" distL="114300" distR="114300" simplePos="0" relativeHeight="251659264" behindDoc="0" locked="0" layoutInCell="1" allowOverlap="1" wp14:anchorId="13321D7E" wp14:editId="04A22FC9">
            <wp:simplePos x="0" y="0"/>
            <wp:positionH relativeFrom="column">
              <wp:posOffset>2974024</wp:posOffset>
            </wp:positionH>
            <wp:positionV relativeFrom="paragraph">
              <wp:posOffset>-104140</wp:posOffset>
            </wp:positionV>
            <wp:extent cx="1876425" cy="1233380"/>
            <wp:effectExtent l="0" t="0" r="0" b="5080"/>
            <wp:wrapNone/>
            <wp:docPr id="4" name="Imagen 4" descr="C:\Users\Op  Bomberos\Downloads\WhatsApp Image 2021-05-06 at 2.12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  Bomberos\Downloads\WhatsApp Image 2021-05-06 at 2.12.29 PM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3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03C9" w:rsidRDefault="000B03C9" w:rsidP="000B03C9">
      <w:pPr>
        <w:rPr>
          <w:b/>
          <w:sz w:val="32"/>
        </w:rPr>
      </w:pPr>
    </w:p>
    <w:p w:rsidR="000B03C9" w:rsidRPr="00D07333" w:rsidRDefault="000B03C9" w:rsidP="000B03C9">
      <w:pPr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634B5E" w:rsidRDefault="00634B5E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617CDE" w:rsidRPr="00634B5E" w:rsidRDefault="000B03C9" w:rsidP="00634B5E">
      <w:pPr>
        <w:pStyle w:val="Prrafodelista"/>
        <w:ind w:left="1276"/>
        <w:rPr>
          <w:b/>
          <w:i/>
          <w:sz w:val="32"/>
          <w:u w:val="single"/>
        </w:rPr>
      </w:pPr>
      <w:r w:rsidRPr="00D07333">
        <w:rPr>
          <w:b/>
          <w:i/>
          <w:sz w:val="32"/>
          <w:u w:val="single"/>
        </w:rPr>
        <w:t>Área Técnica de Ges</w:t>
      </w:r>
      <w:r>
        <w:rPr>
          <w:b/>
          <w:i/>
          <w:sz w:val="32"/>
          <w:u w:val="single"/>
        </w:rPr>
        <w:t>tión Integral de</w:t>
      </w:r>
      <w:r w:rsidRPr="00D07333">
        <w:rPr>
          <w:b/>
          <w:i/>
          <w:sz w:val="32"/>
          <w:u w:val="single"/>
        </w:rPr>
        <w:t xml:space="preserve"> Riesgos</w:t>
      </w:r>
    </w:p>
    <w:p w:rsidR="000B03C9" w:rsidRDefault="000B03C9" w:rsidP="000B03C9">
      <w:pPr>
        <w:jc w:val="center"/>
        <w:rPr>
          <w:b/>
          <w:sz w:val="32"/>
        </w:rPr>
      </w:pPr>
      <w:r>
        <w:rPr>
          <w:b/>
          <w:sz w:val="32"/>
        </w:rPr>
        <w:t>Dictámenes:</w:t>
      </w:r>
    </w:p>
    <w:p w:rsidR="000B03C9" w:rsidRPr="002F6218" w:rsidRDefault="00FE79CA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54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Factibilidad de giro</w:t>
      </w:r>
    </w:p>
    <w:p w:rsidR="000B03C9" w:rsidRPr="002F6218" w:rsidRDefault="00FE79CA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03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Habitabilidad</w:t>
      </w:r>
    </w:p>
    <w:p w:rsidR="000B03C9" w:rsidRPr="002F6218" w:rsidRDefault="00FE79CA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Cumplimiento al Programa Interno de Protección Civil</w:t>
      </w:r>
    </w:p>
    <w:p w:rsidR="000B03C9" w:rsidRPr="002F6218" w:rsidRDefault="005D256D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Cumplimiento a la NOM-002-STPS-2010</w:t>
      </w:r>
    </w:p>
    <w:p w:rsidR="00634B5E" w:rsidRPr="00634B5E" w:rsidRDefault="00FE79CA" w:rsidP="00634B5E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634B5E">
        <w:rPr>
          <w:rFonts w:ascii="Arial" w:hAnsi="Arial" w:cs="Arial"/>
          <w:b/>
        </w:rPr>
        <w:t xml:space="preserve"> </w:t>
      </w:r>
      <w:r w:rsidR="000B03C9" w:rsidRPr="00634B5E">
        <w:rPr>
          <w:rFonts w:ascii="Arial" w:hAnsi="Arial" w:cs="Arial"/>
        </w:rPr>
        <w:t>Cumplimiento a Estudios de riesgo</w:t>
      </w:r>
    </w:p>
    <w:p w:rsidR="000B03C9" w:rsidRPr="00064C18" w:rsidRDefault="000B03C9" w:rsidP="000B03C9">
      <w:pPr>
        <w:jc w:val="center"/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</w:pPr>
      <w:r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  <w:t>Área de I</w:t>
      </w:r>
      <w:r w:rsidRPr="00D07333"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  <w:t>nspecciones</w:t>
      </w:r>
    </w:p>
    <w:p w:rsidR="000B03C9" w:rsidRPr="002418CE" w:rsidRDefault="00BF7BFF" w:rsidP="000B03C9">
      <w:pPr>
        <w:pStyle w:val="Prrafodelista"/>
        <w:numPr>
          <w:ilvl w:val="0"/>
          <w:numId w:val="3"/>
        </w:numPr>
        <w:jc w:val="both"/>
        <w:rPr>
          <w:rFonts w:ascii="Arial" w:eastAsia="Times New Roman" w:hAnsi="Arial" w:cs="Arial"/>
          <w:color w:val="000000"/>
          <w:szCs w:val="18"/>
          <w:lang w:eastAsia="es-MX"/>
        </w:rPr>
      </w:pPr>
      <w:r>
        <w:rPr>
          <w:rFonts w:ascii="Arial" w:eastAsia="Times New Roman" w:hAnsi="Arial" w:cs="Arial"/>
          <w:b/>
          <w:color w:val="000000"/>
          <w:szCs w:val="18"/>
          <w:lang w:eastAsia="es-MX"/>
        </w:rPr>
        <w:t>89</w:t>
      </w:r>
      <w:r w:rsidR="000B03C9" w:rsidRPr="002418CE">
        <w:rPr>
          <w:rFonts w:ascii="Arial" w:eastAsia="Times New Roman" w:hAnsi="Arial" w:cs="Arial"/>
          <w:b/>
          <w:color w:val="000000"/>
          <w:szCs w:val="18"/>
          <w:lang w:eastAsia="es-MX"/>
        </w:rPr>
        <w:t xml:space="preserve"> </w:t>
      </w:r>
      <w:r w:rsidR="000B03C9" w:rsidRPr="002418CE">
        <w:rPr>
          <w:rFonts w:ascii="Arial" w:eastAsia="Times New Roman" w:hAnsi="Arial" w:cs="Arial"/>
          <w:color w:val="000000"/>
          <w:szCs w:val="18"/>
          <w:lang w:eastAsia="es-MX"/>
        </w:rPr>
        <w:t>Inspecciones</w:t>
      </w:r>
    </w:p>
    <w:p w:rsidR="00634B5E" w:rsidRPr="00634B5E" w:rsidRDefault="00BF7BFF" w:rsidP="00634B5E">
      <w:pPr>
        <w:pStyle w:val="Prrafodelista"/>
        <w:numPr>
          <w:ilvl w:val="0"/>
          <w:numId w:val="3"/>
        </w:numPr>
        <w:jc w:val="both"/>
        <w:rPr>
          <w:rFonts w:ascii="Arial" w:eastAsia="Times New Roman" w:hAnsi="Arial" w:cs="Arial"/>
          <w:b/>
          <w:color w:val="000000"/>
          <w:szCs w:val="18"/>
          <w:lang w:eastAsia="es-MX"/>
        </w:rPr>
      </w:pPr>
      <w:r>
        <w:rPr>
          <w:rFonts w:ascii="Arial" w:eastAsia="Times New Roman" w:hAnsi="Arial" w:cs="Arial"/>
          <w:b/>
          <w:color w:val="000000"/>
          <w:szCs w:val="18"/>
          <w:lang w:eastAsia="es-MX"/>
        </w:rPr>
        <w:t>02</w:t>
      </w:r>
      <w:r w:rsidR="000B03C9" w:rsidRPr="002418CE">
        <w:rPr>
          <w:rFonts w:ascii="Arial" w:eastAsia="Times New Roman" w:hAnsi="Arial" w:cs="Arial"/>
          <w:color w:val="000000"/>
          <w:szCs w:val="18"/>
          <w:lang w:eastAsia="es-MX"/>
        </w:rPr>
        <w:t>Infracciones</w:t>
      </w:r>
    </w:p>
    <w:p w:rsidR="000B03C9" w:rsidRPr="005D6B90" w:rsidRDefault="000B03C9" w:rsidP="000B03C9">
      <w:pPr>
        <w:jc w:val="center"/>
        <w:rPr>
          <w:rFonts w:ascii="Arial" w:eastAsia="Times New Roman" w:hAnsi="Arial" w:cs="Arial"/>
          <w:b/>
          <w:i/>
          <w:color w:val="000000"/>
          <w:sz w:val="24"/>
          <w:szCs w:val="24"/>
          <w:u w:val="single"/>
          <w:lang w:eastAsia="es-MX"/>
        </w:rPr>
      </w:pPr>
      <w:r w:rsidRPr="005D6B90">
        <w:rPr>
          <w:rFonts w:ascii="Arial" w:eastAsia="Times New Roman" w:hAnsi="Arial" w:cs="Arial"/>
          <w:b/>
          <w:i/>
          <w:color w:val="000000"/>
          <w:sz w:val="24"/>
          <w:szCs w:val="24"/>
          <w:u w:val="single"/>
          <w:lang w:eastAsia="es-MX"/>
        </w:rPr>
        <w:t>Evaluación y Seguimiento</w:t>
      </w:r>
    </w:p>
    <w:p w:rsidR="000B03C9" w:rsidRPr="002F6218" w:rsidRDefault="000B03C9" w:rsidP="004E4A3F">
      <w:pPr>
        <w:pStyle w:val="Prrafodelista"/>
        <w:numPr>
          <w:ilvl w:val="0"/>
          <w:numId w:val="4"/>
        </w:numPr>
        <w:spacing w:line="240" w:lineRule="auto"/>
        <w:rPr>
          <w:rFonts w:ascii="Arial" w:eastAsia="Times New Roman" w:hAnsi="Arial" w:cs="Arial"/>
          <w:color w:val="000000"/>
          <w:lang w:eastAsia="es-MX"/>
        </w:rPr>
      </w:pPr>
      <w:r w:rsidRPr="00060E7C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 w:rsidR="004E4A3F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01</w:t>
      </w:r>
      <w:r w:rsidR="004E4A3F" w:rsidRPr="00060E7C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 w:rsidR="004E4A3F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 w:rsidR="004E4A3F" w:rsidRPr="004E4A3F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Constancias</w:t>
      </w:r>
      <w:r w:rsidRPr="002F6218">
        <w:rPr>
          <w:rFonts w:ascii="Arial" w:eastAsia="Times New Roman" w:hAnsi="Arial" w:cs="Arial"/>
          <w:color w:val="000000"/>
          <w:lang w:eastAsia="es-MX"/>
        </w:rPr>
        <w:t xml:space="preserve"> de hechos</w:t>
      </w:r>
      <w:r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</w:t>
      </w:r>
    </w:p>
    <w:p w:rsidR="000B03C9" w:rsidRPr="002F6218" w:rsidRDefault="004E4A3F" w:rsidP="004E4A3F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02</w:t>
      </w:r>
      <w:r w:rsidR="000B03C9" w:rsidRPr="002F6218">
        <w:rPr>
          <w:rFonts w:ascii="Arial" w:hAnsi="Arial" w:cs="Arial"/>
          <w:b/>
        </w:rPr>
        <w:t xml:space="preserve">   </w:t>
      </w:r>
      <w:r w:rsidR="000B03C9" w:rsidRPr="002F6218">
        <w:rPr>
          <w:rFonts w:ascii="Arial" w:hAnsi="Arial" w:cs="Arial"/>
        </w:rPr>
        <w:t>Reportes de Visita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           </w:t>
      </w:r>
    </w:p>
    <w:p w:rsidR="00634B5E" w:rsidRPr="00634B5E" w:rsidRDefault="004E4A3F" w:rsidP="004E4A3F">
      <w:pPr>
        <w:pStyle w:val="Prrafodelista"/>
        <w:numPr>
          <w:ilvl w:val="0"/>
          <w:numId w:val="4"/>
        </w:numPr>
        <w:spacing w:line="240" w:lineRule="auto"/>
        <w:rPr>
          <w:rFonts w:ascii="Arial" w:eastAsia="Times New Roman" w:hAnsi="Arial" w:cs="Arial"/>
          <w:b/>
          <w:color w:val="000000"/>
          <w:lang w:eastAsia="es-MX"/>
        </w:rPr>
      </w:pPr>
      <w:r>
        <w:rPr>
          <w:rFonts w:ascii="Arial" w:eastAsia="Times New Roman" w:hAnsi="Arial" w:cs="Arial"/>
          <w:b/>
          <w:color w:val="000000"/>
          <w:lang w:eastAsia="es-MX"/>
        </w:rPr>
        <w:t xml:space="preserve"> 00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</w:t>
      </w:r>
      <w:r w:rsidR="000B03C9" w:rsidRPr="002F6218">
        <w:rPr>
          <w:rFonts w:ascii="Arial" w:eastAsia="Times New Roman" w:hAnsi="Arial" w:cs="Arial"/>
          <w:color w:val="000000"/>
          <w:lang w:eastAsia="es-MX"/>
        </w:rPr>
        <w:t xml:space="preserve">Solicitudes de Transparencia       </w:t>
      </w:r>
    </w:p>
    <w:p w:rsidR="00BF0C9C" w:rsidRDefault="00BF0C9C" w:rsidP="000B03C9">
      <w:pPr>
        <w:spacing w:after="0" w:line="240" w:lineRule="auto"/>
        <w:jc w:val="center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BF0C9C" w:rsidRDefault="00BF0C9C" w:rsidP="000B03C9">
      <w:pPr>
        <w:spacing w:after="0" w:line="240" w:lineRule="auto"/>
        <w:jc w:val="center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0B03C9" w:rsidRPr="00D07333" w:rsidRDefault="000B03C9" w:rsidP="000B03C9">
      <w:pPr>
        <w:spacing w:after="0" w:line="240" w:lineRule="auto"/>
        <w:jc w:val="center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  <w:lastRenderedPageBreak/>
        <w:t>Capacitaciones Presenciales</w:t>
      </w:r>
    </w:p>
    <w:p w:rsidR="000B03C9" w:rsidRDefault="000B03C9" w:rsidP="000B03C9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E04AAB" w:rsidRDefault="00BF0C9C" w:rsidP="00E04AAB">
      <w:pPr>
        <w:pStyle w:val="Prrafodelista"/>
        <w:numPr>
          <w:ilvl w:val="0"/>
          <w:numId w:val="6"/>
        </w:numPr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</w:rPr>
        <w:t>03</w:t>
      </w:r>
    </w:p>
    <w:p w:rsidR="000B03C9" w:rsidRPr="00E04AAB" w:rsidRDefault="00C24CD8" w:rsidP="00BF0C9C">
      <w:pPr>
        <w:pStyle w:val="Prrafodelista"/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Pr="00E04AAB">
        <w:rPr>
          <w:rFonts w:ascii="Arial" w:hAnsi="Arial" w:cs="Arial"/>
          <w:color w:val="000000" w:themeColor="text1"/>
          <w:sz w:val="24"/>
          <w:szCs w:val="32"/>
        </w:rPr>
        <w:t>”</w:t>
      </w:r>
      <w:r>
        <w:rPr>
          <w:rFonts w:ascii="Arial" w:hAnsi="Arial" w:cs="Arial"/>
          <w:color w:val="000000" w:themeColor="text1"/>
          <w:sz w:val="24"/>
          <w:szCs w:val="32"/>
        </w:rPr>
        <w:t xml:space="preserve"> Curso</w:t>
      </w:r>
      <w:r w:rsidR="00E04AAB">
        <w:rPr>
          <w:rFonts w:ascii="Arial" w:hAnsi="Arial" w:cs="Arial"/>
          <w:color w:val="000000" w:themeColor="text1"/>
          <w:sz w:val="24"/>
          <w:szCs w:val="32"/>
        </w:rPr>
        <w:t xml:space="preserve"> Evacuación”</w:t>
      </w:r>
    </w:p>
    <w:p w:rsidR="00BF0C9C" w:rsidRDefault="00C24CD8" w:rsidP="00BF0C9C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 “</w:t>
      </w:r>
      <w:r w:rsidR="00E04AAB">
        <w:rPr>
          <w:rFonts w:ascii="Arial" w:hAnsi="Arial" w:cs="Arial"/>
          <w:color w:val="000000" w:themeColor="text1"/>
          <w:sz w:val="24"/>
          <w:szCs w:val="32"/>
        </w:rPr>
        <w:t xml:space="preserve">Multifuncional en Primeros auxilios, </w:t>
      </w:r>
      <w:r>
        <w:rPr>
          <w:rFonts w:ascii="Arial" w:hAnsi="Arial" w:cs="Arial"/>
          <w:color w:val="000000" w:themeColor="text1"/>
          <w:sz w:val="24"/>
          <w:szCs w:val="32"/>
        </w:rPr>
        <w:t>Evacuación, Búsqueda</w:t>
      </w:r>
      <w:r w:rsidR="00BF0C9C">
        <w:rPr>
          <w:rFonts w:ascii="Arial" w:hAnsi="Arial" w:cs="Arial"/>
          <w:color w:val="000000" w:themeColor="text1"/>
          <w:sz w:val="24"/>
          <w:szCs w:val="32"/>
        </w:rPr>
        <w:t xml:space="preserve"> y rescate</w:t>
      </w:r>
    </w:p>
    <w:p w:rsidR="000B03C9" w:rsidRDefault="00BF0C9C" w:rsidP="00BF0C9C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C773E7">
        <w:rPr>
          <w:rFonts w:ascii="Arial" w:hAnsi="Arial" w:cs="Arial"/>
          <w:color w:val="000000" w:themeColor="text1"/>
          <w:sz w:val="24"/>
          <w:szCs w:val="32"/>
        </w:rPr>
        <w:t>Uso y Manejo de Extintores”</w:t>
      </w:r>
    </w:p>
    <w:p w:rsidR="00634B5E" w:rsidRPr="00634B5E" w:rsidRDefault="00634B5E" w:rsidP="00634B5E">
      <w:pPr>
        <w:spacing w:after="0"/>
        <w:rPr>
          <w:rFonts w:ascii="Arial" w:hAnsi="Arial" w:cs="Arial"/>
          <w:color w:val="000000" w:themeColor="text1"/>
          <w:sz w:val="24"/>
          <w:szCs w:val="32"/>
        </w:rPr>
      </w:pPr>
    </w:p>
    <w:p w:rsidR="00C773E7" w:rsidRDefault="00C773E7" w:rsidP="00C773E7">
      <w:pPr>
        <w:pStyle w:val="Prrafodelista"/>
        <w:spacing w:after="0"/>
        <w:ind w:left="709"/>
        <w:rPr>
          <w:rFonts w:ascii="Arial" w:hAnsi="Arial" w:cs="Arial"/>
          <w:b/>
          <w:color w:val="000000" w:themeColor="text1"/>
          <w:sz w:val="24"/>
          <w:szCs w:val="32"/>
          <w:u w:val="single"/>
        </w:rPr>
      </w:pPr>
      <w:r>
        <w:rPr>
          <w:rFonts w:ascii="Arial" w:hAnsi="Arial" w:cs="Arial"/>
          <w:color w:val="000000" w:themeColor="text1"/>
          <w:sz w:val="24"/>
          <w:szCs w:val="32"/>
        </w:rPr>
        <w:t xml:space="preserve">   </w:t>
      </w:r>
      <w:r w:rsidR="00634B5E">
        <w:rPr>
          <w:rFonts w:ascii="Arial" w:hAnsi="Arial" w:cs="Arial"/>
          <w:color w:val="000000" w:themeColor="text1"/>
          <w:sz w:val="24"/>
          <w:szCs w:val="32"/>
        </w:rPr>
        <w:t xml:space="preserve">              </w:t>
      </w:r>
      <w:r w:rsidRPr="00C773E7">
        <w:rPr>
          <w:rFonts w:ascii="Arial" w:hAnsi="Arial" w:cs="Arial"/>
          <w:b/>
          <w:color w:val="000000" w:themeColor="text1"/>
          <w:sz w:val="24"/>
          <w:szCs w:val="32"/>
          <w:u w:val="single"/>
        </w:rPr>
        <w:t>Capacitaciones en línea</w:t>
      </w:r>
    </w:p>
    <w:p w:rsidR="00C773E7" w:rsidRDefault="00C773E7" w:rsidP="00C773E7">
      <w:pPr>
        <w:pStyle w:val="Prrafodelista"/>
        <w:spacing w:after="0"/>
        <w:ind w:left="709"/>
        <w:rPr>
          <w:rFonts w:ascii="Arial" w:hAnsi="Arial" w:cs="Arial"/>
          <w:b/>
          <w:color w:val="000000" w:themeColor="text1"/>
          <w:sz w:val="24"/>
          <w:szCs w:val="32"/>
          <w:u w:val="single"/>
        </w:rPr>
      </w:pPr>
    </w:p>
    <w:p w:rsidR="00C773E7" w:rsidRPr="009F3621" w:rsidRDefault="009F3621" w:rsidP="009F3621">
      <w:pPr>
        <w:pStyle w:val="Prrafodelista"/>
        <w:numPr>
          <w:ilvl w:val="0"/>
          <w:numId w:val="6"/>
        </w:numPr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</w:rPr>
        <w:t>02</w:t>
      </w:r>
    </w:p>
    <w:p w:rsidR="00C773E7" w:rsidRDefault="00C376BA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C773E7">
        <w:rPr>
          <w:rFonts w:ascii="Arial" w:hAnsi="Arial" w:cs="Arial"/>
          <w:color w:val="000000" w:themeColor="text1"/>
          <w:sz w:val="24"/>
          <w:szCs w:val="32"/>
        </w:rPr>
        <w:t>“Sistema de Comando de Incidentes”</w:t>
      </w:r>
    </w:p>
    <w:p w:rsidR="009F3621" w:rsidRPr="00C773E7" w:rsidRDefault="009F3621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-“Introducción a la Integración del Riesgo</w:t>
      </w:r>
    </w:p>
    <w:p w:rsidR="00C773E7" w:rsidRPr="00634B5E" w:rsidRDefault="00C773E7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0B03C9" w:rsidRDefault="00DB506D" w:rsidP="000B03C9">
      <w:pPr>
        <w:pStyle w:val="Textoindependiente2"/>
        <w:ind w:left="709"/>
        <w:jc w:val="center"/>
        <w:rPr>
          <w:b/>
          <w:i/>
          <w:u w:val="single"/>
        </w:rPr>
      </w:pPr>
      <w:r>
        <w:rPr>
          <w:b/>
          <w:i/>
          <w:u w:val="single"/>
        </w:rPr>
        <w:t xml:space="preserve">Reuniones Presenciales </w:t>
      </w:r>
    </w:p>
    <w:p w:rsidR="00C773E7" w:rsidRDefault="00C773E7" w:rsidP="00C773E7">
      <w:pPr>
        <w:pStyle w:val="Textoindependiente2"/>
        <w:numPr>
          <w:ilvl w:val="0"/>
          <w:numId w:val="6"/>
        </w:numPr>
        <w:ind w:left="709"/>
        <w:rPr>
          <w:b/>
          <w:i/>
          <w:szCs w:val="22"/>
        </w:rPr>
      </w:pPr>
      <w:r>
        <w:rPr>
          <w:b/>
          <w:i/>
          <w:szCs w:val="22"/>
        </w:rPr>
        <w:t>0</w:t>
      </w:r>
      <w:r w:rsidR="009F3621">
        <w:rPr>
          <w:b/>
          <w:i/>
          <w:szCs w:val="22"/>
        </w:rPr>
        <w:t>3</w:t>
      </w:r>
    </w:p>
    <w:p w:rsidR="00C773E7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9F3621">
        <w:rPr>
          <w:szCs w:val="22"/>
        </w:rPr>
        <w:t>“IMEPLAN reunión de actualización del mapa único de inundaciones (MUI 2022)</w:t>
      </w:r>
      <w:r w:rsidR="00EB45E3">
        <w:rPr>
          <w:szCs w:val="22"/>
        </w:rPr>
        <w:t>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9F3621">
        <w:rPr>
          <w:szCs w:val="22"/>
        </w:rPr>
        <w:t>“Protección de Datos Personales</w:t>
      </w:r>
      <w:r w:rsidR="00EB45E3">
        <w:rPr>
          <w:szCs w:val="22"/>
        </w:rPr>
        <w:t>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9F3621">
        <w:rPr>
          <w:szCs w:val="22"/>
        </w:rPr>
        <w:t xml:space="preserve">“Capacitación a Municipios del área metropolitana de </w:t>
      </w:r>
      <w:proofErr w:type="gramStart"/>
      <w:r w:rsidR="009F3621">
        <w:rPr>
          <w:szCs w:val="22"/>
        </w:rPr>
        <w:t xml:space="preserve">Guadalajara </w:t>
      </w:r>
      <w:r w:rsidR="00EB45E3">
        <w:rPr>
          <w:szCs w:val="22"/>
        </w:rPr>
        <w:t>”</w:t>
      </w:r>
      <w:proofErr w:type="gramEnd"/>
    </w:p>
    <w:p w:rsidR="009F3621" w:rsidRDefault="009F3621" w:rsidP="00C773E7">
      <w:pPr>
        <w:pStyle w:val="Textoindependiente2"/>
        <w:ind w:left="709"/>
        <w:rPr>
          <w:szCs w:val="22"/>
        </w:rPr>
      </w:pPr>
    </w:p>
    <w:p w:rsidR="000B03C9" w:rsidRPr="00A517C9" w:rsidRDefault="000B03C9" w:rsidP="000B03C9">
      <w:pPr>
        <w:pStyle w:val="Textoindependiente2"/>
        <w:rPr>
          <w:b/>
        </w:rPr>
      </w:pPr>
    </w:p>
    <w:p w:rsidR="000B03C9" w:rsidRDefault="000B03C9" w:rsidP="000B03C9">
      <w:pPr>
        <w:tabs>
          <w:tab w:val="left" w:pos="2169"/>
          <w:tab w:val="center" w:pos="3823"/>
        </w:tabs>
        <w:jc w:val="center"/>
        <w:rPr>
          <w:b/>
          <w:i/>
          <w:sz w:val="28"/>
          <w:u w:val="single"/>
        </w:rPr>
      </w:pPr>
      <w:r>
        <w:rPr>
          <w:b/>
          <w:i/>
          <w:sz w:val="24"/>
          <w:u w:val="single"/>
        </w:rPr>
        <w:t>S</w:t>
      </w:r>
      <w:r>
        <w:rPr>
          <w:b/>
          <w:i/>
          <w:sz w:val="28"/>
          <w:u w:val="single"/>
        </w:rPr>
        <w:t>olicitudes de Inspección a G</w:t>
      </w:r>
      <w:r w:rsidRPr="00546683">
        <w:rPr>
          <w:b/>
          <w:i/>
          <w:sz w:val="28"/>
          <w:u w:val="single"/>
        </w:rPr>
        <w:t>iro</w:t>
      </w:r>
    </w:p>
    <w:p w:rsidR="00A95276" w:rsidRPr="00933D3E" w:rsidRDefault="00A95276" w:rsidP="00A95276">
      <w:pPr>
        <w:jc w:val="center"/>
        <w:rPr>
          <w:rFonts w:ascii="Arial" w:hAnsi="Arial" w:cs="Arial"/>
          <w:b/>
        </w:rPr>
      </w:pPr>
    </w:p>
    <w:tbl>
      <w:tblPr>
        <w:tblStyle w:val="Tablaconcuadrcula"/>
        <w:tblW w:w="8642" w:type="dxa"/>
        <w:tblLook w:val="04A0" w:firstRow="1" w:lastRow="0" w:firstColumn="1" w:lastColumn="0" w:noHBand="0" w:noVBand="1"/>
      </w:tblPr>
      <w:tblGrid>
        <w:gridCol w:w="2617"/>
        <w:gridCol w:w="2334"/>
        <w:gridCol w:w="1417"/>
        <w:gridCol w:w="1162"/>
        <w:gridCol w:w="1112"/>
      </w:tblGrid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rFonts w:ascii="Calibri" w:hAnsi="Calibri" w:cs="Calibri"/>
                <w:color w:val="000000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EMPRESA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rFonts w:ascii="Calibri" w:hAnsi="Calibri" w:cs="Calibri"/>
                <w:color w:val="000000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GIRO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No.</w:t>
            </w:r>
            <w:r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 xml:space="preserve"> </w:t>
            </w: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FOLIO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lang w:eastAsia="es-MX"/>
              </w:rPr>
              <w:t>FECHA DE PAGO</w:t>
            </w:r>
          </w:p>
        </w:tc>
        <w:tc>
          <w:tcPr>
            <w:tcW w:w="1134" w:type="dxa"/>
          </w:tcPr>
          <w:p w:rsidR="00436E45" w:rsidRDefault="00436E45" w:rsidP="0062481F">
            <w:pPr>
              <w:rPr>
                <w:sz w:val="24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$ COSTO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URREA TEXTILES,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FABRICACION, COMPRA Y VENTA DE CALCETINES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54795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DIGRA,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COMPRA, VENTA Y COMERCIALIZACION DE PRODUCTOS QUIMICOS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34806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J&amp;T EXPRESS LOGISTICA Y SERVICIOS MEXICO, S. DE R.L.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SERVICIOS DE MENSAJERIA Y PAQUETERIA LOCAL Y FORANEA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GERARDO DANIEL JAUREGUI REGALADO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OFICINAS ADMINISTRATIVAS DE RENTA DE AUTOS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40152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HECTOR GERARDO VELASCO SUAREZ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VERIFICACION VEHICULAR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40151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FORTACERO,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DE ACERO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63478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LORENZO VILLASEÑOR SALAS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ALMACEN DE MAQUINARIA Y EQUIPO PARA LA CONSTRUCCION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40164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FORTIUS ELECTROMECANICA, S.A. DE C.V. / LORENZO VILLASEÑOR SALAS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 Y BODEGA ALMACEN DE EQUIPOS PARA LA CONSTRUCCIÓN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40165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ARMANDO PERFILES,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Y TRANSFORMACION DE ANGULOS DE PLASTICO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61127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EDIFICACIONES PASSUM, S.A. DE C.V. / JESUS MARIO PEREZ ALONSO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COMERCIOS Y TURISTICO HOTELERO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61133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CRECIMIENTO ACTIVO DINAMICO,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LABORATORIO DE ANALISIS CLINICOS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40194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BODESA, S.A.P.I. DE C.V. Y/O BEATRIZ ADRIANA PEREZ ARVIZO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ANUNCIO LUMINOSO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61141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SERVIEMPAQUES 3G,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Y REPARACION DE EMPAQUES DE MADERA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69052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FERNANDO TORRES GARCIA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DE TARIMAS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69051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ERIKA ROCIO SANDOVAL HERNANDEZ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DE TARIMAS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69049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TARIMAS Y EMPAQUES LA GUADALUPANA,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DE TARIMAS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69053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LUIS MONTAÑO ALMEJO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TARIMERA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69050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MOLEX DE MEXICO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 DE CIRCUITOS ELECTRICOS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61199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ALFREDO REAL ZARATE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ARMADO DE MAQUINARIA PARA TORTILLA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40182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 DE TRANSPORTE EMPRESARIAL FRANC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OFICINAS ADMINISTRATIVAS, BASE DE MANTENIMIENTO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40191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TRALISOR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CENTRO DE ACOPIO DE PRODUCTOS LACTEOS CADUCOS,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40190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RECAL ESTRUCTURAS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DE ESTRUCTURAS DE ACERO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40217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RECAL ACEROS SAPI 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ACERO PARA LA CONSTRUCCION EN MEXICO Y EN EL EXTRANJERO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40218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ACEROS RECAL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TENEDORA DE ACCIONES (OFICINAS ADMINISTRATIVAS)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40220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RECAL DIVISION SERVICIOS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PRESTACION O CONTRATACION DE SERVICIOS DE </w:t>
            </w:r>
            <w:r>
              <w:rPr>
                <w:rFonts w:ascii="Calibri" w:hAnsi="Calibri" w:cs="Calibri"/>
                <w:color w:val="000000"/>
              </w:rPr>
              <w:lastRenderedPageBreak/>
              <w:t>ASESORIA EN ADMINISTRACION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40219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RECAL MONTAJES E INSTALACIONES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MONTAJES DE ESTRUCTURAS DE ACERO EN GENERAL EN MEXICO Y EN EL EXTRANJERO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40221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VISE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CONCRETO ASFALTICO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39729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KELLY SERVICES MEXICO S.A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SELECCIÓN Y RECLUTAMIENTO DE PERSONAL HUMANO Y OFICINAS ADMINISTRATIVAS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40222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SANMINA-SCI SYSTEMS DE MEXICO S.A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 DE CIRCUITOS ELECTRICOS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40228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ACIDULADOS LA TAPATIA S.A.DE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ELABORACION DE ACEITUNAS, GRASAS, VEGETALES COMESTIBLES, OFICINAS ADM.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40189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HORACIO GARCIA </w:t>
            </w:r>
            <w:proofErr w:type="spellStart"/>
            <w:r>
              <w:rPr>
                <w:rFonts w:ascii="Calibri" w:hAnsi="Calibri" w:cs="Calibri"/>
                <w:color w:val="000000"/>
              </w:rPr>
              <w:t>GARCIA</w:t>
            </w:r>
            <w:proofErr w:type="spellEnd"/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DE ACOPIO DE PLASTICO Y METALES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40199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MANNESMAN PRECISION TUBES MEXICO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Y DISTRIBUCIÓN-COMERCIALIZACION DE TUBOS DE PRECISION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40196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 AVENIDA DEL MAIZ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SERVICIO (GASOLINERA)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40200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COMPAÑÍA NACIONAL DE HERRAJES EJECTRICOS 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RECUBRIMIENTO DE ZINC EN PIEZAS METALICAS (INDUSTRIA PESADA)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40212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RODRIGO MEDINA GUTIERREZ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CENTRO DE ACOPIO, PLASTICO Y METALES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61237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PLASTICROMO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RECICLADORA DE RESIDUOS, COMPRA, VENTA METALIZADO Y PLASTICO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61238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$1,300.82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WATPRO DEL OCCIDENTE S DE RL D C.V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FABRICACCION Y VENTA DE BOTELLAS DE PLASTICO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61239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INFRA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GASES MEDICINALES, INDUSTRIALES (COMERCIO Y SERVICIO DISTRITAL)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40283/40282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$3,334.54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GENESIS ETIQUETAS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ELABORACION DE ETIQUETAS PUBLICITARIAS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40270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DE JESUS LARES VERDUZCO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(SERVICIO DISTRITAL)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61264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ENVASES UNIVERSALES DE MEXICO S.A.P.I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DE ENVASES DE ALUMINIO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40302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ALIMENTOS INTEGRONATURALES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PROCEDIMIENTO, ALMACENAMIENTO Y DISTRIBUCIÓN DE SOYA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59760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PROMOTORA KILI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ANUNCIO ESPECTACULAR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34719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DESARROLLADORA AFILE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ANUNCIO ESPECTACULAR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34720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DE AUTOSERVICIO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40015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COMERCIO BARRIAL (TIENDA MINI SUPER)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AUTOSERVICIO Y/O TIENDA DE CONVENENCIA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40014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MINISUPER DE AUTOSERVICIO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COMERCIO BARRIAL (TIENDA MINI SUPER)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40010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MINISUPER DE AUTOSERVICIO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40013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40011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MINISUPER CON VENTA DE VINOS Y LICORES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40012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MINISUPER O AUTOSERVICIO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DE CONVENIENCIA (OXXO)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CADENA COMERCIAL OXXO S.A. DE C.V. Y/O VICTOR HUGO DE LA CERDA VAZQUEZ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DE CONVENIENCIA (OXXO)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CADENA COMERCIAL OXXO S.A. DE C.V. Y/O CAROLINA SOTO ONTIVEROS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MINISUPER CON VENTA DE VINOS Y LICORES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MINISUPER CON VENTA DE VINOS Y LICORES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C.V./ RICARDO RUBEN TINTOS BAZAN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MINISUPER CON VENTA DE VINOS Y LICORES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MINISUPER REMODELACION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Y/O ALEJANDRA MAGAÑA GARCIA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MINISUPER O AUTOSERVICIO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CADENA COMERCIAL OXXO S.A. DE C.V. Y/O CAROLINA SOTO ONTIVEROS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Y/O </w:t>
            </w:r>
            <w:r>
              <w:rPr>
                <w:rFonts w:ascii="Calibri" w:hAnsi="Calibri" w:cs="Calibri"/>
                <w:color w:val="000000"/>
              </w:rPr>
              <w:lastRenderedPageBreak/>
              <w:t>CAROLINA SOTO ONTIVEROS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 xml:space="preserve">TIENDA MINISUPER 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MINISUPER CON VENTA DE VINOS Y LICORES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CADENA COMERCIAL OXXO S.A. DE C.V.  / JOSE LUIS OROZCO SANDORIA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MINISUPER CON VENTA DE VINOS Y LICORES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40001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CADENA COMERCIAL OXXO S.A. DE C.V. 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DE CONVENIENCIA (OXXO)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39990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LUISA HORTENSIA VALDEZ ZUÑIGA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PINTURAS Y SOLVENTES EN ENVASE CERRADO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40301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ARBYMATICA, S.A DE C.V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DE EQUIPO MANTENIMIENTO Y ELECTRICA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40296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SERVICIOS POPULARES DE JALISCO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CASA DE EMPEÑO CON VENTA DE APARTADOS ELECTRICOS Y JOYERIA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40287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SERVICIOS POPULARES DE JALISCO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CASA DE EMPEÑO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40288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MARIA DEL ROSARIO LOMELI VARGAS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DE ASESORIA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40275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$589.69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MAGNOPLASTIC S DE R L DE CV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COMERCIALIZADORA DE MATERIALES, EMPAQUE, EMBALAJE AGRICOLA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26735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 SUPER PRECIOS S.A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COMERCIO BARRIAL (ABARROTES, VINOS Y LICORES)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34939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ITZIGUARI PEREZ MARQUEZ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ALMACEN DE TARIMAS Y ESCENARIOS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64453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ORGANIZACIÓN JETT DE OCCIDENTE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CASA DE EMPEÑO Y BAZAR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39826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ORGANIZACIÓN JETT DE OCCIDENTE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CASA DE EMPEÑO Y BAZAR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39827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$3,183.82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IGNACIO SILVA PEÑA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EDUCACION SUPERIOR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40360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IGNACIO SILVA PEÑA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EDUCACION MEDIA SUPERIOR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40357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IGNACIO SILVA PEÑA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SECUNDARIA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40358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IGNACIO SILVA PEÑA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PRESCOLAR (KINDER)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40359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$678.14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VAMSA NIÑOS HEROES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VEHICULOS NUEVOS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40370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REOCSA S.A. DE C.V. 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RENOVADO DE LLANTAS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40371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AUTOTRANSPORTACIONES AEROPUERTO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TALLER DE LAMINADO Y MECANICA AUTOMOTRIZ (SERVICIO DISTRITAL)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64729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TARIMERA RODRIGUEZ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TARIMERA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66351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AGENCIA ADUANAL INTERNACIONAL DE OCCIDENTE, S.C.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40384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ROSALIA SANCHEZ RUIZ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PENSION DE TRAILERS CON LLANTERA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69619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$2,448.40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SUPRA,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TRANSFORMACION INDUSTRIALIZACION HULERA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61391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ALFONSO GODINEZ HERNANDEZ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 DE ARTESANIAS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35034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$648.47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ALFONSO GODINEZ HERNANDEZ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 DE ARTESANIAS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35033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SERVICIOS Y HOSPEDAJE HANGAR,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HOTEL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35031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P.B. PLASTIBOL,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PLASTICO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35029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JESUS LIZARRAGA JIMENEZ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 EN LA AHUMADORA DE PESCADO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69165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EZEQUIEL DIAZ FREGOZO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ALBERTO VERTIZ AGUIRRE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40453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 CON VENTA Y LLENADO DE RECIPIENTES PORTATILES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40452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JORGE OROZCO SANCHEZ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SERVICIO DE COMBUSTIBLE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40451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ALBERTO VERTIZ AGUIRRE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40450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ALBERTO VERTIZ AGUIRRE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 CON VENTA A RECIPIENTES PORTATILES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EZEQUIEL DIAZ FREGOZO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(GAS L.P.)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GONZALEZ BARRAGAN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ALBERTO VERTIZ AGUIRRE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 CON VENTA Y LLENADO DE RECIPIENTES PORTATILES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ALBERTO VERTIZ AGUIRRE / 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DE GAS L.P.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 BUTEP,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CARBURACION GAS L.P. CON VENTA Y LLENADO DE RECIPIENTES PORTATILES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40445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COMERCIALIZADORA GEMALDE,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Y REPARACION DE GRUAS, ALMACEN Y ESTACIONAMIENTO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35054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DURAN DURAN</w:t>
            </w:r>
            <w:bookmarkStart w:id="0" w:name="_GoBack"/>
            <w:bookmarkEnd w:id="0"/>
            <w:r>
              <w:rPr>
                <w:rFonts w:ascii="Calibri" w:hAnsi="Calibri" w:cs="Calibri"/>
                <w:color w:val="000000"/>
              </w:rPr>
              <w:t xml:space="preserve"> INDUSTRIAS,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FABRICACION, REPARACION Y MANTENIMIENTO DE GRUAS HIDRAULICAS DE ARRASTRE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35055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GRUAS ARTICULADAS,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FABRICACION, REPARACION Y MANTENIMIENTO DE GRUAS HIDRAULICAS DE ARRASTRE Y SALVAMENTO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35062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REFACCIONES HIDRAULICAS DE OCCIDENTE,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REFACCIONES HIDRAULICAS NUEVAS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35056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BANCO MERCANTIL DE NORTE, S.A. / MIGUEL ANGEL SANCHEZ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SUCURSAL BANCARIA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40456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RAC MEXICO OPERACIONES,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CENTA-RENTA DE MUEBLES, LINEA BLANCA, ELECTRONICA, COMPUTADORAS, CELULARES Y ELECTRODOMESTICOS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61463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PRAXAIR MEXICO,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COMERCIO Y SERVICIO DISTRITAL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40428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Pr="00C24CD8" w:rsidRDefault="00436E45" w:rsidP="0062481F">
            <w:pPr>
              <w:rPr>
                <w:sz w:val="24"/>
                <w:lang w:val="en-US"/>
              </w:rPr>
            </w:pPr>
            <w:r w:rsidRPr="00C24CD8">
              <w:rPr>
                <w:rFonts w:ascii="Calibri" w:hAnsi="Calibri" w:cs="Calibri"/>
                <w:color w:val="000000"/>
                <w:lang w:val="en-US"/>
              </w:rPr>
              <w:t>MMREIT PROPERTY ADMINISTRATION, A.C.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CONSTRUCCION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61464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J. REFUGIO VELAZQUEZ VALLIN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ESTACIONAMIENTO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40464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$2,179.07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INTERNACIONAL AMS,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Y FABRICACION DE MAQUINAS EXPENDEDORAS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40382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KIMBERLY CLARK DE MEXICO, S.A.B.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DE ARTICULOS DE PAPEL Y DESECHABLES PATIO DE MANIOBRAS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66678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$4,700.00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ALMACEN, MANUFACTURA ELECTRONICA Y METAL MECANICA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69792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ALMACEN, MANUFACTURA ELECTRONICA Y METAL MECANICA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69793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Pr="00C24CD8" w:rsidRDefault="00436E45" w:rsidP="0062481F">
            <w:pPr>
              <w:rPr>
                <w:sz w:val="24"/>
                <w:lang w:val="en-US"/>
              </w:rPr>
            </w:pPr>
            <w:r w:rsidRPr="00C24CD8">
              <w:rPr>
                <w:rFonts w:ascii="Calibri" w:hAnsi="Calibri" w:cs="Calibri"/>
                <w:color w:val="000000"/>
                <w:lang w:val="en-US"/>
              </w:rPr>
              <w:lastRenderedPageBreak/>
              <w:t>SUNNINDGDALE TECHNOLOGIES,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MANUFACTURA, DISTRIUCION Y VENTA DE PRODUCTOS PLASTICOS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40478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CORPORATIVO ARVIG EN SERVICIOS PROFESIONALES EN SEGURIDAD PRIVADA,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SEGURIDAD PRIVADA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40513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REGAL BELOIT DE GUADALAJARA,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ACABADOS METALICOS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GRUPO POSADAS, S.A.B.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HOTEL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66869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JORGE ARTEMIO BERMUDEZ GALINDO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35097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TRANSPORTES MI MEXICO HERMOSO,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PARA SERVICIOS DE AUTOTRANSPORTE DE CARGA FEDERAL EN GENERAL, LOCAL Y FORANEO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40520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COMERCIALIZADORA MI MEXICO HERMOSO,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PARA COMPRA-VENTA DE MUEBLES, LINEA BLANCA Y ELECTRODOMESTICOS EN GENERAL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40516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TINTAS Y RECUBRIMIENTOS INDUSTRIALES LAS GARZA,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ELABORACION DE PINTURAS Y TINTAS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35100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SERGIO PEÑA SAHAGUN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OFICINAS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61538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MILENIUM ASOSIACION,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COMPRAVENTA Y ALMACENAMIENTO DE GAS L.P.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69920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MAYRA BERENICE JAUREGUI BARAJAS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DE ACOPIO PARA RECICLADO DE PLASTICO Y MOLIENDA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40538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PLASTIC TRENDS, S.A.P.I.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ARTICULOS DE PLASTICO PARA EL HOGAR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35111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MILENIUM CONSTRUCASA,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HABITACIONAL DENSIDAD ALTA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64860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22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EFRAIN GONZALEZ CRUZ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 Y BODEGA PARA MATERIAL ELECTRICO Y DE CONSTRUCCION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40543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TRANPORTE ESPRESS KLANOU,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PENSION DE AUTOS Y TALLER MECANICO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40544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$2,309.81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MACT DIGITAL,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ANTENA DE TELECOMUNICACIONES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35118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MODESTA RAMIREZ RIZO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MOTEL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56411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MERCADOTECNIA EN CONJUNTO DE EMBALAJES,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TARIMERA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35142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GRUPO INDUSTRIAL RCK,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DESHIDRATACION DE PRODUCTOS ALIMENTICIOS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61539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OPERADORA INDUSTRIAL EL SALTO,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ENSAMBLE DE PRODUCTOS DE ACERO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61554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VALVULAS Y SERVICIOS CREAR,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VALVULAS Y SERVICIOS MANUFACTURAS MENORES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61562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TRANSPORTES SUVI,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PATIO DE MANIOBRAS, ALMACEN, OFICINAS ADMINISTRATIVAS, COMEDOR, DORMITORIOS Y ESTACION DE CONSUMO DE DIESEL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 Y Q DE MEXICO,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PREMEZCLA Y ELABORACIÓN DE MEDICAMENTO VETERINARIO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61580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MARIELA RUIZ DE ALBA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ESTACIONAMIENTO PUBLICO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61567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$2,179.09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MARIELA RUIZ DE ALBA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61568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ERIC RICARDO HECHT BERG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ANUNCIO ESPECTACULAR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35158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ARO ASFALTOS Y RIEGOS DE OCCIDENTE,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ASFALTO PLANTA DE ASFALTO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40317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NIEVES MARTINEZ ANAYA / INTERNAQTIONAL AVIATION CARGO MANAGEMENT INC,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OFICINAS ADMINISTRATIVAS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67173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UNILAND MATERIAS PRIMAS,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RECICLADO DE CARTON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61617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SALVADOR CORONA HERNANDEZ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RECICLADO DE PLASTICOS Y FABRICACIÓN DE MANGUERAS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40546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$648.49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JOSE SALVADOR CORONA HERNANDEZ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 DE MANGUERAS DE PLASTICO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40547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$648.49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LLANTERO MORALES,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PATIO DE SERVICIO (TALLER DE ALINEACION, SUSPENSIÓN Y VENTA DE LLANTA NUEVA)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56526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RYDER CAPITAL,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MADERA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67225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EMERSON AUTOMOTION SOLUTIONS FINAL CONTROL MEXICO,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VALVULAS DE ACERO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64961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Pr="00C24CD8" w:rsidRDefault="00436E45" w:rsidP="0062481F">
            <w:pPr>
              <w:rPr>
                <w:sz w:val="24"/>
                <w:lang w:val="en-US"/>
              </w:rPr>
            </w:pPr>
            <w:r w:rsidRPr="00C24CD8">
              <w:rPr>
                <w:rFonts w:ascii="Calibri" w:hAnsi="Calibri" w:cs="Calibri"/>
                <w:color w:val="000000"/>
                <w:lang w:val="en-US"/>
              </w:rPr>
              <w:t>PEIYUAN AUTOMOBILE PARTS MANUFACTURE,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Y PROCESADO DE HERRAMIENTA ELECTRICA, ELECTRODOMESTICA, MOTO ELECTRICA, FERRETERIA, PRODUCTOS DE PLASTICO, ACERO Y CUALQUIER OTRO TIPO DE ACCESORIOS PARA AUTOMOVIL, MOTOCICLETA Y AUTOMOTOR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40386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HIGH PROTEIN DE MEXICO,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ALIMENTOPS PARA CONSUMO HUMANO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40490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GRUPO ALBE,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DISTRIBUCIÓN DE ADITIVOS PARA LA INDUSTRIA DEL PLASTICO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40566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TARIMAS Y DERIVADOS,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TARIMAS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70061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TARIMERA RUVALCABA TARIMAS Y DERIVADOS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TARIMAS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70060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DE JESUS DIAZ MEDRANO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CARPINTERIA CON VENTA DE TARIMAS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70062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ZAMIRA RAMOS ALONSO Y/O IDAMEX,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DE ACERO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61643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28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OPERADORA BMS,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ROPA, CALZADO Y ACCESORIOS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61559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SB DISTRIBUIDORA LOGISTICA MEXICANA, S.A. DE C.V. / SALVADOR PLASCENCIA CORTES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ALMACEN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40588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ALEJANDRA VENEGAS BERMUDEZ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CONSULTORIO PSICOLOGICO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61658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CARLOS ALEJANDRO TALAVERA MAGAÑA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CONSTRUCCIÓN DE BODEGA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70253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RICARDO NUÑEZ RODRIGUEZ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GUANTES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65502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DANIEL MERCADO CONTRERAS / POLIACERO,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Y VENTA DE FIERRO Y HERRAJE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34466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DANIEL MERCADO CONTRERAS / POLIACERO,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Y VENTA DE FIERRO Y HERRAJE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34467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IBM DE MEXICO COMERCIALIZACIÓN Y SERVICIOS, S. DE R.L.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40615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ESTRADA LOZA SANDRA MARGARITA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ESTANCIA INFANTIL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61668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CORPORATIVO GAVIOTAS,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DE MANTENIMIENTO DE AUTOS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40604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TOMAS IÑIGUEZ ALVAREZ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FUNDIDORA DE ALUMINIO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65504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30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GASOLINERA BELOZ,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GASOLINERA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61685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DERIVADORA DE COMBUSTIBLE IXTLAHUACAN,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GASOLINERA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61686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SERVICIO GASOLINERO AEROPUERTO,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GASOLINERA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61684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MOTOR MOTEL CORAL,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MOTEL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61682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$8,737.22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AZINSA ALUMINIO, S.A.P.I.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DE DISTRIBUCIÓN Y ALMACENAJE DE ROLLO DE ALUMINIO, LIGA DE ZINC Y LIGAS DE ALUMINIO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40635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HECTOR FERNANDO MONTAÑO / RECICLADORA EL VERDE,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Y TRANSFORMACIÓN DE TODO TIPO DE METALES NO FERROSOS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40638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MARIO ALBERTO HERNANDEZ ZARATE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CHATARRERA 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40649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MARIO ALBERTO HERNANDEZ ZARATE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BODEGA-ALMACEN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40650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TALLER DE HERRERIA INDUSTRIAL, S.A. DE C.V.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TALLER DE HERRERIA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40653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$681.57</w:t>
            </w:r>
          </w:p>
        </w:tc>
      </w:tr>
      <w:tr w:rsidR="00436E45" w:rsidTr="0062481F">
        <w:tc>
          <w:tcPr>
            <w:tcW w:w="2617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BAZAR DE TODO RECUPERADO-CENTRO DE ACOPIO STA. CECILIA</w:t>
            </w:r>
          </w:p>
        </w:tc>
        <w:tc>
          <w:tcPr>
            <w:tcW w:w="23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Y VENTA DE TARIMA, PLASTICO, CHATARRA Y CARTON</w:t>
            </w:r>
          </w:p>
        </w:tc>
        <w:tc>
          <w:tcPr>
            <w:tcW w:w="883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40656</w:t>
            </w:r>
          </w:p>
        </w:tc>
        <w:tc>
          <w:tcPr>
            <w:tcW w:w="167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34" w:type="dxa"/>
            <w:vAlign w:val="bottom"/>
          </w:tcPr>
          <w:p w:rsidR="00436E45" w:rsidRDefault="00436E45" w:rsidP="0062481F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</w:tbl>
    <w:p w:rsidR="000B03C9" w:rsidRDefault="000B03C9" w:rsidP="00436E45">
      <w:pPr>
        <w:tabs>
          <w:tab w:val="left" w:pos="2169"/>
          <w:tab w:val="center" w:pos="3823"/>
        </w:tabs>
        <w:rPr>
          <w:b/>
          <w:i/>
          <w:sz w:val="28"/>
          <w:u w:val="single"/>
        </w:rPr>
      </w:pPr>
    </w:p>
    <w:tbl>
      <w:tblPr>
        <w:tblStyle w:val="Tablaconcuadrcula"/>
        <w:tblW w:w="8630" w:type="dxa"/>
        <w:tblLook w:val="04A0" w:firstRow="1" w:lastRow="0" w:firstColumn="1" w:lastColumn="0" w:noHBand="0" w:noVBand="1"/>
      </w:tblPr>
      <w:tblGrid>
        <w:gridCol w:w="2972"/>
        <w:gridCol w:w="2236"/>
        <w:gridCol w:w="3422"/>
      </w:tblGrid>
      <w:tr w:rsidR="000A4C13" w:rsidTr="00364771">
        <w:trPr>
          <w:trHeight w:val="384"/>
        </w:trPr>
        <w:tc>
          <w:tcPr>
            <w:tcW w:w="2972" w:type="dxa"/>
          </w:tcPr>
          <w:p w:rsidR="000A4C13" w:rsidRPr="0062481F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</w:rPr>
            </w:pPr>
            <w:r w:rsidRPr="0062481F">
              <w:rPr>
                <w:b/>
                <w:i/>
                <w:sz w:val="28"/>
              </w:rPr>
              <w:t>Servicios</w:t>
            </w:r>
          </w:p>
        </w:tc>
        <w:tc>
          <w:tcPr>
            <w:tcW w:w="2236" w:type="dxa"/>
          </w:tcPr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  <w:r w:rsidRPr="00460D57">
              <w:rPr>
                <w:b/>
                <w:sz w:val="28"/>
              </w:rPr>
              <w:t>Marzo</w:t>
            </w:r>
          </w:p>
        </w:tc>
        <w:tc>
          <w:tcPr>
            <w:tcW w:w="3422" w:type="dxa"/>
          </w:tcPr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  <w:r w:rsidRPr="00460D57">
              <w:rPr>
                <w:b/>
                <w:sz w:val="28"/>
              </w:rPr>
              <w:t>Acumulado anual</w:t>
            </w:r>
          </w:p>
        </w:tc>
      </w:tr>
      <w:tr w:rsidR="000A4C13" w:rsidTr="001C515F">
        <w:trPr>
          <w:trHeight w:val="490"/>
        </w:trPr>
        <w:tc>
          <w:tcPr>
            <w:tcW w:w="2972" w:type="dxa"/>
          </w:tcPr>
          <w:p w:rsidR="000A4C13" w:rsidRPr="0062481F" w:rsidRDefault="000A4C13" w:rsidP="00364771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Visitas de inspección</w:t>
            </w:r>
          </w:p>
        </w:tc>
        <w:tc>
          <w:tcPr>
            <w:tcW w:w="2236" w:type="dxa"/>
          </w:tcPr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sz w:val="28"/>
              </w:rPr>
            </w:pPr>
            <w:r w:rsidRPr="00460D57">
              <w:rPr>
                <w:rFonts w:ascii="Calibri" w:eastAsia="Times New Roman" w:hAnsi="Calibri" w:cs="Calibri"/>
                <w:bCs/>
                <w:color w:val="000000"/>
                <w:lang w:eastAsia="es-MX"/>
              </w:rPr>
              <w:t>$469,465.01</w:t>
            </w:r>
          </w:p>
        </w:tc>
        <w:tc>
          <w:tcPr>
            <w:tcW w:w="3422" w:type="dxa"/>
          </w:tcPr>
          <w:p w:rsidR="000A4C13" w:rsidRPr="00460D57" w:rsidRDefault="000A4C13" w:rsidP="00364771">
            <w:pPr>
              <w:spacing w:after="0" w:line="240" w:lineRule="auto"/>
              <w:jc w:val="center"/>
              <w:rPr>
                <w:rFonts w:ascii="Calibri" w:hAnsi="Calibri" w:cs="Calibri"/>
                <w:bCs/>
                <w:color w:val="000000"/>
              </w:rPr>
            </w:pPr>
            <w:r w:rsidRPr="00460D57">
              <w:rPr>
                <w:rFonts w:ascii="Calibri" w:hAnsi="Calibri" w:cs="Calibri"/>
                <w:bCs/>
                <w:color w:val="000000"/>
              </w:rPr>
              <w:t>$1,645,112.49</w:t>
            </w:r>
          </w:p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</w:p>
        </w:tc>
      </w:tr>
      <w:tr w:rsidR="000A4C13" w:rsidTr="001C515F">
        <w:trPr>
          <w:trHeight w:val="461"/>
        </w:trPr>
        <w:tc>
          <w:tcPr>
            <w:tcW w:w="2972" w:type="dxa"/>
          </w:tcPr>
          <w:p w:rsidR="000A4C13" w:rsidRPr="0062481F" w:rsidRDefault="000A4C13" w:rsidP="00364771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Pago Visto Bueno</w:t>
            </w:r>
          </w:p>
        </w:tc>
        <w:tc>
          <w:tcPr>
            <w:tcW w:w="2236" w:type="dxa"/>
          </w:tcPr>
          <w:p w:rsidR="000A4C13" w:rsidRPr="00460D57" w:rsidRDefault="000A4C13" w:rsidP="00364771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460D57">
              <w:rPr>
                <w:rFonts w:ascii="Calibri" w:hAnsi="Calibri" w:cs="Calibri"/>
                <w:color w:val="000000"/>
              </w:rPr>
              <w:t>$3,994.14</w:t>
            </w:r>
          </w:p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</w:p>
        </w:tc>
        <w:tc>
          <w:tcPr>
            <w:tcW w:w="3422" w:type="dxa"/>
          </w:tcPr>
          <w:p w:rsidR="000A4C13" w:rsidRPr="00460D57" w:rsidRDefault="000A4C13" w:rsidP="00364771">
            <w:pPr>
              <w:spacing w:after="0" w:line="240" w:lineRule="auto"/>
              <w:jc w:val="center"/>
              <w:rPr>
                <w:rFonts w:ascii="Calibri" w:hAnsi="Calibri" w:cs="Calibri"/>
                <w:bCs/>
                <w:color w:val="000000"/>
              </w:rPr>
            </w:pPr>
            <w:r w:rsidRPr="00460D57">
              <w:rPr>
                <w:rFonts w:ascii="Calibri" w:hAnsi="Calibri" w:cs="Calibri"/>
                <w:bCs/>
                <w:color w:val="000000"/>
              </w:rPr>
              <w:t>$19,305.01</w:t>
            </w:r>
          </w:p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</w:p>
        </w:tc>
      </w:tr>
      <w:tr w:rsidR="000A4C13" w:rsidTr="00364771">
        <w:trPr>
          <w:trHeight w:val="384"/>
        </w:trPr>
        <w:tc>
          <w:tcPr>
            <w:tcW w:w="2972" w:type="dxa"/>
          </w:tcPr>
          <w:p w:rsidR="000A4C13" w:rsidRPr="0062481F" w:rsidRDefault="000A4C13" w:rsidP="00364771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Capacitación</w:t>
            </w:r>
          </w:p>
        </w:tc>
        <w:tc>
          <w:tcPr>
            <w:tcW w:w="2236" w:type="dxa"/>
          </w:tcPr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  <w:r w:rsidRPr="00460D57">
              <w:rPr>
                <w:rFonts w:ascii="Calibri" w:eastAsia="Times New Roman" w:hAnsi="Calibri" w:cs="Calibri"/>
                <w:color w:val="000000"/>
                <w:sz w:val="24"/>
                <w:lang w:eastAsia="es-MX"/>
              </w:rPr>
              <w:t>$81,188.77</w:t>
            </w:r>
          </w:p>
        </w:tc>
        <w:tc>
          <w:tcPr>
            <w:tcW w:w="3422" w:type="dxa"/>
          </w:tcPr>
          <w:p w:rsidR="000A4C13" w:rsidRPr="00460D57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  <w:r w:rsidRPr="00460D57">
              <w:rPr>
                <w:rFonts w:ascii="Calibri" w:eastAsia="Times New Roman" w:hAnsi="Calibri" w:cs="Calibri"/>
                <w:color w:val="000000"/>
                <w:sz w:val="24"/>
                <w:lang w:eastAsia="es-MX"/>
              </w:rPr>
              <w:t>$97,007.83</w:t>
            </w:r>
          </w:p>
        </w:tc>
      </w:tr>
      <w:tr w:rsidR="000A4C13" w:rsidTr="00364771">
        <w:trPr>
          <w:trHeight w:val="462"/>
        </w:trPr>
        <w:tc>
          <w:tcPr>
            <w:tcW w:w="2972" w:type="dxa"/>
          </w:tcPr>
          <w:p w:rsidR="000A4C13" w:rsidRDefault="000A4C13" w:rsidP="00364771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Quema de pirotecnia</w:t>
            </w:r>
          </w:p>
        </w:tc>
        <w:tc>
          <w:tcPr>
            <w:tcW w:w="2236" w:type="dxa"/>
          </w:tcPr>
          <w:p w:rsidR="000A4C13" w:rsidRPr="009F009F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rFonts w:ascii="Calibri" w:hAnsi="Calibri" w:cs="Calibri"/>
                <w:i/>
                <w:sz w:val="28"/>
                <w:u w:val="single"/>
              </w:rPr>
            </w:pPr>
            <w:r w:rsidRPr="009F009F">
              <w:rPr>
                <w:rFonts w:ascii="Calibri" w:hAnsi="Calibri" w:cs="Calibri"/>
                <w:sz w:val="24"/>
              </w:rPr>
              <w:t>$655.66</w:t>
            </w:r>
          </w:p>
        </w:tc>
        <w:tc>
          <w:tcPr>
            <w:tcW w:w="3422" w:type="dxa"/>
          </w:tcPr>
          <w:p w:rsidR="000A4C13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  <w:u w:val="single"/>
              </w:rPr>
            </w:pPr>
            <w:r w:rsidRPr="009F009F">
              <w:rPr>
                <w:rFonts w:ascii="Calibri" w:hAnsi="Calibri" w:cs="Calibri"/>
                <w:sz w:val="24"/>
              </w:rPr>
              <w:t>$655.66</w:t>
            </w:r>
          </w:p>
        </w:tc>
      </w:tr>
      <w:tr w:rsidR="000A4C13" w:rsidTr="00364771">
        <w:trPr>
          <w:trHeight w:val="554"/>
        </w:trPr>
        <w:tc>
          <w:tcPr>
            <w:tcW w:w="2972" w:type="dxa"/>
          </w:tcPr>
          <w:p w:rsidR="000A4C13" w:rsidRPr="0062481F" w:rsidRDefault="000A4C13" w:rsidP="00364771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Enjambres en industria</w:t>
            </w:r>
          </w:p>
        </w:tc>
        <w:tc>
          <w:tcPr>
            <w:tcW w:w="2236" w:type="dxa"/>
          </w:tcPr>
          <w:p w:rsidR="000A4C13" w:rsidRPr="009F009F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rFonts w:ascii="Calibri" w:hAnsi="Calibri" w:cs="Calibri"/>
                <w:sz w:val="24"/>
              </w:rPr>
            </w:pPr>
            <w:r w:rsidRPr="009F009F">
              <w:rPr>
                <w:rFonts w:ascii="Calibri" w:hAnsi="Calibri" w:cs="Calibri"/>
                <w:sz w:val="24"/>
              </w:rPr>
              <w:t>$2,061.09</w:t>
            </w:r>
          </w:p>
        </w:tc>
        <w:tc>
          <w:tcPr>
            <w:tcW w:w="3422" w:type="dxa"/>
          </w:tcPr>
          <w:p w:rsidR="000A4C13" w:rsidRPr="009F009F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rFonts w:ascii="Calibri" w:hAnsi="Calibri" w:cs="Calibri"/>
                <w:sz w:val="24"/>
              </w:rPr>
            </w:pPr>
            <w:r w:rsidRPr="009F009F">
              <w:rPr>
                <w:rFonts w:ascii="Calibri" w:hAnsi="Calibri" w:cs="Calibri"/>
                <w:sz w:val="24"/>
              </w:rPr>
              <w:t>$6,183.27</w:t>
            </w:r>
          </w:p>
        </w:tc>
      </w:tr>
      <w:tr w:rsidR="000A4C13" w:rsidTr="00364771">
        <w:trPr>
          <w:trHeight w:val="384"/>
        </w:trPr>
        <w:tc>
          <w:tcPr>
            <w:tcW w:w="2972" w:type="dxa"/>
          </w:tcPr>
          <w:p w:rsidR="000A4C13" w:rsidRPr="009F009F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Total</w:t>
            </w:r>
          </w:p>
        </w:tc>
        <w:tc>
          <w:tcPr>
            <w:tcW w:w="2236" w:type="dxa"/>
          </w:tcPr>
          <w:p w:rsidR="000A4C13" w:rsidRPr="009F009F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$557,364.67</w:t>
            </w:r>
          </w:p>
        </w:tc>
        <w:tc>
          <w:tcPr>
            <w:tcW w:w="3422" w:type="dxa"/>
          </w:tcPr>
          <w:p w:rsidR="000A4C13" w:rsidRPr="00C14A6E" w:rsidRDefault="000A4C13" w:rsidP="00364771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$1´768.264</w:t>
            </w:r>
          </w:p>
        </w:tc>
      </w:tr>
    </w:tbl>
    <w:p w:rsidR="0062481F" w:rsidRPr="00854151" w:rsidRDefault="0062481F" w:rsidP="00436E45">
      <w:pPr>
        <w:tabs>
          <w:tab w:val="left" w:pos="2169"/>
          <w:tab w:val="center" w:pos="3823"/>
        </w:tabs>
        <w:rPr>
          <w:b/>
          <w:i/>
          <w:sz w:val="28"/>
          <w:u w:val="single"/>
        </w:rPr>
      </w:pPr>
    </w:p>
    <w:p w:rsidR="000B03C9" w:rsidRPr="005B21A1" w:rsidRDefault="000B03C9" w:rsidP="000B03C9">
      <w:pPr>
        <w:jc w:val="both"/>
        <w:rPr>
          <w:rFonts w:ascii="Calibri" w:eastAsia="Times New Roman" w:hAnsi="Calibri" w:cs="Calibri"/>
          <w:b/>
          <w:color w:val="000000"/>
          <w:sz w:val="24"/>
          <w:lang w:eastAsia="es-MX"/>
        </w:rPr>
      </w:pPr>
    </w:p>
    <w:p w:rsidR="000B03C9" w:rsidRPr="00B6202A" w:rsidRDefault="000B03C9" w:rsidP="000B03C9">
      <w:pPr>
        <w:pStyle w:val="Textoindependiente2"/>
        <w:jc w:val="center"/>
        <w:rPr>
          <w:rFonts w:asciiTheme="minorHAnsi" w:hAnsiTheme="minorHAnsi"/>
          <w:sz w:val="24"/>
          <w:szCs w:val="22"/>
        </w:rPr>
      </w:pPr>
      <w:r w:rsidRPr="006F38D6">
        <w:rPr>
          <w:b/>
        </w:rPr>
        <w:t>A T E N T A M E N T E</w:t>
      </w:r>
    </w:p>
    <w:p w:rsidR="000B03C9" w:rsidRDefault="00B074B3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  <w:b/>
          <w:sz w:val="16"/>
          <w:szCs w:val="16"/>
        </w:rPr>
        <w:t xml:space="preserve"> “2022, AÑO DE LA ATENCION A NIÑAS, NIÑOS Y ADOLECENTES CON CANCER EN JALISCO</w:t>
      </w:r>
      <w:r w:rsidR="000B03C9">
        <w:rPr>
          <w:rFonts w:ascii="Arial" w:hAnsi="Arial" w:cs="Arial"/>
          <w:b/>
          <w:sz w:val="16"/>
          <w:szCs w:val="16"/>
        </w:rPr>
        <w:t>”</w:t>
      </w: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0B03C9" w:rsidRPr="006F38D6" w:rsidRDefault="000B03C9" w:rsidP="000B03C9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LIC. RAMON ANGEL ORTEGA ZERMEÑO</w:t>
      </w:r>
    </w:p>
    <w:p w:rsidR="000B03C9" w:rsidRPr="00112149" w:rsidRDefault="000B03C9" w:rsidP="000B03C9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</w:t>
      </w:r>
      <w:r w:rsidRPr="006F38D6">
        <w:rPr>
          <w:rFonts w:ascii="Arial" w:hAnsi="Arial" w:cs="Arial"/>
          <w:b/>
        </w:rPr>
        <w:t>DIRECTOR DE PROTECCIÓN CIVIL Y BOMBERO</w:t>
      </w:r>
      <w:r>
        <w:rPr>
          <w:rFonts w:ascii="Arial" w:hAnsi="Arial" w:cs="Arial"/>
          <w:b/>
        </w:rPr>
        <w:t>S</w:t>
      </w:r>
    </w:p>
    <w:p w:rsidR="00D8036B" w:rsidRDefault="00D8036B"/>
    <w:sectPr w:rsidR="00D8036B" w:rsidSect="007A239B">
      <w:pgSz w:w="12240" w:h="15840" w:code="1"/>
      <w:pgMar w:top="1440" w:right="2880" w:bottom="1440" w:left="28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90B39"/>
    <w:multiLevelType w:val="hybridMultilevel"/>
    <w:tmpl w:val="86B2D5EE"/>
    <w:lvl w:ilvl="0" w:tplc="0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4EF06DE"/>
    <w:multiLevelType w:val="hybridMultilevel"/>
    <w:tmpl w:val="050292F2"/>
    <w:lvl w:ilvl="0" w:tplc="0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554ADC"/>
    <w:multiLevelType w:val="hybridMultilevel"/>
    <w:tmpl w:val="9662C012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B697135"/>
    <w:multiLevelType w:val="hybridMultilevel"/>
    <w:tmpl w:val="BC8496FE"/>
    <w:lvl w:ilvl="0" w:tplc="08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7A0AC4"/>
    <w:multiLevelType w:val="hybridMultilevel"/>
    <w:tmpl w:val="6CD6A6A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32C439D"/>
    <w:multiLevelType w:val="hybridMultilevel"/>
    <w:tmpl w:val="4DF063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106C16"/>
    <w:multiLevelType w:val="hybridMultilevel"/>
    <w:tmpl w:val="80A0F5EA"/>
    <w:lvl w:ilvl="0" w:tplc="080A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44811B3"/>
    <w:multiLevelType w:val="hybridMultilevel"/>
    <w:tmpl w:val="6CB0038E"/>
    <w:lvl w:ilvl="0" w:tplc="080A000F">
      <w:start w:val="1"/>
      <w:numFmt w:val="decimal"/>
      <w:lvlText w:val="%1."/>
      <w:lvlJc w:val="left"/>
      <w:pPr>
        <w:ind w:left="1909" w:hanging="360"/>
      </w:p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A680954"/>
    <w:multiLevelType w:val="hybridMultilevel"/>
    <w:tmpl w:val="FE1C3A36"/>
    <w:lvl w:ilvl="0" w:tplc="080A0001">
      <w:start w:val="1"/>
      <w:numFmt w:val="bullet"/>
      <w:lvlText w:val=""/>
      <w:lvlJc w:val="left"/>
      <w:pPr>
        <w:ind w:left="2061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57E685D"/>
    <w:multiLevelType w:val="hybridMultilevel"/>
    <w:tmpl w:val="F45E76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9D3AF4"/>
    <w:multiLevelType w:val="hybridMultilevel"/>
    <w:tmpl w:val="B3F8E998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7E85A83"/>
    <w:multiLevelType w:val="hybridMultilevel"/>
    <w:tmpl w:val="2B7EF4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2C2B9A"/>
    <w:multiLevelType w:val="hybridMultilevel"/>
    <w:tmpl w:val="C0D06A1C"/>
    <w:lvl w:ilvl="0" w:tplc="080A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6C92F8D"/>
    <w:multiLevelType w:val="hybridMultilevel"/>
    <w:tmpl w:val="167C0D46"/>
    <w:lvl w:ilvl="0" w:tplc="08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8910642"/>
    <w:multiLevelType w:val="hybridMultilevel"/>
    <w:tmpl w:val="1382DB06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6F5862BA"/>
    <w:multiLevelType w:val="hybridMultilevel"/>
    <w:tmpl w:val="AF224DD2"/>
    <w:lvl w:ilvl="0" w:tplc="0C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203" w:hanging="360"/>
      </w:pPr>
      <w:rPr>
        <w:rFonts w:ascii="Courier New" w:hAnsi="Courier New" w:cs="Courier New" w:hint="default"/>
      </w:r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82F7A19"/>
    <w:multiLevelType w:val="hybridMultilevel"/>
    <w:tmpl w:val="E9085DE6"/>
    <w:lvl w:ilvl="0" w:tplc="DE621214">
      <w:start w:val="1"/>
      <w:numFmt w:val="decimal"/>
      <w:lvlText w:val="%1."/>
      <w:lvlJc w:val="left"/>
      <w:pPr>
        <w:ind w:left="1872" w:hanging="360"/>
      </w:pPr>
      <w:rPr>
        <w:b w:val="0"/>
      </w:r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B274DA9"/>
    <w:multiLevelType w:val="hybridMultilevel"/>
    <w:tmpl w:val="0484B4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</w:num>
  <w:num w:numId="3">
    <w:abstractNumId w:val="4"/>
  </w:num>
  <w:num w:numId="4">
    <w:abstractNumId w:val="11"/>
  </w:num>
  <w:num w:numId="5">
    <w:abstractNumId w:val="9"/>
  </w:num>
  <w:num w:numId="6">
    <w:abstractNumId w:val="10"/>
  </w:num>
  <w:num w:numId="7">
    <w:abstractNumId w:val="2"/>
  </w:num>
  <w:num w:numId="8">
    <w:abstractNumId w:val="1"/>
  </w:num>
  <w:num w:numId="9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</w:num>
  <w:num w:numId="18">
    <w:abstractNumId w:val="5"/>
  </w:num>
  <w:num w:numId="19">
    <w:abstractNumId w:val="0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03C9"/>
    <w:rsid w:val="000620A0"/>
    <w:rsid w:val="000A4C13"/>
    <w:rsid w:val="000B03C9"/>
    <w:rsid w:val="000C0229"/>
    <w:rsid w:val="000E0936"/>
    <w:rsid w:val="000F3182"/>
    <w:rsid w:val="001C515F"/>
    <w:rsid w:val="001D1633"/>
    <w:rsid w:val="001F317C"/>
    <w:rsid w:val="002F755D"/>
    <w:rsid w:val="00310F56"/>
    <w:rsid w:val="00327603"/>
    <w:rsid w:val="00432B7B"/>
    <w:rsid w:val="00436E45"/>
    <w:rsid w:val="00460D57"/>
    <w:rsid w:val="00476628"/>
    <w:rsid w:val="004844DD"/>
    <w:rsid w:val="004E4A3F"/>
    <w:rsid w:val="0050625A"/>
    <w:rsid w:val="00512062"/>
    <w:rsid w:val="005D256D"/>
    <w:rsid w:val="00617CDE"/>
    <w:rsid w:val="0062481F"/>
    <w:rsid w:val="00634B5E"/>
    <w:rsid w:val="00656B55"/>
    <w:rsid w:val="00695254"/>
    <w:rsid w:val="00792175"/>
    <w:rsid w:val="007A239B"/>
    <w:rsid w:val="007C2F36"/>
    <w:rsid w:val="008B2E91"/>
    <w:rsid w:val="00923606"/>
    <w:rsid w:val="009C0C35"/>
    <w:rsid w:val="009E3FBA"/>
    <w:rsid w:val="009F009F"/>
    <w:rsid w:val="009F3621"/>
    <w:rsid w:val="00A95276"/>
    <w:rsid w:val="00B074B3"/>
    <w:rsid w:val="00B329D0"/>
    <w:rsid w:val="00B62D00"/>
    <w:rsid w:val="00B70257"/>
    <w:rsid w:val="00B956C5"/>
    <w:rsid w:val="00BF0C9C"/>
    <w:rsid w:val="00BF7BFF"/>
    <w:rsid w:val="00C14A6E"/>
    <w:rsid w:val="00C24CD8"/>
    <w:rsid w:val="00C35ABD"/>
    <w:rsid w:val="00C376BA"/>
    <w:rsid w:val="00C74888"/>
    <w:rsid w:val="00C773E7"/>
    <w:rsid w:val="00D016FC"/>
    <w:rsid w:val="00D8036B"/>
    <w:rsid w:val="00DB506D"/>
    <w:rsid w:val="00E00755"/>
    <w:rsid w:val="00E04AAB"/>
    <w:rsid w:val="00E36463"/>
    <w:rsid w:val="00E6383B"/>
    <w:rsid w:val="00E76143"/>
    <w:rsid w:val="00E76D6F"/>
    <w:rsid w:val="00E91073"/>
    <w:rsid w:val="00EB45E3"/>
    <w:rsid w:val="00EC0311"/>
    <w:rsid w:val="00FB56B2"/>
    <w:rsid w:val="00FE7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66FFA0-AD05-40F1-B845-C0CF61F287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03C9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2">
    <w:name w:val="Body Text 2"/>
    <w:basedOn w:val="Normal"/>
    <w:link w:val="Textoindependiente2Car"/>
    <w:unhideWhenUsed/>
    <w:rsid w:val="000B03C9"/>
    <w:pPr>
      <w:spacing w:after="0" w:line="240" w:lineRule="auto"/>
    </w:pPr>
    <w:rPr>
      <w:rFonts w:ascii="Arial" w:eastAsia="Times New Roman" w:hAnsi="Arial" w:cs="Arial"/>
      <w:szCs w:val="24"/>
    </w:rPr>
  </w:style>
  <w:style w:type="character" w:customStyle="1" w:styleId="Textoindependiente2Car">
    <w:name w:val="Texto independiente 2 Car"/>
    <w:basedOn w:val="Fuentedeprrafopredeter"/>
    <w:link w:val="Textoindependiente2"/>
    <w:rsid w:val="000B03C9"/>
    <w:rPr>
      <w:rFonts w:ascii="Arial" w:eastAsia="Times New Roman" w:hAnsi="Arial" w:cs="Arial"/>
      <w:szCs w:val="24"/>
    </w:rPr>
  </w:style>
  <w:style w:type="paragraph" w:styleId="Prrafodelista">
    <w:name w:val="List Paragraph"/>
    <w:basedOn w:val="Normal"/>
    <w:uiPriority w:val="34"/>
    <w:qFormat/>
    <w:rsid w:val="000B03C9"/>
    <w:pPr>
      <w:ind w:left="720"/>
      <w:contextualSpacing/>
    </w:pPr>
  </w:style>
  <w:style w:type="table" w:styleId="Tablaconcuadrcula">
    <w:name w:val="Table Grid"/>
    <w:basedOn w:val="Tablanormal"/>
    <w:uiPriority w:val="59"/>
    <w:rsid w:val="000B03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120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206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783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6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1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Hoja_de_c_lculo_de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 Servicios atendidos en Marzo</a:t>
            </a:r>
            <a:r>
              <a:rPr lang="en-US" baseline="0"/>
              <a:t> </a:t>
            </a:r>
            <a:r>
              <a:rPr lang="en-US"/>
              <a:t>2022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barChart>
        <c:barDir val="col"/>
        <c:grouping val="clustered"/>
        <c:varyColors val="0"/>
        <c:ser>
          <c:idx val="3"/>
          <c:order val="3"/>
          <c:tx>
            <c:strRef>
              <c:f>'Hoja1 (2)'!$G$4</c:f>
              <c:strCache>
                <c:ptCount val="1"/>
                <c:pt idx="0">
                  <c:v> Servicios atendidos en Enero 2022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'Hoja1 (2)'!$C$5:$C$31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'Hoja1 (2)'!$G$5:$G$31</c:f>
              <c:numCache>
                <c:formatCode>General</c:formatCode>
                <c:ptCount val="27"/>
                <c:pt idx="0">
                  <c:v>3</c:v>
                </c:pt>
                <c:pt idx="1">
                  <c:v>9</c:v>
                </c:pt>
                <c:pt idx="2">
                  <c:v>28</c:v>
                </c:pt>
                <c:pt idx="3">
                  <c:v>146</c:v>
                </c:pt>
                <c:pt idx="4">
                  <c:v>0</c:v>
                </c:pt>
                <c:pt idx="5">
                  <c:v>14</c:v>
                </c:pt>
                <c:pt idx="6">
                  <c:v>0</c:v>
                </c:pt>
                <c:pt idx="7">
                  <c:v>2</c:v>
                </c:pt>
                <c:pt idx="8">
                  <c:v>5</c:v>
                </c:pt>
                <c:pt idx="9">
                  <c:v>0</c:v>
                </c:pt>
                <c:pt idx="10">
                  <c:v>9</c:v>
                </c:pt>
                <c:pt idx="11">
                  <c:v>0</c:v>
                </c:pt>
                <c:pt idx="12">
                  <c:v>0</c:v>
                </c:pt>
                <c:pt idx="13">
                  <c:v>5</c:v>
                </c:pt>
                <c:pt idx="14">
                  <c:v>0</c:v>
                </c:pt>
                <c:pt idx="15">
                  <c:v>5</c:v>
                </c:pt>
                <c:pt idx="16">
                  <c:v>6</c:v>
                </c:pt>
                <c:pt idx="17">
                  <c:v>3</c:v>
                </c:pt>
                <c:pt idx="18">
                  <c:v>6</c:v>
                </c:pt>
                <c:pt idx="19">
                  <c:v>8</c:v>
                </c:pt>
                <c:pt idx="20">
                  <c:v>6</c:v>
                </c:pt>
                <c:pt idx="21">
                  <c:v>0</c:v>
                </c:pt>
                <c:pt idx="22">
                  <c:v>1</c:v>
                </c:pt>
                <c:pt idx="23">
                  <c:v>0</c:v>
                </c:pt>
                <c:pt idx="24">
                  <c:v>5</c:v>
                </c:pt>
                <c:pt idx="25">
                  <c:v>0</c:v>
                </c:pt>
                <c:pt idx="26">
                  <c:v>261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A42-403E-BFFC-D9DBDA827C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2038302752"/>
        <c:axId val="-2038298944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'Hoja1 (2)'!$D$4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'Hoja1 (2)'!$C$5:$C$31</c15:sqref>
                        </c15:formulaRef>
                      </c:ext>
                    </c:extLst>
                    <c:strCache>
                      <c:ptCount val="27"/>
                      <c:pt idx="0">
                        <c:v>Choque vehicular</c:v>
                      </c:pt>
                      <c:pt idx="1">
                        <c:v>Fuga y olores de gas LP y Derrame de Quimicos</c:v>
                      </c:pt>
                      <c:pt idx="2">
                        <c:v>Panales de abeja y huaricho</c:v>
                      </c:pt>
                      <c:pt idx="3">
                        <c:v>Incendio de pastizal, lote baldio, maleza</c:v>
                      </c:pt>
                      <c:pt idx="4">
                        <c:v>Inundaciones</c:v>
                      </c:pt>
                      <c:pt idx="5">
                        <c:v>Incendio en casa</c:v>
                      </c:pt>
                      <c:pt idx="6">
                        <c:v>Incendio en escuela</c:v>
                      </c:pt>
                      <c:pt idx="7">
                        <c:v>Incendio vehiculo</c:v>
                      </c:pt>
                      <c:pt idx="8">
                        <c:v>Incendio en comercio</c:v>
                      </c:pt>
                      <c:pt idx="9">
                        <c:v>Incendio en edificio</c:v>
                      </c:pt>
                      <c:pt idx="10">
                        <c:v>Quema urbana</c:v>
                      </c:pt>
                      <c:pt idx="11">
                        <c:v>Quema agropecuaria</c:v>
                      </c:pt>
                      <c:pt idx="12">
                        <c:v>Incendio de fabrica</c:v>
                      </c:pt>
                      <c:pt idx="13">
                        <c:v>Otros incendios</c:v>
                      </c:pt>
                      <c:pt idx="14">
                        <c:v>Falsas alarmas</c:v>
                      </c:pt>
                      <c:pt idx="15">
                        <c:v>Volcadura</c:v>
                      </c:pt>
                      <c:pt idx="16">
                        <c:v>Postes, cables y arboles caidos</c:v>
                      </c:pt>
                      <c:pt idx="17">
                        <c:v>Rescate de cadaveres</c:v>
                      </c:pt>
                      <c:pt idx="18">
                        <c:v>Otros servicios</c:v>
                      </c:pt>
                      <c:pt idx="19">
                        <c:v>Captura y traslado de animales</c:v>
                      </c:pt>
                      <c:pt idx="20">
                        <c:v>Quema de castillo</c:v>
                      </c:pt>
                      <c:pt idx="21">
                        <c:v>Materiales peligrosos o radioactivos</c:v>
                      </c:pt>
                      <c:pt idx="22">
                        <c:v>Derrumbes</c:v>
                      </c:pt>
                      <c:pt idx="23">
                        <c:v>Descontaminacion</c:v>
                      </c:pt>
                      <c:pt idx="24">
                        <c:v>Rescate de personas</c:v>
                      </c:pt>
                      <c:pt idx="25">
                        <c:v>Rescate de animales</c:v>
                      </c:pt>
                      <c:pt idx="26">
                        <c:v>GRAN TOTAL</c:v>
                      </c:pt>
                    </c:strCache>
                  </c:str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'Hoja1 (2)'!$D$5:$D$31</c15:sqref>
                        </c15:formulaRef>
                      </c:ext>
                    </c:extLst>
                    <c:numCache>
                      <c:formatCode>General</c:formatCode>
                      <c:ptCount val="27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1-1A42-403E-BFFC-D9DBDA827CD5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6r2="http://schemas.microsoft.com/office/drawing/2015/06/chart"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'Hoja1 (2)'!$E$4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6r2="http://schemas.microsoft.com/office/drawing/2015/06/chart"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'Hoja1 (2)'!$C$5:$C$31</c15:sqref>
                        </c15:formulaRef>
                      </c:ext>
                    </c:extLst>
                    <c:strCache>
                      <c:ptCount val="27"/>
                      <c:pt idx="0">
                        <c:v>Choque vehicular</c:v>
                      </c:pt>
                      <c:pt idx="1">
                        <c:v>Fuga y olores de gas LP y Derrame de Quimicos</c:v>
                      </c:pt>
                      <c:pt idx="2">
                        <c:v>Panales de abeja y huaricho</c:v>
                      </c:pt>
                      <c:pt idx="3">
                        <c:v>Incendio de pastizal, lote baldio, maleza</c:v>
                      </c:pt>
                      <c:pt idx="4">
                        <c:v>Inundaciones</c:v>
                      </c:pt>
                      <c:pt idx="5">
                        <c:v>Incendio en casa</c:v>
                      </c:pt>
                      <c:pt idx="6">
                        <c:v>Incendio en escuela</c:v>
                      </c:pt>
                      <c:pt idx="7">
                        <c:v>Incendio vehiculo</c:v>
                      </c:pt>
                      <c:pt idx="8">
                        <c:v>Incendio en comercio</c:v>
                      </c:pt>
                      <c:pt idx="9">
                        <c:v>Incendio en edificio</c:v>
                      </c:pt>
                      <c:pt idx="10">
                        <c:v>Quema urbana</c:v>
                      </c:pt>
                      <c:pt idx="11">
                        <c:v>Quema agropecuaria</c:v>
                      </c:pt>
                      <c:pt idx="12">
                        <c:v>Incendio de fabrica</c:v>
                      </c:pt>
                      <c:pt idx="13">
                        <c:v>Otros incendios</c:v>
                      </c:pt>
                      <c:pt idx="14">
                        <c:v>Falsas alarmas</c:v>
                      </c:pt>
                      <c:pt idx="15">
                        <c:v>Volcadura</c:v>
                      </c:pt>
                      <c:pt idx="16">
                        <c:v>Postes, cables y arboles caidos</c:v>
                      </c:pt>
                      <c:pt idx="17">
                        <c:v>Rescate de cadaveres</c:v>
                      </c:pt>
                      <c:pt idx="18">
                        <c:v>Otros servicios</c:v>
                      </c:pt>
                      <c:pt idx="19">
                        <c:v>Captura y traslado de animales</c:v>
                      </c:pt>
                      <c:pt idx="20">
                        <c:v>Quema de castillo</c:v>
                      </c:pt>
                      <c:pt idx="21">
                        <c:v>Materiales peligrosos o radioactivos</c:v>
                      </c:pt>
                      <c:pt idx="22">
                        <c:v>Derrumbes</c:v>
                      </c:pt>
                      <c:pt idx="23">
                        <c:v>Descontaminacion</c:v>
                      </c:pt>
                      <c:pt idx="24">
                        <c:v>Rescate de personas</c:v>
                      </c:pt>
                      <c:pt idx="25">
                        <c:v>Rescate de animales</c:v>
                      </c:pt>
                      <c:pt idx="26">
                        <c:v>GRAN TOTAL</c:v>
                      </c:pt>
                    </c:strCache>
                  </c:strRef>
                </c:cat>
                <c:val>
                  <c:numRef>
                    <c:extLst xmlns:c16r2="http://schemas.microsoft.com/office/drawing/2015/06/chart"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'Hoja1 (2)'!$E$5:$E$31</c15:sqref>
                        </c15:formulaRef>
                      </c:ext>
                    </c:extLst>
                    <c:numCache>
                      <c:formatCode>General</c:formatCode>
                      <c:ptCount val="27"/>
                    </c:numCache>
                  </c:numRef>
                </c:val>
                <c:extLst xmlns:c16r2="http://schemas.microsoft.com/office/drawing/2015/06/chart" xmlns:c15="http://schemas.microsoft.com/office/drawing/2012/chart">
                  <c:ext xmlns:c16="http://schemas.microsoft.com/office/drawing/2014/chart" uri="{C3380CC4-5D6E-409C-BE32-E72D297353CC}">
                    <c16:uniqueId val="{00000002-1A42-403E-BFFC-D9DBDA827CD5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6r2="http://schemas.microsoft.com/office/drawing/2015/06/chart"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'Hoja1 (2)'!$F$4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6r2="http://schemas.microsoft.com/office/drawing/2015/06/chart"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'Hoja1 (2)'!$C$5:$C$31</c15:sqref>
                        </c15:formulaRef>
                      </c:ext>
                    </c:extLst>
                    <c:strCache>
                      <c:ptCount val="27"/>
                      <c:pt idx="0">
                        <c:v>Choque vehicular</c:v>
                      </c:pt>
                      <c:pt idx="1">
                        <c:v>Fuga y olores de gas LP y Derrame de Quimicos</c:v>
                      </c:pt>
                      <c:pt idx="2">
                        <c:v>Panales de abeja y huaricho</c:v>
                      </c:pt>
                      <c:pt idx="3">
                        <c:v>Incendio de pastizal, lote baldio, maleza</c:v>
                      </c:pt>
                      <c:pt idx="4">
                        <c:v>Inundaciones</c:v>
                      </c:pt>
                      <c:pt idx="5">
                        <c:v>Incendio en casa</c:v>
                      </c:pt>
                      <c:pt idx="6">
                        <c:v>Incendio en escuela</c:v>
                      </c:pt>
                      <c:pt idx="7">
                        <c:v>Incendio vehiculo</c:v>
                      </c:pt>
                      <c:pt idx="8">
                        <c:v>Incendio en comercio</c:v>
                      </c:pt>
                      <c:pt idx="9">
                        <c:v>Incendio en edificio</c:v>
                      </c:pt>
                      <c:pt idx="10">
                        <c:v>Quema urbana</c:v>
                      </c:pt>
                      <c:pt idx="11">
                        <c:v>Quema agropecuaria</c:v>
                      </c:pt>
                      <c:pt idx="12">
                        <c:v>Incendio de fabrica</c:v>
                      </c:pt>
                      <c:pt idx="13">
                        <c:v>Otros incendios</c:v>
                      </c:pt>
                      <c:pt idx="14">
                        <c:v>Falsas alarmas</c:v>
                      </c:pt>
                      <c:pt idx="15">
                        <c:v>Volcadura</c:v>
                      </c:pt>
                      <c:pt idx="16">
                        <c:v>Postes, cables y arboles caidos</c:v>
                      </c:pt>
                      <c:pt idx="17">
                        <c:v>Rescate de cadaveres</c:v>
                      </c:pt>
                      <c:pt idx="18">
                        <c:v>Otros servicios</c:v>
                      </c:pt>
                      <c:pt idx="19">
                        <c:v>Captura y traslado de animales</c:v>
                      </c:pt>
                      <c:pt idx="20">
                        <c:v>Quema de castillo</c:v>
                      </c:pt>
                      <c:pt idx="21">
                        <c:v>Materiales peligrosos o radioactivos</c:v>
                      </c:pt>
                      <c:pt idx="22">
                        <c:v>Derrumbes</c:v>
                      </c:pt>
                      <c:pt idx="23">
                        <c:v>Descontaminacion</c:v>
                      </c:pt>
                      <c:pt idx="24">
                        <c:v>Rescate de personas</c:v>
                      </c:pt>
                      <c:pt idx="25">
                        <c:v>Rescate de animales</c:v>
                      </c:pt>
                      <c:pt idx="26">
                        <c:v>GRAN TOTAL</c:v>
                      </c:pt>
                    </c:strCache>
                  </c:strRef>
                </c:cat>
                <c:val>
                  <c:numRef>
                    <c:extLst xmlns:c16r2="http://schemas.microsoft.com/office/drawing/2015/06/chart"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'Hoja1 (2)'!$F$5:$F$31</c15:sqref>
                        </c15:formulaRef>
                      </c:ext>
                    </c:extLst>
                    <c:numCache>
                      <c:formatCode>General</c:formatCode>
                      <c:ptCount val="27"/>
                    </c:numCache>
                  </c:numRef>
                </c:val>
                <c:extLst xmlns:c16r2="http://schemas.microsoft.com/office/drawing/2015/06/chart" xmlns:c15="http://schemas.microsoft.com/office/drawing/2012/chart">
                  <c:ext xmlns:c16="http://schemas.microsoft.com/office/drawing/2014/chart" uri="{C3380CC4-5D6E-409C-BE32-E72D297353CC}">
                    <c16:uniqueId val="{00000003-1A42-403E-BFFC-D9DBDA827CD5}"/>
                  </c:ext>
                </c:extLst>
              </c15:ser>
            </c15:filteredBarSeries>
          </c:ext>
        </c:extLst>
      </c:barChart>
      <c:catAx>
        <c:axId val="-2038302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-2038298944"/>
        <c:crosses val="autoZero"/>
        <c:auto val="1"/>
        <c:lblAlgn val="ctr"/>
        <c:lblOffset val="100"/>
        <c:noMultiLvlLbl val="0"/>
      </c:catAx>
      <c:valAx>
        <c:axId val="-20382989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-20383027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00ADEA-C525-44CA-9A86-4129F080A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23</Pages>
  <Words>3521</Words>
  <Characters>19369</Characters>
  <Application>Microsoft Office Word</Application>
  <DocSecurity>0</DocSecurity>
  <Lines>161</Lines>
  <Paragraphs>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 Bomberos</dc:creator>
  <cp:keywords/>
  <dc:description/>
  <cp:lastModifiedBy>user</cp:lastModifiedBy>
  <cp:revision>39</cp:revision>
  <cp:lastPrinted>2022-04-08T20:45:00Z</cp:lastPrinted>
  <dcterms:created xsi:type="dcterms:W3CDTF">2022-02-04T19:06:00Z</dcterms:created>
  <dcterms:modified xsi:type="dcterms:W3CDTF">2022-04-08T20:46:00Z</dcterms:modified>
</cp:coreProperties>
</file>