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F05669">
            <w:pPr>
              <w:spacing w:line="360" w:lineRule="auto"/>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F05669">
            <w:pPr>
              <w:spacing w:line="360" w:lineRule="auto"/>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F05669">
            <w:pPr>
              <w:spacing w:line="360" w:lineRule="auto"/>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F05669">
      <w:pPr>
        <w:spacing w:line="360" w:lineRule="auto"/>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F98900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B2724B">
              <w:rPr>
                <w:rFonts w:ascii="Century Gothic" w:eastAsia="Times New Roman" w:hAnsi="Century Gothic" w:cs="Arial"/>
                <w:color w:val="000000"/>
                <w:sz w:val="22"/>
                <w:szCs w:val="22"/>
              </w:rPr>
              <w:t>Ramón Corona #1</w:t>
            </w:r>
            <w:r w:rsidRPr="00D76432">
              <w:rPr>
                <w:rFonts w:ascii="Century Gothic" w:eastAsia="Times New Roman" w:hAnsi="Century Gothic" w:cs="Arial"/>
                <w:color w:val="000000"/>
                <w:sz w:val="22"/>
                <w:szCs w:val="22"/>
                <w:lang w:eastAsia="es-MX"/>
              </w:rPr>
              <w:t>, colonia</w:t>
            </w:r>
            <w:r w:rsidR="00B2724B">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F05669">
            <w:pPr>
              <w:spacing w:line="360" w:lineRule="auto"/>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02DCF537" w:rsidR="009B45AC"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1B7DF92" w14:textId="77777777" w:rsidR="00F05669" w:rsidRPr="00D76432" w:rsidRDefault="00F05669" w:rsidP="00F05669">
            <w:pPr>
              <w:spacing w:line="360" w:lineRule="auto"/>
              <w:jc w:val="both"/>
              <w:rPr>
                <w:rFonts w:ascii="Century Gothic" w:eastAsia="Times New Roman" w:hAnsi="Century Gothic" w:cs="Arial"/>
                <w:color w:val="000000"/>
                <w:sz w:val="22"/>
                <w:szCs w:val="22"/>
              </w:rPr>
            </w:pPr>
          </w:p>
          <w:p w14:paraId="41509746" w14:textId="28F0E952" w:rsidR="009B45AC" w:rsidRPr="00D76432" w:rsidRDefault="009B45AC" w:rsidP="00F05669">
            <w:pPr>
              <w:spacing w:line="360" w:lineRule="auto"/>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6FB2300A" w14:textId="77777777" w:rsid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 xml:space="preserve">El trámite de solicitud de licencias de funcionamiento para giros comerciales, industriales, de prestación de servicios y de imagen urbana en el municipio. </w:t>
            </w:r>
          </w:p>
          <w:p w14:paraId="21E9E785" w14:textId="77777777" w:rsid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 xml:space="preserve">Tramitar la expedición y otorgamiento de una licencia de giro comercial. </w:t>
            </w:r>
          </w:p>
          <w:p w14:paraId="5B5CC5CE" w14:textId="2D6F4D4C" w:rsidR="009B45AC" w:rsidRP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autorización para eventos sociales y especiales.</w:t>
            </w:r>
          </w:p>
        </w:tc>
      </w:tr>
      <w:tr w:rsidR="009B45AC" w:rsidRPr="00D76432" w14:paraId="04F33CEF" w14:textId="77777777" w:rsidTr="00370E73">
        <w:tc>
          <w:tcPr>
            <w:tcW w:w="0" w:type="auto"/>
            <w:vAlign w:val="center"/>
            <w:hideMark/>
          </w:tcPr>
          <w:p w14:paraId="2D0A733A" w14:textId="1D53F1AC" w:rsidR="009B45AC" w:rsidRPr="00D76432" w:rsidRDefault="009B45AC" w:rsidP="00F05669">
            <w:pPr>
              <w:spacing w:before="100" w:beforeAutospacing="1" w:after="100" w:afterAutospacing="1"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F05669">
            <w:pPr>
              <w:spacing w:line="360" w:lineRule="auto"/>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F05669">
            <w:pPr>
              <w:spacing w:line="360" w:lineRule="auto"/>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EBB951B"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w:t>
            </w:r>
            <w:r w:rsidR="00B2724B">
              <w:rPr>
                <w:rFonts w:ascii="Century Gothic" w:eastAsia="Times New Roman" w:hAnsi="Century Gothic" w:cs="Arial"/>
                <w:color w:val="000000"/>
                <w:sz w:val="22"/>
                <w:szCs w:val="22"/>
              </w:rPr>
              <w:t>el titular</w:t>
            </w:r>
          </w:p>
          <w:p w14:paraId="33EF2930"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174D9C64" w14:textId="1604C4BE" w:rsidR="009B45AC" w:rsidRPr="00B2724B" w:rsidRDefault="009B45AC" w:rsidP="00F05669">
            <w:pPr>
              <w:numPr>
                <w:ilvl w:val="0"/>
                <w:numId w:val="2"/>
              </w:numPr>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6EB5468B" w14:textId="57245A22" w:rsidR="007801D8" w:rsidRPr="00D76432" w:rsidRDefault="007801D8" w:rsidP="00F05669">
            <w:pPr>
              <w:tabs>
                <w:tab w:val="num" w:pos="709"/>
              </w:tabs>
              <w:spacing w:before="100" w:beforeAutospacing="1" w:after="100" w:afterAutospacing="1" w:line="360"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3D9DF91B" w14:textId="3EA4028A" w:rsidR="009B45AC" w:rsidRPr="00D76432" w:rsidRDefault="0081508E" w:rsidP="00F05669">
            <w:pPr>
              <w:pStyle w:val="Prrafodelista"/>
              <w:numPr>
                <w:ilvl w:val="0"/>
                <w:numId w:val="11"/>
              </w:numPr>
              <w:spacing w:before="100" w:beforeAutospacing="1" w:after="100" w:afterAutospacing="1" w:line="360" w:lineRule="auto"/>
              <w:jc w:val="both"/>
              <w:rPr>
                <w:rFonts w:ascii="Century Gothic" w:eastAsia="Times New Roman" w:hAnsi="Century Gothic"/>
                <w:sz w:val="22"/>
                <w:szCs w:val="22"/>
              </w:rPr>
            </w:pPr>
            <w:r>
              <w:rPr>
                <w:rFonts w:ascii="Century Gothic" w:eastAsia="Times New Roman" w:hAnsi="Century Gothic"/>
                <w:sz w:val="22"/>
                <w:szCs w:val="22"/>
              </w:rPr>
              <w:t>Reglamento General del Municipio de El Salto, Artículo 124.</w:t>
            </w:r>
          </w:p>
        </w:tc>
      </w:tr>
      <w:tr w:rsidR="009B45AC" w:rsidRPr="00D76432" w14:paraId="3F8C2DAB" w14:textId="77777777" w:rsidTr="00370E73">
        <w:tc>
          <w:tcPr>
            <w:tcW w:w="0" w:type="auto"/>
            <w:vAlign w:val="center"/>
          </w:tcPr>
          <w:p w14:paraId="34D61E2B" w14:textId="5FD1C91A"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p w14:paraId="386CC346" w14:textId="1B490E3B" w:rsidR="009B45AC" w:rsidRPr="00F05669" w:rsidRDefault="00F05669"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C743046" w:rsidR="009B45AC" w:rsidRPr="00D76432" w:rsidRDefault="009B45AC" w:rsidP="00D77639">
            <w:pPr>
              <w:jc w:val="both"/>
              <w:rPr>
                <w:rFonts w:ascii="Century Gothic" w:eastAsia="Times New Roman" w:hAnsi="Century Gothic" w:cs="Arial"/>
                <w:color w:val="000000"/>
                <w:sz w:val="22"/>
                <w:szCs w:val="22"/>
              </w:rPr>
            </w:pPr>
          </w:p>
          <w:p w14:paraId="671148C3" w14:textId="77777777" w:rsidR="009B45AC" w:rsidRPr="00D76432" w:rsidRDefault="009B45AC" w:rsidP="009B45AC">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706CCD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5554DF"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CA3050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D77639">
                          <w:rPr>
                            <w:rFonts w:ascii="Century Gothic" w:eastAsia="Times New Roman" w:hAnsi="Century Gothic" w:cs="Arial"/>
                            <w:color w:val="000000"/>
                            <w:sz w:val="22"/>
                            <w:szCs w:val="22"/>
                          </w:rPr>
                          <w:t>Dirección de Padrón y Licencias,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13F51F9F"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o la Dirección de</w:t>
                  </w:r>
                  <w:r w:rsidR="00D77639">
                    <w:rPr>
                      <w:rFonts w:ascii="Century Gothic" w:eastAsia="Times New Roman" w:hAnsi="Century Gothic" w:cs="Arial"/>
                      <w:color w:val="000000"/>
                      <w:sz w:val="22"/>
                      <w:szCs w:val="22"/>
                    </w:rPr>
                    <w:t xml:space="preserve"> Padrón y Licencias.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289D8DBF"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r w:rsidR="00D77639" w:rsidRPr="00D76432">
                    <w:rPr>
                      <w:rFonts w:ascii="Century Gothic" w:eastAsia="Times New Roman" w:hAnsi="Century Gothic" w:cs="Arial"/>
                      <w:color w:val="000000"/>
                      <w:sz w:val="22"/>
                      <w:szCs w:val="22"/>
                    </w:rPr>
                    <w:t>información, puede</w:t>
                  </w:r>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DEAC8" w14:textId="77777777" w:rsidR="005554DF" w:rsidRDefault="005554DF" w:rsidP="00626B97">
      <w:r>
        <w:separator/>
      </w:r>
    </w:p>
  </w:endnote>
  <w:endnote w:type="continuationSeparator" w:id="0">
    <w:p w14:paraId="6279FDD3" w14:textId="77777777" w:rsidR="005554DF" w:rsidRDefault="005554D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B82DC" w14:textId="77777777" w:rsidR="005554DF" w:rsidRDefault="005554DF" w:rsidP="00626B97">
      <w:r>
        <w:separator/>
      </w:r>
    </w:p>
  </w:footnote>
  <w:footnote w:type="continuationSeparator" w:id="0">
    <w:p w14:paraId="5987619F" w14:textId="77777777" w:rsidR="005554DF" w:rsidRDefault="005554DF"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5554D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4D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5554D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A733CF"/>
    <w:multiLevelType w:val="hybridMultilevel"/>
    <w:tmpl w:val="AED00086"/>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4"/>
  </w:num>
  <w:num w:numId="7">
    <w:abstractNumId w:val="7"/>
  </w:num>
  <w:num w:numId="8">
    <w:abstractNumId w:val="5"/>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5002D5"/>
    <w:rsid w:val="005554DF"/>
    <w:rsid w:val="00557892"/>
    <w:rsid w:val="00626B97"/>
    <w:rsid w:val="006D6066"/>
    <w:rsid w:val="007801D8"/>
    <w:rsid w:val="00795CE6"/>
    <w:rsid w:val="0081508E"/>
    <w:rsid w:val="00853312"/>
    <w:rsid w:val="008A6D2E"/>
    <w:rsid w:val="008D34AD"/>
    <w:rsid w:val="009B45AC"/>
    <w:rsid w:val="00B2724B"/>
    <w:rsid w:val="00B555FD"/>
    <w:rsid w:val="00B73AE7"/>
    <w:rsid w:val="00C8188C"/>
    <w:rsid w:val="00D76432"/>
    <w:rsid w:val="00D77639"/>
    <w:rsid w:val="00E010CF"/>
    <w:rsid w:val="00F0566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styleId="Mencinsinresolver">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72818">
      <w:bodyDiv w:val="1"/>
      <w:marLeft w:val="0"/>
      <w:marRight w:val="0"/>
      <w:marTop w:val="0"/>
      <w:marBottom w:val="0"/>
      <w:divBdr>
        <w:top w:val="none" w:sz="0" w:space="0" w:color="auto"/>
        <w:left w:val="none" w:sz="0" w:space="0" w:color="auto"/>
        <w:bottom w:val="none" w:sz="0" w:space="0" w:color="auto"/>
        <w:right w:val="none" w:sz="0" w:space="0" w:color="auto"/>
      </w:divBdr>
    </w:div>
    <w:div w:id="895244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1037</Words>
  <Characters>5706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2022-03-17T20:12:00Z</dcterms:created>
  <dcterms:modified xsi:type="dcterms:W3CDTF">2022-03-28T19:38:00Z</dcterms:modified>
</cp:coreProperties>
</file>