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63DF0" w14:textId="77777777" w:rsidR="00862F55" w:rsidRDefault="00862F55" w:rsidP="00862F55">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6A32E113" w14:textId="77777777" w:rsidR="00862F55" w:rsidRDefault="00862F55" w:rsidP="00862F55">
      <w:pPr>
        <w:jc w:val="center"/>
        <w:rPr>
          <w:rFonts w:ascii="Century Gothic" w:eastAsia="Times New Roman" w:hAnsi="Century Gothic" w:cs="Arial"/>
          <w:b/>
          <w:bCs/>
          <w:color w:val="000000"/>
          <w:sz w:val="22"/>
          <w:szCs w:val="22"/>
        </w:rPr>
      </w:pPr>
    </w:p>
    <w:p w14:paraId="3CF17B48" w14:textId="77777777" w:rsidR="00862F55" w:rsidRPr="00D76432" w:rsidRDefault="00862F55" w:rsidP="00862F55">
      <w:pPr>
        <w:jc w:val="center"/>
        <w:rPr>
          <w:rFonts w:ascii="Century Gothic" w:eastAsia="Times New Roman" w:hAnsi="Century Gothic" w:cs="Arial"/>
          <w:b/>
          <w:bCs/>
          <w:color w:val="000000"/>
          <w:sz w:val="22"/>
          <w:szCs w:val="22"/>
        </w:rPr>
      </w:pPr>
    </w:p>
    <w:p w14:paraId="171349C8" w14:textId="77777777" w:rsidR="009B45AC" w:rsidRDefault="00862F55" w:rsidP="001C736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Pr>
          <w:rFonts w:ascii="Century Gothic" w:eastAsia="Times New Roman" w:hAnsi="Century Gothic" w:cs="Arial"/>
          <w:color w:val="000000"/>
          <w:sz w:val="22"/>
          <w:szCs w:val="22"/>
          <w:lang w:eastAsia="es-MX"/>
        </w:rPr>
        <w:t>Libertad # 264</w:t>
      </w:r>
      <w:r w:rsidRPr="00D76432">
        <w:rPr>
          <w:rFonts w:ascii="Century Gothic" w:eastAsia="Times New Roman" w:hAnsi="Century Gothic" w:cs="Arial"/>
          <w:color w:val="000000"/>
          <w:sz w:val="22"/>
          <w:szCs w:val="22"/>
          <w:lang w:eastAsia="es-MX"/>
        </w:rPr>
        <w:t xml:space="preserve">, colonia </w:t>
      </w:r>
      <w:r>
        <w:rPr>
          <w:rFonts w:ascii="Century Gothic" w:eastAsia="Times New Roman" w:hAnsi="Century Gothic" w:cs="Arial"/>
          <w:color w:val="000000"/>
          <w:sz w:val="22"/>
          <w:szCs w:val="22"/>
          <w:lang w:eastAsia="es-MX"/>
        </w:rPr>
        <w:t>Potrero Nuevo</w:t>
      </w:r>
      <w:r w:rsidRPr="00D76432">
        <w:rPr>
          <w:rFonts w:ascii="Century Gothic" w:eastAsia="Times New Roman" w:hAnsi="Century Gothic" w:cs="Arial"/>
          <w:color w:val="000000"/>
          <w:sz w:val="22"/>
          <w:szCs w:val="22"/>
          <w:lang w:eastAsia="es-MX"/>
        </w:rPr>
        <w:t xml:space="preserve">, del municipio de </w:t>
      </w:r>
      <w:r>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8" w:history="1">
        <w:r w:rsidRPr="00855C93">
          <w:rPr>
            <w:rStyle w:val="Hipervnculo"/>
            <w:rFonts w:ascii="Century Gothic" w:eastAsia="Times New Roman" w:hAnsi="Century Gothic" w:cs="Arial"/>
            <w:sz w:val="22"/>
            <w:szCs w:val="22"/>
          </w:rPr>
          <w:t>https://www.elsalto.gob.mx/</w:t>
        </w:r>
      </w:hyperlink>
      <w:r w:rsidRPr="00D76432">
        <w:rPr>
          <w:rFonts w:ascii="Century Gothic" w:eastAsia="Times New Roman" w:hAnsi="Century Gothic" w:cs="Arial"/>
          <w:color w:val="000000"/>
          <w:sz w:val="22"/>
          <w:szCs w:val="22"/>
        </w:rPr>
        <w:t>es el responsable del uso y protección de sus datos personales, y al respecto le informamos lo siguiente:</w:t>
      </w:r>
    </w:p>
    <w:p w14:paraId="5A024237" w14:textId="77777777" w:rsidR="00E27A05" w:rsidRDefault="00E27A05" w:rsidP="00862F55">
      <w:pPr>
        <w:rPr>
          <w:rFonts w:ascii="Century Gothic" w:eastAsia="Times New Roman" w:hAnsi="Century Gothic" w:cs="Arial"/>
          <w:color w:val="000000"/>
          <w:sz w:val="22"/>
          <w:szCs w:val="22"/>
        </w:rPr>
      </w:pPr>
    </w:p>
    <w:p w14:paraId="23B3198A" w14:textId="77777777" w:rsidR="00E27A05" w:rsidRDefault="00E27A05" w:rsidP="00862F55">
      <w:pP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p w14:paraId="28E789A4" w14:textId="77777777" w:rsidR="00E27A05" w:rsidRDefault="00E27A05" w:rsidP="00862F55">
      <w:pPr>
        <w:rPr>
          <w:rFonts w:ascii="Century Gothic" w:eastAsia="Times New Roman" w:hAnsi="Century Gothic" w:cs="Arial"/>
          <w:b/>
          <w:bCs/>
          <w:color w:val="000000"/>
          <w:sz w:val="22"/>
          <w:szCs w:val="22"/>
        </w:rPr>
      </w:pPr>
    </w:p>
    <w:p w14:paraId="55982F7E" w14:textId="77777777" w:rsidR="00E27A05" w:rsidRPr="00D76432" w:rsidRDefault="00E27A05" w:rsidP="00E27A05">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92F4DC1" w14:textId="77777777" w:rsidR="001C736F" w:rsidRDefault="001C736F" w:rsidP="001C736F">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Recepción de reportes de atención a servicios</w:t>
      </w:r>
    </w:p>
    <w:p w14:paraId="46C6960B" w14:textId="77777777" w:rsidR="001C736F" w:rsidRPr="00124818" w:rsidRDefault="001C736F" w:rsidP="001C736F">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Dictamen de factibilidad ambiental</w:t>
      </w:r>
    </w:p>
    <w:p w14:paraId="4FA80026" w14:textId="77777777" w:rsidR="00E27A05" w:rsidRDefault="00E27A05" w:rsidP="00862F55">
      <w:pPr>
        <w:rPr>
          <w:szCs w:val="22"/>
        </w:rPr>
      </w:pPr>
    </w:p>
    <w:p w14:paraId="7B1A97C7" w14:textId="77777777" w:rsidR="00E27A05" w:rsidRDefault="00E27A05" w:rsidP="00862F55">
      <w:pP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p>
    <w:p w14:paraId="463DB5AA" w14:textId="77777777" w:rsidR="00E27A05" w:rsidRDefault="00E27A05" w:rsidP="00862F55">
      <w:pPr>
        <w:rPr>
          <w:rFonts w:ascii="Century Gothic" w:eastAsia="Times New Roman" w:hAnsi="Century Gothic" w:cs="Arial"/>
          <w:b/>
          <w:bCs/>
          <w:color w:val="000000"/>
          <w:sz w:val="22"/>
          <w:szCs w:val="22"/>
        </w:rPr>
      </w:pPr>
    </w:p>
    <w:p w14:paraId="486F04B6" w14:textId="77777777" w:rsidR="00E27A05" w:rsidRPr="00EA57B2" w:rsidRDefault="00E27A05" w:rsidP="00E27A0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ciudadano</w:t>
      </w:r>
    </w:p>
    <w:p w14:paraId="66149EAB" w14:textId="77777777" w:rsidR="00E27A05" w:rsidRPr="00EA57B2" w:rsidRDefault="00E27A05" w:rsidP="00E27A0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2EBB5462" w14:textId="77777777" w:rsidR="00E27A05" w:rsidRDefault="00E27A05" w:rsidP="00E27A05">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EA57B2">
        <w:rPr>
          <w:rFonts w:ascii="Century Gothic" w:eastAsia="Times New Roman" w:hAnsi="Century Gothic" w:cs="Arial"/>
          <w:color w:val="000000"/>
          <w:sz w:val="22"/>
          <w:szCs w:val="22"/>
        </w:rPr>
        <w:t> </w:t>
      </w:r>
      <w:r w:rsidRPr="00D76432">
        <w:rPr>
          <w:rFonts w:ascii="Century Gothic" w:eastAsia="Times New Roman" w:hAnsi="Century Gothic" w:cs="Arial"/>
          <w:color w:val="000000"/>
          <w:sz w:val="22"/>
          <w:szCs w:val="22"/>
        </w:rPr>
        <w:t>Número de teléfono de celular</w:t>
      </w:r>
    </w:p>
    <w:p w14:paraId="31B91A50" w14:textId="77777777" w:rsid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b/>
          <w:sz w:val="22"/>
          <w:szCs w:val="22"/>
        </w:rPr>
      </w:pPr>
    </w:p>
    <w:p w14:paraId="25334B27" w14:textId="77777777" w:rsidR="00E27A05" w:rsidRP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b/>
          <w:sz w:val="22"/>
          <w:szCs w:val="22"/>
        </w:rPr>
      </w:pPr>
      <w:r w:rsidRPr="00E27A05">
        <w:rPr>
          <w:rFonts w:ascii="Century Gothic" w:eastAsia="Times New Roman" w:hAnsi="Century Gothic"/>
          <w:b/>
          <w:sz w:val="22"/>
          <w:szCs w:val="22"/>
        </w:rPr>
        <w:t xml:space="preserve">Mismos que se recaban de conformidad con las atribuciones y facultades otorgadas en: </w:t>
      </w:r>
    </w:p>
    <w:p w14:paraId="3BD6D3B6" w14:textId="77777777" w:rsid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sz w:val="22"/>
          <w:szCs w:val="22"/>
        </w:rPr>
      </w:pPr>
    </w:p>
    <w:p w14:paraId="3B84BDF7" w14:textId="77777777" w:rsid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sz w:val="22"/>
          <w:szCs w:val="22"/>
        </w:rPr>
      </w:pPr>
    </w:p>
    <w:p w14:paraId="6E788631" w14:textId="77777777" w:rsidR="00E27A05" w:rsidRPr="00E27A05" w:rsidRDefault="00E27A05" w:rsidP="00E27A05">
      <w:pPr>
        <w:pStyle w:val="Prrafodelista"/>
        <w:tabs>
          <w:tab w:val="num" w:pos="709"/>
        </w:tabs>
        <w:spacing w:before="100" w:beforeAutospacing="1" w:after="100" w:afterAutospacing="1" w:line="259" w:lineRule="auto"/>
        <w:jc w:val="both"/>
        <w:rPr>
          <w:rFonts w:ascii="Century Gothic" w:eastAsia="Times New Roman" w:hAnsi="Century Gothic"/>
          <w:sz w:val="22"/>
          <w:szCs w:val="22"/>
        </w:rPr>
      </w:pPr>
      <w:r w:rsidRPr="00E27A05">
        <w:rPr>
          <w:rFonts w:ascii="Century Gothic" w:eastAsia="Times New Roman" w:hAnsi="Century Gothic"/>
          <w:sz w:val="22"/>
          <w:szCs w:val="22"/>
        </w:rPr>
        <w:t xml:space="preserve"> Reglamento General del Mun</w:t>
      </w:r>
      <w:r w:rsidR="00E46AC2">
        <w:rPr>
          <w:rFonts w:ascii="Century Gothic" w:eastAsia="Times New Roman" w:hAnsi="Century Gothic"/>
          <w:sz w:val="22"/>
          <w:szCs w:val="22"/>
        </w:rPr>
        <w:t>icipio de El</w:t>
      </w:r>
      <w:r w:rsidR="003D2B0E">
        <w:rPr>
          <w:rFonts w:ascii="Century Gothic" w:eastAsia="Times New Roman" w:hAnsi="Century Gothic"/>
          <w:sz w:val="22"/>
          <w:szCs w:val="22"/>
        </w:rPr>
        <w:t xml:space="preserve"> Salto, Artículo 194, fracción XXI</w:t>
      </w:r>
      <w:r w:rsidRPr="00E27A05">
        <w:rPr>
          <w:rFonts w:ascii="Century Gothic" w:eastAsia="Times New Roman" w:hAnsi="Century Gothic"/>
          <w:sz w:val="22"/>
          <w:szCs w:val="22"/>
        </w:rPr>
        <w:t>:</w:t>
      </w:r>
    </w:p>
    <w:p w14:paraId="20C1015C" w14:textId="77777777" w:rsidR="00E27A05" w:rsidRPr="00B43E38" w:rsidRDefault="00E27A05" w:rsidP="00E27A05">
      <w:pPr>
        <w:pStyle w:val="Prrafodelista"/>
        <w:spacing w:before="100" w:beforeAutospacing="1" w:after="100" w:afterAutospacing="1" w:line="259" w:lineRule="auto"/>
        <w:jc w:val="both"/>
        <w:rPr>
          <w:rFonts w:ascii="Century Gothic" w:eastAsia="Times New Roman" w:hAnsi="Century Gothic"/>
          <w:sz w:val="22"/>
          <w:szCs w:val="22"/>
          <w:lang w:val="es-ES_tradnl"/>
        </w:rPr>
      </w:pPr>
    </w:p>
    <w:p w14:paraId="275DEE21" w14:textId="77777777" w:rsidR="00E27A05" w:rsidRPr="00D76432" w:rsidRDefault="00E27A05" w:rsidP="00E27A05">
      <w:pPr>
        <w:pStyle w:val="Prrafodelista"/>
        <w:spacing w:before="100" w:beforeAutospacing="1" w:after="100" w:afterAutospacing="1" w:line="259" w:lineRule="auto"/>
        <w:jc w:val="both"/>
        <w:rPr>
          <w:rFonts w:ascii="Century Gothic" w:eastAsia="Times New Roman" w:hAnsi="Century Gothic"/>
          <w:i/>
          <w:sz w:val="22"/>
          <w:szCs w:val="22"/>
          <w:lang w:val="es-ES_tradnl"/>
        </w:rPr>
      </w:pPr>
      <w:r>
        <w:rPr>
          <w:rFonts w:ascii="Century Gothic" w:eastAsia="Times New Roman" w:hAnsi="Century Gothic"/>
          <w:i/>
          <w:sz w:val="22"/>
          <w:szCs w:val="22"/>
          <w:lang w:val="es-ES_tradnl"/>
        </w:rPr>
        <w:t>“</w:t>
      </w:r>
      <w:r w:rsidR="003D2B0E" w:rsidRPr="003D2B0E">
        <w:rPr>
          <w:rFonts w:ascii="Century Gothic" w:eastAsia="Times New Roman" w:hAnsi="Century Gothic"/>
          <w:i/>
          <w:sz w:val="22"/>
          <w:szCs w:val="22"/>
          <w:lang w:val="es-ES_tradnl"/>
        </w:rPr>
        <w:t>Evaluar el impacto ambiental y en su caso, riesgo ambiental y emitir los dictámenes correspondientes para la realización de proyectos de obras o actividades industriales, comerciales y de servicios de competencia municipal; así como, para la modificación de los planes de desarrollo, conforme a lo dispuesto en la normatividad aplicable</w:t>
      </w:r>
      <w:r w:rsidRPr="00D76432">
        <w:rPr>
          <w:rFonts w:ascii="Century Gothic" w:eastAsia="Times New Roman" w:hAnsi="Century Gothic"/>
          <w:i/>
          <w:sz w:val="22"/>
          <w:szCs w:val="22"/>
          <w:lang w:val="es-ES_tradnl"/>
        </w:rPr>
        <w:t>”</w:t>
      </w:r>
    </w:p>
    <w:p w14:paraId="59853B4F" w14:textId="77777777" w:rsidR="00E27A05" w:rsidRDefault="00E27A05" w:rsidP="00E27A05">
      <w:pPr>
        <w:spacing w:before="100" w:beforeAutospacing="1" w:after="100" w:afterAutospacing="1"/>
        <w:jc w:val="both"/>
        <w:rPr>
          <w:rFonts w:ascii="Century Gothic" w:eastAsia="Times New Roman" w:hAnsi="Century Gothic" w:cs="Arial"/>
          <w:color w:val="000000"/>
          <w:sz w:val="22"/>
          <w:szCs w:val="22"/>
        </w:rPr>
      </w:pPr>
    </w:p>
    <w:p w14:paraId="67411EF0" w14:textId="77777777" w:rsidR="00E27A05" w:rsidRDefault="00E27A05" w:rsidP="00E27A05">
      <w:pPr>
        <w:spacing w:before="100" w:beforeAutospacing="1" w:after="100" w:afterAutospacing="1"/>
        <w:jc w:val="both"/>
        <w:rPr>
          <w:rFonts w:ascii="Century Gothic" w:eastAsia="Times New Roman" w:hAnsi="Century Gothic" w:cs="Arial"/>
          <w:color w:val="000000"/>
          <w:sz w:val="22"/>
          <w:szCs w:val="22"/>
        </w:rPr>
      </w:pPr>
    </w:p>
    <w:p w14:paraId="484CC3D7" w14:textId="77777777" w:rsidR="00E27A05" w:rsidRDefault="00E27A05" w:rsidP="00E27A05">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Transferencia de datos personales:</w:t>
      </w:r>
    </w:p>
    <w:p w14:paraId="4401E31A" w14:textId="77777777" w:rsidR="000C489B" w:rsidRDefault="000C489B" w:rsidP="00E27A05">
      <w:pPr>
        <w:jc w:val="both"/>
        <w:rPr>
          <w:rFonts w:ascii="Century Gothic" w:eastAsia="Times New Roman" w:hAnsi="Century Gothic" w:cs="Arial"/>
          <w:b/>
          <w:bCs/>
          <w:color w:val="000000"/>
          <w:sz w:val="22"/>
          <w:szCs w:val="22"/>
        </w:rPr>
      </w:pPr>
    </w:p>
    <w:p w14:paraId="177227AD" w14:textId="77777777" w:rsidR="00E27A05" w:rsidRPr="000C489B" w:rsidRDefault="00E27A05" w:rsidP="00E27A05">
      <w:pPr>
        <w:jc w:val="both"/>
        <w:rPr>
          <w:rFonts w:ascii="Century Gothic" w:eastAsia="Times New Roman" w:hAnsi="Century Gothic" w:cs="Arial"/>
          <w:bCs/>
          <w:color w:val="000000"/>
          <w:sz w:val="22"/>
          <w:szCs w:val="22"/>
        </w:rPr>
      </w:pPr>
      <w:r w:rsidRPr="00D76432">
        <w:rPr>
          <w:rFonts w:ascii="Century Gothic" w:eastAsia="Times New Roman" w:hAnsi="Century Gothic" w:cs="Arial"/>
          <w:b/>
          <w:bCs/>
          <w:color w:val="000000"/>
          <w:sz w:val="22"/>
          <w:szCs w:val="22"/>
        </w:rPr>
        <w:t xml:space="preserve"> </w:t>
      </w:r>
      <w:r w:rsidR="000C489B" w:rsidRPr="000C489B">
        <w:rPr>
          <w:rFonts w:ascii="Century Gothic" w:eastAsia="Times New Roman" w:hAnsi="Century Gothic" w:cs="Arial"/>
          <w:bCs/>
          <w:color w:val="000000"/>
          <w:sz w:val="22"/>
          <w:szCs w:val="22"/>
        </w:rPr>
        <w:t>Le informamos que sus datos personales no serán compartidos o transferidos dentro o fuera del país con ninguna empresa, organización o autoridad distinta a nosotros, toda vez que no existe una disposición legal que obligue a esta sindicatura de realizar dichas acciones de oficio.</w:t>
      </w:r>
    </w:p>
    <w:p w14:paraId="1168D96A" w14:textId="77777777" w:rsidR="00E27A05" w:rsidRDefault="00E27A05" w:rsidP="00E27A05">
      <w:pPr>
        <w:jc w:val="both"/>
        <w:rPr>
          <w:rFonts w:ascii="Century Gothic" w:eastAsia="Times New Roman" w:hAnsi="Century Gothic"/>
          <w:sz w:val="22"/>
          <w:szCs w:val="22"/>
        </w:rPr>
      </w:pPr>
    </w:p>
    <w:p w14:paraId="7E696882" w14:textId="77777777" w:rsidR="003D038C" w:rsidRPr="000C489B" w:rsidRDefault="003D038C" w:rsidP="00E27A05">
      <w:pPr>
        <w:jc w:val="both"/>
        <w:rPr>
          <w:rFonts w:ascii="Century Gothic" w:eastAsia="Times New Roman" w:hAnsi="Century Gothic"/>
          <w:sz w:val="22"/>
          <w:szCs w:val="22"/>
        </w:rPr>
      </w:pPr>
    </w:p>
    <w:p w14:paraId="2CDB3B7D" w14:textId="77777777" w:rsidR="003D038C" w:rsidRDefault="003D038C" w:rsidP="003D038C">
      <w:pPr>
        <w:jc w:val="both"/>
        <w:rPr>
          <w:rFonts w:ascii="Century Gothic" w:eastAsia="Times New Roman" w:hAnsi="Century Gothic" w:cs="Arial"/>
          <w:b/>
          <w:color w:val="000000"/>
          <w:sz w:val="22"/>
          <w:szCs w:val="22"/>
        </w:rPr>
      </w:pPr>
      <w:r w:rsidRPr="00D76432">
        <w:rPr>
          <w:rFonts w:ascii="Century Gothic" w:eastAsia="Times New Roman" w:hAnsi="Century Gothic" w:cs="Arial"/>
          <w:b/>
          <w:color w:val="000000"/>
          <w:sz w:val="22"/>
          <w:szCs w:val="22"/>
        </w:rPr>
        <w:t>Los derechos que tiene sobre sus datos personales son:</w:t>
      </w:r>
    </w:p>
    <w:p w14:paraId="7185F26A" w14:textId="77777777" w:rsidR="003D038C" w:rsidRPr="00D76432" w:rsidRDefault="003D038C" w:rsidP="003D038C">
      <w:pPr>
        <w:jc w:val="both"/>
        <w:rPr>
          <w:rFonts w:ascii="Century Gothic" w:eastAsia="Times New Roman" w:hAnsi="Century Gothic" w:cs="Arial"/>
          <w:color w:val="000000"/>
          <w:sz w:val="22"/>
          <w:szCs w:val="22"/>
        </w:rPr>
      </w:pPr>
    </w:p>
    <w:p w14:paraId="3AB1BBB4" w14:textId="77777777" w:rsidR="00E27A05" w:rsidRPr="00D76432" w:rsidRDefault="00E27A05" w:rsidP="00E27A05">
      <w:pPr>
        <w:jc w:val="both"/>
        <w:rPr>
          <w:rFonts w:ascii="Century Gothic" w:eastAsia="Times New Roman" w:hAnsi="Century Gothic"/>
          <w:sz w:val="22"/>
          <w:szCs w:val="22"/>
        </w:rPr>
      </w:pPr>
    </w:p>
    <w:p w14:paraId="4F7AB125"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30EAC098" w14:textId="77777777" w:rsidR="003D038C" w:rsidRPr="00D76432" w:rsidRDefault="003D038C" w:rsidP="003D038C">
      <w:pPr>
        <w:jc w:val="both"/>
        <w:rPr>
          <w:rFonts w:ascii="Century Gothic" w:eastAsia="Times New Roman" w:hAnsi="Century Gothic" w:cs="Arial"/>
          <w:color w:val="000000"/>
          <w:sz w:val="22"/>
          <w:szCs w:val="22"/>
        </w:rPr>
      </w:pPr>
    </w:p>
    <w:p w14:paraId="38EB4D21"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35FAB086" w14:textId="77777777" w:rsidR="003D038C" w:rsidRPr="00D76432" w:rsidRDefault="003D038C" w:rsidP="003D038C">
      <w:pPr>
        <w:jc w:val="both"/>
        <w:rPr>
          <w:rFonts w:ascii="Century Gothic" w:eastAsia="Times New Roman" w:hAnsi="Century Gothic" w:cs="Arial"/>
          <w:color w:val="000000"/>
          <w:sz w:val="22"/>
          <w:szCs w:val="22"/>
        </w:rPr>
      </w:pPr>
    </w:p>
    <w:p w14:paraId="6D52CDBB" w14:textId="77777777" w:rsidR="00E27A05" w:rsidRPr="00D76432" w:rsidRDefault="003D038C" w:rsidP="00E27A05">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que la eliminemos de nuestros registros o bases de datos cuando</w:t>
      </w:r>
    </w:p>
    <w:p w14:paraId="1CAB82F6"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considere que la misma no está siendo utilizada adecuadamente; </w:t>
      </w:r>
    </w:p>
    <w:p w14:paraId="7ACBCCF0" w14:textId="77777777" w:rsidR="003D038C" w:rsidRPr="00D76432" w:rsidRDefault="003D038C" w:rsidP="003D038C">
      <w:pPr>
        <w:jc w:val="both"/>
        <w:rPr>
          <w:rFonts w:ascii="Century Gothic" w:eastAsia="Times New Roman" w:hAnsi="Century Gothic" w:cs="Arial"/>
          <w:color w:val="000000"/>
          <w:sz w:val="22"/>
          <w:szCs w:val="22"/>
        </w:rPr>
      </w:pPr>
    </w:p>
    <w:p w14:paraId="77820E84"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5373DD8E" w14:textId="77777777" w:rsidR="003D038C" w:rsidRPr="00D76432" w:rsidRDefault="003D038C" w:rsidP="003D038C">
      <w:pPr>
        <w:jc w:val="both"/>
        <w:rPr>
          <w:rFonts w:ascii="Century Gothic" w:eastAsia="Times New Roman" w:hAnsi="Century Gothic" w:cs="Arial"/>
          <w:color w:val="000000"/>
          <w:sz w:val="22"/>
          <w:szCs w:val="22"/>
        </w:rPr>
      </w:pPr>
    </w:p>
    <w:p w14:paraId="1F077751"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9" w:history="1">
        <w:r w:rsidRPr="00855C93">
          <w:rPr>
            <w:rStyle w:val="Hipervnculo"/>
            <w:rFonts w:ascii="Century Gothic" w:eastAsia="Times New Roman" w:hAnsi="Century Gothic" w:cs="Arial"/>
            <w:sz w:val="22"/>
            <w:szCs w:val="22"/>
          </w:rPr>
          <w:t>transparencia@elsalto.gob.mx</w:t>
        </w:r>
      </w:hyperlink>
    </w:p>
    <w:p w14:paraId="7C791306" w14:textId="77777777" w:rsidR="003D038C" w:rsidRPr="00D76432" w:rsidRDefault="003D038C" w:rsidP="003D038C">
      <w:pPr>
        <w:jc w:val="both"/>
        <w:rPr>
          <w:rFonts w:ascii="Century Gothic" w:eastAsia="Times New Roman" w:hAnsi="Century Gothic" w:cs="Arial"/>
          <w:color w:val="000000"/>
          <w:sz w:val="22"/>
          <w:szCs w:val="22"/>
        </w:rPr>
      </w:pPr>
    </w:p>
    <w:p w14:paraId="4BDBBAA6" w14:textId="77777777" w:rsidR="003D038C" w:rsidRPr="00D76432" w:rsidRDefault="003D038C" w:rsidP="003D038C">
      <w:pPr>
        <w:jc w:val="both"/>
        <w:rPr>
          <w:rFonts w:ascii="Century Gothic" w:eastAsia="Times New Roman" w:hAnsi="Century Gothic" w:cs="Arial"/>
          <w:color w:val="000000"/>
          <w:sz w:val="22"/>
          <w:szCs w:val="22"/>
        </w:rPr>
      </w:pPr>
    </w:p>
    <w:p w14:paraId="47945AAE" w14:textId="77777777" w:rsidR="003D038C" w:rsidRPr="00D76432" w:rsidRDefault="003D038C" w:rsidP="003D038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2167A007" w14:textId="77777777" w:rsidR="003D038C" w:rsidRPr="00D76432" w:rsidRDefault="003D038C" w:rsidP="003D038C">
      <w:pPr>
        <w:jc w:val="both"/>
        <w:rPr>
          <w:rFonts w:ascii="Century Gothic" w:eastAsia="Times New Roman" w:hAnsi="Century Gothic" w:cs="Arial"/>
          <w:color w:val="000000"/>
          <w:sz w:val="22"/>
          <w:szCs w:val="22"/>
        </w:rPr>
      </w:pPr>
    </w:p>
    <w:p w14:paraId="1F72E5B7"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15E367AA" w14:textId="77777777" w:rsidR="003D038C" w:rsidRPr="00D76432" w:rsidRDefault="003D038C" w:rsidP="003D038C">
      <w:pPr>
        <w:jc w:val="both"/>
        <w:rPr>
          <w:rFonts w:ascii="Century Gothic" w:eastAsia="Times New Roman" w:hAnsi="Century Gothic" w:cs="Arial"/>
          <w:color w:val="000000"/>
          <w:sz w:val="22"/>
          <w:szCs w:val="22"/>
        </w:rPr>
      </w:pPr>
    </w:p>
    <w:p w14:paraId="500C917D"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0D36531D"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781F25D2" w14:textId="77777777" w:rsidR="003D038C" w:rsidRPr="00D76432" w:rsidRDefault="003D038C" w:rsidP="003D038C">
      <w:pPr>
        <w:jc w:val="both"/>
        <w:rPr>
          <w:rFonts w:ascii="Century Gothic" w:eastAsia="Times New Roman" w:hAnsi="Century Gothic" w:cs="Arial"/>
          <w:color w:val="000000"/>
          <w:sz w:val="22"/>
          <w:szCs w:val="22"/>
        </w:rPr>
      </w:pPr>
    </w:p>
    <w:p w14:paraId="5DFAE286"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documentos con los que acredite su identidad y, en su caso, la personalidad e identidad de su representante;</w:t>
      </w:r>
    </w:p>
    <w:p w14:paraId="7CD1049E" w14:textId="77777777" w:rsidR="003D038C" w:rsidRPr="00D76432" w:rsidRDefault="003D038C" w:rsidP="003D038C">
      <w:pPr>
        <w:jc w:val="both"/>
        <w:rPr>
          <w:rFonts w:ascii="Century Gothic" w:eastAsia="Times New Roman" w:hAnsi="Century Gothic" w:cs="Arial"/>
          <w:color w:val="000000"/>
          <w:sz w:val="22"/>
          <w:szCs w:val="22"/>
        </w:rPr>
      </w:pPr>
    </w:p>
    <w:p w14:paraId="79AB2EB6" w14:textId="77777777" w:rsidR="003D038C" w:rsidRPr="00D76432" w:rsidRDefault="003D038C" w:rsidP="003D038C">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372BEC23" w14:textId="77777777" w:rsidR="003D038C" w:rsidRPr="00D76432" w:rsidRDefault="003D038C" w:rsidP="003D038C">
      <w:pPr>
        <w:jc w:val="both"/>
        <w:rPr>
          <w:rFonts w:ascii="Century Gothic" w:eastAsia="Times New Roman" w:hAnsi="Century Gothic" w:cs="Arial"/>
          <w:color w:val="000000"/>
          <w:sz w:val="22"/>
          <w:szCs w:val="22"/>
        </w:rPr>
      </w:pPr>
    </w:p>
    <w:p w14:paraId="2B0EC379" w14:textId="77777777" w:rsidR="00E27A05" w:rsidRPr="00F22D35" w:rsidRDefault="003D038C" w:rsidP="00F22D35">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sidRPr="00F22D35">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w:t>
      </w:r>
      <w:r w:rsidR="00452CAF" w:rsidRPr="00F22D35">
        <w:rPr>
          <w:rFonts w:ascii="Century Gothic" w:eastAsia="Times New Roman" w:hAnsi="Century Gothic" w:cs="Arial"/>
          <w:color w:val="000000"/>
          <w:sz w:val="22"/>
          <w:szCs w:val="22"/>
        </w:rPr>
        <w:t xml:space="preserve"> y</w:t>
      </w:r>
    </w:p>
    <w:p w14:paraId="706DBABE" w14:textId="77777777" w:rsidR="009844A0" w:rsidRPr="009844A0" w:rsidRDefault="009844A0" w:rsidP="009844A0">
      <w:pPr>
        <w:pStyle w:val="Prrafodelista"/>
        <w:rPr>
          <w:rFonts w:ascii="Century Gothic" w:eastAsia="Times New Roman" w:hAnsi="Century Gothic" w:cs="Arial"/>
          <w:color w:val="000000"/>
          <w:sz w:val="22"/>
          <w:szCs w:val="22"/>
        </w:rPr>
      </w:pPr>
    </w:p>
    <w:p w14:paraId="3CA1F74C" w14:textId="77777777" w:rsidR="00452CAF" w:rsidRPr="009844A0" w:rsidRDefault="00452CAF" w:rsidP="009844A0">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sidRPr="009844A0">
        <w:rPr>
          <w:rFonts w:ascii="Century Gothic" w:eastAsia="Times New Roman" w:hAnsi="Century Gothic" w:cs="Arial"/>
          <w:color w:val="000000"/>
          <w:sz w:val="22"/>
          <w:szCs w:val="22"/>
        </w:rPr>
        <w:t>Cualquier otro elemento o documento que facilite la localización de los datos personales, en su caso.</w:t>
      </w:r>
    </w:p>
    <w:p w14:paraId="2C98E438" w14:textId="77777777" w:rsidR="00452CAF" w:rsidRDefault="00452CAF" w:rsidP="003D038C">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p w14:paraId="0078085F" w14:textId="77777777" w:rsidR="009844A0" w:rsidRDefault="009844A0" w:rsidP="003D038C">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datos de contacto del área de datos personales, que está a cargo de dar trámite a las solicitudes de derechos ARCO, son los siguientes:</w:t>
      </w:r>
    </w:p>
    <w:p w14:paraId="17E5D7B1" w14:textId="77777777" w:rsidR="009844A0" w:rsidRPr="00D76432" w:rsidRDefault="009844A0" w:rsidP="009844A0">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67905719" w14:textId="77777777" w:rsidR="009844A0" w:rsidRPr="00D76432" w:rsidRDefault="009925D9" w:rsidP="009844A0">
      <w:pPr>
        <w:pStyle w:val="Prrafodelista"/>
        <w:numPr>
          <w:ilvl w:val="0"/>
          <w:numId w:val="8"/>
        </w:numPr>
        <w:rPr>
          <w:rFonts w:ascii="Century Gothic" w:eastAsia="Times New Roman" w:hAnsi="Century Gothic" w:cs="Arial"/>
          <w:color w:val="000000"/>
          <w:sz w:val="22"/>
          <w:szCs w:val="22"/>
        </w:rPr>
      </w:pPr>
      <w:hyperlink r:id="rId10" w:history="1">
        <w:r w:rsidR="009844A0" w:rsidRPr="00855C93">
          <w:rPr>
            <w:rStyle w:val="Hipervnculo"/>
            <w:rFonts w:ascii="Century Gothic" w:eastAsia="Times New Roman" w:hAnsi="Century Gothic" w:cs="Arial"/>
            <w:sz w:val="22"/>
            <w:szCs w:val="22"/>
          </w:rPr>
          <w:t>transparencia@elsalto.gob.mx</w:t>
        </w:r>
      </w:hyperlink>
    </w:p>
    <w:p w14:paraId="276A4F76" w14:textId="77777777" w:rsidR="009844A0" w:rsidRPr="00D76432" w:rsidRDefault="009844A0" w:rsidP="009844A0">
      <w:pPr>
        <w:rPr>
          <w:rFonts w:ascii="Century Gothic" w:eastAsia="Times New Roman" w:hAnsi="Century Gothic" w:cs="Arial"/>
          <w:color w:val="000000"/>
          <w:sz w:val="22"/>
          <w:szCs w:val="22"/>
        </w:rPr>
      </w:pPr>
    </w:p>
    <w:p w14:paraId="347716EB" w14:textId="77777777" w:rsidR="009844A0" w:rsidRPr="00795CE6" w:rsidRDefault="009844A0" w:rsidP="009844A0">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57B6FFEC" w14:textId="77777777" w:rsidR="009844A0" w:rsidRPr="00D76432" w:rsidRDefault="009844A0" w:rsidP="009844A0">
      <w:pPr>
        <w:jc w:val="both"/>
        <w:rPr>
          <w:rFonts w:ascii="Century Gothic" w:eastAsia="Times New Roman" w:hAnsi="Century Gothic" w:cs="Arial"/>
          <w:color w:val="000000"/>
          <w:sz w:val="22"/>
          <w:szCs w:val="22"/>
        </w:rPr>
      </w:pPr>
    </w:p>
    <w:p w14:paraId="2284F6AC" w14:textId="77777777" w:rsidR="009844A0" w:rsidRDefault="00441DD4" w:rsidP="003D038C">
      <w:pPr>
        <w:spacing w:before="100" w:beforeAutospacing="1" w:after="100" w:afterAutospacing="1"/>
        <w:jc w:val="both"/>
        <w:rPr>
          <w:rFonts w:ascii="Century Gothic" w:eastAsia="Times New Roman" w:hAnsi="Century Gothic" w:cs="Arial"/>
          <w:b/>
          <w:bCs/>
          <w:color w:val="000000"/>
          <w:sz w:val="22"/>
          <w:szCs w:val="22"/>
        </w:rPr>
      </w:pPr>
      <w:r>
        <w:rPr>
          <w:rFonts w:ascii="Century Gothic" w:eastAsia="Times New Roman" w:hAnsi="Century Gothic" w:cs="Arial"/>
          <w:b/>
          <w:bCs/>
          <w:color w:val="000000"/>
          <w:sz w:val="22"/>
          <w:szCs w:val="22"/>
        </w:rPr>
        <w:t>U</w:t>
      </w:r>
      <w:r w:rsidRPr="00D76432">
        <w:rPr>
          <w:rFonts w:ascii="Century Gothic" w:eastAsia="Times New Roman" w:hAnsi="Century Gothic" w:cs="Arial"/>
          <w:b/>
          <w:bCs/>
          <w:color w:val="000000"/>
          <w:sz w:val="22"/>
          <w:szCs w:val="22"/>
        </w:rPr>
        <w:t>sted puede revocar su consentimiento para el uso de sus datos personales</w:t>
      </w:r>
    </w:p>
    <w:p w14:paraId="61F7FA93" w14:textId="77777777" w:rsidR="00441DD4" w:rsidRPr="00D76432" w:rsidRDefault="00441DD4" w:rsidP="00441DD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154CE4B"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oficinas de la dirección </w:t>
      </w:r>
      <w:r w:rsidRPr="00441DD4">
        <w:rPr>
          <w:rFonts w:ascii="Century Gothic" w:eastAsia="Times New Roman" w:hAnsi="Century Gothic" w:cs="Arial"/>
          <w:color w:val="000000"/>
          <w:sz w:val="22"/>
          <w:szCs w:val="22"/>
        </w:rPr>
        <w:t>de Parques y Jardines,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p w14:paraId="2D7AD483" w14:textId="77777777" w:rsidR="00441DD4" w:rsidRPr="00D76432" w:rsidRDefault="00441DD4" w:rsidP="00441DD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5C376115" w14:textId="77777777" w:rsidR="00441DD4" w:rsidRPr="00D76432" w:rsidRDefault="00441DD4" w:rsidP="00441DD4">
      <w:pPr>
        <w:jc w:val="both"/>
        <w:rPr>
          <w:rFonts w:ascii="Century Gothic" w:eastAsia="Times New Roman" w:hAnsi="Century Gothic" w:cs="Arial"/>
          <w:color w:val="000000"/>
          <w:sz w:val="22"/>
          <w:szCs w:val="22"/>
        </w:rPr>
      </w:pPr>
    </w:p>
    <w:p w14:paraId="53945083" w14:textId="77777777" w:rsidR="00441DD4" w:rsidRPr="00D76432" w:rsidRDefault="00441DD4" w:rsidP="00441DD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7BE186B4" w14:textId="77777777" w:rsidR="00441DD4" w:rsidRPr="00D76432" w:rsidRDefault="00441DD4" w:rsidP="00441DD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15F9B4C9" w14:textId="77777777" w:rsidR="00441DD4" w:rsidRPr="00D76432" w:rsidRDefault="00441DD4" w:rsidP="00441DD4">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27992D35" w14:textId="77777777" w:rsidR="00441DD4" w:rsidRDefault="00441DD4" w:rsidP="00441DD4">
      <w:pPr>
        <w:pStyle w:val="Prrafodelista"/>
        <w:numPr>
          <w:ilvl w:val="0"/>
          <w:numId w:val="3"/>
        </w:numPr>
        <w:spacing w:before="100" w:beforeAutospacing="1" w:after="100" w:afterAutospacing="1"/>
        <w:jc w:val="both"/>
        <w:rPr>
          <w:rFonts w:ascii="Century Gothic" w:eastAsia="Times New Roman" w:hAnsi="Century Gothic" w:cs="Arial"/>
          <w:color w:val="000000"/>
          <w:sz w:val="22"/>
          <w:szCs w:val="22"/>
        </w:rPr>
      </w:pPr>
      <w:r w:rsidRPr="00441DD4">
        <w:rPr>
          <w:rFonts w:ascii="Century Gothic" w:eastAsia="Times New Roman" w:hAnsi="Century Gothic" w:cs="Arial"/>
          <w:color w:val="000000"/>
          <w:sz w:val="22"/>
          <w:szCs w:val="22"/>
        </w:rPr>
        <w:t>Firma del solicitante.</w:t>
      </w:r>
    </w:p>
    <w:p w14:paraId="3A6807D8" w14:textId="77777777" w:rsidR="00441DD4" w:rsidRDefault="00441DD4" w:rsidP="00441DD4">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4401CF26" w14:textId="77777777" w:rsidR="00441DD4" w:rsidRPr="00441DD4" w:rsidRDefault="00441DD4" w:rsidP="00441DD4">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1474AAF1"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r w:rsidRPr="00441DD4">
        <w:rPr>
          <w:rFonts w:ascii="Century Gothic" w:eastAsia="Times New Roman" w:hAnsi="Century Gothic" w:cs="Arial"/>
          <w:color w:val="000000"/>
          <w:sz w:val="22"/>
          <w:szCs w:val="22"/>
        </w:rPr>
        <w:t xml:space="preserve">Para conocer el procedimiento para la revocación del consentimiento, </w:t>
      </w:r>
      <w:r w:rsidRPr="00441DD4">
        <w:rPr>
          <w:rFonts w:ascii="Century Gothic" w:hAnsi="Century Gothic"/>
          <w:sz w:val="22"/>
          <w:szCs w:val="22"/>
        </w:rPr>
        <w:t>puede</w:t>
      </w:r>
      <w:r w:rsidRPr="00441DD4">
        <w:rPr>
          <w:rFonts w:ascii="Century Gothic" w:eastAsia="Times New Roman" w:hAnsi="Century Gothic" w:cs="Arial"/>
          <w:color w:val="000000"/>
          <w:sz w:val="22"/>
          <w:szCs w:val="22"/>
        </w:rPr>
        <w:t xml:space="preserve"> acudir a la Unidad de Transparencia de El Salto la Dirección de Parques y jardines.</w:t>
      </w:r>
    </w:p>
    <w:p w14:paraId="5ACE93A0" w14:textId="77777777" w:rsidR="00441DD4" w:rsidRDefault="00441DD4" w:rsidP="00441DD4">
      <w:pPr>
        <w:spacing w:before="100" w:beforeAutospacing="1" w:after="100" w:afterAutospacing="1"/>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p w14:paraId="4202442E"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795CE6">
        <w:rPr>
          <w:rFonts w:ascii="Century Gothic" w:hAnsi="Century Gothic"/>
          <w:sz w:val="22"/>
          <w:szCs w:val="22"/>
        </w:rPr>
        <w:t>https://www.elsalto.gob.mx/</w:t>
      </w:r>
    </w:p>
    <w:p w14:paraId="6BFE777E"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p>
    <w:p w14:paraId="1C3B145D" w14:textId="77777777" w:rsidR="00441DD4" w:rsidRDefault="00441DD4" w:rsidP="00441DD4">
      <w:pPr>
        <w:spacing w:before="100" w:beforeAutospacing="1" w:after="100" w:afterAutospacing="1"/>
        <w:jc w:val="both"/>
        <w:rPr>
          <w:rFonts w:ascii="Century Gothic" w:eastAsia="Times New Roman" w:hAnsi="Century Gothic" w:cs="Arial"/>
          <w:color w:val="000000"/>
          <w:sz w:val="22"/>
          <w:szCs w:val="22"/>
        </w:rPr>
      </w:pPr>
    </w:p>
    <w:p w14:paraId="2188E35E" w14:textId="77777777" w:rsidR="00441DD4" w:rsidRPr="00441DD4" w:rsidRDefault="00441DD4" w:rsidP="00441DD4">
      <w:pPr>
        <w:spacing w:before="100" w:beforeAutospacing="1" w:after="100" w:afterAutospacing="1"/>
        <w:jc w:val="both"/>
        <w:rPr>
          <w:rFonts w:ascii="Century Gothic" w:eastAsia="Times New Roman" w:hAnsi="Century Gothic" w:cs="Arial"/>
          <w:color w:val="000000"/>
          <w:sz w:val="22"/>
          <w:szCs w:val="22"/>
          <w:lang w:val="es-MX"/>
        </w:rPr>
      </w:pPr>
    </w:p>
    <w:p w14:paraId="1B874DBD" w14:textId="77777777" w:rsidR="009844A0" w:rsidRPr="00E27A05" w:rsidRDefault="009844A0" w:rsidP="003D038C">
      <w:pPr>
        <w:spacing w:before="100" w:beforeAutospacing="1" w:after="100" w:afterAutospacing="1"/>
        <w:jc w:val="both"/>
        <w:rPr>
          <w:rFonts w:ascii="Century Gothic" w:eastAsia="Times New Roman" w:hAnsi="Century Gothic" w:cs="Arial"/>
          <w:color w:val="000000"/>
          <w:sz w:val="22"/>
          <w:szCs w:val="22"/>
        </w:rPr>
      </w:pPr>
    </w:p>
    <w:sectPr w:rsidR="009844A0" w:rsidRPr="00E27A05"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2681F" w14:textId="77777777" w:rsidR="009925D9" w:rsidRDefault="009925D9" w:rsidP="00626B97">
      <w:r>
        <w:separator/>
      </w:r>
    </w:p>
  </w:endnote>
  <w:endnote w:type="continuationSeparator" w:id="0">
    <w:p w14:paraId="7F21F417" w14:textId="77777777" w:rsidR="009925D9" w:rsidRDefault="009925D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955F7" w14:textId="77777777" w:rsidR="009925D9" w:rsidRDefault="009925D9" w:rsidP="00626B97">
      <w:r>
        <w:separator/>
      </w:r>
    </w:p>
  </w:footnote>
  <w:footnote w:type="continuationSeparator" w:id="0">
    <w:p w14:paraId="14298C2B" w14:textId="77777777" w:rsidR="009925D9" w:rsidRDefault="009925D9"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FA33" w14:textId="77777777" w:rsidR="00626B97" w:rsidRDefault="009925D9">
    <w:pPr>
      <w:pStyle w:val="Encabezado"/>
    </w:pPr>
    <w:r>
      <w:rPr>
        <w:noProof/>
        <w:lang w:eastAsia="es-ES_tradnl"/>
      </w:rPr>
      <w:pict w14:anchorId="3680D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A3E8" w14:textId="77777777" w:rsidR="00626B97" w:rsidRDefault="00795CE6">
    <w:pPr>
      <w:pStyle w:val="Encabezado"/>
    </w:pPr>
    <w:r>
      <w:rPr>
        <w:noProof/>
        <w:lang w:val="es-MX" w:eastAsia="es-MX"/>
      </w:rPr>
      <w:drawing>
        <wp:anchor distT="0" distB="0" distL="114300" distR="114300" simplePos="0" relativeHeight="251662336" behindDoc="1" locked="0" layoutInCell="1" allowOverlap="1" wp14:anchorId="0790FB87" wp14:editId="600E22B0">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anchor>
      </w:drawing>
    </w:r>
    <w:r w:rsidR="009925D9">
      <w:rPr>
        <w:noProof/>
        <w:lang w:eastAsia="es-ES_tradnl"/>
      </w:rPr>
      <w:pict w14:anchorId="1955A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7CA9" w14:textId="77777777" w:rsidR="00626B97" w:rsidRDefault="009925D9">
    <w:pPr>
      <w:pStyle w:val="Encabezado"/>
    </w:pPr>
    <w:r>
      <w:rPr>
        <w:noProof/>
        <w:lang w:eastAsia="es-ES_tradnl"/>
      </w:rPr>
      <w:pict w14:anchorId="04EA7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C489B"/>
    <w:rsid w:val="0013632B"/>
    <w:rsid w:val="001C736F"/>
    <w:rsid w:val="002466F4"/>
    <w:rsid w:val="00280BF3"/>
    <w:rsid w:val="002C4C52"/>
    <w:rsid w:val="0035155E"/>
    <w:rsid w:val="003D038C"/>
    <w:rsid w:val="003D2B0E"/>
    <w:rsid w:val="00441DD4"/>
    <w:rsid w:val="00452CAF"/>
    <w:rsid w:val="004A127D"/>
    <w:rsid w:val="005002D5"/>
    <w:rsid w:val="00520949"/>
    <w:rsid w:val="00557892"/>
    <w:rsid w:val="00626B97"/>
    <w:rsid w:val="006D6066"/>
    <w:rsid w:val="00744733"/>
    <w:rsid w:val="007801D8"/>
    <w:rsid w:val="00795CE6"/>
    <w:rsid w:val="0084473A"/>
    <w:rsid w:val="00853312"/>
    <w:rsid w:val="00862F55"/>
    <w:rsid w:val="00885159"/>
    <w:rsid w:val="008A6D2E"/>
    <w:rsid w:val="008D34AD"/>
    <w:rsid w:val="009844A0"/>
    <w:rsid w:val="009925D9"/>
    <w:rsid w:val="009B45AC"/>
    <w:rsid w:val="00B0779B"/>
    <w:rsid w:val="00B43E38"/>
    <w:rsid w:val="00B555FD"/>
    <w:rsid w:val="00B73AE7"/>
    <w:rsid w:val="00C8188C"/>
    <w:rsid w:val="00D76432"/>
    <w:rsid w:val="00DC65BA"/>
    <w:rsid w:val="00E010CF"/>
    <w:rsid w:val="00E27A05"/>
    <w:rsid w:val="00E46AC2"/>
    <w:rsid w:val="00EA57B2"/>
    <w:rsid w:val="00F22D3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F7BD"/>
  <w15:docId w15:val="{B05E58FF-9E84-4D67-8489-E360625C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159"/>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settings" Target="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1885F-DD8B-4D98-B32E-1100C796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818</Words>
  <Characters>4503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2022-03-28T22:02:00Z</dcterms:created>
  <dcterms:modified xsi:type="dcterms:W3CDTF">2022-03-29T15:41:00Z</dcterms:modified>
</cp:coreProperties>
</file>