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AE2D25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6041DA">
        <w:rPr>
          <w:rFonts w:ascii="Arial" w:hAnsi="Arial" w:cs="Arial"/>
        </w:rPr>
        <w:t>El Salto, Jalisco; siendo las 12</w:t>
      </w:r>
      <w:r w:rsidR="00716F3C">
        <w:rPr>
          <w:rFonts w:ascii="Arial" w:hAnsi="Arial" w:cs="Arial"/>
        </w:rPr>
        <w:t>:45</w:t>
      </w:r>
      <w:r w:rsidR="006041DA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6041DA">
        <w:rPr>
          <w:rFonts w:ascii="Arial" w:hAnsi="Arial" w:cs="Arial"/>
        </w:rPr>
        <w:t>del día 30 treinta de marzo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6041DA">
        <w:rPr>
          <w:rFonts w:ascii="Arial" w:hAnsi="Arial" w:cs="Arial"/>
        </w:rPr>
        <w:t>a fin de llevar acabo la Quinta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 el día 28 veintiocho de febrero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>lebrada del día 28 veintiocho de febrero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6041DA">
        <w:rPr>
          <w:rFonts w:ascii="Arial" w:hAnsi="Arial" w:cs="Arial"/>
        </w:rPr>
        <w:t xml:space="preserve"> y siendo las 12:55 doce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6041DA">
        <w:rPr>
          <w:rFonts w:ascii="Arial" w:hAnsi="Arial" w:cs="Arial"/>
        </w:rPr>
        <w:t>del día 30 treinta de marzo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6041DA">
        <w:rPr>
          <w:rFonts w:ascii="Arial" w:hAnsi="Arial" w:cs="Arial"/>
        </w:rPr>
        <w:t>Quinta</w:t>
      </w:r>
      <w:r w:rsidRPr="00A710B5">
        <w:rPr>
          <w:rFonts w:ascii="Arial" w:hAnsi="Arial" w:cs="Arial"/>
        </w:rPr>
        <w:t xml:space="preserve"> Sesión Ordinaria de la Co</w:t>
      </w:r>
      <w:bookmarkStart w:id="1" w:name="_GoBack"/>
      <w:bookmarkEnd w:id="1"/>
      <w:r w:rsidRPr="00A710B5">
        <w:rPr>
          <w:rFonts w:ascii="Arial" w:hAnsi="Arial" w:cs="Arial"/>
        </w:rPr>
        <w:t xml:space="preserve">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6041DA"/>
    <w:rsid w:val="00716F3C"/>
    <w:rsid w:val="007532F4"/>
    <w:rsid w:val="00980A3F"/>
    <w:rsid w:val="00AE2D25"/>
    <w:rsid w:val="00BF417A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2022-03-30T17:19:00Z</dcterms:created>
  <dcterms:modified xsi:type="dcterms:W3CDTF">2022-03-30T17:19:00Z</dcterms:modified>
</cp:coreProperties>
</file>