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BC" w:rsidRPr="001B7F7E" w:rsidRDefault="00AF3BBC" w:rsidP="00AF3BB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CCAT</w:t>
      </w:r>
      <w:r w:rsidRPr="001B7F7E">
        <w:rPr>
          <w:rFonts w:ascii="Arial" w:hAnsi="Arial" w:cs="Arial"/>
        </w:rPr>
        <w:t>-001/2021</w:t>
      </w:r>
    </w:p>
    <w:p w:rsidR="00AF3BBC" w:rsidRPr="001B7F7E" w:rsidRDefault="00AF3BBC" w:rsidP="00AF3BB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F3BBC" w:rsidRPr="001B7F7E" w:rsidRDefault="00AF3BBC" w:rsidP="00AF3BBC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A1879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octubre del 2021</w:t>
      </w:r>
    </w:p>
    <w:p w:rsidR="00AF3BBC" w:rsidRPr="001B7F7E" w:rsidRDefault="00AF3BBC" w:rsidP="00AF3BB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AF3BBC" w:rsidRPr="001B7F7E" w:rsidRDefault="00AF3BBC" w:rsidP="00AF3BB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AF3BBC" w:rsidRDefault="00AF3BBC" w:rsidP="00AF3BB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</w:p>
    <w:p w:rsidR="00AF3BBC" w:rsidRPr="001B7F7E" w:rsidRDefault="00AF3BBC" w:rsidP="00AF3BB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AF3BBC" w:rsidRPr="001B7F7E" w:rsidRDefault="00AF3BBC" w:rsidP="00AF3BB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DA1879"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:rsidR="00AF3BBC" w:rsidRPr="001B7F7E" w:rsidRDefault="00AF3BBC" w:rsidP="00AF3BB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F3BBC" w:rsidRPr="001B7F7E" w:rsidRDefault="00AF3BBC" w:rsidP="00AF3BB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próximo día </w:t>
      </w:r>
      <w:r w:rsidR="00DA1879">
        <w:rPr>
          <w:rFonts w:ascii="Arial" w:hAnsi="Arial" w:cs="Arial"/>
        </w:rPr>
        <w:t>martes</w:t>
      </w:r>
      <w:r w:rsidRPr="001B7F7E">
        <w:rPr>
          <w:rFonts w:ascii="Arial" w:hAnsi="Arial" w:cs="Arial"/>
        </w:rPr>
        <w:t xml:space="preserve"> </w:t>
      </w:r>
      <w:r w:rsidR="00DA1879">
        <w:rPr>
          <w:rFonts w:ascii="Arial" w:hAnsi="Arial" w:cs="Arial"/>
        </w:rPr>
        <w:t>19</w:t>
      </w:r>
      <w:r w:rsidRPr="001B7F7E">
        <w:rPr>
          <w:rFonts w:ascii="Arial" w:hAnsi="Arial" w:cs="Arial"/>
        </w:rPr>
        <w:t xml:space="preserve"> (</w:t>
      </w:r>
      <w:r w:rsidR="00DA1879">
        <w:rPr>
          <w:rFonts w:ascii="Arial" w:hAnsi="Arial" w:cs="Arial"/>
        </w:rPr>
        <w:t>diecinueve</w:t>
      </w:r>
      <w:r w:rsidRPr="001B7F7E">
        <w:rPr>
          <w:rFonts w:ascii="Arial" w:hAnsi="Arial" w:cs="Arial"/>
        </w:rPr>
        <w:t>) de octubre del año 2021 (</w:t>
      </w:r>
      <w:proofErr w:type="gramStart"/>
      <w:r w:rsidRPr="001B7F7E">
        <w:rPr>
          <w:rFonts w:ascii="Arial" w:hAnsi="Arial" w:cs="Arial"/>
        </w:rPr>
        <w:t>dos mil veintiuno</w:t>
      </w:r>
      <w:proofErr w:type="gramEnd"/>
      <w:r w:rsidRPr="001B7F7E">
        <w:rPr>
          <w:rFonts w:ascii="Arial" w:hAnsi="Arial" w:cs="Arial"/>
        </w:rPr>
        <w:t>), a las 1</w:t>
      </w:r>
      <w:r w:rsidR="00DA1879">
        <w:rPr>
          <w:rFonts w:ascii="Arial" w:hAnsi="Arial" w:cs="Arial"/>
        </w:rPr>
        <w:t>2</w:t>
      </w:r>
      <w:r w:rsidRPr="001B7F7E">
        <w:rPr>
          <w:rFonts w:ascii="Arial" w:hAnsi="Arial" w:cs="Arial"/>
        </w:rPr>
        <w:t>:</w:t>
      </w:r>
      <w:r w:rsidR="00DA1879"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 w:rsidR="00DA1879">
        <w:rPr>
          <w:rFonts w:ascii="Arial" w:hAnsi="Arial" w:cs="Arial"/>
        </w:rPr>
        <w:t>do</w:t>
      </w:r>
      <w:r w:rsidRPr="001B7F7E">
        <w:rPr>
          <w:rFonts w:ascii="Arial" w:hAnsi="Arial" w:cs="Arial"/>
        </w:rPr>
        <w:t>ce horas,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AF3BBC" w:rsidRPr="001B7F7E" w:rsidRDefault="00AF3BBC" w:rsidP="00AF3BB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F3BBC" w:rsidRPr="001B7F7E" w:rsidRDefault="00AF3BBC" w:rsidP="00AF3BBC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F3BBC" w:rsidRPr="001B7F7E" w:rsidRDefault="00AF3BBC" w:rsidP="00AF3B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F3BBC" w:rsidRPr="001B7F7E" w:rsidRDefault="00AF3BBC" w:rsidP="00AF3B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AF3BBC" w:rsidRPr="00730A19" w:rsidRDefault="00AF3BBC" w:rsidP="00AF3B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Instala</w:t>
      </w:r>
      <w:r>
        <w:rPr>
          <w:rFonts w:ascii="Arial" w:hAnsi="Arial" w:cs="Arial"/>
        </w:rPr>
        <w:t>c</w:t>
      </w:r>
      <w:r w:rsidR="00DA1879">
        <w:rPr>
          <w:rFonts w:ascii="Arial" w:hAnsi="Arial" w:cs="Arial"/>
        </w:rPr>
        <w:t>ión de la Comisión Edilicia de Catastro</w:t>
      </w:r>
      <w:r>
        <w:rPr>
          <w:rFonts w:ascii="Arial" w:hAnsi="Arial" w:cs="Arial"/>
        </w:rPr>
        <w:t>;</w:t>
      </w:r>
    </w:p>
    <w:p w:rsidR="00AF3BBC" w:rsidRPr="001B7F7E" w:rsidRDefault="00AF3BBC" w:rsidP="00AF3B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F3BBC" w:rsidRPr="001B7F7E" w:rsidRDefault="00AF3BBC" w:rsidP="00AF3B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AF3BBC" w:rsidRPr="001B7F7E" w:rsidRDefault="00AF3BBC" w:rsidP="00AF3BB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</w:t>
      </w:r>
      <w:bookmarkStart w:id="2" w:name="_GoBack"/>
      <w:bookmarkEnd w:id="2"/>
      <w:r w:rsidRPr="001B7F7E">
        <w:rPr>
          <w:rFonts w:ascii="Arial" w:hAnsi="Arial" w:cs="Arial"/>
        </w:rPr>
        <w:t>sideraciones.</w:t>
      </w:r>
    </w:p>
    <w:p w:rsidR="00AF3BBC" w:rsidRPr="001B7F7E" w:rsidRDefault="00AF3BBC" w:rsidP="00AF3BBC">
      <w:pPr>
        <w:jc w:val="both"/>
        <w:rPr>
          <w:rFonts w:ascii="Arial" w:hAnsi="Arial" w:cs="Arial"/>
        </w:rPr>
      </w:pPr>
    </w:p>
    <w:p w:rsidR="00AF3BBC" w:rsidRPr="001B7F7E" w:rsidRDefault="00AF3BBC" w:rsidP="00AF3BB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F3BBC" w:rsidRPr="001B7F7E" w:rsidRDefault="00AF3BBC" w:rsidP="00AF3BB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AF3BBC" w:rsidRPr="001B7F7E" w:rsidRDefault="00AF3BBC" w:rsidP="00AF3BBC">
      <w:pPr>
        <w:spacing w:after="0"/>
        <w:jc w:val="center"/>
        <w:rPr>
          <w:rFonts w:ascii="Arial" w:hAnsi="Arial" w:cs="Arial"/>
          <w:b/>
        </w:rPr>
      </w:pPr>
    </w:p>
    <w:p w:rsidR="00AF3BBC" w:rsidRPr="001B7F7E" w:rsidRDefault="00AF3BBC" w:rsidP="00AF3BBC">
      <w:pPr>
        <w:spacing w:after="0"/>
        <w:rPr>
          <w:rFonts w:ascii="Arial" w:hAnsi="Arial" w:cs="Arial"/>
          <w:b/>
        </w:rPr>
      </w:pPr>
    </w:p>
    <w:p w:rsidR="00AF3BBC" w:rsidRPr="001B7F7E" w:rsidRDefault="00AF3BBC" w:rsidP="00AF3BB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F3BBC" w:rsidRPr="001B7F7E" w:rsidRDefault="00AF3BBC" w:rsidP="00AF3BB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MA. ELENA FARÍAS VILLAFÁN.</w:t>
      </w:r>
    </w:p>
    <w:p w:rsidR="00AF3BBC" w:rsidRDefault="00AF3BBC" w:rsidP="00AF3BB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</w:t>
      </w:r>
      <w:r w:rsidR="00DA1879">
        <w:rPr>
          <w:rFonts w:ascii="Arial" w:hAnsi="Arial" w:cs="Arial"/>
          <w:b/>
        </w:rPr>
        <w:t>CATASTRO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 xml:space="preserve">DEL </w:t>
      </w:r>
    </w:p>
    <w:p w:rsidR="00AF3BBC" w:rsidRPr="001B7F7E" w:rsidRDefault="00AF3BBC" w:rsidP="00AF3BB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AF3BBC" w:rsidRDefault="00AF3BBC" w:rsidP="00AF3BBC"/>
    <w:p w:rsidR="00E17DD2" w:rsidRDefault="00E17DD2"/>
    <w:sectPr w:rsidR="00E17DD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BC"/>
    <w:rsid w:val="00AF3BBC"/>
    <w:rsid w:val="00DA1879"/>
    <w:rsid w:val="00E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9FA6"/>
  <w15:chartTrackingRefBased/>
  <w15:docId w15:val="{3730EAEB-9B70-443F-A7D1-FB87B55E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2021-10-11T20:03:00Z</dcterms:created>
  <dcterms:modified xsi:type="dcterms:W3CDTF">2021-10-14T17:53:00Z</dcterms:modified>
</cp:coreProperties>
</file>