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26EF" w:rsidRPr="001B0F8F" w:rsidRDefault="00A0498D" w:rsidP="002B14E8">
      <w:pPr>
        <w:tabs>
          <w:tab w:val="left" w:pos="9498"/>
        </w:tabs>
        <w:spacing w:after="240" w:line="276" w:lineRule="auto"/>
        <w:ind w:right="-86"/>
        <w:jc w:val="center"/>
        <w:rPr>
          <w:rFonts w:ascii="Arial" w:hAnsi="Arial" w:cs="Arial"/>
          <w:b/>
        </w:rPr>
      </w:pPr>
      <w:r w:rsidRPr="001B0F8F">
        <w:rPr>
          <w:rFonts w:ascii="Arial" w:hAnsi="Arial" w:cs="Arial"/>
          <w:b/>
        </w:rPr>
        <w:t>REGLAMENTO</w:t>
      </w:r>
      <w:r w:rsidRPr="001B0F8F">
        <w:rPr>
          <w:rFonts w:ascii="Arial" w:hAnsi="Arial" w:cs="Arial"/>
          <w:b/>
          <w:spacing w:val="-2"/>
        </w:rPr>
        <w:t xml:space="preserve"> </w:t>
      </w:r>
      <w:r w:rsidRPr="001B0F8F">
        <w:rPr>
          <w:rFonts w:ascii="Arial" w:hAnsi="Arial" w:cs="Arial"/>
          <w:b/>
        </w:rPr>
        <w:t>DE</w:t>
      </w:r>
      <w:r w:rsidRPr="001B0F8F">
        <w:rPr>
          <w:rFonts w:ascii="Arial" w:hAnsi="Arial" w:cs="Arial"/>
          <w:b/>
          <w:spacing w:val="-3"/>
        </w:rPr>
        <w:t xml:space="preserve"> </w:t>
      </w:r>
      <w:r w:rsidRPr="001B0F8F">
        <w:rPr>
          <w:rFonts w:ascii="Arial" w:hAnsi="Arial" w:cs="Arial"/>
          <w:b/>
        </w:rPr>
        <w:t>ZONIFICACIÓN</w:t>
      </w:r>
      <w:r w:rsidRPr="001B0F8F">
        <w:rPr>
          <w:rFonts w:ascii="Arial" w:hAnsi="Arial" w:cs="Arial"/>
          <w:b/>
          <w:spacing w:val="-4"/>
        </w:rPr>
        <w:t xml:space="preserve"> </w:t>
      </w:r>
      <w:r w:rsidRPr="001B0F8F">
        <w:rPr>
          <w:rFonts w:ascii="Arial" w:hAnsi="Arial" w:cs="Arial"/>
          <w:b/>
        </w:rPr>
        <w:t>PARA</w:t>
      </w:r>
      <w:r w:rsidRPr="001B0F8F">
        <w:rPr>
          <w:rFonts w:ascii="Arial" w:hAnsi="Arial" w:cs="Arial"/>
          <w:b/>
          <w:spacing w:val="-8"/>
        </w:rPr>
        <w:t xml:space="preserve"> </w:t>
      </w:r>
      <w:r w:rsidRPr="001B0F8F">
        <w:rPr>
          <w:rFonts w:ascii="Arial" w:hAnsi="Arial" w:cs="Arial"/>
          <w:b/>
        </w:rPr>
        <w:t>EL</w:t>
      </w:r>
      <w:r w:rsidRPr="001B0F8F">
        <w:rPr>
          <w:rFonts w:ascii="Arial" w:hAnsi="Arial" w:cs="Arial"/>
          <w:b/>
          <w:spacing w:val="-3"/>
        </w:rPr>
        <w:t xml:space="preserve"> </w:t>
      </w:r>
      <w:r w:rsidRPr="001B0F8F">
        <w:rPr>
          <w:rFonts w:ascii="Arial" w:hAnsi="Arial" w:cs="Arial"/>
          <w:b/>
        </w:rPr>
        <w:t>MUNICIPIO</w:t>
      </w:r>
      <w:r w:rsidRPr="001B0F8F">
        <w:rPr>
          <w:rFonts w:ascii="Arial" w:hAnsi="Arial" w:cs="Arial"/>
          <w:b/>
          <w:spacing w:val="-4"/>
        </w:rPr>
        <w:t xml:space="preserve"> </w:t>
      </w:r>
      <w:r w:rsidRPr="001B0F8F">
        <w:rPr>
          <w:rFonts w:ascii="Arial" w:hAnsi="Arial" w:cs="Arial"/>
          <w:b/>
        </w:rPr>
        <w:t>DE</w:t>
      </w:r>
      <w:r w:rsidRPr="001B0F8F">
        <w:rPr>
          <w:rFonts w:ascii="Arial" w:hAnsi="Arial" w:cs="Arial"/>
          <w:b/>
          <w:spacing w:val="-4"/>
        </w:rPr>
        <w:t xml:space="preserve"> </w:t>
      </w:r>
      <w:r w:rsidRPr="001B0F8F">
        <w:rPr>
          <w:rFonts w:ascii="Arial" w:hAnsi="Arial" w:cs="Arial"/>
          <w:b/>
        </w:rPr>
        <w:t>EL</w:t>
      </w:r>
      <w:r w:rsidRPr="001B0F8F">
        <w:rPr>
          <w:rFonts w:ascii="Arial" w:hAnsi="Arial" w:cs="Arial"/>
          <w:b/>
          <w:spacing w:val="-3"/>
        </w:rPr>
        <w:t xml:space="preserve"> </w:t>
      </w:r>
      <w:r w:rsidRPr="001B0F8F">
        <w:rPr>
          <w:rFonts w:ascii="Arial" w:hAnsi="Arial" w:cs="Arial"/>
          <w:b/>
        </w:rPr>
        <w:t>SALTO,</w:t>
      </w:r>
      <w:r w:rsidRPr="001B0F8F">
        <w:rPr>
          <w:rFonts w:ascii="Arial" w:hAnsi="Arial" w:cs="Arial"/>
          <w:b/>
          <w:spacing w:val="-1"/>
        </w:rPr>
        <w:t xml:space="preserve"> </w:t>
      </w:r>
      <w:r w:rsidRPr="001B0F8F">
        <w:rPr>
          <w:rFonts w:ascii="Arial" w:hAnsi="Arial" w:cs="Arial"/>
          <w:b/>
        </w:rPr>
        <w:t>JALISCO.</w:t>
      </w:r>
    </w:p>
    <w:p w:rsidR="00EC26EF" w:rsidRPr="001B0F8F" w:rsidRDefault="00A0498D" w:rsidP="002B14E8">
      <w:pPr>
        <w:tabs>
          <w:tab w:val="left" w:pos="9498"/>
        </w:tabs>
        <w:spacing w:after="240" w:line="276" w:lineRule="auto"/>
        <w:ind w:right="-86" w:firstLine="3"/>
        <w:jc w:val="center"/>
        <w:rPr>
          <w:rFonts w:ascii="Arial" w:hAnsi="Arial" w:cs="Arial"/>
          <w:b/>
        </w:rPr>
      </w:pPr>
      <w:r w:rsidRPr="001B0F8F">
        <w:rPr>
          <w:rFonts w:ascii="Arial" w:hAnsi="Arial" w:cs="Arial"/>
          <w:b/>
        </w:rPr>
        <w:t>TÍTULO PRIMERO</w:t>
      </w:r>
      <w:r w:rsidRPr="001B0F8F">
        <w:rPr>
          <w:rFonts w:ascii="Arial" w:hAnsi="Arial" w:cs="Arial"/>
          <w:b/>
          <w:spacing w:val="1"/>
        </w:rPr>
        <w:t xml:space="preserve"> </w:t>
      </w:r>
      <w:r w:rsidRPr="001B0F8F">
        <w:rPr>
          <w:rFonts w:ascii="Arial" w:hAnsi="Arial" w:cs="Arial"/>
          <w:b/>
        </w:rPr>
        <w:t>DISPOSICIONES</w:t>
      </w:r>
      <w:r w:rsidRPr="001B0F8F">
        <w:rPr>
          <w:rFonts w:ascii="Arial" w:hAnsi="Arial" w:cs="Arial"/>
          <w:b/>
          <w:spacing w:val="-10"/>
        </w:rPr>
        <w:t xml:space="preserve"> </w:t>
      </w:r>
      <w:r w:rsidRPr="001B0F8F">
        <w:rPr>
          <w:rFonts w:ascii="Arial" w:hAnsi="Arial" w:cs="Arial"/>
          <w:b/>
        </w:rPr>
        <w:t>GENERALES</w:t>
      </w:r>
    </w:p>
    <w:p w:rsidR="00EC26EF" w:rsidRPr="001B0F8F" w:rsidRDefault="00A0498D" w:rsidP="002B14E8">
      <w:pPr>
        <w:tabs>
          <w:tab w:val="left" w:pos="9498"/>
        </w:tabs>
        <w:spacing w:after="240" w:line="276" w:lineRule="auto"/>
        <w:ind w:right="-86"/>
        <w:jc w:val="center"/>
        <w:rPr>
          <w:rFonts w:ascii="Arial" w:hAnsi="Arial" w:cs="Arial"/>
          <w:b/>
        </w:rPr>
      </w:pPr>
      <w:r w:rsidRPr="001B0F8F">
        <w:rPr>
          <w:rFonts w:ascii="Arial" w:hAnsi="Arial" w:cs="Arial"/>
          <w:b/>
        </w:rPr>
        <w:t>CAPÍTULO</w:t>
      </w:r>
      <w:r w:rsidRPr="001B0F8F">
        <w:rPr>
          <w:rFonts w:ascii="Arial" w:hAnsi="Arial" w:cs="Arial"/>
          <w:b/>
          <w:spacing w:val="-1"/>
        </w:rPr>
        <w:t xml:space="preserve"> </w:t>
      </w:r>
      <w:r w:rsidRPr="001B0F8F">
        <w:rPr>
          <w:rFonts w:ascii="Arial" w:hAnsi="Arial" w:cs="Arial"/>
          <w:b/>
        </w:rPr>
        <w:t>I</w:t>
      </w:r>
    </w:p>
    <w:p w:rsidR="00EC26EF" w:rsidRPr="001B0F8F" w:rsidRDefault="00A0498D" w:rsidP="002B14E8">
      <w:pPr>
        <w:tabs>
          <w:tab w:val="left" w:pos="8931"/>
          <w:tab w:val="left" w:pos="9498"/>
        </w:tabs>
        <w:spacing w:after="240" w:line="276" w:lineRule="auto"/>
        <w:ind w:right="-86"/>
        <w:jc w:val="center"/>
        <w:rPr>
          <w:rFonts w:ascii="Arial" w:hAnsi="Arial" w:cs="Arial"/>
          <w:b/>
        </w:rPr>
      </w:pPr>
      <w:r w:rsidRPr="001B0F8F">
        <w:rPr>
          <w:rFonts w:ascii="Arial" w:hAnsi="Arial" w:cs="Arial"/>
          <w:b/>
        </w:rPr>
        <w:t>De</w:t>
      </w:r>
      <w:r w:rsidRPr="001B0F8F">
        <w:rPr>
          <w:rFonts w:ascii="Arial" w:hAnsi="Arial" w:cs="Arial"/>
          <w:b/>
          <w:spacing w:val="-1"/>
        </w:rPr>
        <w:t xml:space="preserve"> </w:t>
      </w:r>
      <w:r w:rsidRPr="001B0F8F">
        <w:rPr>
          <w:rFonts w:ascii="Arial" w:hAnsi="Arial" w:cs="Arial"/>
          <w:b/>
        </w:rPr>
        <w:t>las</w:t>
      </w:r>
      <w:r w:rsidRPr="001B0F8F">
        <w:rPr>
          <w:rFonts w:ascii="Arial" w:hAnsi="Arial" w:cs="Arial"/>
          <w:b/>
          <w:spacing w:val="-1"/>
        </w:rPr>
        <w:t xml:space="preserve"> </w:t>
      </w:r>
      <w:r w:rsidR="002B14E8" w:rsidRPr="001B0F8F">
        <w:rPr>
          <w:rFonts w:ascii="Arial" w:hAnsi="Arial" w:cs="Arial"/>
          <w:b/>
          <w:spacing w:val="-1"/>
        </w:rPr>
        <w:t>G</w:t>
      </w:r>
      <w:r w:rsidRPr="001B0F8F">
        <w:rPr>
          <w:rFonts w:ascii="Arial" w:hAnsi="Arial" w:cs="Arial"/>
          <w:b/>
        </w:rPr>
        <w:t>eneralidades</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w:t>
      </w:r>
      <w:r w:rsidRPr="001B0F8F">
        <w:rPr>
          <w:rFonts w:ascii="Arial" w:hAnsi="Arial" w:cs="Arial"/>
          <w:b/>
          <w:spacing w:val="67"/>
          <w:sz w:val="24"/>
        </w:rPr>
        <w:t xml:space="preserve"> </w:t>
      </w:r>
      <w:r w:rsidRPr="001B0F8F">
        <w:rPr>
          <w:rFonts w:ascii="Arial" w:hAnsi="Arial" w:cs="Arial"/>
        </w:rPr>
        <w:t>El presente Reglamento, se expide con fundamento en lo establecido</w:t>
      </w:r>
      <w:r w:rsidRPr="001B0F8F">
        <w:rPr>
          <w:rFonts w:ascii="Arial" w:hAnsi="Arial" w:cs="Arial"/>
          <w:spacing w:val="1"/>
        </w:rPr>
        <w:t xml:space="preserve"> </w:t>
      </w:r>
      <w:r w:rsidRPr="001B0F8F">
        <w:rPr>
          <w:rFonts w:ascii="Arial" w:hAnsi="Arial" w:cs="Arial"/>
        </w:rPr>
        <w:t>en los artículos 1, 4, 8, 14,</w:t>
      </w:r>
      <w:r w:rsidRPr="001B0F8F">
        <w:rPr>
          <w:rFonts w:ascii="Arial" w:hAnsi="Arial" w:cs="Arial"/>
          <w:spacing w:val="1"/>
        </w:rPr>
        <w:t xml:space="preserve"> </w:t>
      </w:r>
      <w:r w:rsidRPr="001B0F8F">
        <w:rPr>
          <w:rFonts w:ascii="Arial" w:hAnsi="Arial" w:cs="Arial"/>
        </w:rPr>
        <w:t>párrafo tercero del artículo 27, las fracciones II, III, V y VI</w:t>
      </w:r>
      <w:r w:rsidRPr="001B0F8F">
        <w:rPr>
          <w:rFonts w:ascii="Arial" w:hAnsi="Arial" w:cs="Arial"/>
          <w:spacing w:val="-59"/>
        </w:rPr>
        <w:t xml:space="preserve"> </w:t>
      </w:r>
      <w:r w:rsidRPr="001B0F8F">
        <w:rPr>
          <w:rFonts w:ascii="Arial" w:hAnsi="Arial" w:cs="Arial"/>
        </w:rPr>
        <w:t>del artículo 115 de la Constitución Política de los Estados Unidos Mexicanos; los</w:t>
      </w:r>
      <w:r w:rsidRPr="001B0F8F">
        <w:rPr>
          <w:rFonts w:ascii="Arial" w:hAnsi="Arial" w:cs="Arial"/>
          <w:spacing w:val="1"/>
        </w:rPr>
        <w:t xml:space="preserve"> </w:t>
      </w:r>
      <w:r w:rsidRPr="001B0F8F">
        <w:rPr>
          <w:rFonts w:ascii="Arial" w:hAnsi="Arial" w:cs="Arial"/>
        </w:rPr>
        <w:t>artículos</w:t>
      </w:r>
      <w:r w:rsidRPr="001B0F8F">
        <w:rPr>
          <w:rFonts w:ascii="Arial" w:hAnsi="Arial" w:cs="Arial"/>
          <w:spacing w:val="1"/>
        </w:rPr>
        <w:t xml:space="preserve"> </w:t>
      </w:r>
      <w:r w:rsidRPr="001B0F8F">
        <w:rPr>
          <w:rFonts w:ascii="Arial" w:hAnsi="Arial" w:cs="Arial"/>
        </w:rPr>
        <w:t>11</w:t>
      </w:r>
      <w:r w:rsidRPr="001B0F8F">
        <w:rPr>
          <w:rFonts w:ascii="Arial" w:hAnsi="Arial" w:cs="Arial"/>
          <w:spacing w:val="1"/>
        </w:rPr>
        <w:t xml:space="preserve"> </w:t>
      </w:r>
      <w:r w:rsidRPr="001B0F8F">
        <w:rPr>
          <w:rFonts w:ascii="Arial" w:hAnsi="Arial" w:cs="Arial"/>
        </w:rPr>
        <w:t>fracción</w:t>
      </w:r>
      <w:r w:rsidRPr="001B0F8F">
        <w:rPr>
          <w:rFonts w:ascii="Arial" w:hAnsi="Arial" w:cs="Arial"/>
          <w:spacing w:val="1"/>
        </w:rPr>
        <w:t xml:space="preserve"> </w:t>
      </w:r>
      <w:r w:rsidRPr="001B0F8F">
        <w:rPr>
          <w:rFonts w:ascii="Arial" w:hAnsi="Arial" w:cs="Arial"/>
        </w:rPr>
        <w:t>II</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59</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Ley</w:t>
      </w:r>
      <w:r w:rsidRPr="001B0F8F">
        <w:rPr>
          <w:rFonts w:ascii="Arial" w:hAnsi="Arial" w:cs="Arial"/>
          <w:spacing w:val="1"/>
        </w:rPr>
        <w:t xml:space="preserve"> </w:t>
      </w:r>
      <w:r w:rsidRPr="001B0F8F">
        <w:rPr>
          <w:rFonts w:ascii="Arial" w:hAnsi="Arial" w:cs="Arial"/>
        </w:rPr>
        <w:t>General</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Asentamientos</w:t>
      </w:r>
      <w:r w:rsidRPr="001B0F8F">
        <w:rPr>
          <w:rFonts w:ascii="Arial" w:hAnsi="Arial" w:cs="Arial"/>
          <w:spacing w:val="1"/>
        </w:rPr>
        <w:t xml:space="preserve"> </w:t>
      </w:r>
      <w:r w:rsidRPr="001B0F8F">
        <w:rPr>
          <w:rFonts w:ascii="Arial" w:hAnsi="Arial" w:cs="Arial"/>
        </w:rPr>
        <w:t>Humanos,</w:t>
      </w:r>
      <w:r w:rsidRPr="001B0F8F">
        <w:rPr>
          <w:rFonts w:ascii="Arial" w:hAnsi="Arial" w:cs="Arial"/>
          <w:spacing w:val="1"/>
        </w:rPr>
        <w:t xml:space="preserve"> </w:t>
      </w:r>
      <w:r w:rsidRPr="001B0F8F">
        <w:rPr>
          <w:rFonts w:ascii="Arial" w:hAnsi="Arial" w:cs="Arial"/>
        </w:rPr>
        <w:t>Ordenamiento</w:t>
      </w:r>
      <w:r w:rsidRPr="001B0F8F">
        <w:rPr>
          <w:rFonts w:ascii="Arial" w:hAnsi="Arial" w:cs="Arial"/>
          <w:spacing w:val="4"/>
        </w:rPr>
        <w:t xml:space="preserve"> </w:t>
      </w:r>
      <w:r w:rsidRPr="001B0F8F">
        <w:rPr>
          <w:rFonts w:ascii="Arial" w:hAnsi="Arial" w:cs="Arial"/>
        </w:rPr>
        <w:t>Territorial</w:t>
      </w:r>
      <w:r w:rsidRPr="001B0F8F">
        <w:rPr>
          <w:rFonts w:ascii="Arial" w:hAnsi="Arial" w:cs="Arial"/>
          <w:spacing w:val="8"/>
        </w:rPr>
        <w:t xml:space="preserve"> </w:t>
      </w:r>
      <w:r w:rsidRPr="001B0F8F">
        <w:rPr>
          <w:rFonts w:ascii="Arial" w:hAnsi="Arial" w:cs="Arial"/>
        </w:rPr>
        <w:t>y</w:t>
      </w:r>
      <w:r w:rsidRPr="001B0F8F">
        <w:rPr>
          <w:rFonts w:ascii="Arial" w:hAnsi="Arial" w:cs="Arial"/>
          <w:spacing w:val="8"/>
        </w:rPr>
        <w:t xml:space="preserve"> </w:t>
      </w:r>
      <w:r w:rsidRPr="001B0F8F">
        <w:rPr>
          <w:rFonts w:ascii="Arial" w:hAnsi="Arial" w:cs="Arial"/>
        </w:rPr>
        <w:t>Desarrollo</w:t>
      </w:r>
      <w:r w:rsidRPr="001B0F8F">
        <w:rPr>
          <w:rFonts w:ascii="Arial" w:hAnsi="Arial" w:cs="Arial"/>
          <w:spacing w:val="9"/>
        </w:rPr>
        <w:t xml:space="preserve"> </w:t>
      </w:r>
      <w:r w:rsidRPr="001B0F8F">
        <w:rPr>
          <w:rFonts w:ascii="Arial" w:hAnsi="Arial" w:cs="Arial"/>
        </w:rPr>
        <w:t>Urbano;</w:t>
      </w:r>
      <w:r w:rsidRPr="001B0F8F">
        <w:rPr>
          <w:rFonts w:ascii="Arial" w:hAnsi="Arial" w:cs="Arial"/>
          <w:spacing w:val="8"/>
        </w:rPr>
        <w:t xml:space="preserve"> </w:t>
      </w:r>
      <w:r w:rsidRPr="001B0F8F">
        <w:rPr>
          <w:rFonts w:ascii="Arial" w:hAnsi="Arial" w:cs="Arial"/>
        </w:rPr>
        <w:t>artículos</w:t>
      </w:r>
      <w:r w:rsidRPr="001B0F8F">
        <w:rPr>
          <w:rFonts w:ascii="Arial" w:hAnsi="Arial" w:cs="Arial"/>
          <w:spacing w:val="10"/>
        </w:rPr>
        <w:t xml:space="preserve"> </w:t>
      </w:r>
      <w:r w:rsidRPr="001B0F8F">
        <w:rPr>
          <w:rFonts w:ascii="Arial" w:hAnsi="Arial" w:cs="Arial"/>
        </w:rPr>
        <w:t>4,</w:t>
      </w:r>
      <w:r w:rsidRPr="001B0F8F">
        <w:rPr>
          <w:rFonts w:ascii="Arial" w:hAnsi="Arial" w:cs="Arial"/>
          <w:spacing w:val="8"/>
        </w:rPr>
        <w:t xml:space="preserve"> </w:t>
      </w:r>
      <w:r w:rsidRPr="001B0F8F">
        <w:rPr>
          <w:rFonts w:ascii="Arial" w:hAnsi="Arial" w:cs="Arial"/>
        </w:rPr>
        <w:t>73,</w:t>
      </w:r>
      <w:r w:rsidRPr="001B0F8F">
        <w:rPr>
          <w:rFonts w:ascii="Arial" w:hAnsi="Arial" w:cs="Arial"/>
          <w:spacing w:val="8"/>
        </w:rPr>
        <w:t xml:space="preserve"> </w:t>
      </w:r>
      <w:r w:rsidRPr="001B0F8F">
        <w:rPr>
          <w:rFonts w:ascii="Arial" w:hAnsi="Arial" w:cs="Arial"/>
        </w:rPr>
        <w:t>77,</w:t>
      </w:r>
      <w:r w:rsidRPr="001B0F8F">
        <w:rPr>
          <w:rFonts w:ascii="Arial" w:hAnsi="Arial" w:cs="Arial"/>
          <w:spacing w:val="9"/>
        </w:rPr>
        <w:t xml:space="preserve"> </w:t>
      </w:r>
      <w:r w:rsidRPr="001B0F8F">
        <w:rPr>
          <w:rFonts w:ascii="Arial" w:hAnsi="Arial" w:cs="Arial"/>
        </w:rPr>
        <w:t>79,</w:t>
      </w:r>
      <w:r w:rsidRPr="001B0F8F">
        <w:rPr>
          <w:rFonts w:ascii="Arial" w:hAnsi="Arial" w:cs="Arial"/>
          <w:spacing w:val="8"/>
        </w:rPr>
        <w:t xml:space="preserve"> </w:t>
      </w:r>
      <w:r w:rsidRPr="001B0F8F">
        <w:rPr>
          <w:rFonts w:ascii="Arial" w:hAnsi="Arial" w:cs="Arial"/>
        </w:rPr>
        <w:t>80,</w:t>
      </w:r>
      <w:r w:rsidRPr="001B0F8F">
        <w:rPr>
          <w:rFonts w:ascii="Arial" w:hAnsi="Arial" w:cs="Arial"/>
          <w:spacing w:val="7"/>
        </w:rPr>
        <w:t xml:space="preserve"> </w:t>
      </w:r>
      <w:r w:rsidRPr="001B0F8F">
        <w:rPr>
          <w:rFonts w:ascii="Arial" w:hAnsi="Arial" w:cs="Arial"/>
        </w:rPr>
        <w:t>81,</w:t>
      </w:r>
      <w:r w:rsidRPr="001B0F8F">
        <w:rPr>
          <w:rFonts w:ascii="Arial" w:hAnsi="Arial" w:cs="Arial"/>
          <w:spacing w:val="8"/>
        </w:rPr>
        <w:t xml:space="preserve"> </w:t>
      </w:r>
      <w:r w:rsidRPr="001B0F8F">
        <w:rPr>
          <w:rFonts w:ascii="Arial" w:hAnsi="Arial" w:cs="Arial"/>
        </w:rPr>
        <w:t>81</w:t>
      </w:r>
      <w:r w:rsidRPr="001B0F8F">
        <w:rPr>
          <w:rFonts w:ascii="Arial" w:hAnsi="Arial" w:cs="Arial"/>
          <w:spacing w:val="6"/>
        </w:rPr>
        <w:t xml:space="preserve"> </w:t>
      </w:r>
      <w:r w:rsidRPr="001B0F8F">
        <w:rPr>
          <w:rFonts w:ascii="Arial" w:hAnsi="Arial" w:cs="Arial"/>
        </w:rPr>
        <w:t>Bis,</w:t>
      </w:r>
      <w:r w:rsidR="002B14E8" w:rsidRPr="001B0F8F">
        <w:rPr>
          <w:rFonts w:ascii="Arial" w:hAnsi="Arial" w:cs="Arial"/>
        </w:rPr>
        <w:t xml:space="preserve"> </w:t>
      </w:r>
      <w:r w:rsidRPr="001B0F8F">
        <w:rPr>
          <w:rFonts w:ascii="Arial" w:hAnsi="Arial" w:cs="Arial"/>
        </w:rPr>
        <w:t>83,</w:t>
      </w:r>
      <w:r w:rsidRPr="001B0F8F">
        <w:rPr>
          <w:rFonts w:ascii="Arial" w:hAnsi="Arial" w:cs="Arial"/>
          <w:spacing w:val="23"/>
        </w:rPr>
        <w:t xml:space="preserve"> </w:t>
      </w:r>
      <w:r w:rsidRPr="001B0F8F">
        <w:rPr>
          <w:rFonts w:ascii="Arial" w:hAnsi="Arial" w:cs="Arial"/>
        </w:rPr>
        <w:t>85,</w:t>
      </w:r>
      <w:r w:rsidRPr="001B0F8F">
        <w:rPr>
          <w:rFonts w:ascii="Arial" w:hAnsi="Arial" w:cs="Arial"/>
          <w:spacing w:val="22"/>
        </w:rPr>
        <w:t xml:space="preserve"> </w:t>
      </w:r>
      <w:r w:rsidRPr="001B0F8F">
        <w:rPr>
          <w:rFonts w:ascii="Arial" w:hAnsi="Arial" w:cs="Arial"/>
        </w:rPr>
        <w:t>86</w:t>
      </w:r>
      <w:r w:rsidRPr="001B0F8F">
        <w:rPr>
          <w:rFonts w:ascii="Arial" w:hAnsi="Arial" w:cs="Arial"/>
          <w:spacing w:val="19"/>
        </w:rPr>
        <w:t xml:space="preserve"> </w:t>
      </w:r>
      <w:r w:rsidRPr="001B0F8F">
        <w:rPr>
          <w:rFonts w:ascii="Arial" w:hAnsi="Arial" w:cs="Arial"/>
        </w:rPr>
        <w:t>y</w:t>
      </w:r>
      <w:r w:rsidRPr="001B0F8F">
        <w:rPr>
          <w:rFonts w:ascii="Arial" w:hAnsi="Arial" w:cs="Arial"/>
          <w:spacing w:val="21"/>
        </w:rPr>
        <w:t xml:space="preserve"> </w:t>
      </w:r>
      <w:r w:rsidRPr="001B0F8F">
        <w:rPr>
          <w:rFonts w:ascii="Arial" w:hAnsi="Arial" w:cs="Arial"/>
        </w:rPr>
        <w:t>87</w:t>
      </w:r>
      <w:r w:rsidRPr="001B0F8F">
        <w:rPr>
          <w:rFonts w:ascii="Arial" w:hAnsi="Arial" w:cs="Arial"/>
          <w:spacing w:val="19"/>
        </w:rPr>
        <w:t xml:space="preserve"> </w:t>
      </w:r>
      <w:r w:rsidRPr="001B0F8F">
        <w:rPr>
          <w:rFonts w:ascii="Arial" w:hAnsi="Arial" w:cs="Arial"/>
        </w:rPr>
        <w:t>de</w:t>
      </w:r>
      <w:r w:rsidRPr="001B0F8F">
        <w:rPr>
          <w:rFonts w:ascii="Arial" w:hAnsi="Arial" w:cs="Arial"/>
          <w:spacing w:val="23"/>
        </w:rPr>
        <w:t xml:space="preserve"> </w:t>
      </w:r>
      <w:r w:rsidRPr="001B0F8F">
        <w:rPr>
          <w:rFonts w:ascii="Arial" w:hAnsi="Arial" w:cs="Arial"/>
        </w:rPr>
        <w:t>la</w:t>
      </w:r>
      <w:r w:rsidRPr="001B0F8F">
        <w:rPr>
          <w:rFonts w:ascii="Arial" w:hAnsi="Arial" w:cs="Arial"/>
          <w:spacing w:val="21"/>
        </w:rPr>
        <w:t xml:space="preserve"> </w:t>
      </w:r>
      <w:r w:rsidRPr="001B0F8F">
        <w:rPr>
          <w:rFonts w:ascii="Arial" w:hAnsi="Arial" w:cs="Arial"/>
        </w:rPr>
        <w:t>Constitución</w:t>
      </w:r>
      <w:r w:rsidRPr="001B0F8F">
        <w:rPr>
          <w:rFonts w:ascii="Arial" w:hAnsi="Arial" w:cs="Arial"/>
          <w:spacing w:val="19"/>
        </w:rPr>
        <w:t xml:space="preserve"> </w:t>
      </w:r>
      <w:r w:rsidRPr="001B0F8F">
        <w:rPr>
          <w:rFonts w:ascii="Arial" w:hAnsi="Arial" w:cs="Arial"/>
        </w:rPr>
        <w:t>Política</w:t>
      </w:r>
      <w:r w:rsidRPr="001B0F8F">
        <w:rPr>
          <w:rFonts w:ascii="Arial" w:hAnsi="Arial" w:cs="Arial"/>
          <w:spacing w:val="23"/>
        </w:rPr>
        <w:t xml:space="preserve"> </w:t>
      </w:r>
      <w:r w:rsidRPr="001B0F8F">
        <w:rPr>
          <w:rFonts w:ascii="Arial" w:hAnsi="Arial" w:cs="Arial"/>
        </w:rPr>
        <w:t>del</w:t>
      </w:r>
      <w:r w:rsidRPr="001B0F8F">
        <w:rPr>
          <w:rFonts w:ascii="Arial" w:hAnsi="Arial" w:cs="Arial"/>
          <w:spacing w:val="21"/>
        </w:rPr>
        <w:t xml:space="preserve"> </w:t>
      </w:r>
      <w:r w:rsidRPr="001B0F8F">
        <w:rPr>
          <w:rFonts w:ascii="Arial" w:hAnsi="Arial" w:cs="Arial"/>
        </w:rPr>
        <w:t>Estado</w:t>
      </w:r>
      <w:r w:rsidRPr="001B0F8F">
        <w:rPr>
          <w:rFonts w:ascii="Arial" w:hAnsi="Arial" w:cs="Arial"/>
          <w:spacing w:val="23"/>
        </w:rPr>
        <w:t xml:space="preserve"> </w:t>
      </w:r>
      <w:r w:rsidRPr="001B0F8F">
        <w:rPr>
          <w:rFonts w:ascii="Arial" w:hAnsi="Arial" w:cs="Arial"/>
        </w:rPr>
        <w:t>de</w:t>
      </w:r>
      <w:r w:rsidRPr="001B0F8F">
        <w:rPr>
          <w:rFonts w:ascii="Arial" w:hAnsi="Arial" w:cs="Arial"/>
          <w:spacing w:val="20"/>
        </w:rPr>
        <w:t xml:space="preserve"> </w:t>
      </w:r>
      <w:r w:rsidRPr="001B0F8F">
        <w:rPr>
          <w:rFonts w:ascii="Arial" w:hAnsi="Arial" w:cs="Arial"/>
        </w:rPr>
        <w:t>Jalisco;</w:t>
      </w:r>
      <w:r w:rsidRPr="001B0F8F">
        <w:rPr>
          <w:rFonts w:ascii="Arial" w:hAnsi="Arial" w:cs="Arial"/>
          <w:spacing w:val="23"/>
        </w:rPr>
        <w:t xml:space="preserve"> </w:t>
      </w:r>
      <w:r w:rsidRPr="001B0F8F">
        <w:rPr>
          <w:rFonts w:ascii="Arial" w:hAnsi="Arial" w:cs="Arial"/>
        </w:rPr>
        <w:t>artículos</w:t>
      </w:r>
      <w:r w:rsidRPr="001B0F8F">
        <w:rPr>
          <w:rFonts w:ascii="Arial" w:hAnsi="Arial" w:cs="Arial"/>
          <w:spacing w:val="23"/>
        </w:rPr>
        <w:t xml:space="preserve"> </w:t>
      </w:r>
      <w:r w:rsidRPr="001B0F8F">
        <w:rPr>
          <w:rFonts w:ascii="Arial" w:hAnsi="Arial" w:cs="Arial"/>
        </w:rPr>
        <w:t>1,</w:t>
      </w:r>
      <w:r w:rsidRPr="001B0F8F">
        <w:rPr>
          <w:rFonts w:ascii="Arial" w:hAnsi="Arial" w:cs="Arial"/>
          <w:spacing w:val="21"/>
        </w:rPr>
        <w:t xml:space="preserve"> </w:t>
      </w:r>
      <w:r w:rsidRPr="001B0F8F">
        <w:rPr>
          <w:rFonts w:ascii="Arial" w:hAnsi="Arial" w:cs="Arial"/>
        </w:rPr>
        <w:t>2,</w:t>
      </w:r>
      <w:r w:rsidRPr="001B0F8F">
        <w:rPr>
          <w:rFonts w:ascii="Arial" w:hAnsi="Arial" w:cs="Arial"/>
          <w:spacing w:val="24"/>
        </w:rPr>
        <w:t xml:space="preserve"> </w:t>
      </w:r>
      <w:r w:rsidRPr="001B0F8F">
        <w:rPr>
          <w:rFonts w:ascii="Arial" w:hAnsi="Arial" w:cs="Arial"/>
        </w:rPr>
        <w:t>37</w:t>
      </w:r>
      <w:r w:rsidR="002B14E8" w:rsidRPr="001B0F8F">
        <w:rPr>
          <w:rFonts w:ascii="Arial" w:hAnsi="Arial" w:cs="Arial"/>
        </w:rPr>
        <w:t xml:space="preserve"> </w:t>
      </w:r>
      <w:r w:rsidRPr="001B0F8F">
        <w:rPr>
          <w:rFonts w:ascii="Arial" w:hAnsi="Arial" w:cs="Arial"/>
        </w:rPr>
        <w:t xml:space="preserve">fracciones II, XI y XIII, </w:t>
      </w:r>
      <w:r w:rsidR="002B14E8" w:rsidRPr="001B0F8F">
        <w:rPr>
          <w:rFonts w:ascii="Arial" w:hAnsi="Arial" w:cs="Arial"/>
        </w:rPr>
        <w:t>XIV,</w:t>
      </w:r>
      <w:r w:rsidRPr="001B0F8F">
        <w:rPr>
          <w:rFonts w:ascii="Arial" w:hAnsi="Arial" w:cs="Arial"/>
        </w:rPr>
        <w:t xml:space="preserve"> 38 fracción VIII, 38 bis, 39, 40 fracción II, 41, 42, 44, 58</w:t>
      </w:r>
      <w:r w:rsidRPr="001B0F8F">
        <w:rPr>
          <w:rFonts w:ascii="Arial" w:hAnsi="Arial" w:cs="Arial"/>
          <w:spacing w:val="1"/>
        </w:rPr>
        <w:t xml:space="preserve"> </w:t>
      </w:r>
      <w:r w:rsidRPr="001B0F8F">
        <w:rPr>
          <w:rFonts w:ascii="Arial" w:hAnsi="Arial" w:cs="Arial"/>
        </w:rPr>
        <w:t xml:space="preserve">fracción I, </w:t>
      </w:r>
      <w:r w:rsidR="002B14E8" w:rsidRPr="001B0F8F">
        <w:rPr>
          <w:rFonts w:ascii="Arial" w:hAnsi="Arial" w:cs="Arial"/>
        </w:rPr>
        <w:t>60,</w:t>
      </w:r>
      <w:r w:rsidRPr="001B0F8F">
        <w:rPr>
          <w:rFonts w:ascii="Arial" w:hAnsi="Arial" w:cs="Arial"/>
        </w:rPr>
        <w:t xml:space="preserve"> 79, 120 al 123 de la Ley del Gobierno y la Administración Pública</w:t>
      </w:r>
      <w:r w:rsidRPr="001B0F8F">
        <w:rPr>
          <w:rFonts w:ascii="Arial" w:hAnsi="Arial" w:cs="Arial"/>
          <w:spacing w:val="1"/>
        </w:rPr>
        <w:t xml:space="preserve"> </w:t>
      </w:r>
      <w:r w:rsidRPr="001B0F8F">
        <w:rPr>
          <w:rFonts w:ascii="Arial" w:hAnsi="Arial" w:cs="Arial"/>
        </w:rPr>
        <w:t>Municipal</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Estado de</w:t>
      </w:r>
      <w:r w:rsidRPr="001B0F8F">
        <w:rPr>
          <w:rFonts w:ascii="Arial" w:hAnsi="Arial" w:cs="Arial"/>
          <w:spacing w:val="-3"/>
        </w:rPr>
        <w:t xml:space="preserve"> </w:t>
      </w:r>
      <w:r w:rsidRPr="001B0F8F">
        <w:rPr>
          <w:rFonts w:ascii="Arial" w:hAnsi="Arial" w:cs="Arial"/>
        </w:rPr>
        <w:t>Jalisco; artículos 1,</w:t>
      </w:r>
      <w:r w:rsidRPr="001B0F8F">
        <w:rPr>
          <w:rFonts w:ascii="Arial" w:hAnsi="Arial" w:cs="Arial"/>
          <w:spacing w:val="1"/>
        </w:rPr>
        <w:t xml:space="preserve"> </w:t>
      </w:r>
      <w:r w:rsidRPr="001B0F8F">
        <w:rPr>
          <w:rFonts w:ascii="Arial" w:hAnsi="Arial" w:cs="Arial"/>
        </w:rPr>
        <w:t>2, 3</w:t>
      </w:r>
      <w:r w:rsidRPr="001B0F8F">
        <w:rPr>
          <w:rFonts w:ascii="Arial" w:hAnsi="Arial" w:cs="Arial"/>
          <w:spacing w:val="-4"/>
        </w:rPr>
        <w:t xml:space="preserve"> </w:t>
      </w:r>
      <w:r w:rsidRPr="001B0F8F">
        <w:rPr>
          <w:rFonts w:ascii="Arial" w:hAnsi="Arial" w:cs="Arial"/>
        </w:rPr>
        <w:t>fracciones</w:t>
      </w:r>
      <w:r w:rsidRPr="001B0F8F">
        <w:rPr>
          <w:rFonts w:ascii="Arial" w:hAnsi="Arial" w:cs="Arial"/>
          <w:spacing w:val="-3"/>
        </w:rPr>
        <w:t xml:space="preserve"> </w:t>
      </w:r>
      <w:r w:rsidRPr="001B0F8F">
        <w:rPr>
          <w:rFonts w:ascii="Arial" w:hAnsi="Arial" w:cs="Arial"/>
        </w:rPr>
        <w:t>X</w:t>
      </w:r>
      <w:r w:rsidRPr="001B0F8F">
        <w:rPr>
          <w:rFonts w:ascii="Arial" w:hAnsi="Arial" w:cs="Arial"/>
          <w:spacing w:val="1"/>
        </w:rPr>
        <w:t xml:space="preserve"> </w:t>
      </w:r>
      <w:r w:rsidRPr="001B0F8F">
        <w:rPr>
          <w:rFonts w:ascii="Arial" w:hAnsi="Arial" w:cs="Arial"/>
        </w:rPr>
        <w:t>y</w:t>
      </w:r>
      <w:r w:rsidRPr="001B0F8F">
        <w:rPr>
          <w:rFonts w:ascii="Arial" w:hAnsi="Arial" w:cs="Arial"/>
          <w:spacing w:val="-4"/>
        </w:rPr>
        <w:t xml:space="preserve"> </w:t>
      </w:r>
      <w:r w:rsidRPr="001B0F8F">
        <w:rPr>
          <w:rFonts w:ascii="Arial" w:hAnsi="Arial" w:cs="Arial"/>
        </w:rPr>
        <w:t>XI,</w:t>
      </w:r>
      <w:r w:rsidRPr="001B0F8F">
        <w:rPr>
          <w:rFonts w:ascii="Arial" w:hAnsi="Arial" w:cs="Arial"/>
          <w:spacing w:val="1"/>
        </w:rPr>
        <w:t xml:space="preserve"> </w:t>
      </w:r>
      <w:r w:rsidRPr="001B0F8F">
        <w:rPr>
          <w:rFonts w:ascii="Arial" w:hAnsi="Arial" w:cs="Arial"/>
        </w:rPr>
        <w:t>5</w:t>
      </w:r>
      <w:r w:rsidRPr="001B0F8F">
        <w:rPr>
          <w:rFonts w:ascii="Arial" w:hAnsi="Arial" w:cs="Arial"/>
          <w:spacing w:val="-2"/>
        </w:rPr>
        <w:t xml:space="preserve"> </w:t>
      </w:r>
      <w:r w:rsidRPr="001B0F8F">
        <w:rPr>
          <w:rFonts w:ascii="Arial" w:hAnsi="Arial" w:cs="Arial"/>
        </w:rPr>
        <w:t>fracción</w:t>
      </w:r>
      <w:r w:rsidRPr="001B0F8F">
        <w:rPr>
          <w:rFonts w:ascii="Arial" w:hAnsi="Arial" w:cs="Arial"/>
          <w:spacing w:val="-1"/>
        </w:rPr>
        <w:t xml:space="preserve"> </w:t>
      </w:r>
      <w:r w:rsidRPr="001B0F8F">
        <w:rPr>
          <w:rFonts w:ascii="Arial" w:hAnsi="Arial" w:cs="Arial"/>
        </w:rPr>
        <w:t>LVII,</w:t>
      </w:r>
      <w:r w:rsidRPr="001B0F8F">
        <w:rPr>
          <w:rFonts w:ascii="Arial" w:hAnsi="Arial" w:cs="Arial"/>
          <w:spacing w:val="1"/>
        </w:rPr>
        <w:t xml:space="preserve"> </w:t>
      </w:r>
      <w:r w:rsidRPr="001B0F8F">
        <w:rPr>
          <w:rFonts w:ascii="Arial" w:hAnsi="Arial" w:cs="Arial"/>
        </w:rPr>
        <w:t>10,</w:t>
      </w:r>
      <w:r w:rsidRPr="001B0F8F">
        <w:rPr>
          <w:rFonts w:ascii="Arial" w:hAnsi="Arial" w:cs="Arial"/>
          <w:spacing w:val="-2"/>
        </w:rPr>
        <w:t xml:space="preserve"> </w:t>
      </w:r>
      <w:r w:rsidRPr="001B0F8F">
        <w:rPr>
          <w:rFonts w:ascii="Arial" w:hAnsi="Arial" w:cs="Arial"/>
        </w:rPr>
        <w:t>36,</w:t>
      </w:r>
      <w:r w:rsidRPr="001B0F8F">
        <w:rPr>
          <w:rFonts w:ascii="Arial" w:hAnsi="Arial" w:cs="Arial"/>
          <w:spacing w:val="-3"/>
        </w:rPr>
        <w:t xml:space="preserve"> </w:t>
      </w:r>
      <w:r w:rsidRPr="001B0F8F">
        <w:rPr>
          <w:rFonts w:ascii="Arial" w:hAnsi="Arial" w:cs="Arial"/>
        </w:rPr>
        <w:t>37,</w:t>
      </w:r>
      <w:r w:rsidRPr="001B0F8F">
        <w:rPr>
          <w:rFonts w:ascii="Arial" w:hAnsi="Arial" w:cs="Arial"/>
          <w:spacing w:val="-3"/>
        </w:rPr>
        <w:t xml:space="preserve"> </w:t>
      </w:r>
      <w:r w:rsidRPr="001B0F8F">
        <w:rPr>
          <w:rFonts w:ascii="Arial" w:hAnsi="Arial" w:cs="Arial"/>
        </w:rPr>
        <w:t>38,</w:t>
      </w:r>
      <w:r w:rsidRPr="001B0F8F">
        <w:rPr>
          <w:rFonts w:ascii="Arial" w:hAnsi="Arial" w:cs="Arial"/>
          <w:spacing w:val="-4"/>
        </w:rPr>
        <w:t xml:space="preserve"> </w:t>
      </w:r>
      <w:r w:rsidRPr="001B0F8F">
        <w:rPr>
          <w:rFonts w:ascii="Arial" w:hAnsi="Arial" w:cs="Arial"/>
        </w:rPr>
        <w:t>del</w:t>
      </w:r>
      <w:r w:rsidRPr="001B0F8F">
        <w:rPr>
          <w:rFonts w:ascii="Arial" w:hAnsi="Arial" w:cs="Arial"/>
          <w:spacing w:val="-3"/>
        </w:rPr>
        <w:t xml:space="preserve"> </w:t>
      </w:r>
      <w:r w:rsidRPr="001B0F8F">
        <w:rPr>
          <w:rFonts w:ascii="Arial" w:hAnsi="Arial" w:cs="Arial"/>
        </w:rPr>
        <w:t>46</w:t>
      </w:r>
      <w:r w:rsidRPr="001B0F8F">
        <w:rPr>
          <w:rFonts w:ascii="Arial" w:hAnsi="Arial" w:cs="Arial"/>
          <w:spacing w:val="-5"/>
        </w:rPr>
        <w:t xml:space="preserve"> </w:t>
      </w:r>
      <w:r w:rsidRPr="001B0F8F">
        <w:rPr>
          <w:rFonts w:ascii="Arial" w:hAnsi="Arial" w:cs="Arial"/>
        </w:rPr>
        <w:t>al</w:t>
      </w:r>
      <w:r w:rsidRPr="001B0F8F">
        <w:rPr>
          <w:rFonts w:ascii="Arial" w:hAnsi="Arial" w:cs="Arial"/>
          <w:spacing w:val="-5"/>
        </w:rPr>
        <w:t xml:space="preserve"> </w:t>
      </w:r>
      <w:r w:rsidRPr="001B0F8F">
        <w:rPr>
          <w:rFonts w:ascii="Arial" w:hAnsi="Arial" w:cs="Arial"/>
        </w:rPr>
        <w:t>49,</w:t>
      </w:r>
      <w:r w:rsidRPr="001B0F8F">
        <w:rPr>
          <w:rFonts w:ascii="Arial" w:hAnsi="Arial" w:cs="Arial"/>
          <w:spacing w:val="-4"/>
        </w:rPr>
        <w:t xml:space="preserve"> </w:t>
      </w:r>
      <w:r w:rsidRPr="001B0F8F">
        <w:rPr>
          <w:rFonts w:ascii="Arial" w:hAnsi="Arial" w:cs="Arial"/>
        </w:rPr>
        <w:t>78A</w:t>
      </w:r>
      <w:r w:rsidRPr="001B0F8F">
        <w:rPr>
          <w:rFonts w:ascii="Arial" w:hAnsi="Arial" w:cs="Arial"/>
          <w:spacing w:val="-2"/>
        </w:rPr>
        <w:t xml:space="preserve"> </w:t>
      </w:r>
      <w:r w:rsidRPr="001B0F8F">
        <w:rPr>
          <w:rFonts w:ascii="Arial" w:hAnsi="Arial" w:cs="Arial"/>
        </w:rPr>
        <w:t>al</w:t>
      </w:r>
      <w:r w:rsidRPr="001B0F8F">
        <w:rPr>
          <w:rFonts w:ascii="Arial" w:hAnsi="Arial" w:cs="Arial"/>
          <w:spacing w:val="-5"/>
        </w:rPr>
        <w:t xml:space="preserve"> </w:t>
      </w:r>
      <w:r w:rsidRPr="001B0F8F">
        <w:rPr>
          <w:rFonts w:ascii="Arial" w:hAnsi="Arial" w:cs="Arial"/>
        </w:rPr>
        <w:t>82</w:t>
      </w:r>
      <w:r w:rsidRPr="001B0F8F">
        <w:rPr>
          <w:rFonts w:ascii="Arial" w:hAnsi="Arial" w:cs="Arial"/>
          <w:spacing w:val="-3"/>
        </w:rPr>
        <w:t xml:space="preserve"> </w:t>
      </w:r>
      <w:r w:rsidRPr="001B0F8F">
        <w:rPr>
          <w:rFonts w:ascii="Arial" w:hAnsi="Arial" w:cs="Arial"/>
        </w:rPr>
        <w:t>y</w:t>
      </w:r>
      <w:r w:rsidRPr="001B0F8F">
        <w:rPr>
          <w:rFonts w:ascii="Arial" w:hAnsi="Arial" w:cs="Arial"/>
          <w:spacing w:val="-4"/>
        </w:rPr>
        <w:t xml:space="preserve"> </w:t>
      </w:r>
      <w:r w:rsidRPr="001B0F8F">
        <w:rPr>
          <w:rFonts w:ascii="Arial" w:hAnsi="Arial" w:cs="Arial"/>
        </w:rPr>
        <w:t>98</w:t>
      </w:r>
      <w:r w:rsidRPr="001B0F8F">
        <w:rPr>
          <w:rFonts w:ascii="Arial" w:hAnsi="Arial" w:cs="Arial"/>
          <w:spacing w:val="-5"/>
        </w:rPr>
        <w:t xml:space="preserve"> </w:t>
      </w:r>
      <w:r w:rsidRPr="001B0F8F">
        <w:rPr>
          <w:rFonts w:ascii="Arial" w:hAnsi="Arial" w:cs="Arial"/>
        </w:rPr>
        <w:t>del</w:t>
      </w:r>
      <w:r w:rsidRPr="001B0F8F">
        <w:rPr>
          <w:rFonts w:ascii="Arial" w:hAnsi="Arial" w:cs="Arial"/>
          <w:spacing w:val="-3"/>
        </w:rPr>
        <w:t xml:space="preserve"> </w:t>
      </w:r>
      <w:r w:rsidRPr="001B0F8F">
        <w:rPr>
          <w:rFonts w:ascii="Arial" w:hAnsi="Arial" w:cs="Arial"/>
        </w:rPr>
        <w:t>Código</w:t>
      </w:r>
      <w:r w:rsidRPr="001B0F8F">
        <w:rPr>
          <w:rFonts w:ascii="Arial" w:hAnsi="Arial" w:cs="Arial"/>
          <w:spacing w:val="-3"/>
        </w:rPr>
        <w:t xml:space="preserve"> </w:t>
      </w:r>
      <w:r w:rsidRPr="001B0F8F">
        <w:rPr>
          <w:rFonts w:ascii="Arial" w:hAnsi="Arial" w:cs="Arial"/>
        </w:rPr>
        <w:t>Urbano</w:t>
      </w:r>
      <w:r w:rsidRPr="001B0F8F">
        <w:rPr>
          <w:rFonts w:ascii="Arial" w:hAnsi="Arial" w:cs="Arial"/>
          <w:spacing w:val="-5"/>
        </w:rPr>
        <w:t xml:space="preserve"> </w:t>
      </w:r>
      <w:r w:rsidRPr="001B0F8F">
        <w:rPr>
          <w:rFonts w:ascii="Arial" w:hAnsi="Arial" w:cs="Arial"/>
        </w:rPr>
        <w:t>para</w:t>
      </w:r>
      <w:r w:rsidRPr="001B0F8F">
        <w:rPr>
          <w:rFonts w:ascii="Arial" w:hAnsi="Arial" w:cs="Arial"/>
          <w:spacing w:val="-4"/>
        </w:rPr>
        <w:t xml:space="preserve"> </w:t>
      </w:r>
      <w:r w:rsidRPr="001B0F8F">
        <w:rPr>
          <w:rFonts w:ascii="Arial" w:hAnsi="Arial" w:cs="Arial"/>
        </w:rPr>
        <w:t>el</w:t>
      </w:r>
      <w:r w:rsidRPr="001B0F8F">
        <w:rPr>
          <w:rFonts w:ascii="Arial" w:hAnsi="Arial" w:cs="Arial"/>
          <w:spacing w:val="-3"/>
        </w:rPr>
        <w:t xml:space="preserve"> </w:t>
      </w:r>
      <w:r w:rsidRPr="001B0F8F">
        <w:rPr>
          <w:rFonts w:ascii="Arial" w:hAnsi="Arial" w:cs="Arial"/>
        </w:rPr>
        <w:t>Estado</w:t>
      </w:r>
      <w:r w:rsidRPr="001B0F8F">
        <w:rPr>
          <w:rFonts w:ascii="Arial" w:hAnsi="Arial" w:cs="Arial"/>
          <w:spacing w:val="-8"/>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Jalisco;</w:t>
      </w:r>
      <w:r w:rsidR="002B14E8" w:rsidRPr="001B0F8F">
        <w:rPr>
          <w:rFonts w:ascii="Arial" w:hAnsi="Arial" w:cs="Arial"/>
        </w:rPr>
        <w:t xml:space="preserve"> </w:t>
      </w:r>
      <w:r w:rsidRPr="001B0F8F">
        <w:rPr>
          <w:rFonts w:ascii="Arial" w:hAnsi="Arial" w:cs="Arial"/>
        </w:rPr>
        <w:t>1</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7</w:t>
      </w:r>
      <w:r w:rsidRPr="001B0F8F">
        <w:rPr>
          <w:rFonts w:ascii="Arial" w:hAnsi="Arial" w:cs="Arial"/>
          <w:spacing w:val="-1"/>
        </w:rPr>
        <w:t xml:space="preserve"> </w:t>
      </w:r>
      <w:r w:rsidRPr="001B0F8F">
        <w:rPr>
          <w:rFonts w:ascii="Arial" w:hAnsi="Arial" w:cs="Arial"/>
        </w:rPr>
        <w:t>del Reglamento</w:t>
      </w:r>
      <w:r w:rsidRPr="001B0F8F">
        <w:rPr>
          <w:rFonts w:ascii="Arial" w:hAnsi="Arial" w:cs="Arial"/>
          <w:spacing w:val="-1"/>
        </w:rPr>
        <w:t xml:space="preserve"> </w:t>
      </w:r>
      <w:r w:rsidRPr="001B0F8F">
        <w:rPr>
          <w:rFonts w:ascii="Arial" w:hAnsi="Arial" w:cs="Arial"/>
        </w:rPr>
        <w:t>Estatal de</w:t>
      </w:r>
      <w:r w:rsidRPr="001B0F8F">
        <w:rPr>
          <w:rFonts w:ascii="Arial" w:hAnsi="Arial" w:cs="Arial"/>
          <w:spacing w:val="-3"/>
        </w:rPr>
        <w:t xml:space="preserve"> </w:t>
      </w:r>
      <w:r w:rsidRPr="001B0F8F">
        <w:rPr>
          <w:rFonts w:ascii="Arial" w:hAnsi="Arial" w:cs="Arial"/>
        </w:rPr>
        <w:t>Zonificación del</w:t>
      </w:r>
      <w:r w:rsidRPr="001B0F8F">
        <w:rPr>
          <w:rFonts w:ascii="Arial" w:hAnsi="Arial" w:cs="Arial"/>
          <w:spacing w:val="-4"/>
        </w:rPr>
        <w:t xml:space="preserve"> </w:t>
      </w:r>
      <w:r w:rsidRPr="001B0F8F">
        <w:rPr>
          <w:rFonts w:ascii="Arial" w:hAnsi="Arial" w:cs="Arial"/>
        </w:rPr>
        <w:t>Estado de</w:t>
      </w:r>
      <w:r w:rsidRPr="001B0F8F">
        <w:rPr>
          <w:rFonts w:ascii="Arial" w:hAnsi="Arial" w:cs="Arial"/>
          <w:spacing w:val="-3"/>
        </w:rPr>
        <w:t xml:space="preserve"> </w:t>
      </w:r>
      <w:r w:rsidRPr="001B0F8F">
        <w:rPr>
          <w:rFonts w:ascii="Arial" w:hAnsi="Arial" w:cs="Arial"/>
        </w:rPr>
        <w:t>Jalisco;</w:t>
      </w:r>
      <w:r w:rsidRPr="001B0F8F">
        <w:rPr>
          <w:rFonts w:ascii="Arial" w:hAnsi="Arial" w:cs="Arial"/>
          <w:spacing w:val="1"/>
        </w:rPr>
        <w:t xml:space="preserve"> </w:t>
      </w:r>
      <w:r w:rsidRPr="001B0F8F">
        <w:rPr>
          <w:rFonts w:ascii="Arial" w:hAnsi="Arial" w:cs="Arial"/>
        </w:rPr>
        <w:t>artículos</w:t>
      </w:r>
      <w:r w:rsidRPr="001B0F8F">
        <w:rPr>
          <w:rFonts w:ascii="Arial" w:hAnsi="Arial" w:cs="Arial"/>
          <w:spacing w:val="-1"/>
        </w:rPr>
        <w:t xml:space="preserve"> </w:t>
      </w:r>
      <w:r w:rsidRPr="001B0F8F">
        <w:rPr>
          <w:rFonts w:ascii="Arial" w:hAnsi="Arial" w:cs="Arial"/>
        </w:rPr>
        <w:t>1, 2, 37,</w:t>
      </w:r>
      <w:r w:rsidR="002B14E8" w:rsidRPr="001B0F8F">
        <w:rPr>
          <w:rFonts w:ascii="Arial" w:hAnsi="Arial" w:cs="Arial"/>
        </w:rPr>
        <w:t xml:space="preserve"> </w:t>
      </w:r>
      <w:r w:rsidRPr="001B0F8F">
        <w:rPr>
          <w:rFonts w:ascii="Arial" w:hAnsi="Arial" w:cs="Arial"/>
        </w:rPr>
        <w:t>38, 52,</w:t>
      </w:r>
      <w:r w:rsidRPr="001B0F8F">
        <w:rPr>
          <w:rFonts w:ascii="Arial" w:hAnsi="Arial" w:cs="Arial"/>
          <w:spacing w:val="1"/>
        </w:rPr>
        <w:t xml:space="preserve"> </w:t>
      </w:r>
      <w:r w:rsidRPr="001B0F8F">
        <w:rPr>
          <w:rFonts w:ascii="Arial" w:hAnsi="Arial" w:cs="Arial"/>
        </w:rPr>
        <w:t>53,</w:t>
      </w:r>
      <w:r w:rsidRPr="001B0F8F">
        <w:rPr>
          <w:rFonts w:ascii="Arial" w:hAnsi="Arial" w:cs="Arial"/>
          <w:spacing w:val="1"/>
        </w:rPr>
        <w:t xml:space="preserve"> </w:t>
      </w:r>
      <w:r w:rsidRPr="001B0F8F">
        <w:rPr>
          <w:rFonts w:ascii="Arial" w:hAnsi="Arial" w:cs="Arial"/>
        </w:rPr>
        <w:t>55</w:t>
      </w:r>
      <w:r w:rsidRPr="001B0F8F">
        <w:rPr>
          <w:rFonts w:ascii="Arial" w:hAnsi="Arial" w:cs="Arial"/>
          <w:spacing w:val="-5"/>
        </w:rPr>
        <w:t xml:space="preserve"> </w:t>
      </w:r>
      <w:r w:rsidRPr="001B0F8F">
        <w:rPr>
          <w:rFonts w:ascii="Arial" w:hAnsi="Arial" w:cs="Arial"/>
        </w:rPr>
        <w:t>fracción</w:t>
      </w:r>
      <w:r w:rsidRPr="001B0F8F">
        <w:rPr>
          <w:rFonts w:ascii="Arial" w:hAnsi="Arial" w:cs="Arial"/>
          <w:spacing w:val="-3"/>
        </w:rPr>
        <w:t xml:space="preserve"> </w:t>
      </w:r>
      <w:r w:rsidRPr="001B0F8F">
        <w:rPr>
          <w:rFonts w:ascii="Arial" w:hAnsi="Arial" w:cs="Arial"/>
        </w:rPr>
        <w:t>III,</w:t>
      </w:r>
      <w:r w:rsidRPr="001B0F8F">
        <w:rPr>
          <w:rFonts w:ascii="Arial" w:hAnsi="Arial" w:cs="Arial"/>
          <w:spacing w:val="1"/>
        </w:rPr>
        <w:t xml:space="preserve"> </w:t>
      </w:r>
      <w:r w:rsidRPr="001B0F8F">
        <w:rPr>
          <w:rFonts w:ascii="Arial" w:hAnsi="Arial" w:cs="Arial"/>
        </w:rPr>
        <w:t>57</w:t>
      </w:r>
      <w:r w:rsidRPr="001B0F8F">
        <w:rPr>
          <w:rFonts w:ascii="Arial" w:hAnsi="Arial" w:cs="Arial"/>
          <w:spacing w:val="-3"/>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59</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Reglamento</w:t>
      </w:r>
      <w:r w:rsidRPr="001B0F8F">
        <w:rPr>
          <w:rFonts w:ascii="Arial" w:hAnsi="Arial" w:cs="Arial"/>
          <w:spacing w:val="-3"/>
        </w:rPr>
        <w:t xml:space="preserve"> </w:t>
      </w:r>
      <w:r w:rsidRPr="001B0F8F">
        <w:rPr>
          <w:rFonts w:ascii="Arial" w:hAnsi="Arial" w:cs="Arial"/>
        </w:rPr>
        <w:t>General</w:t>
      </w:r>
      <w:r w:rsidRPr="001B0F8F">
        <w:rPr>
          <w:rFonts w:ascii="Arial" w:hAnsi="Arial" w:cs="Arial"/>
          <w:spacing w:val="-2"/>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Municipio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El</w:t>
      </w:r>
      <w:r w:rsidRPr="001B0F8F">
        <w:rPr>
          <w:rFonts w:ascii="Arial" w:hAnsi="Arial" w:cs="Arial"/>
          <w:spacing w:val="-2"/>
        </w:rPr>
        <w:t xml:space="preserve"> </w:t>
      </w:r>
      <w:r w:rsidRPr="001B0F8F">
        <w:rPr>
          <w:rFonts w:ascii="Arial" w:hAnsi="Arial" w:cs="Arial"/>
        </w:rPr>
        <w:t>Salto;</w:t>
      </w:r>
    </w:p>
    <w:p w:rsidR="00EC26EF" w:rsidRPr="001B0F8F" w:rsidRDefault="00A0498D" w:rsidP="002B14E8">
      <w:pPr>
        <w:tabs>
          <w:tab w:val="left" w:pos="8931"/>
          <w:tab w:val="left" w:pos="9498"/>
        </w:tabs>
        <w:spacing w:after="240" w:line="276" w:lineRule="auto"/>
        <w:ind w:right="-86"/>
        <w:jc w:val="center"/>
        <w:rPr>
          <w:rFonts w:ascii="Arial" w:hAnsi="Arial" w:cs="Arial"/>
          <w:b/>
        </w:rPr>
      </w:pPr>
      <w:r w:rsidRPr="001B0F8F">
        <w:rPr>
          <w:rFonts w:ascii="Arial" w:hAnsi="Arial" w:cs="Arial"/>
          <w:b/>
        </w:rPr>
        <w:t>CAPÍTULO</w:t>
      </w:r>
      <w:r w:rsidRPr="001B0F8F">
        <w:rPr>
          <w:rFonts w:ascii="Arial" w:hAnsi="Arial" w:cs="Arial"/>
          <w:b/>
          <w:spacing w:val="-1"/>
        </w:rPr>
        <w:t xml:space="preserve"> </w:t>
      </w:r>
      <w:r w:rsidRPr="001B0F8F">
        <w:rPr>
          <w:rFonts w:ascii="Arial" w:hAnsi="Arial" w:cs="Arial"/>
          <w:b/>
        </w:rPr>
        <w:t>II</w:t>
      </w:r>
    </w:p>
    <w:p w:rsidR="00EC26EF" w:rsidRPr="001B0F8F" w:rsidRDefault="00A0498D" w:rsidP="002B14E8">
      <w:pPr>
        <w:tabs>
          <w:tab w:val="left" w:pos="8931"/>
          <w:tab w:val="left" w:pos="9498"/>
        </w:tabs>
        <w:spacing w:after="240" w:line="276" w:lineRule="auto"/>
        <w:ind w:right="-86"/>
        <w:jc w:val="center"/>
        <w:rPr>
          <w:rFonts w:ascii="Arial" w:hAnsi="Arial" w:cs="Arial"/>
          <w:b/>
        </w:rPr>
      </w:pPr>
      <w:r w:rsidRPr="001B0F8F">
        <w:rPr>
          <w:rFonts w:ascii="Arial" w:hAnsi="Arial" w:cs="Arial"/>
          <w:b/>
        </w:rPr>
        <w:t>Del</w:t>
      </w:r>
      <w:r w:rsidRPr="001B0F8F">
        <w:rPr>
          <w:rFonts w:ascii="Arial" w:hAnsi="Arial" w:cs="Arial"/>
          <w:b/>
          <w:spacing w:val="-3"/>
        </w:rPr>
        <w:t xml:space="preserve"> </w:t>
      </w:r>
      <w:r w:rsidRPr="001B0F8F">
        <w:rPr>
          <w:rFonts w:ascii="Arial" w:hAnsi="Arial" w:cs="Arial"/>
          <w:b/>
        </w:rPr>
        <w:t>Objetivo</w:t>
      </w:r>
      <w:r w:rsidRPr="001B0F8F">
        <w:rPr>
          <w:rFonts w:ascii="Arial" w:hAnsi="Arial" w:cs="Arial"/>
          <w:b/>
          <w:spacing w:val="-2"/>
        </w:rPr>
        <w:t xml:space="preserve"> </w:t>
      </w:r>
      <w:r w:rsidRPr="001B0F8F">
        <w:rPr>
          <w:rFonts w:ascii="Arial" w:hAnsi="Arial" w:cs="Arial"/>
          <w:b/>
        </w:rPr>
        <w:t>y</w:t>
      </w:r>
      <w:r w:rsidRPr="001B0F8F">
        <w:rPr>
          <w:rFonts w:ascii="Arial" w:hAnsi="Arial" w:cs="Arial"/>
          <w:b/>
          <w:spacing w:val="-1"/>
        </w:rPr>
        <w:t xml:space="preserve"> </w:t>
      </w:r>
      <w:r w:rsidRPr="001B0F8F">
        <w:rPr>
          <w:rFonts w:ascii="Arial" w:hAnsi="Arial" w:cs="Arial"/>
          <w:b/>
        </w:rPr>
        <w:t>Alcance</w:t>
      </w:r>
      <w:r w:rsidRPr="001B0F8F">
        <w:rPr>
          <w:rFonts w:ascii="Arial" w:hAnsi="Arial" w:cs="Arial"/>
          <w:b/>
          <w:spacing w:val="2"/>
        </w:rPr>
        <w:t xml:space="preserve"> </w:t>
      </w:r>
      <w:r w:rsidRPr="001B0F8F">
        <w:rPr>
          <w:rFonts w:ascii="Arial" w:hAnsi="Arial" w:cs="Arial"/>
          <w:b/>
        </w:rPr>
        <w:t>del Reglamento</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2.</w:t>
      </w:r>
      <w:r w:rsidRPr="001B0F8F">
        <w:rPr>
          <w:rFonts w:ascii="Arial" w:hAnsi="Arial" w:cs="Arial"/>
          <w:b/>
          <w:spacing w:val="1"/>
          <w:sz w:val="24"/>
        </w:rPr>
        <w:t xml:space="preserve"> </w:t>
      </w:r>
      <w:r w:rsidRPr="001B0F8F">
        <w:rPr>
          <w:rFonts w:ascii="Arial" w:hAnsi="Arial" w:cs="Arial"/>
        </w:rPr>
        <w:t>Las disposiciones de este Reglamento son de orden público, interés</w:t>
      </w:r>
      <w:r w:rsidRPr="001B0F8F">
        <w:rPr>
          <w:rFonts w:ascii="Arial" w:hAnsi="Arial" w:cs="Arial"/>
          <w:spacing w:val="1"/>
        </w:rPr>
        <w:t xml:space="preserve"> </w:t>
      </w:r>
      <w:r w:rsidRPr="001B0F8F">
        <w:rPr>
          <w:rFonts w:ascii="Arial" w:hAnsi="Arial" w:cs="Arial"/>
        </w:rPr>
        <w:t>social</w:t>
      </w:r>
      <w:r w:rsidRPr="001B0F8F">
        <w:rPr>
          <w:rFonts w:ascii="Arial" w:hAnsi="Arial" w:cs="Arial"/>
          <w:spacing w:val="-2"/>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observancia general,</w:t>
      </w:r>
      <w:r w:rsidRPr="001B0F8F">
        <w:rPr>
          <w:rFonts w:ascii="Arial" w:hAnsi="Arial" w:cs="Arial"/>
          <w:spacing w:val="2"/>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tienen</w:t>
      </w:r>
      <w:r w:rsidRPr="001B0F8F">
        <w:rPr>
          <w:rFonts w:ascii="Arial" w:hAnsi="Arial" w:cs="Arial"/>
          <w:spacing w:val="-2"/>
        </w:rPr>
        <w:t xml:space="preserve"> </w:t>
      </w:r>
      <w:r w:rsidRPr="001B0F8F">
        <w:rPr>
          <w:rFonts w:ascii="Arial" w:hAnsi="Arial" w:cs="Arial"/>
        </w:rPr>
        <w:t>por</w:t>
      </w:r>
      <w:r w:rsidRPr="001B0F8F">
        <w:rPr>
          <w:rFonts w:ascii="Arial" w:hAnsi="Arial" w:cs="Arial"/>
          <w:spacing w:val="-1"/>
        </w:rPr>
        <w:t xml:space="preserve"> </w:t>
      </w:r>
      <w:r w:rsidRPr="001B0F8F">
        <w:rPr>
          <w:rFonts w:ascii="Arial" w:hAnsi="Arial" w:cs="Arial"/>
        </w:rPr>
        <w:t>objeto:</w:t>
      </w:r>
    </w:p>
    <w:p w:rsidR="00EC26EF" w:rsidRPr="001B0F8F" w:rsidRDefault="00A0498D" w:rsidP="002B14E8">
      <w:pPr>
        <w:pStyle w:val="Prrafodelista"/>
        <w:numPr>
          <w:ilvl w:val="0"/>
          <w:numId w:val="1"/>
        </w:numPr>
        <w:tabs>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Hacer prevalecer la función del desarrollo sustentable de la propiedad del</w:t>
      </w:r>
      <w:r w:rsidRPr="001B0F8F">
        <w:rPr>
          <w:rFonts w:ascii="Arial" w:hAnsi="Arial" w:cs="Arial"/>
          <w:spacing w:val="1"/>
        </w:rPr>
        <w:t xml:space="preserve"> </w:t>
      </w:r>
      <w:r w:rsidRPr="001B0F8F">
        <w:rPr>
          <w:rFonts w:ascii="Arial" w:hAnsi="Arial" w:cs="Arial"/>
        </w:rPr>
        <w:t>suelo,</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través</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establecimiento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derechos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obligaciones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propietarios</w:t>
      </w:r>
      <w:r w:rsidRPr="001B0F8F">
        <w:rPr>
          <w:rFonts w:ascii="Arial" w:hAnsi="Arial" w:cs="Arial"/>
          <w:spacing w:val="-3"/>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poseedores</w:t>
      </w:r>
      <w:r w:rsidRPr="001B0F8F">
        <w:rPr>
          <w:rFonts w:ascii="Arial" w:hAnsi="Arial" w:cs="Arial"/>
          <w:spacing w:val="1"/>
        </w:rPr>
        <w:t xml:space="preserve"> </w:t>
      </w:r>
      <w:r w:rsidRPr="001B0F8F">
        <w:rPr>
          <w:rFonts w:ascii="Arial" w:hAnsi="Arial" w:cs="Arial"/>
        </w:rPr>
        <w:t>de predios e</w:t>
      </w:r>
      <w:r w:rsidRPr="001B0F8F">
        <w:rPr>
          <w:rFonts w:ascii="Arial" w:hAnsi="Arial" w:cs="Arial"/>
          <w:spacing w:val="-2"/>
        </w:rPr>
        <w:t xml:space="preserve"> </w:t>
      </w:r>
      <w:r w:rsidRPr="001B0F8F">
        <w:rPr>
          <w:rFonts w:ascii="Arial" w:hAnsi="Arial" w:cs="Arial"/>
        </w:rPr>
        <w:t>inmuebles;</w:t>
      </w:r>
    </w:p>
    <w:p w:rsidR="00EC26EF" w:rsidRPr="001B0F8F" w:rsidRDefault="00A0498D" w:rsidP="002B14E8">
      <w:pPr>
        <w:pStyle w:val="Prrafodelista"/>
        <w:numPr>
          <w:ilvl w:val="0"/>
          <w:numId w:val="1"/>
        </w:numPr>
        <w:tabs>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spacing w:val="-1"/>
        </w:rPr>
        <w:t>Alentar</w:t>
      </w:r>
      <w:r w:rsidRPr="001B0F8F">
        <w:rPr>
          <w:rFonts w:ascii="Arial" w:hAnsi="Arial" w:cs="Arial"/>
          <w:spacing w:val="-13"/>
        </w:rPr>
        <w:t xml:space="preserve"> </w:t>
      </w:r>
      <w:r w:rsidRPr="001B0F8F">
        <w:rPr>
          <w:rFonts w:ascii="Arial" w:hAnsi="Arial" w:cs="Arial"/>
          <w:spacing w:val="-1"/>
        </w:rPr>
        <w:t>la</w:t>
      </w:r>
      <w:r w:rsidRPr="001B0F8F">
        <w:rPr>
          <w:rFonts w:ascii="Arial" w:hAnsi="Arial" w:cs="Arial"/>
          <w:spacing w:val="-16"/>
        </w:rPr>
        <w:t xml:space="preserve"> </w:t>
      </w:r>
      <w:r w:rsidRPr="001B0F8F">
        <w:rPr>
          <w:rFonts w:ascii="Arial" w:hAnsi="Arial" w:cs="Arial"/>
          <w:spacing w:val="-1"/>
        </w:rPr>
        <w:t>participación</w:t>
      </w:r>
      <w:r w:rsidRPr="001B0F8F">
        <w:rPr>
          <w:rFonts w:ascii="Arial" w:hAnsi="Arial" w:cs="Arial"/>
          <w:spacing w:val="-14"/>
        </w:rPr>
        <w:t xml:space="preserve"> </w:t>
      </w:r>
      <w:r w:rsidRPr="001B0F8F">
        <w:rPr>
          <w:rFonts w:ascii="Arial" w:hAnsi="Arial" w:cs="Arial"/>
        </w:rPr>
        <w:t>y</w:t>
      </w:r>
      <w:r w:rsidRPr="001B0F8F">
        <w:rPr>
          <w:rFonts w:ascii="Arial" w:hAnsi="Arial" w:cs="Arial"/>
          <w:spacing w:val="-17"/>
        </w:rPr>
        <w:t xml:space="preserve"> </w:t>
      </w:r>
      <w:r w:rsidRPr="001B0F8F">
        <w:rPr>
          <w:rFonts w:ascii="Arial" w:hAnsi="Arial" w:cs="Arial"/>
        </w:rPr>
        <w:t>concertación</w:t>
      </w:r>
      <w:r w:rsidRPr="001B0F8F">
        <w:rPr>
          <w:rFonts w:ascii="Arial" w:hAnsi="Arial" w:cs="Arial"/>
          <w:spacing w:val="-13"/>
        </w:rPr>
        <w:t xml:space="preserve"> </w:t>
      </w:r>
      <w:r w:rsidRPr="001B0F8F">
        <w:rPr>
          <w:rFonts w:ascii="Arial" w:hAnsi="Arial" w:cs="Arial"/>
        </w:rPr>
        <w:t>con</w:t>
      </w:r>
      <w:r w:rsidRPr="001B0F8F">
        <w:rPr>
          <w:rFonts w:ascii="Arial" w:hAnsi="Arial" w:cs="Arial"/>
          <w:spacing w:val="-17"/>
        </w:rPr>
        <w:t xml:space="preserve"> </w:t>
      </w:r>
      <w:r w:rsidRPr="001B0F8F">
        <w:rPr>
          <w:rFonts w:ascii="Arial" w:hAnsi="Arial" w:cs="Arial"/>
        </w:rPr>
        <w:t>los</w:t>
      </w:r>
      <w:r w:rsidRPr="001B0F8F">
        <w:rPr>
          <w:rFonts w:ascii="Arial" w:hAnsi="Arial" w:cs="Arial"/>
          <w:spacing w:val="-15"/>
        </w:rPr>
        <w:t xml:space="preserve"> </w:t>
      </w:r>
      <w:r w:rsidRPr="001B0F8F">
        <w:rPr>
          <w:rFonts w:ascii="Arial" w:hAnsi="Arial" w:cs="Arial"/>
        </w:rPr>
        <w:t>sectores</w:t>
      </w:r>
      <w:r w:rsidRPr="001B0F8F">
        <w:rPr>
          <w:rFonts w:ascii="Arial" w:hAnsi="Arial" w:cs="Arial"/>
          <w:spacing w:val="-12"/>
        </w:rPr>
        <w:t xml:space="preserve"> </w:t>
      </w:r>
      <w:r w:rsidRPr="001B0F8F">
        <w:rPr>
          <w:rFonts w:ascii="Arial" w:hAnsi="Arial" w:cs="Arial"/>
        </w:rPr>
        <w:t>público,</w:t>
      </w:r>
      <w:r w:rsidRPr="001B0F8F">
        <w:rPr>
          <w:rFonts w:ascii="Arial" w:hAnsi="Arial" w:cs="Arial"/>
          <w:spacing w:val="-15"/>
        </w:rPr>
        <w:t xml:space="preserve"> </w:t>
      </w:r>
      <w:r w:rsidRPr="001B0F8F">
        <w:rPr>
          <w:rFonts w:ascii="Arial" w:hAnsi="Arial" w:cs="Arial"/>
        </w:rPr>
        <w:t>social</w:t>
      </w:r>
      <w:r w:rsidRPr="001B0F8F">
        <w:rPr>
          <w:rFonts w:ascii="Arial" w:hAnsi="Arial" w:cs="Arial"/>
          <w:spacing w:val="-14"/>
        </w:rPr>
        <w:t xml:space="preserve"> </w:t>
      </w:r>
      <w:r w:rsidRPr="001B0F8F">
        <w:rPr>
          <w:rFonts w:ascii="Arial" w:hAnsi="Arial" w:cs="Arial"/>
        </w:rPr>
        <w:t>y</w:t>
      </w:r>
      <w:r w:rsidRPr="001B0F8F">
        <w:rPr>
          <w:rFonts w:ascii="Arial" w:hAnsi="Arial" w:cs="Arial"/>
          <w:spacing w:val="-15"/>
        </w:rPr>
        <w:t xml:space="preserve"> </w:t>
      </w:r>
      <w:r w:rsidRPr="001B0F8F">
        <w:rPr>
          <w:rFonts w:ascii="Arial" w:hAnsi="Arial" w:cs="Arial"/>
        </w:rPr>
        <w:t>privado</w:t>
      </w:r>
      <w:r w:rsidRPr="001B0F8F">
        <w:rPr>
          <w:rFonts w:ascii="Arial" w:hAnsi="Arial" w:cs="Arial"/>
          <w:spacing w:val="-59"/>
        </w:rPr>
        <w:t xml:space="preserve"> </w:t>
      </w:r>
      <w:r w:rsidRPr="001B0F8F">
        <w:rPr>
          <w:rFonts w:ascii="Arial" w:hAnsi="Arial" w:cs="Arial"/>
        </w:rPr>
        <w:t>en acciones de reordenamiento urbano, dotación de infraestructura urbana,</w:t>
      </w:r>
      <w:r w:rsidRPr="001B0F8F">
        <w:rPr>
          <w:rFonts w:ascii="Arial" w:hAnsi="Arial" w:cs="Arial"/>
          <w:spacing w:val="1"/>
        </w:rPr>
        <w:t xml:space="preserve"> </w:t>
      </w:r>
      <w:r w:rsidRPr="001B0F8F">
        <w:rPr>
          <w:rFonts w:ascii="Arial" w:hAnsi="Arial" w:cs="Arial"/>
        </w:rPr>
        <w:t>prestación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servicios</w:t>
      </w:r>
      <w:r w:rsidRPr="001B0F8F">
        <w:rPr>
          <w:rFonts w:ascii="Arial" w:hAnsi="Arial" w:cs="Arial"/>
          <w:spacing w:val="1"/>
        </w:rPr>
        <w:t xml:space="preserve"> </w:t>
      </w:r>
      <w:r w:rsidRPr="001B0F8F">
        <w:rPr>
          <w:rFonts w:ascii="Arial" w:hAnsi="Arial" w:cs="Arial"/>
        </w:rPr>
        <w:t>públicos,</w:t>
      </w:r>
      <w:r w:rsidRPr="001B0F8F">
        <w:rPr>
          <w:rFonts w:ascii="Arial" w:hAnsi="Arial" w:cs="Arial"/>
          <w:spacing w:val="1"/>
        </w:rPr>
        <w:t xml:space="preserve"> </w:t>
      </w:r>
      <w:r w:rsidRPr="001B0F8F">
        <w:rPr>
          <w:rFonts w:ascii="Arial" w:hAnsi="Arial" w:cs="Arial"/>
        </w:rPr>
        <w:t>conservación,</w:t>
      </w:r>
      <w:r w:rsidRPr="001B0F8F">
        <w:rPr>
          <w:rFonts w:ascii="Arial" w:hAnsi="Arial" w:cs="Arial"/>
          <w:spacing w:val="1"/>
        </w:rPr>
        <w:t xml:space="preserve"> </w:t>
      </w:r>
      <w:r w:rsidRPr="001B0F8F">
        <w:rPr>
          <w:rFonts w:ascii="Arial" w:hAnsi="Arial" w:cs="Arial"/>
        </w:rPr>
        <w:t>recuperación</w:t>
      </w:r>
      <w:r w:rsidRPr="001B0F8F">
        <w:rPr>
          <w:rFonts w:ascii="Arial" w:hAnsi="Arial" w:cs="Arial"/>
          <w:spacing w:val="1"/>
        </w:rPr>
        <w:t xml:space="preserve"> </w:t>
      </w:r>
      <w:r w:rsidRPr="001B0F8F">
        <w:rPr>
          <w:rFonts w:ascii="Arial" w:hAnsi="Arial" w:cs="Arial"/>
        </w:rPr>
        <w:t>y</w:t>
      </w:r>
      <w:r w:rsidRPr="001B0F8F">
        <w:rPr>
          <w:rFonts w:ascii="Arial" w:hAnsi="Arial" w:cs="Arial"/>
          <w:spacing w:val="-59"/>
        </w:rPr>
        <w:t xml:space="preserve"> </w:t>
      </w:r>
      <w:r w:rsidRPr="001B0F8F">
        <w:rPr>
          <w:rFonts w:ascii="Arial" w:hAnsi="Arial" w:cs="Arial"/>
        </w:rPr>
        <w:t>acrecentamiento</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patrimonio</w:t>
      </w:r>
      <w:r w:rsidRPr="001B0F8F">
        <w:rPr>
          <w:rFonts w:ascii="Arial" w:hAnsi="Arial" w:cs="Arial"/>
          <w:spacing w:val="1"/>
        </w:rPr>
        <w:t xml:space="preserve"> </w:t>
      </w:r>
      <w:r w:rsidRPr="001B0F8F">
        <w:rPr>
          <w:rFonts w:ascii="Arial" w:hAnsi="Arial" w:cs="Arial"/>
        </w:rPr>
        <w:t>cultural</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1"/>
        </w:rPr>
        <w:t xml:space="preserve"> </w:t>
      </w:r>
      <w:r w:rsidRPr="001B0F8F">
        <w:rPr>
          <w:rFonts w:ascii="Arial" w:hAnsi="Arial" w:cs="Arial"/>
        </w:rPr>
        <w:t>restablecimiento</w:t>
      </w:r>
      <w:r w:rsidRPr="001B0F8F">
        <w:rPr>
          <w:rFonts w:ascii="Arial" w:hAnsi="Arial" w:cs="Arial"/>
          <w:spacing w:val="1"/>
        </w:rPr>
        <w:t xml:space="preserve"> </w:t>
      </w:r>
      <w:r w:rsidRPr="001B0F8F">
        <w:rPr>
          <w:rFonts w:ascii="Arial" w:hAnsi="Arial" w:cs="Arial"/>
        </w:rPr>
        <w:t>y</w:t>
      </w:r>
      <w:r w:rsidRPr="001B0F8F">
        <w:rPr>
          <w:rFonts w:ascii="Arial" w:hAnsi="Arial" w:cs="Arial"/>
          <w:spacing w:val="-59"/>
        </w:rPr>
        <w:t xml:space="preserve"> </w:t>
      </w:r>
      <w:r w:rsidRPr="001B0F8F">
        <w:rPr>
          <w:rFonts w:ascii="Arial" w:hAnsi="Arial" w:cs="Arial"/>
        </w:rPr>
        <w:t>preservación de la imagen urbana y de crecimiento urbano controlado en el</w:t>
      </w:r>
      <w:r w:rsidRPr="001B0F8F">
        <w:rPr>
          <w:rFonts w:ascii="Arial" w:hAnsi="Arial" w:cs="Arial"/>
          <w:spacing w:val="1"/>
        </w:rPr>
        <w:t xml:space="preserve"> </w:t>
      </w:r>
      <w:r w:rsidRPr="001B0F8F">
        <w:rPr>
          <w:rFonts w:ascii="Arial" w:hAnsi="Arial" w:cs="Arial"/>
        </w:rPr>
        <w:t>Municipio</w:t>
      </w:r>
      <w:r w:rsidRPr="001B0F8F">
        <w:rPr>
          <w:rFonts w:ascii="Arial" w:hAnsi="Arial" w:cs="Arial"/>
          <w:spacing w:val="-1"/>
        </w:rPr>
        <w:t xml:space="preserve"> </w:t>
      </w:r>
      <w:r w:rsidRPr="001B0F8F">
        <w:rPr>
          <w:rFonts w:ascii="Arial" w:hAnsi="Arial" w:cs="Arial"/>
        </w:rPr>
        <w:t>de El Salto.</w:t>
      </w:r>
    </w:p>
    <w:p w:rsidR="00EC26EF" w:rsidRPr="001B0F8F" w:rsidRDefault="00A0498D" w:rsidP="002B14E8">
      <w:pPr>
        <w:pStyle w:val="Prrafodelista"/>
        <w:numPr>
          <w:ilvl w:val="0"/>
          <w:numId w:val="1"/>
        </w:numPr>
        <w:tabs>
          <w:tab w:val="left" w:pos="1661"/>
          <w:tab w:val="left" w:pos="8931"/>
          <w:tab w:val="left" w:pos="9498"/>
        </w:tabs>
        <w:spacing w:after="240" w:line="276" w:lineRule="auto"/>
        <w:ind w:left="1134" w:right="-86" w:hanging="605"/>
        <w:jc w:val="both"/>
        <w:rPr>
          <w:rFonts w:ascii="Arial" w:hAnsi="Arial" w:cs="Arial"/>
        </w:rPr>
      </w:pPr>
      <w:r w:rsidRPr="001B0F8F">
        <w:rPr>
          <w:rFonts w:ascii="Arial" w:hAnsi="Arial" w:cs="Arial"/>
        </w:rPr>
        <w:t>Sustentar</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acciones en</w:t>
      </w:r>
      <w:r w:rsidRPr="001B0F8F">
        <w:rPr>
          <w:rFonts w:ascii="Arial" w:hAnsi="Arial" w:cs="Arial"/>
          <w:spacing w:val="1"/>
        </w:rPr>
        <w:t xml:space="preserve"> </w:t>
      </w:r>
      <w:r w:rsidRPr="001B0F8F">
        <w:rPr>
          <w:rFonts w:ascii="Arial" w:hAnsi="Arial" w:cs="Arial"/>
        </w:rPr>
        <w:t>materia</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urbano que</w:t>
      </w:r>
      <w:r w:rsidRPr="001B0F8F">
        <w:rPr>
          <w:rFonts w:ascii="Arial" w:hAnsi="Arial" w:cs="Arial"/>
          <w:spacing w:val="1"/>
        </w:rPr>
        <w:t xml:space="preserve"> </w:t>
      </w:r>
      <w:r w:rsidRPr="001B0F8F">
        <w:rPr>
          <w:rFonts w:ascii="Arial" w:hAnsi="Arial" w:cs="Arial"/>
        </w:rPr>
        <w:t>realicen los</w:t>
      </w:r>
      <w:r w:rsidRPr="001B0F8F">
        <w:rPr>
          <w:rFonts w:ascii="Arial" w:hAnsi="Arial" w:cs="Arial"/>
          <w:spacing w:val="1"/>
        </w:rPr>
        <w:t xml:space="preserve"> </w:t>
      </w:r>
      <w:r w:rsidRPr="001B0F8F">
        <w:rPr>
          <w:rFonts w:ascii="Arial" w:hAnsi="Arial" w:cs="Arial"/>
        </w:rPr>
        <w:t>habitantes</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lo</w:t>
      </w:r>
      <w:r w:rsidRPr="001B0F8F">
        <w:rPr>
          <w:rFonts w:ascii="Arial" w:hAnsi="Arial" w:cs="Arial"/>
          <w:spacing w:val="1"/>
        </w:rPr>
        <w:t xml:space="preserve"> </w:t>
      </w:r>
      <w:r w:rsidRPr="001B0F8F">
        <w:rPr>
          <w:rFonts w:ascii="Arial" w:hAnsi="Arial" w:cs="Arial"/>
        </w:rPr>
        <w:t>individual</w:t>
      </w:r>
      <w:r w:rsidRPr="001B0F8F">
        <w:rPr>
          <w:rFonts w:ascii="Arial" w:hAnsi="Arial" w:cs="Arial"/>
          <w:spacing w:val="1"/>
        </w:rPr>
        <w:t xml:space="preserve"> </w:t>
      </w:r>
      <w:r w:rsidRPr="001B0F8F">
        <w:rPr>
          <w:rFonts w:ascii="Arial" w:hAnsi="Arial" w:cs="Arial"/>
        </w:rPr>
        <w:t>y/o</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través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representación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organizaciones</w:t>
      </w:r>
      <w:r w:rsidRPr="001B0F8F">
        <w:rPr>
          <w:rFonts w:ascii="Arial" w:hAnsi="Arial" w:cs="Arial"/>
          <w:spacing w:val="-4"/>
        </w:rPr>
        <w:t xml:space="preserve"> </w:t>
      </w:r>
      <w:r w:rsidRPr="001B0F8F">
        <w:rPr>
          <w:rFonts w:ascii="Arial" w:hAnsi="Arial" w:cs="Arial"/>
        </w:rPr>
        <w:t>sociales</w:t>
      </w:r>
      <w:r w:rsidRPr="001B0F8F">
        <w:rPr>
          <w:rFonts w:ascii="Arial" w:hAnsi="Arial" w:cs="Arial"/>
          <w:spacing w:val="-4"/>
        </w:rPr>
        <w:t xml:space="preserve"> </w:t>
      </w:r>
      <w:r w:rsidRPr="001B0F8F">
        <w:rPr>
          <w:rFonts w:ascii="Arial" w:hAnsi="Arial" w:cs="Arial"/>
        </w:rPr>
        <w:t>de</w:t>
      </w:r>
      <w:r w:rsidRPr="001B0F8F">
        <w:rPr>
          <w:rFonts w:ascii="Arial" w:hAnsi="Arial" w:cs="Arial"/>
          <w:spacing w:val="-4"/>
        </w:rPr>
        <w:t xml:space="preserve"> </w:t>
      </w:r>
      <w:r w:rsidRPr="001B0F8F">
        <w:rPr>
          <w:rFonts w:ascii="Arial" w:hAnsi="Arial" w:cs="Arial"/>
        </w:rPr>
        <w:t>las</w:t>
      </w:r>
      <w:r w:rsidRPr="001B0F8F">
        <w:rPr>
          <w:rFonts w:ascii="Arial" w:hAnsi="Arial" w:cs="Arial"/>
          <w:spacing w:val="-4"/>
        </w:rPr>
        <w:t xml:space="preserve"> </w:t>
      </w:r>
      <w:r w:rsidRPr="001B0F8F">
        <w:rPr>
          <w:rFonts w:ascii="Arial" w:hAnsi="Arial" w:cs="Arial"/>
        </w:rPr>
        <w:t>colonias</w:t>
      </w:r>
      <w:r w:rsidRPr="001B0F8F">
        <w:rPr>
          <w:rFonts w:ascii="Arial" w:hAnsi="Arial" w:cs="Arial"/>
          <w:spacing w:val="-4"/>
        </w:rPr>
        <w:t xml:space="preserve"> </w:t>
      </w:r>
      <w:r w:rsidRPr="001B0F8F">
        <w:rPr>
          <w:rFonts w:ascii="Arial" w:hAnsi="Arial" w:cs="Arial"/>
        </w:rPr>
        <w:t>del</w:t>
      </w:r>
      <w:r w:rsidRPr="001B0F8F">
        <w:rPr>
          <w:rFonts w:ascii="Arial" w:hAnsi="Arial" w:cs="Arial"/>
          <w:spacing w:val="-5"/>
        </w:rPr>
        <w:t xml:space="preserve"> </w:t>
      </w:r>
      <w:r w:rsidRPr="001B0F8F">
        <w:rPr>
          <w:rFonts w:ascii="Arial" w:hAnsi="Arial" w:cs="Arial"/>
        </w:rPr>
        <w:t>municipio</w:t>
      </w:r>
      <w:r w:rsidRPr="001B0F8F">
        <w:rPr>
          <w:rFonts w:ascii="Arial" w:hAnsi="Arial" w:cs="Arial"/>
          <w:spacing w:val="-4"/>
        </w:rPr>
        <w:t xml:space="preserve"> </w:t>
      </w:r>
      <w:r w:rsidRPr="001B0F8F">
        <w:rPr>
          <w:rFonts w:ascii="Arial" w:hAnsi="Arial" w:cs="Arial"/>
        </w:rPr>
        <w:t>de</w:t>
      </w:r>
      <w:r w:rsidRPr="001B0F8F">
        <w:rPr>
          <w:rFonts w:ascii="Arial" w:hAnsi="Arial" w:cs="Arial"/>
          <w:spacing w:val="-4"/>
        </w:rPr>
        <w:t xml:space="preserve"> </w:t>
      </w:r>
      <w:r w:rsidRPr="001B0F8F">
        <w:rPr>
          <w:rFonts w:ascii="Arial" w:hAnsi="Arial" w:cs="Arial"/>
        </w:rPr>
        <w:t>El</w:t>
      </w:r>
      <w:r w:rsidRPr="001B0F8F">
        <w:rPr>
          <w:rFonts w:ascii="Arial" w:hAnsi="Arial" w:cs="Arial"/>
          <w:spacing w:val="-5"/>
        </w:rPr>
        <w:t xml:space="preserve"> </w:t>
      </w:r>
      <w:r w:rsidRPr="001B0F8F">
        <w:rPr>
          <w:rFonts w:ascii="Arial" w:hAnsi="Arial" w:cs="Arial"/>
        </w:rPr>
        <w:t>Salto,</w:t>
      </w:r>
      <w:r w:rsidRPr="001B0F8F">
        <w:rPr>
          <w:rFonts w:ascii="Arial" w:hAnsi="Arial" w:cs="Arial"/>
          <w:spacing w:val="-3"/>
        </w:rPr>
        <w:t xml:space="preserve"> </w:t>
      </w:r>
      <w:r w:rsidRPr="001B0F8F">
        <w:rPr>
          <w:rFonts w:ascii="Arial" w:hAnsi="Arial" w:cs="Arial"/>
        </w:rPr>
        <w:t>constituidos</w:t>
      </w:r>
      <w:r w:rsidRPr="001B0F8F">
        <w:rPr>
          <w:rFonts w:ascii="Arial" w:hAnsi="Arial" w:cs="Arial"/>
          <w:spacing w:val="-58"/>
        </w:rPr>
        <w:t xml:space="preserve"> </w:t>
      </w:r>
      <w:r w:rsidRPr="001B0F8F">
        <w:rPr>
          <w:rFonts w:ascii="Arial" w:hAnsi="Arial" w:cs="Arial"/>
        </w:rPr>
        <w:t>conforme</w:t>
      </w:r>
      <w:r w:rsidRPr="001B0F8F">
        <w:rPr>
          <w:rFonts w:ascii="Arial" w:hAnsi="Arial" w:cs="Arial"/>
          <w:spacing w:val="-1"/>
        </w:rPr>
        <w:t xml:space="preserve"> </w:t>
      </w:r>
      <w:r w:rsidRPr="001B0F8F">
        <w:rPr>
          <w:rFonts w:ascii="Arial" w:hAnsi="Arial" w:cs="Arial"/>
        </w:rPr>
        <w:t>a</w:t>
      </w:r>
      <w:r w:rsidRPr="001B0F8F">
        <w:rPr>
          <w:rFonts w:ascii="Arial" w:hAnsi="Arial" w:cs="Arial"/>
          <w:spacing w:val="-2"/>
        </w:rPr>
        <w:t xml:space="preserve"> </w:t>
      </w:r>
      <w:r w:rsidRPr="001B0F8F">
        <w:rPr>
          <w:rFonts w:ascii="Arial" w:hAnsi="Arial" w:cs="Arial"/>
        </w:rPr>
        <w:t>las normas</w:t>
      </w:r>
      <w:r w:rsidRPr="001B0F8F">
        <w:rPr>
          <w:rFonts w:ascii="Arial" w:hAnsi="Arial" w:cs="Arial"/>
          <w:spacing w:val="1"/>
        </w:rPr>
        <w:t xml:space="preserve"> </w:t>
      </w:r>
      <w:r w:rsidRPr="001B0F8F">
        <w:rPr>
          <w:rFonts w:ascii="Arial" w:hAnsi="Arial" w:cs="Arial"/>
        </w:rPr>
        <w:t>aplicables;</w:t>
      </w:r>
    </w:p>
    <w:p w:rsidR="00EC26EF" w:rsidRPr="001B0F8F" w:rsidRDefault="00A0498D" w:rsidP="002B14E8">
      <w:pPr>
        <w:pStyle w:val="Prrafodelista"/>
        <w:numPr>
          <w:ilvl w:val="0"/>
          <w:numId w:val="1"/>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t>Promover</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diversidad</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usos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suelo</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territorio</w:t>
      </w:r>
      <w:r w:rsidRPr="001B0F8F">
        <w:rPr>
          <w:rFonts w:ascii="Arial" w:hAnsi="Arial" w:cs="Arial"/>
          <w:spacing w:val="1"/>
        </w:rPr>
        <w:t xml:space="preserve"> </w:t>
      </w:r>
      <w:r w:rsidRPr="001B0F8F">
        <w:rPr>
          <w:rFonts w:ascii="Arial" w:hAnsi="Arial" w:cs="Arial"/>
        </w:rPr>
        <w:t>municipal,</w:t>
      </w:r>
      <w:r w:rsidRPr="001B0F8F">
        <w:rPr>
          <w:rFonts w:ascii="Arial" w:hAnsi="Arial" w:cs="Arial"/>
          <w:spacing w:val="1"/>
        </w:rPr>
        <w:t xml:space="preserve"> </w:t>
      </w:r>
      <w:r w:rsidRPr="001B0F8F">
        <w:rPr>
          <w:rFonts w:ascii="Arial" w:hAnsi="Arial" w:cs="Arial"/>
        </w:rPr>
        <w:t>propiciando</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disminución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traslados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óptimo</w:t>
      </w:r>
      <w:r w:rsidRPr="001B0F8F">
        <w:rPr>
          <w:rFonts w:ascii="Arial" w:hAnsi="Arial" w:cs="Arial"/>
          <w:spacing w:val="1"/>
        </w:rPr>
        <w:t xml:space="preserve"> </w:t>
      </w:r>
      <w:r w:rsidRPr="001B0F8F">
        <w:rPr>
          <w:rFonts w:ascii="Arial" w:hAnsi="Arial" w:cs="Arial"/>
        </w:rPr>
        <w:t>aprovechamiento</w:t>
      </w:r>
      <w:r w:rsidRPr="001B0F8F">
        <w:rPr>
          <w:rFonts w:ascii="Arial" w:hAnsi="Arial" w:cs="Arial"/>
          <w:spacing w:val="1"/>
        </w:rPr>
        <w:t xml:space="preserve"> </w:t>
      </w:r>
      <w:r w:rsidRPr="001B0F8F">
        <w:rPr>
          <w:rFonts w:ascii="Arial" w:hAnsi="Arial" w:cs="Arial"/>
        </w:rPr>
        <w:t>de</w:t>
      </w:r>
      <w:r w:rsidRPr="001B0F8F">
        <w:rPr>
          <w:rFonts w:ascii="Arial" w:hAnsi="Arial" w:cs="Arial"/>
          <w:spacing w:val="-59"/>
        </w:rPr>
        <w:t xml:space="preserve"> </w:t>
      </w:r>
      <w:r w:rsidRPr="001B0F8F">
        <w:rPr>
          <w:rFonts w:ascii="Arial" w:hAnsi="Arial" w:cs="Arial"/>
        </w:rPr>
        <w:t>servicios</w:t>
      </w:r>
      <w:r w:rsidRPr="001B0F8F">
        <w:rPr>
          <w:rFonts w:ascii="Arial" w:hAnsi="Arial" w:cs="Arial"/>
          <w:spacing w:val="-3"/>
        </w:rPr>
        <w:t xml:space="preserve"> </w:t>
      </w:r>
      <w:r w:rsidRPr="001B0F8F">
        <w:rPr>
          <w:rFonts w:ascii="Arial" w:hAnsi="Arial" w:cs="Arial"/>
        </w:rPr>
        <w:t>públicos</w:t>
      </w:r>
      <w:r w:rsidRPr="001B0F8F">
        <w:rPr>
          <w:rFonts w:ascii="Arial" w:hAnsi="Arial" w:cs="Arial"/>
          <w:spacing w:val="-2"/>
        </w:rPr>
        <w:t xml:space="preserve"> </w:t>
      </w:r>
      <w:r w:rsidRPr="001B0F8F">
        <w:rPr>
          <w:rFonts w:ascii="Arial" w:hAnsi="Arial" w:cs="Arial"/>
        </w:rPr>
        <w:t>e</w:t>
      </w:r>
      <w:r w:rsidRPr="001B0F8F">
        <w:rPr>
          <w:rFonts w:ascii="Arial" w:hAnsi="Arial" w:cs="Arial"/>
          <w:spacing w:val="-1"/>
        </w:rPr>
        <w:t xml:space="preserve"> </w:t>
      </w:r>
      <w:r w:rsidRPr="001B0F8F">
        <w:rPr>
          <w:rFonts w:ascii="Arial" w:hAnsi="Arial" w:cs="Arial"/>
        </w:rPr>
        <w:t>infraestructura</w:t>
      </w:r>
      <w:r w:rsidRPr="001B0F8F">
        <w:rPr>
          <w:rFonts w:ascii="Arial" w:hAnsi="Arial" w:cs="Arial"/>
          <w:spacing w:val="-4"/>
        </w:rPr>
        <w:t xml:space="preserve"> </w:t>
      </w:r>
      <w:r w:rsidRPr="001B0F8F">
        <w:rPr>
          <w:rFonts w:ascii="Arial" w:hAnsi="Arial" w:cs="Arial"/>
        </w:rPr>
        <w:t>urbana</w:t>
      </w:r>
      <w:r w:rsidRPr="001B0F8F">
        <w:rPr>
          <w:rFonts w:ascii="Arial" w:hAnsi="Arial" w:cs="Arial"/>
          <w:spacing w:val="-3"/>
        </w:rPr>
        <w:t xml:space="preserve"> </w:t>
      </w:r>
      <w:r w:rsidRPr="001B0F8F">
        <w:rPr>
          <w:rFonts w:ascii="Arial" w:hAnsi="Arial" w:cs="Arial"/>
        </w:rPr>
        <w:t>y</w:t>
      </w:r>
      <w:r w:rsidRPr="001B0F8F">
        <w:rPr>
          <w:rFonts w:ascii="Arial" w:hAnsi="Arial" w:cs="Arial"/>
          <w:spacing w:val="-4"/>
        </w:rPr>
        <w:t xml:space="preserve"> </w:t>
      </w:r>
      <w:r w:rsidRPr="001B0F8F">
        <w:rPr>
          <w:rFonts w:ascii="Arial" w:hAnsi="Arial" w:cs="Arial"/>
        </w:rPr>
        <w:t>la</w:t>
      </w:r>
      <w:r w:rsidRPr="001B0F8F">
        <w:rPr>
          <w:rFonts w:ascii="Arial" w:hAnsi="Arial" w:cs="Arial"/>
          <w:spacing w:val="-4"/>
        </w:rPr>
        <w:t xml:space="preserve"> </w:t>
      </w:r>
      <w:r w:rsidRPr="001B0F8F">
        <w:rPr>
          <w:rFonts w:ascii="Arial" w:hAnsi="Arial" w:cs="Arial"/>
        </w:rPr>
        <w:t>compatibilidad</w:t>
      </w:r>
      <w:r w:rsidRPr="001B0F8F">
        <w:rPr>
          <w:rFonts w:ascii="Arial" w:hAnsi="Arial" w:cs="Arial"/>
          <w:spacing w:val="-2"/>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la</w:t>
      </w:r>
      <w:r w:rsidRPr="001B0F8F">
        <w:rPr>
          <w:rFonts w:ascii="Arial" w:hAnsi="Arial" w:cs="Arial"/>
          <w:spacing w:val="-5"/>
        </w:rPr>
        <w:t xml:space="preserve"> </w:t>
      </w:r>
      <w:r w:rsidRPr="001B0F8F">
        <w:rPr>
          <w:rFonts w:ascii="Arial" w:hAnsi="Arial" w:cs="Arial"/>
        </w:rPr>
        <w:t>expansión</w:t>
      </w:r>
      <w:r w:rsidRPr="001B0F8F">
        <w:rPr>
          <w:rFonts w:ascii="Arial" w:hAnsi="Arial" w:cs="Arial"/>
          <w:spacing w:val="-58"/>
        </w:rPr>
        <w:t xml:space="preserve"> </w:t>
      </w:r>
      <w:r w:rsidRPr="001B0F8F">
        <w:rPr>
          <w:rFonts w:ascii="Arial" w:hAnsi="Arial" w:cs="Arial"/>
        </w:rPr>
        <w:t>urbana</w:t>
      </w:r>
      <w:r w:rsidRPr="001B0F8F">
        <w:rPr>
          <w:rFonts w:ascii="Arial" w:hAnsi="Arial" w:cs="Arial"/>
          <w:spacing w:val="-1"/>
        </w:rPr>
        <w:t xml:space="preserve"> </w:t>
      </w:r>
      <w:r w:rsidRPr="001B0F8F">
        <w:rPr>
          <w:rFonts w:ascii="Arial" w:hAnsi="Arial" w:cs="Arial"/>
        </w:rPr>
        <w:t>con</w:t>
      </w:r>
      <w:r w:rsidRPr="001B0F8F">
        <w:rPr>
          <w:rFonts w:ascii="Arial" w:hAnsi="Arial" w:cs="Arial"/>
          <w:spacing w:val="-2"/>
        </w:rPr>
        <w:t xml:space="preserve"> </w:t>
      </w:r>
      <w:r w:rsidRPr="001B0F8F">
        <w:rPr>
          <w:rFonts w:ascii="Arial" w:hAnsi="Arial" w:cs="Arial"/>
        </w:rPr>
        <w:t>la sustentabilidad ambiental,</w:t>
      </w:r>
      <w:r w:rsidRPr="001B0F8F">
        <w:rPr>
          <w:rFonts w:ascii="Arial" w:hAnsi="Arial" w:cs="Arial"/>
          <w:spacing w:val="-1"/>
        </w:rPr>
        <w:t xml:space="preserve"> </w:t>
      </w:r>
      <w:r w:rsidRPr="001B0F8F">
        <w:rPr>
          <w:rFonts w:ascii="Arial" w:hAnsi="Arial" w:cs="Arial"/>
        </w:rPr>
        <w:t>social</w:t>
      </w:r>
      <w:r w:rsidRPr="001B0F8F">
        <w:rPr>
          <w:rFonts w:ascii="Arial" w:hAnsi="Arial" w:cs="Arial"/>
          <w:spacing w:val="-1"/>
        </w:rPr>
        <w:t xml:space="preserve"> </w:t>
      </w:r>
      <w:r w:rsidRPr="001B0F8F">
        <w:rPr>
          <w:rFonts w:ascii="Arial" w:hAnsi="Arial" w:cs="Arial"/>
        </w:rPr>
        <w:t>y</w:t>
      </w:r>
      <w:r w:rsidRPr="001B0F8F">
        <w:rPr>
          <w:rFonts w:ascii="Arial" w:hAnsi="Arial" w:cs="Arial"/>
          <w:spacing w:val="-5"/>
        </w:rPr>
        <w:t xml:space="preserve"> </w:t>
      </w:r>
      <w:r w:rsidRPr="001B0F8F">
        <w:rPr>
          <w:rFonts w:ascii="Arial" w:hAnsi="Arial" w:cs="Arial"/>
        </w:rPr>
        <w:t>económica;</w:t>
      </w:r>
    </w:p>
    <w:p w:rsidR="00EC26EF" w:rsidRPr="001B0F8F" w:rsidRDefault="00A0498D" w:rsidP="002B14E8">
      <w:pPr>
        <w:pStyle w:val="Prrafodelista"/>
        <w:numPr>
          <w:ilvl w:val="0"/>
          <w:numId w:val="1"/>
        </w:numPr>
        <w:tabs>
          <w:tab w:val="left" w:pos="1661"/>
          <w:tab w:val="left" w:pos="8931"/>
          <w:tab w:val="left" w:pos="9498"/>
        </w:tabs>
        <w:spacing w:after="240" w:line="276" w:lineRule="auto"/>
        <w:ind w:left="1134" w:right="-86" w:hanging="569"/>
        <w:jc w:val="both"/>
        <w:rPr>
          <w:rFonts w:ascii="Arial" w:hAnsi="Arial" w:cs="Arial"/>
        </w:rPr>
      </w:pPr>
      <w:r w:rsidRPr="001B0F8F">
        <w:rPr>
          <w:rFonts w:ascii="Arial" w:hAnsi="Arial" w:cs="Arial"/>
        </w:rPr>
        <w:t>Otorgar certidumbre a los habitantes, propietarios y/o sectores empresariales</w:t>
      </w:r>
      <w:r w:rsidRPr="001B0F8F">
        <w:rPr>
          <w:rFonts w:ascii="Arial" w:hAnsi="Arial" w:cs="Arial"/>
          <w:spacing w:val="1"/>
        </w:rPr>
        <w:t xml:space="preserve"> </w:t>
      </w:r>
      <w:r w:rsidRPr="001B0F8F">
        <w:rPr>
          <w:rFonts w:ascii="Arial" w:hAnsi="Arial" w:cs="Arial"/>
        </w:rPr>
        <w:t>públicos</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privados,</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través</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establecimiento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mecanismos</w:t>
      </w:r>
      <w:r w:rsidRPr="001B0F8F">
        <w:rPr>
          <w:rFonts w:ascii="Arial" w:hAnsi="Arial" w:cs="Arial"/>
          <w:spacing w:val="1"/>
        </w:rPr>
        <w:t xml:space="preserve"> </w:t>
      </w:r>
      <w:r w:rsidRPr="001B0F8F">
        <w:rPr>
          <w:rFonts w:ascii="Arial" w:hAnsi="Arial" w:cs="Arial"/>
        </w:rPr>
        <w:t>administrativos</w:t>
      </w:r>
      <w:r w:rsidRPr="001B0F8F">
        <w:rPr>
          <w:rFonts w:ascii="Arial" w:hAnsi="Arial" w:cs="Arial"/>
          <w:spacing w:val="-2"/>
        </w:rPr>
        <w:t xml:space="preserve"> </w:t>
      </w:r>
      <w:r w:rsidRPr="001B0F8F">
        <w:rPr>
          <w:rFonts w:ascii="Arial" w:hAnsi="Arial" w:cs="Arial"/>
        </w:rPr>
        <w:t>que</w:t>
      </w:r>
      <w:r w:rsidRPr="001B0F8F">
        <w:rPr>
          <w:rFonts w:ascii="Arial" w:hAnsi="Arial" w:cs="Arial"/>
          <w:spacing w:val="-6"/>
        </w:rPr>
        <w:t xml:space="preserve"> </w:t>
      </w:r>
      <w:r w:rsidRPr="001B0F8F">
        <w:rPr>
          <w:rFonts w:ascii="Arial" w:hAnsi="Arial" w:cs="Arial"/>
        </w:rPr>
        <w:t>faciliten</w:t>
      </w:r>
      <w:r w:rsidRPr="001B0F8F">
        <w:rPr>
          <w:rFonts w:ascii="Arial" w:hAnsi="Arial" w:cs="Arial"/>
          <w:spacing w:val="-2"/>
        </w:rPr>
        <w:t xml:space="preserve"> </w:t>
      </w:r>
      <w:r w:rsidRPr="001B0F8F">
        <w:rPr>
          <w:rFonts w:ascii="Arial" w:hAnsi="Arial" w:cs="Arial"/>
        </w:rPr>
        <w:t>la</w:t>
      </w:r>
      <w:r w:rsidRPr="001B0F8F">
        <w:rPr>
          <w:rFonts w:ascii="Arial" w:hAnsi="Arial" w:cs="Arial"/>
          <w:spacing w:val="-3"/>
        </w:rPr>
        <w:t xml:space="preserve"> </w:t>
      </w:r>
      <w:r w:rsidRPr="001B0F8F">
        <w:rPr>
          <w:rFonts w:ascii="Arial" w:hAnsi="Arial" w:cs="Arial"/>
        </w:rPr>
        <w:t>regularización</w:t>
      </w:r>
      <w:r w:rsidRPr="001B0F8F">
        <w:rPr>
          <w:rFonts w:ascii="Arial" w:hAnsi="Arial" w:cs="Arial"/>
          <w:spacing w:val="-1"/>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propiedad</w:t>
      </w:r>
      <w:r w:rsidRPr="001B0F8F">
        <w:rPr>
          <w:rFonts w:ascii="Arial" w:hAnsi="Arial" w:cs="Arial"/>
          <w:spacing w:val="-2"/>
        </w:rPr>
        <w:t xml:space="preserve"> </w:t>
      </w:r>
      <w:r w:rsidRPr="001B0F8F">
        <w:rPr>
          <w:rFonts w:ascii="Arial" w:hAnsi="Arial" w:cs="Arial"/>
        </w:rPr>
        <w:t>inmobiliaria;</w:t>
      </w:r>
    </w:p>
    <w:p w:rsidR="00EC26EF" w:rsidRPr="001B0F8F" w:rsidRDefault="00A0498D" w:rsidP="002B14E8">
      <w:pPr>
        <w:pStyle w:val="Prrafodelista"/>
        <w:numPr>
          <w:ilvl w:val="0"/>
          <w:numId w:val="1"/>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t>Limitar</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existencia</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zonas</w:t>
      </w:r>
      <w:r w:rsidRPr="001B0F8F">
        <w:rPr>
          <w:rFonts w:ascii="Arial" w:hAnsi="Arial" w:cs="Arial"/>
          <w:spacing w:val="1"/>
        </w:rPr>
        <w:t xml:space="preserve"> </w:t>
      </w:r>
      <w:r w:rsidRPr="001B0F8F">
        <w:rPr>
          <w:rFonts w:ascii="Arial" w:hAnsi="Arial" w:cs="Arial"/>
        </w:rPr>
        <w:t>unifuncionales,</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través</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fomento</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establecimiento</w:t>
      </w:r>
      <w:r w:rsidRPr="001B0F8F">
        <w:rPr>
          <w:rFonts w:ascii="Arial" w:hAnsi="Arial" w:cs="Arial"/>
          <w:spacing w:val="59"/>
        </w:rPr>
        <w:t xml:space="preserve"> </w:t>
      </w:r>
      <w:r w:rsidRPr="001B0F8F">
        <w:rPr>
          <w:rFonts w:ascii="Arial" w:hAnsi="Arial" w:cs="Arial"/>
        </w:rPr>
        <w:lastRenderedPageBreak/>
        <w:t>de</w:t>
      </w:r>
      <w:r w:rsidRPr="001B0F8F">
        <w:rPr>
          <w:rFonts w:ascii="Arial" w:hAnsi="Arial" w:cs="Arial"/>
          <w:spacing w:val="56"/>
        </w:rPr>
        <w:t xml:space="preserve"> </w:t>
      </w:r>
      <w:r w:rsidRPr="001B0F8F">
        <w:rPr>
          <w:rFonts w:ascii="Arial" w:hAnsi="Arial" w:cs="Arial"/>
        </w:rPr>
        <w:t>áreas</w:t>
      </w:r>
      <w:r w:rsidRPr="001B0F8F">
        <w:rPr>
          <w:rFonts w:ascii="Arial" w:hAnsi="Arial" w:cs="Arial"/>
          <w:spacing w:val="57"/>
        </w:rPr>
        <w:t xml:space="preserve"> </w:t>
      </w:r>
      <w:r w:rsidRPr="001B0F8F">
        <w:rPr>
          <w:rFonts w:ascii="Arial" w:hAnsi="Arial" w:cs="Arial"/>
        </w:rPr>
        <w:t>geográficas</w:t>
      </w:r>
      <w:r w:rsidRPr="001B0F8F">
        <w:rPr>
          <w:rFonts w:ascii="Arial" w:hAnsi="Arial" w:cs="Arial"/>
          <w:spacing w:val="59"/>
        </w:rPr>
        <w:t xml:space="preserve"> </w:t>
      </w:r>
      <w:r w:rsidRPr="001B0F8F">
        <w:rPr>
          <w:rFonts w:ascii="Arial" w:hAnsi="Arial" w:cs="Arial"/>
        </w:rPr>
        <w:t>con</w:t>
      </w:r>
      <w:r w:rsidRPr="001B0F8F">
        <w:rPr>
          <w:rFonts w:ascii="Arial" w:hAnsi="Arial" w:cs="Arial"/>
          <w:spacing w:val="59"/>
        </w:rPr>
        <w:t xml:space="preserve"> </w:t>
      </w:r>
      <w:r w:rsidRPr="001B0F8F">
        <w:rPr>
          <w:rFonts w:ascii="Arial" w:hAnsi="Arial" w:cs="Arial"/>
        </w:rPr>
        <w:t>diferentes</w:t>
      </w:r>
      <w:r w:rsidRPr="001B0F8F">
        <w:rPr>
          <w:rFonts w:ascii="Arial" w:hAnsi="Arial" w:cs="Arial"/>
          <w:spacing w:val="56"/>
        </w:rPr>
        <w:t xml:space="preserve"> </w:t>
      </w:r>
      <w:r w:rsidRPr="001B0F8F">
        <w:rPr>
          <w:rFonts w:ascii="Arial" w:hAnsi="Arial" w:cs="Arial"/>
        </w:rPr>
        <w:t>usos</w:t>
      </w:r>
      <w:r w:rsidRPr="001B0F8F">
        <w:rPr>
          <w:rFonts w:ascii="Arial" w:hAnsi="Arial" w:cs="Arial"/>
          <w:spacing w:val="59"/>
        </w:rPr>
        <w:t xml:space="preserve"> </w:t>
      </w:r>
      <w:r w:rsidRPr="001B0F8F">
        <w:rPr>
          <w:rFonts w:ascii="Arial" w:hAnsi="Arial" w:cs="Arial"/>
        </w:rPr>
        <w:t>del</w:t>
      </w:r>
      <w:r w:rsidRPr="001B0F8F">
        <w:rPr>
          <w:rFonts w:ascii="Arial" w:hAnsi="Arial" w:cs="Arial"/>
          <w:spacing w:val="58"/>
        </w:rPr>
        <w:t xml:space="preserve"> </w:t>
      </w:r>
      <w:r w:rsidRPr="001B0F8F">
        <w:rPr>
          <w:rFonts w:ascii="Arial" w:hAnsi="Arial" w:cs="Arial"/>
        </w:rPr>
        <w:t>suelo,</w:t>
      </w:r>
      <w:r w:rsidRPr="001B0F8F">
        <w:rPr>
          <w:rFonts w:ascii="Arial" w:hAnsi="Arial" w:cs="Arial"/>
          <w:spacing w:val="58"/>
        </w:rPr>
        <w:t xml:space="preserve"> </w:t>
      </w:r>
      <w:r w:rsidRPr="001B0F8F">
        <w:rPr>
          <w:rFonts w:ascii="Arial" w:hAnsi="Arial" w:cs="Arial"/>
        </w:rPr>
        <w:t>que</w:t>
      </w:r>
      <w:r w:rsidR="002B14E8" w:rsidRPr="001B0F8F">
        <w:rPr>
          <w:rFonts w:ascii="Arial" w:hAnsi="Arial" w:cs="Arial"/>
        </w:rPr>
        <w:t xml:space="preserve"> </w:t>
      </w:r>
      <w:r w:rsidRPr="001B0F8F">
        <w:rPr>
          <w:rFonts w:ascii="Arial" w:hAnsi="Arial" w:cs="Arial"/>
        </w:rPr>
        <w:t>permita una mejor distribución poblacional, la disminución de traslados y el</w:t>
      </w:r>
      <w:r w:rsidRPr="001B0F8F">
        <w:rPr>
          <w:rFonts w:ascii="Arial" w:hAnsi="Arial" w:cs="Arial"/>
          <w:spacing w:val="1"/>
        </w:rPr>
        <w:t xml:space="preserve"> </w:t>
      </w:r>
      <w:r w:rsidRPr="001B0F8F">
        <w:rPr>
          <w:rFonts w:ascii="Arial" w:hAnsi="Arial" w:cs="Arial"/>
        </w:rPr>
        <w:t>óptimo aprovechamiento de servicios públicos e infraestructura urbana y la</w:t>
      </w:r>
      <w:r w:rsidRPr="001B0F8F">
        <w:rPr>
          <w:rFonts w:ascii="Arial" w:hAnsi="Arial" w:cs="Arial"/>
          <w:spacing w:val="1"/>
        </w:rPr>
        <w:t xml:space="preserve"> </w:t>
      </w:r>
      <w:r w:rsidRPr="001B0F8F">
        <w:rPr>
          <w:rFonts w:ascii="Arial" w:hAnsi="Arial" w:cs="Arial"/>
        </w:rPr>
        <w:t>compatibilidad</w:t>
      </w:r>
      <w:r w:rsidRPr="001B0F8F">
        <w:rPr>
          <w:rFonts w:ascii="Arial" w:hAnsi="Arial" w:cs="Arial"/>
          <w:spacing w:val="-7"/>
        </w:rPr>
        <w:t xml:space="preserve"> </w:t>
      </w:r>
      <w:r w:rsidRPr="001B0F8F">
        <w:rPr>
          <w:rFonts w:ascii="Arial" w:hAnsi="Arial" w:cs="Arial"/>
        </w:rPr>
        <w:t>de</w:t>
      </w:r>
      <w:r w:rsidRPr="001B0F8F">
        <w:rPr>
          <w:rFonts w:ascii="Arial" w:hAnsi="Arial" w:cs="Arial"/>
          <w:spacing w:val="-7"/>
        </w:rPr>
        <w:t xml:space="preserve"> </w:t>
      </w:r>
      <w:r w:rsidRPr="001B0F8F">
        <w:rPr>
          <w:rFonts w:ascii="Arial" w:hAnsi="Arial" w:cs="Arial"/>
        </w:rPr>
        <w:t>la</w:t>
      </w:r>
      <w:r w:rsidRPr="001B0F8F">
        <w:rPr>
          <w:rFonts w:ascii="Arial" w:hAnsi="Arial" w:cs="Arial"/>
          <w:spacing w:val="-6"/>
        </w:rPr>
        <w:t xml:space="preserve"> </w:t>
      </w:r>
      <w:r w:rsidRPr="001B0F8F">
        <w:rPr>
          <w:rFonts w:ascii="Arial" w:hAnsi="Arial" w:cs="Arial"/>
        </w:rPr>
        <w:t>expansión</w:t>
      </w:r>
      <w:r w:rsidRPr="001B0F8F">
        <w:rPr>
          <w:rFonts w:ascii="Arial" w:hAnsi="Arial" w:cs="Arial"/>
          <w:spacing w:val="-7"/>
        </w:rPr>
        <w:t xml:space="preserve"> </w:t>
      </w:r>
      <w:r w:rsidRPr="001B0F8F">
        <w:rPr>
          <w:rFonts w:ascii="Arial" w:hAnsi="Arial" w:cs="Arial"/>
        </w:rPr>
        <w:t>urbana</w:t>
      </w:r>
      <w:r w:rsidRPr="001B0F8F">
        <w:rPr>
          <w:rFonts w:ascii="Arial" w:hAnsi="Arial" w:cs="Arial"/>
          <w:spacing w:val="-10"/>
        </w:rPr>
        <w:t xml:space="preserve"> </w:t>
      </w:r>
      <w:r w:rsidRPr="001B0F8F">
        <w:rPr>
          <w:rFonts w:ascii="Arial" w:hAnsi="Arial" w:cs="Arial"/>
        </w:rPr>
        <w:t>con</w:t>
      </w:r>
      <w:r w:rsidRPr="001B0F8F">
        <w:rPr>
          <w:rFonts w:ascii="Arial" w:hAnsi="Arial" w:cs="Arial"/>
          <w:spacing w:val="-7"/>
        </w:rPr>
        <w:t xml:space="preserve"> </w:t>
      </w:r>
      <w:r w:rsidRPr="001B0F8F">
        <w:rPr>
          <w:rFonts w:ascii="Arial" w:hAnsi="Arial" w:cs="Arial"/>
        </w:rPr>
        <w:t>la</w:t>
      </w:r>
      <w:r w:rsidRPr="001B0F8F">
        <w:rPr>
          <w:rFonts w:ascii="Arial" w:hAnsi="Arial" w:cs="Arial"/>
          <w:spacing w:val="-6"/>
        </w:rPr>
        <w:t xml:space="preserve"> </w:t>
      </w:r>
      <w:r w:rsidRPr="001B0F8F">
        <w:rPr>
          <w:rFonts w:ascii="Arial" w:hAnsi="Arial" w:cs="Arial"/>
        </w:rPr>
        <w:t>sustentabilidad</w:t>
      </w:r>
      <w:r w:rsidRPr="001B0F8F">
        <w:rPr>
          <w:rFonts w:ascii="Arial" w:hAnsi="Arial" w:cs="Arial"/>
          <w:spacing w:val="-6"/>
        </w:rPr>
        <w:t xml:space="preserve"> </w:t>
      </w:r>
      <w:r w:rsidRPr="001B0F8F">
        <w:rPr>
          <w:rFonts w:ascii="Arial" w:hAnsi="Arial" w:cs="Arial"/>
        </w:rPr>
        <w:t>ambiental,</w:t>
      </w:r>
      <w:r w:rsidRPr="001B0F8F">
        <w:rPr>
          <w:rFonts w:ascii="Arial" w:hAnsi="Arial" w:cs="Arial"/>
          <w:spacing w:val="-5"/>
        </w:rPr>
        <w:t xml:space="preserve"> </w:t>
      </w:r>
      <w:r w:rsidRPr="001B0F8F">
        <w:rPr>
          <w:rFonts w:ascii="Arial" w:hAnsi="Arial" w:cs="Arial"/>
        </w:rPr>
        <w:t>social</w:t>
      </w:r>
      <w:r w:rsidRPr="001B0F8F">
        <w:rPr>
          <w:rFonts w:ascii="Arial" w:hAnsi="Arial" w:cs="Arial"/>
          <w:spacing w:val="-59"/>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económica;</w:t>
      </w:r>
    </w:p>
    <w:p w:rsidR="00EC26EF" w:rsidRPr="001B0F8F" w:rsidRDefault="00A0498D" w:rsidP="002B14E8">
      <w:pPr>
        <w:pStyle w:val="Prrafodelista"/>
        <w:numPr>
          <w:ilvl w:val="0"/>
          <w:numId w:val="1"/>
        </w:numPr>
        <w:tabs>
          <w:tab w:val="left" w:pos="1661"/>
          <w:tab w:val="left" w:pos="8931"/>
          <w:tab w:val="left" w:pos="9498"/>
        </w:tabs>
        <w:spacing w:after="240" w:line="276" w:lineRule="auto"/>
        <w:ind w:left="1134" w:right="-86" w:hanging="692"/>
        <w:jc w:val="both"/>
        <w:rPr>
          <w:rFonts w:ascii="Arial" w:hAnsi="Arial" w:cs="Arial"/>
        </w:rPr>
      </w:pPr>
      <w:r w:rsidRPr="001B0F8F">
        <w:rPr>
          <w:rFonts w:ascii="Arial" w:hAnsi="Arial" w:cs="Arial"/>
        </w:rPr>
        <w:t>Otorgar</w:t>
      </w:r>
      <w:r w:rsidRPr="001B0F8F">
        <w:rPr>
          <w:rFonts w:ascii="Arial" w:hAnsi="Arial" w:cs="Arial"/>
          <w:spacing w:val="1"/>
        </w:rPr>
        <w:t xml:space="preserve"> </w:t>
      </w:r>
      <w:r w:rsidRPr="001B0F8F">
        <w:rPr>
          <w:rFonts w:ascii="Arial" w:hAnsi="Arial" w:cs="Arial"/>
        </w:rPr>
        <w:t>certeza</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habitantes,</w:t>
      </w:r>
      <w:r w:rsidRPr="001B0F8F">
        <w:rPr>
          <w:rFonts w:ascii="Arial" w:hAnsi="Arial" w:cs="Arial"/>
          <w:spacing w:val="1"/>
        </w:rPr>
        <w:t xml:space="preserve"> </w:t>
      </w:r>
      <w:r w:rsidRPr="001B0F8F">
        <w:rPr>
          <w:rFonts w:ascii="Arial" w:hAnsi="Arial" w:cs="Arial"/>
        </w:rPr>
        <w:t>propietarios</w:t>
      </w:r>
      <w:r w:rsidRPr="001B0F8F">
        <w:rPr>
          <w:rFonts w:ascii="Arial" w:hAnsi="Arial" w:cs="Arial"/>
          <w:spacing w:val="1"/>
        </w:rPr>
        <w:t xml:space="preserve"> </w:t>
      </w:r>
      <w:r w:rsidRPr="001B0F8F">
        <w:rPr>
          <w:rFonts w:ascii="Arial" w:hAnsi="Arial" w:cs="Arial"/>
        </w:rPr>
        <w:t>y/o</w:t>
      </w:r>
      <w:r w:rsidRPr="001B0F8F">
        <w:rPr>
          <w:rFonts w:ascii="Arial" w:hAnsi="Arial" w:cs="Arial"/>
          <w:spacing w:val="1"/>
        </w:rPr>
        <w:t xml:space="preserve"> </w:t>
      </w:r>
      <w:r w:rsidRPr="001B0F8F">
        <w:rPr>
          <w:rFonts w:ascii="Arial" w:hAnsi="Arial" w:cs="Arial"/>
        </w:rPr>
        <w:t>sectores</w:t>
      </w:r>
      <w:r w:rsidRPr="001B0F8F">
        <w:rPr>
          <w:rFonts w:ascii="Arial" w:hAnsi="Arial" w:cs="Arial"/>
          <w:spacing w:val="1"/>
        </w:rPr>
        <w:t xml:space="preserve"> </w:t>
      </w:r>
      <w:r w:rsidRPr="001B0F8F">
        <w:rPr>
          <w:rFonts w:ascii="Arial" w:hAnsi="Arial" w:cs="Arial"/>
        </w:rPr>
        <w:t>empresariales</w:t>
      </w:r>
      <w:r w:rsidRPr="001B0F8F">
        <w:rPr>
          <w:rFonts w:ascii="Arial" w:hAnsi="Arial" w:cs="Arial"/>
          <w:spacing w:val="-59"/>
        </w:rPr>
        <w:t xml:space="preserve"> </w:t>
      </w:r>
      <w:r w:rsidRPr="001B0F8F">
        <w:rPr>
          <w:rFonts w:ascii="Arial" w:hAnsi="Arial" w:cs="Arial"/>
        </w:rPr>
        <w:t>públicos</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privados,</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través</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establecimiento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mecanismos</w:t>
      </w:r>
      <w:r w:rsidRPr="001B0F8F">
        <w:rPr>
          <w:rFonts w:ascii="Arial" w:hAnsi="Arial" w:cs="Arial"/>
          <w:spacing w:val="1"/>
        </w:rPr>
        <w:t xml:space="preserve"> </w:t>
      </w:r>
      <w:r w:rsidRPr="001B0F8F">
        <w:rPr>
          <w:rFonts w:ascii="Arial" w:hAnsi="Arial" w:cs="Arial"/>
        </w:rPr>
        <w:t>administrativos</w:t>
      </w:r>
      <w:r w:rsidRPr="001B0F8F">
        <w:rPr>
          <w:rFonts w:ascii="Arial" w:hAnsi="Arial" w:cs="Arial"/>
          <w:spacing w:val="-1"/>
        </w:rPr>
        <w:t xml:space="preserve"> </w:t>
      </w:r>
      <w:r w:rsidRPr="001B0F8F">
        <w:rPr>
          <w:rFonts w:ascii="Arial" w:hAnsi="Arial" w:cs="Arial"/>
        </w:rPr>
        <w:t>que</w:t>
      </w:r>
      <w:r w:rsidRPr="001B0F8F">
        <w:rPr>
          <w:rFonts w:ascii="Arial" w:hAnsi="Arial" w:cs="Arial"/>
          <w:spacing w:val="-6"/>
        </w:rPr>
        <w:t xml:space="preserve"> </w:t>
      </w:r>
      <w:r w:rsidRPr="001B0F8F">
        <w:rPr>
          <w:rFonts w:ascii="Arial" w:hAnsi="Arial" w:cs="Arial"/>
        </w:rPr>
        <w:t>faciliten</w:t>
      </w:r>
      <w:r w:rsidRPr="001B0F8F">
        <w:rPr>
          <w:rFonts w:ascii="Arial" w:hAnsi="Arial" w:cs="Arial"/>
          <w:spacing w:val="-1"/>
        </w:rPr>
        <w:t xml:space="preserve"> </w:t>
      </w:r>
      <w:r w:rsidRPr="001B0F8F">
        <w:rPr>
          <w:rFonts w:ascii="Arial" w:hAnsi="Arial" w:cs="Arial"/>
        </w:rPr>
        <w:t>la</w:t>
      </w:r>
      <w:r w:rsidRPr="001B0F8F">
        <w:rPr>
          <w:rFonts w:ascii="Arial" w:hAnsi="Arial" w:cs="Arial"/>
          <w:spacing w:val="-2"/>
        </w:rPr>
        <w:t xml:space="preserve"> </w:t>
      </w:r>
      <w:r w:rsidRPr="001B0F8F">
        <w:rPr>
          <w:rFonts w:ascii="Arial" w:hAnsi="Arial" w:cs="Arial"/>
        </w:rPr>
        <w:t>regularización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 propiedad</w:t>
      </w:r>
      <w:r w:rsidRPr="001B0F8F">
        <w:rPr>
          <w:rFonts w:ascii="Arial" w:hAnsi="Arial" w:cs="Arial"/>
          <w:spacing w:val="-1"/>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la</w:t>
      </w:r>
      <w:r w:rsidRPr="001B0F8F">
        <w:rPr>
          <w:rFonts w:ascii="Arial" w:hAnsi="Arial" w:cs="Arial"/>
          <w:spacing w:val="-2"/>
        </w:rPr>
        <w:t xml:space="preserve"> </w:t>
      </w:r>
      <w:r w:rsidRPr="001B0F8F">
        <w:rPr>
          <w:rFonts w:ascii="Arial" w:hAnsi="Arial" w:cs="Arial"/>
        </w:rPr>
        <w:t>tierra;</w:t>
      </w:r>
    </w:p>
    <w:p w:rsidR="00EC26EF" w:rsidRPr="001B0F8F" w:rsidRDefault="00A0498D" w:rsidP="002B14E8">
      <w:pPr>
        <w:pStyle w:val="Prrafodelista"/>
        <w:numPr>
          <w:ilvl w:val="0"/>
          <w:numId w:val="1"/>
        </w:numPr>
        <w:tabs>
          <w:tab w:val="left" w:pos="1661"/>
          <w:tab w:val="left" w:pos="8931"/>
          <w:tab w:val="left" w:pos="9498"/>
        </w:tabs>
        <w:spacing w:after="240" w:line="276" w:lineRule="auto"/>
        <w:ind w:left="1134" w:right="-86" w:hanging="752"/>
        <w:jc w:val="both"/>
        <w:rPr>
          <w:rFonts w:ascii="Arial" w:hAnsi="Arial" w:cs="Arial"/>
        </w:rPr>
      </w:pPr>
      <w:r w:rsidRPr="001B0F8F">
        <w:rPr>
          <w:rFonts w:ascii="Arial" w:hAnsi="Arial" w:cs="Arial"/>
        </w:rPr>
        <w:t>Fomentar el desarrollo y asentamiento del sector industrial sustentable, a</w:t>
      </w:r>
      <w:r w:rsidRPr="001B0F8F">
        <w:rPr>
          <w:rFonts w:ascii="Arial" w:hAnsi="Arial" w:cs="Arial"/>
          <w:spacing w:val="1"/>
        </w:rPr>
        <w:t xml:space="preserve"> </w:t>
      </w:r>
      <w:r w:rsidRPr="001B0F8F">
        <w:rPr>
          <w:rFonts w:ascii="Arial" w:hAnsi="Arial" w:cs="Arial"/>
        </w:rPr>
        <w:t>través</w:t>
      </w:r>
      <w:r w:rsidRPr="001B0F8F">
        <w:rPr>
          <w:rFonts w:ascii="Arial" w:hAnsi="Arial" w:cs="Arial"/>
          <w:spacing w:val="-2"/>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las</w:t>
      </w:r>
      <w:r w:rsidRPr="001B0F8F">
        <w:rPr>
          <w:rFonts w:ascii="Arial" w:hAnsi="Arial" w:cs="Arial"/>
          <w:spacing w:val="-3"/>
        </w:rPr>
        <w:t xml:space="preserve"> </w:t>
      </w:r>
      <w:r w:rsidRPr="001B0F8F">
        <w:rPr>
          <w:rFonts w:ascii="Arial" w:hAnsi="Arial" w:cs="Arial"/>
        </w:rPr>
        <w:t>medidas</w:t>
      </w:r>
      <w:r w:rsidRPr="001B0F8F">
        <w:rPr>
          <w:rFonts w:ascii="Arial" w:hAnsi="Arial" w:cs="Arial"/>
          <w:spacing w:val="-3"/>
        </w:rPr>
        <w:t xml:space="preserve"> </w:t>
      </w:r>
      <w:r w:rsidRPr="001B0F8F">
        <w:rPr>
          <w:rFonts w:ascii="Arial" w:hAnsi="Arial" w:cs="Arial"/>
        </w:rPr>
        <w:t>administrativas</w:t>
      </w:r>
      <w:r w:rsidRPr="001B0F8F">
        <w:rPr>
          <w:rFonts w:ascii="Arial" w:hAnsi="Arial" w:cs="Arial"/>
          <w:spacing w:val="-1"/>
        </w:rPr>
        <w:t xml:space="preserve"> </w:t>
      </w:r>
      <w:r w:rsidRPr="001B0F8F">
        <w:rPr>
          <w:rFonts w:ascii="Arial" w:hAnsi="Arial" w:cs="Arial"/>
        </w:rPr>
        <w:t>que</w:t>
      </w:r>
      <w:r w:rsidRPr="001B0F8F">
        <w:rPr>
          <w:rFonts w:ascii="Arial" w:hAnsi="Arial" w:cs="Arial"/>
          <w:spacing w:val="-5"/>
        </w:rPr>
        <w:t xml:space="preserve"> </w:t>
      </w:r>
      <w:r w:rsidRPr="001B0F8F">
        <w:rPr>
          <w:rFonts w:ascii="Arial" w:hAnsi="Arial" w:cs="Arial"/>
        </w:rPr>
        <w:t>faciliten</w:t>
      </w:r>
      <w:r w:rsidRPr="001B0F8F">
        <w:rPr>
          <w:rFonts w:ascii="Arial" w:hAnsi="Arial" w:cs="Arial"/>
          <w:spacing w:val="-1"/>
        </w:rPr>
        <w:t xml:space="preserve"> </w:t>
      </w:r>
      <w:r w:rsidRPr="001B0F8F">
        <w:rPr>
          <w:rFonts w:ascii="Arial" w:hAnsi="Arial" w:cs="Arial"/>
        </w:rPr>
        <w:t>su</w:t>
      </w:r>
      <w:r w:rsidRPr="001B0F8F">
        <w:rPr>
          <w:rFonts w:ascii="Arial" w:hAnsi="Arial" w:cs="Arial"/>
          <w:spacing w:val="-1"/>
        </w:rPr>
        <w:t xml:space="preserve"> </w:t>
      </w:r>
      <w:r w:rsidRPr="001B0F8F">
        <w:rPr>
          <w:rFonts w:ascii="Arial" w:hAnsi="Arial" w:cs="Arial"/>
        </w:rPr>
        <w:t>establecimiento;</w:t>
      </w:r>
    </w:p>
    <w:p w:rsidR="00EC26EF" w:rsidRPr="001B0F8F" w:rsidRDefault="00A0498D" w:rsidP="002B14E8">
      <w:pPr>
        <w:pStyle w:val="Prrafodelista"/>
        <w:numPr>
          <w:ilvl w:val="0"/>
          <w:numId w:val="1"/>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t>Establecer mecanismos de simplificación de trámites y procedimientos, para</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aplicación de este</w:t>
      </w:r>
      <w:r w:rsidRPr="001B0F8F">
        <w:rPr>
          <w:rFonts w:ascii="Arial" w:hAnsi="Arial" w:cs="Arial"/>
          <w:spacing w:val="-2"/>
        </w:rPr>
        <w:t xml:space="preserve"> </w:t>
      </w:r>
      <w:r w:rsidRPr="001B0F8F">
        <w:rPr>
          <w:rFonts w:ascii="Arial" w:hAnsi="Arial" w:cs="Arial"/>
        </w:rPr>
        <w:t>Reglamento,</w:t>
      </w:r>
      <w:r w:rsidRPr="001B0F8F">
        <w:rPr>
          <w:rFonts w:ascii="Arial" w:hAnsi="Arial" w:cs="Arial"/>
          <w:spacing w:val="-1"/>
        </w:rPr>
        <w:t xml:space="preserve"> </w:t>
      </w:r>
      <w:r w:rsidRPr="001B0F8F">
        <w:rPr>
          <w:rFonts w:ascii="Arial" w:hAnsi="Arial" w:cs="Arial"/>
        </w:rPr>
        <w:t>y</w:t>
      </w:r>
    </w:p>
    <w:p w:rsidR="00EC26EF" w:rsidRPr="001B0F8F" w:rsidRDefault="00A0498D" w:rsidP="002B14E8">
      <w:pPr>
        <w:pStyle w:val="Prrafodelista"/>
        <w:numPr>
          <w:ilvl w:val="0"/>
          <w:numId w:val="1"/>
        </w:numPr>
        <w:tabs>
          <w:tab w:val="left" w:pos="1661"/>
          <w:tab w:val="left" w:pos="8931"/>
          <w:tab w:val="left" w:pos="9498"/>
        </w:tabs>
        <w:spacing w:after="240" w:line="276" w:lineRule="auto"/>
        <w:ind w:left="1134" w:right="-86" w:hanging="569"/>
        <w:jc w:val="both"/>
        <w:rPr>
          <w:rFonts w:ascii="Arial" w:hAnsi="Arial" w:cs="Arial"/>
        </w:rPr>
      </w:pPr>
      <w:r w:rsidRPr="001B0F8F">
        <w:rPr>
          <w:rFonts w:ascii="Arial" w:hAnsi="Arial" w:cs="Arial"/>
        </w:rPr>
        <w:t>Establecer las normas mediante las cuales el H. Ayuntamiento ejerce sus</w:t>
      </w:r>
      <w:r w:rsidRPr="001B0F8F">
        <w:rPr>
          <w:rFonts w:ascii="Arial" w:hAnsi="Arial" w:cs="Arial"/>
          <w:spacing w:val="1"/>
        </w:rPr>
        <w:t xml:space="preserve"> </w:t>
      </w:r>
      <w:r w:rsidRPr="001B0F8F">
        <w:rPr>
          <w:rFonts w:ascii="Arial" w:hAnsi="Arial" w:cs="Arial"/>
          <w:spacing w:val="-1"/>
        </w:rPr>
        <w:t>facultades</w:t>
      </w:r>
      <w:r w:rsidRPr="001B0F8F">
        <w:rPr>
          <w:rFonts w:ascii="Arial" w:hAnsi="Arial" w:cs="Arial"/>
          <w:spacing w:val="-12"/>
        </w:rPr>
        <w:t xml:space="preserve"> </w:t>
      </w:r>
      <w:r w:rsidRPr="001B0F8F">
        <w:rPr>
          <w:rFonts w:ascii="Arial" w:hAnsi="Arial" w:cs="Arial"/>
        </w:rPr>
        <w:t>para</w:t>
      </w:r>
      <w:r w:rsidRPr="001B0F8F">
        <w:rPr>
          <w:rFonts w:ascii="Arial" w:hAnsi="Arial" w:cs="Arial"/>
          <w:spacing w:val="-11"/>
        </w:rPr>
        <w:t xml:space="preserve"> </w:t>
      </w:r>
      <w:r w:rsidRPr="001B0F8F">
        <w:rPr>
          <w:rFonts w:ascii="Arial" w:hAnsi="Arial" w:cs="Arial"/>
        </w:rPr>
        <w:t>ordenar</w:t>
      </w:r>
      <w:r w:rsidRPr="001B0F8F">
        <w:rPr>
          <w:rFonts w:ascii="Arial" w:hAnsi="Arial" w:cs="Arial"/>
          <w:spacing w:val="-15"/>
        </w:rPr>
        <w:t xml:space="preserve"> </w:t>
      </w:r>
      <w:r w:rsidRPr="001B0F8F">
        <w:rPr>
          <w:rFonts w:ascii="Arial" w:hAnsi="Arial" w:cs="Arial"/>
        </w:rPr>
        <w:t>el</w:t>
      </w:r>
      <w:r w:rsidRPr="001B0F8F">
        <w:rPr>
          <w:rFonts w:ascii="Arial" w:hAnsi="Arial" w:cs="Arial"/>
          <w:spacing w:val="-13"/>
        </w:rPr>
        <w:t xml:space="preserve"> </w:t>
      </w:r>
      <w:r w:rsidRPr="001B0F8F">
        <w:rPr>
          <w:rFonts w:ascii="Arial" w:hAnsi="Arial" w:cs="Arial"/>
        </w:rPr>
        <w:t>territorio</w:t>
      </w:r>
      <w:r w:rsidRPr="001B0F8F">
        <w:rPr>
          <w:rFonts w:ascii="Arial" w:hAnsi="Arial" w:cs="Arial"/>
          <w:spacing w:val="-12"/>
        </w:rPr>
        <w:t xml:space="preserve"> </w:t>
      </w:r>
      <w:r w:rsidRPr="001B0F8F">
        <w:rPr>
          <w:rFonts w:ascii="Arial" w:hAnsi="Arial" w:cs="Arial"/>
        </w:rPr>
        <w:t>y</w:t>
      </w:r>
      <w:r w:rsidRPr="001B0F8F">
        <w:rPr>
          <w:rFonts w:ascii="Arial" w:hAnsi="Arial" w:cs="Arial"/>
          <w:spacing w:val="-14"/>
        </w:rPr>
        <w:t xml:space="preserve"> </w:t>
      </w:r>
      <w:r w:rsidRPr="001B0F8F">
        <w:rPr>
          <w:rFonts w:ascii="Arial" w:hAnsi="Arial" w:cs="Arial"/>
        </w:rPr>
        <w:t>el</w:t>
      </w:r>
      <w:r w:rsidRPr="001B0F8F">
        <w:rPr>
          <w:rFonts w:ascii="Arial" w:hAnsi="Arial" w:cs="Arial"/>
          <w:spacing w:val="-14"/>
        </w:rPr>
        <w:t xml:space="preserve"> </w:t>
      </w:r>
      <w:r w:rsidRPr="001B0F8F">
        <w:rPr>
          <w:rFonts w:ascii="Arial" w:hAnsi="Arial" w:cs="Arial"/>
        </w:rPr>
        <w:t>desarrollo</w:t>
      </w:r>
      <w:r w:rsidRPr="001B0F8F">
        <w:rPr>
          <w:rFonts w:ascii="Arial" w:hAnsi="Arial" w:cs="Arial"/>
          <w:spacing w:val="-11"/>
        </w:rPr>
        <w:t xml:space="preserve"> </w:t>
      </w:r>
      <w:r w:rsidRPr="001B0F8F">
        <w:rPr>
          <w:rFonts w:ascii="Arial" w:hAnsi="Arial" w:cs="Arial"/>
        </w:rPr>
        <w:t>urbano</w:t>
      </w:r>
      <w:r w:rsidRPr="001B0F8F">
        <w:rPr>
          <w:rFonts w:ascii="Arial" w:hAnsi="Arial" w:cs="Arial"/>
          <w:spacing w:val="-12"/>
        </w:rPr>
        <w:t xml:space="preserve"> </w:t>
      </w:r>
      <w:r w:rsidRPr="001B0F8F">
        <w:rPr>
          <w:rFonts w:ascii="Arial" w:hAnsi="Arial" w:cs="Arial"/>
        </w:rPr>
        <w:t>del</w:t>
      </w:r>
      <w:r w:rsidRPr="001B0F8F">
        <w:rPr>
          <w:rFonts w:ascii="Arial" w:hAnsi="Arial" w:cs="Arial"/>
          <w:spacing w:val="-15"/>
        </w:rPr>
        <w:t xml:space="preserve"> </w:t>
      </w:r>
      <w:r w:rsidRPr="001B0F8F">
        <w:rPr>
          <w:rFonts w:ascii="Arial" w:hAnsi="Arial" w:cs="Arial"/>
        </w:rPr>
        <w:t>municipio,</w:t>
      </w:r>
      <w:r w:rsidRPr="001B0F8F">
        <w:rPr>
          <w:rFonts w:ascii="Arial" w:hAnsi="Arial" w:cs="Arial"/>
          <w:spacing w:val="-13"/>
        </w:rPr>
        <w:t xml:space="preserve"> </w:t>
      </w:r>
      <w:r w:rsidRPr="001B0F8F">
        <w:rPr>
          <w:rFonts w:ascii="Arial" w:hAnsi="Arial" w:cs="Arial"/>
        </w:rPr>
        <w:t>fijando</w:t>
      </w:r>
      <w:r w:rsidRPr="001B0F8F">
        <w:rPr>
          <w:rFonts w:ascii="Arial" w:hAnsi="Arial" w:cs="Arial"/>
          <w:spacing w:val="-59"/>
        </w:rPr>
        <w:t xml:space="preserve"> </w:t>
      </w:r>
      <w:r w:rsidRPr="001B0F8F">
        <w:rPr>
          <w:rFonts w:ascii="Arial" w:hAnsi="Arial" w:cs="Arial"/>
        </w:rPr>
        <w:t>las disposiciones básicas para planear, ordenar y regular los Asentamientos</w:t>
      </w:r>
      <w:r w:rsidRPr="001B0F8F">
        <w:rPr>
          <w:rFonts w:ascii="Arial" w:hAnsi="Arial" w:cs="Arial"/>
          <w:spacing w:val="1"/>
        </w:rPr>
        <w:t xml:space="preserve"> </w:t>
      </w:r>
      <w:r w:rsidRPr="001B0F8F">
        <w:rPr>
          <w:rFonts w:ascii="Arial" w:hAnsi="Arial" w:cs="Arial"/>
        </w:rPr>
        <w:t>Humanos</w:t>
      </w:r>
      <w:r w:rsidRPr="001B0F8F">
        <w:rPr>
          <w:rFonts w:ascii="Arial" w:hAnsi="Arial" w:cs="Arial"/>
          <w:spacing w:val="-1"/>
        </w:rPr>
        <w:t xml:space="preserve"> </w:t>
      </w:r>
      <w:r w:rsidRPr="001B0F8F">
        <w:rPr>
          <w:rFonts w:ascii="Arial" w:hAnsi="Arial" w:cs="Arial"/>
        </w:rPr>
        <w:t>en</w:t>
      </w:r>
      <w:r w:rsidRPr="001B0F8F">
        <w:rPr>
          <w:rFonts w:ascii="Arial" w:hAnsi="Arial" w:cs="Arial"/>
          <w:spacing w:val="-2"/>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territorio</w:t>
      </w:r>
      <w:r w:rsidRPr="001B0F8F">
        <w:rPr>
          <w:rFonts w:ascii="Arial" w:hAnsi="Arial" w:cs="Arial"/>
          <w:spacing w:val="-2"/>
        </w:rPr>
        <w:t xml:space="preserve"> </w:t>
      </w:r>
      <w:r w:rsidRPr="001B0F8F">
        <w:rPr>
          <w:rFonts w:ascii="Arial" w:hAnsi="Arial" w:cs="Arial"/>
        </w:rPr>
        <w:t>municipal;</w:t>
      </w:r>
    </w:p>
    <w:p w:rsidR="00EC26EF" w:rsidRPr="001B0F8F" w:rsidRDefault="00A0498D" w:rsidP="002B14E8">
      <w:pPr>
        <w:tabs>
          <w:tab w:val="left" w:pos="8931"/>
          <w:tab w:val="left" w:pos="9498"/>
        </w:tabs>
        <w:spacing w:after="240" w:line="276" w:lineRule="auto"/>
        <w:ind w:right="-86"/>
        <w:jc w:val="center"/>
        <w:rPr>
          <w:rFonts w:ascii="Arial" w:hAnsi="Arial" w:cs="Arial"/>
          <w:b/>
        </w:rPr>
      </w:pPr>
      <w:r w:rsidRPr="001B0F8F">
        <w:rPr>
          <w:rFonts w:ascii="Arial" w:hAnsi="Arial" w:cs="Arial"/>
          <w:b/>
        </w:rPr>
        <w:t>CAPÍTULO</w:t>
      </w:r>
      <w:r w:rsidRPr="001B0F8F">
        <w:rPr>
          <w:rFonts w:ascii="Arial" w:hAnsi="Arial" w:cs="Arial"/>
          <w:b/>
          <w:spacing w:val="-1"/>
        </w:rPr>
        <w:t xml:space="preserve"> </w:t>
      </w:r>
      <w:r w:rsidRPr="001B0F8F">
        <w:rPr>
          <w:rFonts w:ascii="Arial" w:hAnsi="Arial" w:cs="Arial"/>
          <w:b/>
        </w:rPr>
        <w:t>III</w:t>
      </w:r>
    </w:p>
    <w:p w:rsidR="00EC26EF" w:rsidRPr="001B0F8F" w:rsidRDefault="00A0498D" w:rsidP="002B14E8">
      <w:pPr>
        <w:tabs>
          <w:tab w:val="left" w:pos="8931"/>
          <w:tab w:val="left" w:pos="9498"/>
        </w:tabs>
        <w:spacing w:after="240" w:line="276" w:lineRule="auto"/>
        <w:ind w:right="-86"/>
        <w:jc w:val="center"/>
        <w:rPr>
          <w:rFonts w:ascii="Arial" w:hAnsi="Arial" w:cs="Arial"/>
          <w:b/>
        </w:rPr>
      </w:pPr>
      <w:r w:rsidRPr="001B0F8F">
        <w:rPr>
          <w:rFonts w:ascii="Arial" w:hAnsi="Arial" w:cs="Arial"/>
          <w:b/>
        </w:rPr>
        <w:t>Disposiciones</w:t>
      </w:r>
      <w:r w:rsidRPr="001B0F8F">
        <w:rPr>
          <w:rFonts w:ascii="Arial" w:hAnsi="Arial" w:cs="Arial"/>
          <w:b/>
          <w:spacing w:val="-5"/>
        </w:rPr>
        <w:t xml:space="preserve"> </w:t>
      </w:r>
      <w:r w:rsidRPr="001B0F8F">
        <w:rPr>
          <w:rFonts w:ascii="Arial" w:hAnsi="Arial" w:cs="Arial"/>
          <w:b/>
        </w:rPr>
        <w:t>Generales</w:t>
      </w:r>
    </w:p>
    <w:p w:rsidR="00EC26EF" w:rsidRPr="001B0F8F" w:rsidRDefault="00A0498D" w:rsidP="002B14E8">
      <w:pPr>
        <w:pStyle w:val="Textoindependiente"/>
        <w:tabs>
          <w:tab w:val="left" w:pos="2380"/>
          <w:tab w:val="left" w:pos="8931"/>
          <w:tab w:val="left" w:pos="9498"/>
        </w:tabs>
        <w:spacing w:after="240" w:line="276" w:lineRule="auto"/>
        <w:ind w:left="0" w:right="-86"/>
        <w:jc w:val="both"/>
        <w:rPr>
          <w:rFonts w:ascii="Arial" w:hAnsi="Arial" w:cs="Arial"/>
        </w:rPr>
      </w:pPr>
      <w:r w:rsidRPr="001B0F8F">
        <w:rPr>
          <w:rFonts w:ascii="Arial" w:hAnsi="Arial" w:cs="Arial"/>
          <w:b/>
          <w:sz w:val="24"/>
        </w:rPr>
        <w:t>Artículo</w:t>
      </w:r>
      <w:r w:rsidRPr="001B0F8F">
        <w:rPr>
          <w:rFonts w:ascii="Arial" w:hAnsi="Arial" w:cs="Arial"/>
          <w:b/>
          <w:spacing w:val="-2"/>
          <w:sz w:val="24"/>
        </w:rPr>
        <w:t xml:space="preserve"> </w:t>
      </w:r>
      <w:r w:rsidR="002B14E8" w:rsidRPr="001B0F8F">
        <w:rPr>
          <w:rFonts w:ascii="Arial" w:hAnsi="Arial" w:cs="Arial"/>
          <w:b/>
          <w:sz w:val="24"/>
        </w:rPr>
        <w:t xml:space="preserve">3. </w:t>
      </w:r>
      <w:r w:rsidRPr="001B0F8F">
        <w:rPr>
          <w:rFonts w:ascii="Arial" w:hAnsi="Arial" w:cs="Arial"/>
        </w:rPr>
        <w:t>Queda</w:t>
      </w:r>
      <w:r w:rsidRPr="001B0F8F">
        <w:rPr>
          <w:rFonts w:ascii="Arial" w:hAnsi="Arial" w:cs="Arial"/>
          <w:spacing w:val="-1"/>
        </w:rPr>
        <w:t xml:space="preserve"> </w:t>
      </w:r>
      <w:r w:rsidRPr="001B0F8F">
        <w:rPr>
          <w:rFonts w:ascii="Arial" w:hAnsi="Arial" w:cs="Arial"/>
        </w:rPr>
        <w:t>sujeto</w:t>
      </w:r>
      <w:r w:rsidRPr="001B0F8F">
        <w:rPr>
          <w:rFonts w:ascii="Arial" w:hAnsi="Arial" w:cs="Arial"/>
          <w:spacing w:val="-1"/>
        </w:rPr>
        <w:t xml:space="preserve"> </w:t>
      </w:r>
      <w:r w:rsidRPr="001B0F8F">
        <w:rPr>
          <w:rFonts w:ascii="Arial" w:hAnsi="Arial" w:cs="Arial"/>
        </w:rPr>
        <w:t>a</w:t>
      </w:r>
      <w:r w:rsidRPr="001B0F8F">
        <w:rPr>
          <w:rFonts w:ascii="Arial" w:hAnsi="Arial" w:cs="Arial"/>
          <w:spacing w:val="-4"/>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disposiciones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este</w:t>
      </w:r>
      <w:r w:rsidRPr="001B0F8F">
        <w:rPr>
          <w:rFonts w:ascii="Arial" w:hAnsi="Arial" w:cs="Arial"/>
          <w:spacing w:val="-3"/>
        </w:rPr>
        <w:t xml:space="preserve"> </w:t>
      </w:r>
      <w:r w:rsidRPr="001B0F8F">
        <w:rPr>
          <w:rFonts w:ascii="Arial" w:hAnsi="Arial" w:cs="Arial"/>
        </w:rPr>
        <w:t>reglamento:</w:t>
      </w:r>
    </w:p>
    <w:p w:rsidR="00EC26EF" w:rsidRPr="001B0F8F" w:rsidRDefault="00A0498D" w:rsidP="002B14E8">
      <w:pPr>
        <w:pStyle w:val="Prrafodelista"/>
        <w:numPr>
          <w:ilvl w:val="0"/>
          <w:numId w:val="54"/>
        </w:numPr>
        <w:tabs>
          <w:tab w:val="left" w:pos="1198"/>
          <w:tab w:val="left" w:pos="8931"/>
          <w:tab w:val="left" w:pos="9498"/>
        </w:tabs>
        <w:spacing w:after="240" w:line="276" w:lineRule="auto"/>
        <w:ind w:left="1134" w:right="-86" w:hanging="258"/>
        <w:rPr>
          <w:rFonts w:ascii="Arial" w:hAnsi="Arial" w:cs="Arial"/>
        </w:rPr>
      </w:pPr>
      <w:r w:rsidRPr="001B0F8F">
        <w:rPr>
          <w:rFonts w:ascii="Arial" w:hAnsi="Arial" w:cs="Arial"/>
        </w:rPr>
        <w:t>Toda</w:t>
      </w:r>
      <w:r w:rsidRPr="001B0F8F">
        <w:rPr>
          <w:rFonts w:ascii="Arial" w:hAnsi="Arial" w:cs="Arial"/>
          <w:spacing w:val="-3"/>
        </w:rPr>
        <w:t xml:space="preserve"> </w:t>
      </w:r>
      <w:r w:rsidRPr="001B0F8F">
        <w:rPr>
          <w:rFonts w:ascii="Arial" w:hAnsi="Arial" w:cs="Arial"/>
        </w:rPr>
        <w:t>acción</w:t>
      </w:r>
      <w:r w:rsidRPr="001B0F8F">
        <w:rPr>
          <w:rFonts w:ascii="Arial" w:hAnsi="Arial" w:cs="Arial"/>
          <w:spacing w:val="-2"/>
        </w:rPr>
        <w:t xml:space="preserve"> </w:t>
      </w:r>
      <w:r w:rsidRPr="001B0F8F">
        <w:rPr>
          <w:rFonts w:ascii="Arial" w:hAnsi="Arial" w:cs="Arial"/>
        </w:rPr>
        <w:t>que</w:t>
      </w:r>
      <w:r w:rsidRPr="001B0F8F">
        <w:rPr>
          <w:rFonts w:ascii="Arial" w:hAnsi="Arial" w:cs="Arial"/>
          <w:spacing w:val="-5"/>
        </w:rPr>
        <w:t xml:space="preserve"> </w:t>
      </w:r>
      <w:r w:rsidRPr="001B0F8F">
        <w:rPr>
          <w:rFonts w:ascii="Arial" w:hAnsi="Arial" w:cs="Arial"/>
        </w:rPr>
        <w:t>genera la</w:t>
      </w:r>
      <w:r w:rsidRPr="001B0F8F">
        <w:rPr>
          <w:rFonts w:ascii="Arial" w:hAnsi="Arial" w:cs="Arial"/>
          <w:spacing w:val="-2"/>
        </w:rPr>
        <w:t xml:space="preserve"> </w:t>
      </w:r>
      <w:r w:rsidRPr="001B0F8F">
        <w:rPr>
          <w:rFonts w:ascii="Arial" w:hAnsi="Arial" w:cs="Arial"/>
        </w:rPr>
        <w:t>transformación de</w:t>
      </w:r>
      <w:r w:rsidRPr="001B0F8F">
        <w:rPr>
          <w:rFonts w:ascii="Arial" w:hAnsi="Arial" w:cs="Arial"/>
          <w:spacing w:val="-2"/>
        </w:rPr>
        <w:t xml:space="preserve"> </w:t>
      </w:r>
      <w:r w:rsidRPr="001B0F8F">
        <w:rPr>
          <w:rFonts w:ascii="Arial" w:hAnsi="Arial" w:cs="Arial"/>
        </w:rPr>
        <w:t>suelo rural a</w:t>
      </w:r>
      <w:r w:rsidRPr="001B0F8F">
        <w:rPr>
          <w:rFonts w:ascii="Arial" w:hAnsi="Arial" w:cs="Arial"/>
          <w:spacing w:val="-2"/>
        </w:rPr>
        <w:t xml:space="preserve"> </w:t>
      </w:r>
      <w:r w:rsidRPr="001B0F8F">
        <w:rPr>
          <w:rFonts w:ascii="Arial" w:hAnsi="Arial" w:cs="Arial"/>
        </w:rPr>
        <w:t>urbano,</w:t>
      </w:r>
    </w:p>
    <w:p w:rsidR="00EC26EF" w:rsidRPr="001B0F8F" w:rsidRDefault="00A0498D" w:rsidP="002B14E8">
      <w:pPr>
        <w:pStyle w:val="Prrafodelista"/>
        <w:numPr>
          <w:ilvl w:val="0"/>
          <w:numId w:val="54"/>
        </w:numPr>
        <w:tabs>
          <w:tab w:val="left" w:pos="1200"/>
          <w:tab w:val="left" w:pos="8931"/>
          <w:tab w:val="left" w:pos="9498"/>
        </w:tabs>
        <w:spacing w:after="240" w:line="276" w:lineRule="auto"/>
        <w:ind w:left="1134" w:right="-86" w:hanging="260"/>
        <w:rPr>
          <w:rFonts w:ascii="Arial" w:hAnsi="Arial" w:cs="Arial"/>
        </w:rPr>
      </w:pPr>
      <w:r w:rsidRPr="001B0F8F">
        <w:rPr>
          <w:rFonts w:ascii="Arial" w:hAnsi="Arial" w:cs="Arial"/>
        </w:rPr>
        <w:t>las</w:t>
      </w:r>
      <w:r w:rsidRPr="001B0F8F">
        <w:rPr>
          <w:rFonts w:ascii="Arial" w:hAnsi="Arial" w:cs="Arial"/>
          <w:spacing w:val="-6"/>
        </w:rPr>
        <w:t xml:space="preserve"> </w:t>
      </w:r>
      <w:r w:rsidRPr="001B0F8F">
        <w:rPr>
          <w:rFonts w:ascii="Arial" w:hAnsi="Arial" w:cs="Arial"/>
        </w:rPr>
        <w:t>subdivisiones,</w:t>
      </w:r>
    </w:p>
    <w:p w:rsidR="00EC26EF" w:rsidRPr="001B0F8F" w:rsidRDefault="00A0498D" w:rsidP="002B14E8">
      <w:pPr>
        <w:pStyle w:val="Prrafodelista"/>
        <w:numPr>
          <w:ilvl w:val="0"/>
          <w:numId w:val="54"/>
        </w:numPr>
        <w:tabs>
          <w:tab w:val="left" w:pos="1188"/>
          <w:tab w:val="left" w:pos="8931"/>
          <w:tab w:val="left" w:pos="9498"/>
        </w:tabs>
        <w:spacing w:after="240" w:line="276" w:lineRule="auto"/>
        <w:ind w:left="1134" w:right="-86" w:hanging="248"/>
        <w:rPr>
          <w:rFonts w:ascii="Arial" w:hAnsi="Arial" w:cs="Arial"/>
        </w:rPr>
      </w:pPr>
      <w:r w:rsidRPr="001B0F8F">
        <w:rPr>
          <w:rFonts w:ascii="Arial" w:hAnsi="Arial" w:cs="Arial"/>
        </w:rPr>
        <w:t>el</w:t>
      </w:r>
      <w:r w:rsidRPr="001B0F8F">
        <w:rPr>
          <w:rFonts w:ascii="Arial" w:hAnsi="Arial" w:cs="Arial"/>
          <w:spacing w:val="-4"/>
        </w:rPr>
        <w:t xml:space="preserve"> </w:t>
      </w:r>
      <w:r w:rsidRPr="001B0F8F">
        <w:rPr>
          <w:rFonts w:ascii="Arial" w:hAnsi="Arial" w:cs="Arial"/>
        </w:rPr>
        <w:t>desarrollo</w:t>
      </w:r>
      <w:r w:rsidRPr="001B0F8F">
        <w:rPr>
          <w:rFonts w:ascii="Arial" w:hAnsi="Arial" w:cs="Arial"/>
          <w:spacing w:val="-2"/>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condominios,</w:t>
      </w:r>
    </w:p>
    <w:p w:rsidR="00EC26EF" w:rsidRPr="001B0F8F" w:rsidRDefault="00A0498D" w:rsidP="002B14E8">
      <w:pPr>
        <w:pStyle w:val="Prrafodelista"/>
        <w:numPr>
          <w:ilvl w:val="0"/>
          <w:numId w:val="54"/>
        </w:numPr>
        <w:tabs>
          <w:tab w:val="left" w:pos="1200"/>
          <w:tab w:val="left" w:pos="8931"/>
          <w:tab w:val="left" w:pos="9498"/>
        </w:tabs>
        <w:spacing w:after="240" w:line="276" w:lineRule="auto"/>
        <w:ind w:left="1134" w:right="-86" w:hanging="260"/>
        <w:rPr>
          <w:rFonts w:ascii="Arial" w:hAnsi="Arial" w:cs="Arial"/>
        </w:rPr>
      </w:pPr>
      <w:r w:rsidRPr="001B0F8F">
        <w:rPr>
          <w:rFonts w:ascii="Arial" w:hAnsi="Arial" w:cs="Arial"/>
        </w:rPr>
        <w:t>conjuntos</w:t>
      </w:r>
      <w:r w:rsidRPr="001B0F8F">
        <w:rPr>
          <w:rFonts w:ascii="Arial" w:hAnsi="Arial" w:cs="Arial"/>
          <w:spacing w:val="-4"/>
        </w:rPr>
        <w:t xml:space="preserve"> </w:t>
      </w:r>
      <w:r w:rsidRPr="001B0F8F">
        <w:rPr>
          <w:rFonts w:ascii="Arial" w:hAnsi="Arial" w:cs="Arial"/>
        </w:rPr>
        <w:t>habitacionales,</w:t>
      </w:r>
    </w:p>
    <w:p w:rsidR="00EC26EF" w:rsidRPr="001B0F8F" w:rsidRDefault="00A0498D" w:rsidP="002B14E8">
      <w:pPr>
        <w:pStyle w:val="Prrafodelista"/>
        <w:numPr>
          <w:ilvl w:val="0"/>
          <w:numId w:val="54"/>
        </w:numPr>
        <w:tabs>
          <w:tab w:val="left" w:pos="1200"/>
          <w:tab w:val="left" w:pos="8931"/>
          <w:tab w:val="left" w:pos="9498"/>
        </w:tabs>
        <w:spacing w:after="240" w:line="276" w:lineRule="auto"/>
        <w:ind w:left="1134" w:right="-86" w:hanging="260"/>
        <w:rPr>
          <w:rFonts w:ascii="Arial" w:hAnsi="Arial" w:cs="Arial"/>
        </w:rPr>
      </w:pPr>
      <w:r w:rsidRPr="001B0F8F">
        <w:rPr>
          <w:rFonts w:ascii="Arial" w:hAnsi="Arial" w:cs="Arial"/>
        </w:rPr>
        <w:t>los</w:t>
      </w:r>
      <w:r w:rsidRPr="001B0F8F">
        <w:rPr>
          <w:rFonts w:ascii="Arial" w:hAnsi="Arial" w:cs="Arial"/>
          <w:spacing w:val="-4"/>
        </w:rPr>
        <w:t xml:space="preserve"> </w:t>
      </w:r>
      <w:r w:rsidRPr="001B0F8F">
        <w:rPr>
          <w:rFonts w:ascii="Arial" w:hAnsi="Arial" w:cs="Arial"/>
        </w:rPr>
        <w:t>fraccionamientos</w:t>
      </w:r>
      <w:r w:rsidRPr="001B0F8F">
        <w:rPr>
          <w:rFonts w:ascii="Arial" w:hAnsi="Arial" w:cs="Arial"/>
          <w:spacing w:val="-4"/>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terrenos</w:t>
      </w:r>
      <w:r w:rsidRPr="001B0F8F">
        <w:rPr>
          <w:rFonts w:ascii="Arial" w:hAnsi="Arial" w:cs="Arial"/>
          <w:spacing w:val="-4"/>
        </w:rPr>
        <w:t xml:space="preserve"> </w:t>
      </w:r>
      <w:r w:rsidRPr="001B0F8F">
        <w:rPr>
          <w:rFonts w:ascii="Arial" w:hAnsi="Arial" w:cs="Arial"/>
        </w:rPr>
        <w:t>para</w:t>
      </w:r>
      <w:r w:rsidRPr="001B0F8F">
        <w:rPr>
          <w:rFonts w:ascii="Arial" w:hAnsi="Arial" w:cs="Arial"/>
          <w:spacing w:val="-3"/>
        </w:rPr>
        <w:t xml:space="preserve"> </w:t>
      </w:r>
      <w:r w:rsidRPr="001B0F8F">
        <w:rPr>
          <w:rFonts w:ascii="Arial" w:hAnsi="Arial" w:cs="Arial"/>
        </w:rPr>
        <w:t>el</w:t>
      </w:r>
      <w:r w:rsidRPr="001B0F8F">
        <w:rPr>
          <w:rFonts w:ascii="Arial" w:hAnsi="Arial" w:cs="Arial"/>
          <w:spacing w:val="-3"/>
        </w:rPr>
        <w:t xml:space="preserve"> </w:t>
      </w:r>
      <w:r w:rsidRPr="001B0F8F">
        <w:rPr>
          <w:rFonts w:ascii="Arial" w:hAnsi="Arial" w:cs="Arial"/>
        </w:rPr>
        <w:t>asentamiento</w:t>
      </w:r>
      <w:r w:rsidRPr="001B0F8F">
        <w:rPr>
          <w:rFonts w:ascii="Arial" w:hAnsi="Arial" w:cs="Arial"/>
          <w:spacing w:val="-2"/>
        </w:rPr>
        <w:t xml:space="preserve"> </w:t>
      </w:r>
      <w:r w:rsidRPr="001B0F8F">
        <w:rPr>
          <w:rFonts w:ascii="Arial" w:hAnsi="Arial" w:cs="Arial"/>
        </w:rPr>
        <w:t>humano,</w:t>
      </w:r>
    </w:p>
    <w:p w:rsidR="00EC26EF" w:rsidRPr="001B0F8F" w:rsidRDefault="00A0498D" w:rsidP="002B14E8">
      <w:pPr>
        <w:pStyle w:val="Prrafodelista"/>
        <w:numPr>
          <w:ilvl w:val="0"/>
          <w:numId w:val="54"/>
        </w:numPr>
        <w:tabs>
          <w:tab w:val="left" w:pos="1137"/>
          <w:tab w:val="left" w:pos="8931"/>
          <w:tab w:val="left" w:pos="9498"/>
        </w:tabs>
        <w:spacing w:after="240" w:line="276" w:lineRule="auto"/>
        <w:ind w:left="1134" w:right="-86" w:hanging="197"/>
        <w:rPr>
          <w:rFonts w:ascii="Arial" w:hAnsi="Arial" w:cs="Arial"/>
        </w:rPr>
      </w:pPr>
      <w:r w:rsidRPr="001B0F8F">
        <w:rPr>
          <w:rFonts w:ascii="Arial" w:hAnsi="Arial" w:cs="Arial"/>
        </w:rPr>
        <w:t>Usos</w:t>
      </w:r>
      <w:r w:rsidRPr="001B0F8F">
        <w:rPr>
          <w:rFonts w:ascii="Arial" w:hAnsi="Arial" w:cs="Arial"/>
          <w:spacing w:val="-2"/>
        </w:rPr>
        <w:t xml:space="preserve"> </w:t>
      </w:r>
      <w:r w:rsidRPr="001B0F8F">
        <w:rPr>
          <w:rFonts w:ascii="Arial" w:hAnsi="Arial" w:cs="Arial"/>
        </w:rPr>
        <w:t>comerciales,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servicios</w:t>
      </w:r>
      <w:r w:rsidRPr="001B0F8F">
        <w:rPr>
          <w:rFonts w:ascii="Arial" w:hAnsi="Arial" w:cs="Arial"/>
          <w:spacing w:val="-2"/>
        </w:rPr>
        <w:t xml:space="preserve"> </w:t>
      </w:r>
      <w:r w:rsidRPr="001B0F8F">
        <w:rPr>
          <w:rFonts w:ascii="Arial" w:hAnsi="Arial" w:cs="Arial"/>
        </w:rPr>
        <w:t>e industriales,</w:t>
      </w:r>
      <w:r w:rsidR="002B14E8" w:rsidRPr="001B0F8F">
        <w:rPr>
          <w:rFonts w:ascii="Arial" w:hAnsi="Arial" w:cs="Arial"/>
        </w:rPr>
        <w:t xml:space="preserve"> y;</w:t>
      </w:r>
    </w:p>
    <w:p w:rsidR="00EC26EF" w:rsidRPr="001B0F8F" w:rsidRDefault="002B14E8" w:rsidP="002B14E8">
      <w:pPr>
        <w:pStyle w:val="Prrafodelista"/>
        <w:numPr>
          <w:ilvl w:val="0"/>
          <w:numId w:val="53"/>
        </w:numPr>
        <w:tabs>
          <w:tab w:val="left" w:pos="1137"/>
          <w:tab w:val="left" w:pos="8931"/>
          <w:tab w:val="left" w:pos="9498"/>
        </w:tabs>
        <w:spacing w:after="240" w:line="276" w:lineRule="auto"/>
        <w:ind w:left="1134" w:right="-86"/>
        <w:rPr>
          <w:rFonts w:ascii="Arial" w:hAnsi="Arial" w:cs="Arial"/>
        </w:rPr>
      </w:pPr>
      <w:r w:rsidRPr="001B0F8F">
        <w:rPr>
          <w:rFonts w:ascii="Arial" w:hAnsi="Arial" w:cs="Arial"/>
        </w:rPr>
        <w:t>l</w:t>
      </w:r>
      <w:r w:rsidR="00A0498D" w:rsidRPr="001B0F8F">
        <w:rPr>
          <w:rFonts w:ascii="Arial" w:hAnsi="Arial" w:cs="Arial"/>
        </w:rPr>
        <w:t>os</w:t>
      </w:r>
      <w:r w:rsidR="00A0498D" w:rsidRPr="001B0F8F">
        <w:rPr>
          <w:rFonts w:ascii="Arial" w:hAnsi="Arial" w:cs="Arial"/>
          <w:spacing w:val="-1"/>
        </w:rPr>
        <w:t xml:space="preserve"> </w:t>
      </w:r>
      <w:r w:rsidR="00A0498D" w:rsidRPr="001B0F8F">
        <w:rPr>
          <w:rFonts w:ascii="Arial" w:hAnsi="Arial" w:cs="Arial"/>
        </w:rPr>
        <w:t>cambios</w:t>
      </w:r>
      <w:r w:rsidR="00A0498D" w:rsidRPr="001B0F8F">
        <w:rPr>
          <w:rFonts w:ascii="Arial" w:hAnsi="Arial" w:cs="Arial"/>
          <w:spacing w:val="-3"/>
        </w:rPr>
        <w:t xml:space="preserve"> </w:t>
      </w:r>
      <w:r w:rsidR="00A0498D" w:rsidRPr="001B0F8F">
        <w:rPr>
          <w:rFonts w:ascii="Arial" w:hAnsi="Arial" w:cs="Arial"/>
        </w:rPr>
        <w:t>en</w:t>
      </w:r>
      <w:r w:rsidR="00A0498D" w:rsidRPr="001B0F8F">
        <w:rPr>
          <w:rFonts w:ascii="Arial" w:hAnsi="Arial" w:cs="Arial"/>
          <w:spacing w:val="-1"/>
        </w:rPr>
        <w:t xml:space="preserve"> </w:t>
      </w:r>
      <w:r w:rsidR="00A0498D" w:rsidRPr="001B0F8F">
        <w:rPr>
          <w:rFonts w:ascii="Arial" w:hAnsi="Arial" w:cs="Arial"/>
        </w:rPr>
        <w:t>la</w:t>
      </w:r>
      <w:r w:rsidR="00A0498D" w:rsidRPr="001B0F8F">
        <w:rPr>
          <w:rFonts w:ascii="Arial" w:hAnsi="Arial" w:cs="Arial"/>
          <w:spacing w:val="-1"/>
        </w:rPr>
        <w:t xml:space="preserve"> </w:t>
      </w:r>
      <w:r w:rsidR="00A0498D" w:rsidRPr="001B0F8F">
        <w:rPr>
          <w:rFonts w:ascii="Arial" w:hAnsi="Arial" w:cs="Arial"/>
        </w:rPr>
        <w:t>utilización</w:t>
      </w:r>
      <w:r w:rsidR="00A0498D" w:rsidRPr="001B0F8F">
        <w:rPr>
          <w:rFonts w:ascii="Arial" w:hAnsi="Arial" w:cs="Arial"/>
          <w:spacing w:val="-1"/>
        </w:rPr>
        <w:t xml:space="preserve"> </w:t>
      </w:r>
      <w:r w:rsidR="00A0498D" w:rsidRPr="001B0F8F">
        <w:rPr>
          <w:rFonts w:ascii="Arial" w:hAnsi="Arial" w:cs="Arial"/>
        </w:rPr>
        <w:t>de</w:t>
      </w:r>
      <w:r w:rsidR="00A0498D" w:rsidRPr="001B0F8F">
        <w:rPr>
          <w:rFonts w:ascii="Arial" w:hAnsi="Arial" w:cs="Arial"/>
          <w:spacing w:val="-1"/>
        </w:rPr>
        <w:t xml:space="preserve"> </w:t>
      </w:r>
      <w:r w:rsidR="00A0498D" w:rsidRPr="001B0F8F">
        <w:rPr>
          <w:rFonts w:ascii="Arial" w:hAnsi="Arial" w:cs="Arial"/>
        </w:rPr>
        <w:t>éstos.</w:t>
      </w:r>
    </w:p>
    <w:p w:rsidR="00EC26EF" w:rsidRPr="001B0F8F" w:rsidRDefault="00A0498D" w:rsidP="002B14E8">
      <w:pPr>
        <w:pStyle w:val="Textoindependiente"/>
        <w:tabs>
          <w:tab w:val="left" w:pos="2380"/>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w:t>
      </w:r>
      <w:r w:rsidRPr="001B0F8F">
        <w:rPr>
          <w:rFonts w:ascii="Arial" w:hAnsi="Arial" w:cs="Arial"/>
          <w:b/>
          <w:spacing w:val="-2"/>
          <w:sz w:val="24"/>
        </w:rPr>
        <w:t xml:space="preserve"> </w:t>
      </w:r>
      <w:r w:rsidR="002B14E8" w:rsidRPr="001B0F8F">
        <w:rPr>
          <w:rFonts w:ascii="Arial" w:hAnsi="Arial" w:cs="Arial"/>
          <w:b/>
          <w:sz w:val="24"/>
        </w:rPr>
        <w:t xml:space="preserve">4. </w:t>
      </w:r>
      <w:r w:rsidRPr="001B0F8F">
        <w:rPr>
          <w:rFonts w:ascii="Arial" w:hAnsi="Arial" w:cs="Arial"/>
        </w:rPr>
        <w:t>De</w:t>
      </w:r>
      <w:r w:rsidRPr="001B0F8F">
        <w:rPr>
          <w:rFonts w:ascii="Arial" w:hAnsi="Arial" w:cs="Arial"/>
          <w:spacing w:val="9"/>
        </w:rPr>
        <w:t xml:space="preserve"> </w:t>
      </w:r>
      <w:r w:rsidRPr="001B0F8F">
        <w:rPr>
          <w:rFonts w:ascii="Arial" w:hAnsi="Arial" w:cs="Arial"/>
        </w:rPr>
        <w:t>manera</w:t>
      </w:r>
      <w:r w:rsidRPr="001B0F8F">
        <w:rPr>
          <w:rFonts w:ascii="Arial" w:hAnsi="Arial" w:cs="Arial"/>
          <w:spacing w:val="8"/>
        </w:rPr>
        <w:t xml:space="preserve"> </w:t>
      </w:r>
      <w:r w:rsidRPr="001B0F8F">
        <w:rPr>
          <w:rFonts w:ascii="Arial" w:hAnsi="Arial" w:cs="Arial"/>
        </w:rPr>
        <w:t>supletoria</w:t>
      </w:r>
      <w:r w:rsidRPr="001B0F8F">
        <w:rPr>
          <w:rFonts w:ascii="Arial" w:hAnsi="Arial" w:cs="Arial"/>
          <w:spacing w:val="8"/>
        </w:rPr>
        <w:t xml:space="preserve"> </w:t>
      </w:r>
      <w:r w:rsidRPr="001B0F8F">
        <w:rPr>
          <w:rFonts w:ascii="Arial" w:hAnsi="Arial" w:cs="Arial"/>
        </w:rPr>
        <w:t>para</w:t>
      </w:r>
      <w:r w:rsidRPr="001B0F8F">
        <w:rPr>
          <w:rFonts w:ascii="Arial" w:hAnsi="Arial" w:cs="Arial"/>
          <w:spacing w:val="8"/>
        </w:rPr>
        <w:t xml:space="preserve"> </w:t>
      </w:r>
      <w:r w:rsidRPr="001B0F8F">
        <w:rPr>
          <w:rFonts w:ascii="Arial" w:hAnsi="Arial" w:cs="Arial"/>
        </w:rPr>
        <w:t>los</w:t>
      </w:r>
      <w:r w:rsidRPr="001B0F8F">
        <w:rPr>
          <w:rFonts w:ascii="Arial" w:hAnsi="Arial" w:cs="Arial"/>
          <w:spacing w:val="5"/>
        </w:rPr>
        <w:t xml:space="preserve"> </w:t>
      </w:r>
      <w:r w:rsidRPr="001B0F8F">
        <w:rPr>
          <w:rFonts w:ascii="Arial" w:hAnsi="Arial" w:cs="Arial"/>
        </w:rPr>
        <w:t>casos</w:t>
      </w:r>
      <w:r w:rsidRPr="001B0F8F">
        <w:rPr>
          <w:rFonts w:ascii="Arial" w:hAnsi="Arial" w:cs="Arial"/>
          <w:spacing w:val="7"/>
        </w:rPr>
        <w:t xml:space="preserve"> </w:t>
      </w:r>
      <w:r w:rsidRPr="001B0F8F">
        <w:rPr>
          <w:rFonts w:ascii="Arial" w:hAnsi="Arial" w:cs="Arial"/>
        </w:rPr>
        <w:t>no</w:t>
      </w:r>
      <w:r w:rsidRPr="001B0F8F">
        <w:rPr>
          <w:rFonts w:ascii="Arial" w:hAnsi="Arial" w:cs="Arial"/>
          <w:spacing w:val="7"/>
        </w:rPr>
        <w:t xml:space="preserve"> </w:t>
      </w:r>
      <w:r w:rsidRPr="001B0F8F">
        <w:rPr>
          <w:rFonts w:ascii="Arial" w:hAnsi="Arial" w:cs="Arial"/>
        </w:rPr>
        <w:t>contemplados</w:t>
      </w:r>
      <w:r w:rsidRPr="001B0F8F">
        <w:rPr>
          <w:rFonts w:ascii="Arial" w:hAnsi="Arial" w:cs="Arial"/>
          <w:spacing w:val="8"/>
        </w:rPr>
        <w:t xml:space="preserve"> </w:t>
      </w:r>
      <w:r w:rsidRPr="001B0F8F">
        <w:rPr>
          <w:rFonts w:ascii="Arial" w:hAnsi="Arial" w:cs="Arial"/>
        </w:rPr>
        <w:t>en</w:t>
      </w:r>
      <w:r w:rsidRPr="001B0F8F">
        <w:rPr>
          <w:rFonts w:ascii="Arial" w:hAnsi="Arial" w:cs="Arial"/>
          <w:spacing w:val="8"/>
        </w:rPr>
        <w:t xml:space="preserve"> </w:t>
      </w:r>
      <w:r w:rsidRPr="001B0F8F">
        <w:rPr>
          <w:rFonts w:ascii="Arial" w:hAnsi="Arial" w:cs="Arial"/>
        </w:rPr>
        <w:t>el</w:t>
      </w:r>
      <w:r w:rsidRPr="001B0F8F">
        <w:rPr>
          <w:rFonts w:ascii="Arial" w:hAnsi="Arial" w:cs="Arial"/>
          <w:spacing w:val="7"/>
        </w:rPr>
        <w:t xml:space="preserve"> </w:t>
      </w:r>
      <w:r w:rsidRPr="001B0F8F">
        <w:rPr>
          <w:rFonts w:ascii="Arial" w:hAnsi="Arial" w:cs="Arial"/>
        </w:rPr>
        <w:t>presente</w:t>
      </w:r>
      <w:r w:rsidRPr="001B0F8F">
        <w:rPr>
          <w:rFonts w:ascii="Arial" w:hAnsi="Arial" w:cs="Arial"/>
          <w:spacing w:val="-58"/>
        </w:rPr>
        <w:t xml:space="preserve"> </w:t>
      </w:r>
      <w:r w:rsidRPr="001B0F8F">
        <w:rPr>
          <w:rFonts w:ascii="Arial" w:hAnsi="Arial" w:cs="Arial"/>
        </w:rPr>
        <w:t>Reglamento</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sus</w:t>
      </w:r>
      <w:r w:rsidRPr="001B0F8F">
        <w:rPr>
          <w:rFonts w:ascii="Arial" w:hAnsi="Arial" w:cs="Arial"/>
          <w:spacing w:val="-2"/>
        </w:rPr>
        <w:t xml:space="preserve"> </w:t>
      </w:r>
      <w:r w:rsidRPr="001B0F8F">
        <w:rPr>
          <w:rFonts w:ascii="Arial" w:hAnsi="Arial" w:cs="Arial"/>
        </w:rPr>
        <w:t>normas</w:t>
      </w:r>
      <w:r w:rsidRPr="001B0F8F">
        <w:rPr>
          <w:rFonts w:ascii="Arial" w:hAnsi="Arial" w:cs="Arial"/>
          <w:spacing w:val="1"/>
        </w:rPr>
        <w:t xml:space="preserve"> </w:t>
      </w:r>
      <w:r w:rsidRPr="001B0F8F">
        <w:rPr>
          <w:rFonts w:ascii="Arial" w:hAnsi="Arial" w:cs="Arial"/>
        </w:rPr>
        <w:t>técnicas,</w:t>
      </w:r>
      <w:r w:rsidRPr="001B0F8F">
        <w:rPr>
          <w:rFonts w:ascii="Arial" w:hAnsi="Arial" w:cs="Arial"/>
          <w:spacing w:val="-2"/>
        </w:rPr>
        <w:t xml:space="preserve"> </w:t>
      </w:r>
      <w:r w:rsidRPr="001B0F8F">
        <w:rPr>
          <w:rFonts w:ascii="Arial" w:hAnsi="Arial" w:cs="Arial"/>
        </w:rPr>
        <w:t>se estará</w:t>
      </w:r>
      <w:r w:rsidRPr="001B0F8F">
        <w:rPr>
          <w:rFonts w:ascii="Arial" w:hAnsi="Arial" w:cs="Arial"/>
          <w:spacing w:val="-2"/>
        </w:rPr>
        <w:t xml:space="preserve"> </w:t>
      </w:r>
      <w:r w:rsidRPr="001B0F8F">
        <w:rPr>
          <w:rFonts w:ascii="Arial" w:hAnsi="Arial" w:cs="Arial"/>
        </w:rPr>
        <w:t>a lo</w:t>
      </w:r>
      <w:r w:rsidRPr="001B0F8F">
        <w:rPr>
          <w:rFonts w:ascii="Arial" w:hAnsi="Arial" w:cs="Arial"/>
          <w:spacing w:val="-2"/>
        </w:rPr>
        <w:t xml:space="preserve"> </w:t>
      </w:r>
      <w:r w:rsidRPr="001B0F8F">
        <w:rPr>
          <w:rFonts w:ascii="Arial" w:hAnsi="Arial" w:cs="Arial"/>
        </w:rPr>
        <w:t>establecido</w:t>
      </w:r>
      <w:r w:rsidRPr="001B0F8F">
        <w:rPr>
          <w:rFonts w:ascii="Arial" w:hAnsi="Arial" w:cs="Arial"/>
          <w:spacing w:val="-1"/>
        </w:rPr>
        <w:t xml:space="preserve"> </w:t>
      </w:r>
      <w:r w:rsidRPr="001B0F8F">
        <w:rPr>
          <w:rFonts w:ascii="Arial" w:hAnsi="Arial" w:cs="Arial"/>
        </w:rPr>
        <w:t>en:</w:t>
      </w:r>
    </w:p>
    <w:p w:rsidR="00EC26EF" w:rsidRPr="001B0F8F" w:rsidRDefault="00A0498D" w:rsidP="002B14E8">
      <w:pPr>
        <w:pStyle w:val="Prrafodelista"/>
        <w:numPr>
          <w:ilvl w:val="1"/>
          <w:numId w:val="53"/>
        </w:numPr>
        <w:tabs>
          <w:tab w:val="left" w:pos="1660"/>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El</w:t>
      </w:r>
      <w:r w:rsidRPr="001B0F8F">
        <w:rPr>
          <w:rFonts w:ascii="Arial" w:hAnsi="Arial" w:cs="Arial"/>
          <w:spacing w:val="-1"/>
        </w:rPr>
        <w:t xml:space="preserve"> </w:t>
      </w:r>
      <w:r w:rsidRPr="001B0F8F">
        <w:rPr>
          <w:rFonts w:ascii="Arial" w:hAnsi="Arial" w:cs="Arial"/>
        </w:rPr>
        <w:t>Código Urbano</w:t>
      </w:r>
      <w:r w:rsidRPr="001B0F8F">
        <w:rPr>
          <w:rFonts w:ascii="Arial" w:hAnsi="Arial" w:cs="Arial"/>
          <w:spacing w:val="-3"/>
        </w:rPr>
        <w:t xml:space="preserve"> </w:t>
      </w:r>
      <w:r w:rsidRPr="001B0F8F">
        <w:rPr>
          <w:rFonts w:ascii="Arial" w:hAnsi="Arial" w:cs="Arial"/>
        </w:rPr>
        <w:t>para</w:t>
      </w:r>
      <w:r w:rsidRPr="001B0F8F">
        <w:rPr>
          <w:rFonts w:ascii="Arial" w:hAnsi="Arial" w:cs="Arial"/>
          <w:spacing w:val="-2"/>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Estado de</w:t>
      </w:r>
      <w:r w:rsidRPr="001B0F8F">
        <w:rPr>
          <w:rFonts w:ascii="Arial" w:hAnsi="Arial" w:cs="Arial"/>
          <w:spacing w:val="-2"/>
        </w:rPr>
        <w:t xml:space="preserve"> </w:t>
      </w:r>
      <w:r w:rsidRPr="001B0F8F">
        <w:rPr>
          <w:rFonts w:ascii="Arial" w:hAnsi="Arial" w:cs="Arial"/>
        </w:rPr>
        <w:t>Jalisco;</w:t>
      </w:r>
    </w:p>
    <w:p w:rsidR="00EC26EF" w:rsidRPr="001B0F8F" w:rsidRDefault="00A0498D" w:rsidP="002B14E8">
      <w:pPr>
        <w:pStyle w:val="Prrafodelista"/>
        <w:numPr>
          <w:ilvl w:val="1"/>
          <w:numId w:val="53"/>
        </w:numPr>
        <w:tabs>
          <w:tab w:val="left" w:pos="1660"/>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El</w:t>
      </w:r>
      <w:r w:rsidRPr="001B0F8F">
        <w:rPr>
          <w:rFonts w:ascii="Arial" w:hAnsi="Arial" w:cs="Arial"/>
          <w:spacing w:val="-1"/>
        </w:rPr>
        <w:t xml:space="preserve"> </w:t>
      </w:r>
      <w:r w:rsidRPr="001B0F8F">
        <w:rPr>
          <w:rFonts w:ascii="Arial" w:hAnsi="Arial" w:cs="Arial"/>
        </w:rPr>
        <w:t>reglamento</w:t>
      </w:r>
      <w:r w:rsidRPr="001B0F8F">
        <w:rPr>
          <w:rFonts w:ascii="Arial" w:hAnsi="Arial" w:cs="Arial"/>
          <w:spacing w:val="-3"/>
        </w:rPr>
        <w:t xml:space="preserve"> </w:t>
      </w:r>
      <w:r w:rsidRPr="001B0F8F">
        <w:rPr>
          <w:rFonts w:ascii="Arial" w:hAnsi="Arial" w:cs="Arial"/>
        </w:rPr>
        <w:t>en</w:t>
      </w:r>
      <w:r w:rsidRPr="001B0F8F">
        <w:rPr>
          <w:rFonts w:ascii="Arial" w:hAnsi="Arial" w:cs="Arial"/>
          <w:spacing w:val="-2"/>
        </w:rPr>
        <w:t xml:space="preserve"> </w:t>
      </w:r>
      <w:r w:rsidRPr="001B0F8F">
        <w:rPr>
          <w:rFonts w:ascii="Arial" w:hAnsi="Arial" w:cs="Arial"/>
        </w:rPr>
        <w:t>materia</w:t>
      </w:r>
      <w:r w:rsidRPr="001B0F8F">
        <w:rPr>
          <w:rFonts w:ascii="Arial" w:hAnsi="Arial" w:cs="Arial"/>
          <w:spacing w:val="-1"/>
        </w:rPr>
        <w:t xml:space="preserve"> </w:t>
      </w:r>
      <w:r w:rsidRPr="001B0F8F">
        <w:rPr>
          <w:rFonts w:ascii="Arial" w:hAnsi="Arial" w:cs="Arial"/>
        </w:rPr>
        <w:t>de zonificación</w:t>
      </w:r>
      <w:r w:rsidRPr="001B0F8F">
        <w:rPr>
          <w:rFonts w:ascii="Arial" w:hAnsi="Arial" w:cs="Arial"/>
          <w:spacing w:val="-3"/>
        </w:rPr>
        <w:t xml:space="preserve"> </w:t>
      </w:r>
      <w:r w:rsidRPr="001B0F8F">
        <w:rPr>
          <w:rFonts w:ascii="Arial" w:hAnsi="Arial" w:cs="Arial"/>
        </w:rPr>
        <w:t>vigente</w:t>
      </w:r>
      <w:r w:rsidRPr="001B0F8F">
        <w:rPr>
          <w:rFonts w:ascii="Arial" w:hAnsi="Arial" w:cs="Arial"/>
          <w:spacing w:val="-3"/>
        </w:rPr>
        <w:t xml:space="preserve"> </w:t>
      </w:r>
      <w:r w:rsidRPr="001B0F8F">
        <w:rPr>
          <w:rFonts w:ascii="Arial" w:hAnsi="Arial" w:cs="Arial"/>
        </w:rPr>
        <w:t>para</w:t>
      </w:r>
      <w:r w:rsidRPr="001B0F8F">
        <w:rPr>
          <w:rFonts w:ascii="Arial" w:hAnsi="Arial" w:cs="Arial"/>
          <w:spacing w:val="-2"/>
        </w:rPr>
        <w:t xml:space="preserve"> </w:t>
      </w:r>
      <w:r w:rsidRPr="001B0F8F">
        <w:rPr>
          <w:rFonts w:ascii="Arial" w:hAnsi="Arial" w:cs="Arial"/>
        </w:rPr>
        <w:t>el</w:t>
      </w:r>
      <w:r w:rsidRPr="001B0F8F">
        <w:rPr>
          <w:rFonts w:ascii="Arial" w:hAnsi="Arial" w:cs="Arial"/>
          <w:spacing w:val="-2"/>
        </w:rPr>
        <w:t xml:space="preserve"> </w:t>
      </w:r>
      <w:r w:rsidRPr="001B0F8F">
        <w:rPr>
          <w:rFonts w:ascii="Arial" w:hAnsi="Arial" w:cs="Arial"/>
        </w:rPr>
        <w:t>Estado</w:t>
      </w:r>
      <w:r w:rsidRPr="001B0F8F">
        <w:rPr>
          <w:rFonts w:ascii="Arial" w:hAnsi="Arial" w:cs="Arial"/>
          <w:spacing w:val="-2"/>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Jalisco;</w:t>
      </w:r>
    </w:p>
    <w:p w:rsidR="00EC26EF" w:rsidRPr="001B0F8F" w:rsidRDefault="00A0498D" w:rsidP="002B14E8">
      <w:pPr>
        <w:pStyle w:val="Prrafodelista"/>
        <w:numPr>
          <w:ilvl w:val="1"/>
          <w:numId w:val="53"/>
        </w:numPr>
        <w:tabs>
          <w:tab w:val="left" w:pos="1660"/>
          <w:tab w:val="left" w:pos="1661"/>
          <w:tab w:val="left" w:pos="8931"/>
          <w:tab w:val="left" w:pos="9498"/>
        </w:tabs>
        <w:spacing w:after="240" w:line="276" w:lineRule="auto"/>
        <w:ind w:left="1134" w:right="-86" w:hanging="606"/>
        <w:jc w:val="both"/>
        <w:rPr>
          <w:rFonts w:ascii="Arial" w:hAnsi="Arial" w:cs="Arial"/>
        </w:rPr>
      </w:pPr>
      <w:r w:rsidRPr="001B0F8F">
        <w:rPr>
          <w:rFonts w:ascii="Arial" w:hAnsi="Arial" w:cs="Arial"/>
        </w:rPr>
        <w:t>El</w:t>
      </w:r>
      <w:r w:rsidRPr="001B0F8F">
        <w:rPr>
          <w:rFonts w:ascii="Arial" w:hAnsi="Arial" w:cs="Arial"/>
          <w:spacing w:val="-2"/>
        </w:rPr>
        <w:t xml:space="preserve"> </w:t>
      </w:r>
      <w:r w:rsidRPr="001B0F8F">
        <w:rPr>
          <w:rFonts w:ascii="Arial" w:hAnsi="Arial" w:cs="Arial"/>
        </w:rPr>
        <w:t>Código</w:t>
      </w:r>
      <w:r w:rsidRPr="001B0F8F">
        <w:rPr>
          <w:rFonts w:ascii="Arial" w:hAnsi="Arial" w:cs="Arial"/>
          <w:spacing w:val="-1"/>
        </w:rPr>
        <w:t xml:space="preserve"> </w:t>
      </w:r>
      <w:r w:rsidRPr="001B0F8F">
        <w:rPr>
          <w:rFonts w:ascii="Arial" w:hAnsi="Arial" w:cs="Arial"/>
        </w:rPr>
        <w:t>Civil</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Estado</w:t>
      </w:r>
      <w:r w:rsidRPr="001B0F8F">
        <w:rPr>
          <w:rFonts w:ascii="Arial" w:hAnsi="Arial" w:cs="Arial"/>
          <w:spacing w:val="-2"/>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Jalisco;</w:t>
      </w:r>
      <w:r w:rsidRPr="001B0F8F">
        <w:rPr>
          <w:rFonts w:ascii="Arial" w:hAnsi="Arial" w:cs="Arial"/>
          <w:spacing w:val="-2"/>
        </w:rPr>
        <w:t xml:space="preserve"> </w:t>
      </w:r>
      <w:r w:rsidRPr="001B0F8F">
        <w:rPr>
          <w:rFonts w:ascii="Arial" w:hAnsi="Arial" w:cs="Arial"/>
        </w:rPr>
        <w:t>y</w:t>
      </w:r>
    </w:p>
    <w:p w:rsidR="00EC26EF" w:rsidRPr="001B0F8F" w:rsidRDefault="00A0498D" w:rsidP="002B14E8">
      <w:pPr>
        <w:pStyle w:val="Prrafodelista"/>
        <w:numPr>
          <w:ilvl w:val="1"/>
          <w:numId w:val="53"/>
        </w:numPr>
        <w:tabs>
          <w:tab w:val="left" w:pos="1660"/>
          <w:tab w:val="left" w:pos="1661"/>
          <w:tab w:val="left" w:pos="8931"/>
          <w:tab w:val="left" w:pos="9498"/>
        </w:tabs>
        <w:spacing w:after="240" w:line="276" w:lineRule="auto"/>
        <w:ind w:left="1134" w:right="-86" w:hanging="630"/>
        <w:jc w:val="both"/>
        <w:rPr>
          <w:rFonts w:ascii="Arial" w:hAnsi="Arial" w:cs="Arial"/>
        </w:rPr>
      </w:pPr>
      <w:r w:rsidRPr="001B0F8F">
        <w:rPr>
          <w:rFonts w:ascii="Arial" w:hAnsi="Arial" w:cs="Arial"/>
        </w:rPr>
        <w:t>Los</w:t>
      </w:r>
      <w:r w:rsidRPr="001B0F8F">
        <w:rPr>
          <w:rFonts w:ascii="Arial" w:hAnsi="Arial" w:cs="Arial"/>
          <w:spacing w:val="-3"/>
        </w:rPr>
        <w:t xml:space="preserve"> </w:t>
      </w:r>
      <w:r w:rsidRPr="001B0F8F">
        <w:rPr>
          <w:rFonts w:ascii="Arial" w:hAnsi="Arial" w:cs="Arial"/>
        </w:rPr>
        <w:t>ordenamientos</w:t>
      </w:r>
      <w:r w:rsidRPr="001B0F8F">
        <w:rPr>
          <w:rFonts w:ascii="Arial" w:hAnsi="Arial" w:cs="Arial"/>
          <w:spacing w:val="-6"/>
        </w:rPr>
        <w:t xml:space="preserve"> </w:t>
      </w:r>
      <w:r w:rsidRPr="001B0F8F">
        <w:rPr>
          <w:rFonts w:ascii="Arial" w:hAnsi="Arial" w:cs="Arial"/>
        </w:rPr>
        <w:t>municipales</w:t>
      </w:r>
      <w:r w:rsidRPr="001B0F8F">
        <w:rPr>
          <w:rFonts w:ascii="Arial" w:hAnsi="Arial" w:cs="Arial"/>
          <w:spacing w:val="-4"/>
        </w:rPr>
        <w:t xml:space="preserve"> </w:t>
      </w:r>
      <w:r w:rsidRPr="001B0F8F">
        <w:rPr>
          <w:rFonts w:ascii="Arial" w:hAnsi="Arial" w:cs="Arial"/>
        </w:rPr>
        <w:t>aplicables</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5.</w:t>
      </w:r>
      <w:r w:rsidRPr="001B0F8F">
        <w:rPr>
          <w:rFonts w:ascii="Arial" w:hAnsi="Arial" w:cs="Arial"/>
          <w:b/>
          <w:spacing w:val="1"/>
          <w:sz w:val="24"/>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Dirección</w:t>
      </w:r>
      <w:r w:rsidRPr="001B0F8F">
        <w:rPr>
          <w:rFonts w:ascii="Arial" w:hAnsi="Arial" w:cs="Arial"/>
          <w:spacing w:val="1"/>
        </w:rPr>
        <w:t xml:space="preserve"> </w:t>
      </w:r>
      <w:r w:rsidRPr="001B0F8F">
        <w:rPr>
          <w:rFonts w:ascii="Arial" w:hAnsi="Arial" w:cs="Arial"/>
        </w:rPr>
        <w:t>General</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Obras</w:t>
      </w:r>
      <w:r w:rsidRPr="001B0F8F">
        <w:rPr>
          <w:rFonts w:ascii="Arial" w:hAnsi="Arial" w:cs="Arial"/>
          <w:spacing w:val="1"/>
        </w:rPr>
        <w:t xml:space="preserve"> </w:t>
      </w:r>
      <w:r w:rsidRPr="001B0F8F">
        <w:rPr>
          <w:rFonts w:ascii="Arial" w:hAnsi="Arial" w:cs="Arial"/>
        </w:rPr>
        <w:t>Públicas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1"/>
        </w:rPr>
        <w:t xml:space="preserve"> </w:t>
      </w:r>
      <w:r w:rsidRPr="001B0F8F">
        <w:rPr>
          <w:rFonts w:ascii="Arial" w:hAnsi="Arial" w:cs="Arial"/>
        </w:rPr>
        <w:t>se</w:t>
      </w:r>
      <w:r w:rsidRPr="001B0F8F">
        <w:rPr>
          <w:rFonts w:ascii="Arial" w:hAnsi="Arial" w:cs="Arial"/>
          <w:spacing w:val="-59"/>
        </w:rPr>
        <w:t xml:space="preserve"> </w:t>
      </w:r>
      <w:r w:rsidRPr="001B0F8F">
        <w:rPr>
          <w:rFonts w:ascii="Arial" w:hAnsi="Arial" w:cs="Arial"/>
        </w:rPr>
        <w:t>determina</w:t>
      </w:r>
      <w:r w:rsidRPr="001B0F8F">
        <w:rPr>
          <w:rFonts w:ascii="Arial" w:hAnsi="Arial" w:cs="Arial"/>
          <w:spacing w:val="1"/>
        </w:rPr>
        <w:t xml:space="preserve"> </w:t>
      </w:r>
      <w:r w:rsidRPr="001B0F8F">
        <w:rPr>
          <w:rFonts w:ascii="Arial" w:hAnsi="Arial" w:cs="Arial"/>
        </w:rPr>
        <w:t>como</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lastRenderedPageBreak/>
        <w:t>dependencia</w:t>
      </w:r>
      <w:r w:rsidRPr="001B0F8F">
        <w:rPr>
          <w:rFonts w:ascii="Arial" w:hAnsi="Arial" w:cs="Arial"/>
          <w:spacing w:val="1"/>
        </w:rPr>
        <w:t xml:space="preserve"> </w:t>
      </w:r>
      <w:r w:rsidRPr="001B0F8F">
        <w:rPr>
          <w:rFonts w:ascii="Arial" w:hAnsi="Arial" w:cs="Arial"/>
        </w:rPr>
        <w:t>técnica</w:t>
      </w:r>
      <w:r w:rsidRPr="001B0F8F">
        <w:rPr>
          <w:rFonts w:ascii="Arial" w:hAnsi="Arial" w:cs="Arial"/>
          <w:spacing w:val="1"/>
        </w:rPr>
        <w:t xml:space="preserve"> </w:t>
      </w:r>
      <w:r w:rsidRPr="001B0F8F">
        <w:rPr>
          <w:rFonts w:ascii="Arial" w:hAnsi="Arial" w:cs="Arial"/>
        </w:rPr>
        <w:t>encargada</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cumplimiento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disposiciones</w:t>
      </w:r>
      <w:r w:rsidRPr="001B0F8F">
        <w:rPr>
          <w:rFonts w:ascii="Arial" w:hAnsi="Arial" w:cs="Arial"/>
          <w:spacing w:val="1"/>
        </w:rPr>
        <w:t xml:space="preserve"> </w:t>
      </w:r>
      <w:r w:rsidRPr="001B0F8F">
        <w:rPr>
          <w:rFonts w:ascii="Arial" w:hAnsi="Arial" w:cs="Arial"/>
        </w:rPr>
        <w:t>contenidas</w:t>
      </w:r>
      <w:r w:rsidRPr="001B0F8F">
        <w:rPr>
          <w:rFonts w:ascii="Arial" w:hAnsi="Arial" w:cs="Arial"/>
          <w:spacing w:val="1"/>
        </w:rPr>
        <w:t xml:space="preserve"> </w:t>
      </w:r>
      <w:r w:rsidRPr="001B0F8F">
        <w:rPr>
          <w:rFonts w:ascii="Arial" w:hAnsi="Arial" w:cs="Arial"/>
        </w:rPr>
        <w:t>tanto en el</w:t>
      </w:r>
      <w:r w:rsidRPr="001B0F8F">
        <w:rPr>
          <w:rFonts w:ascii="Arial" w:hAnsi="Arial" w:cs="Arial"/>
          <w:spacing w:val="1"/>
        </w:rPr>
        <w:t xml:space="preserve"> </w:t>
      </w:r>
      <w:r w:rsidRPr="001B0F8F">
        <w:rPr>
          <w:rFonts w:ascii="Arial" w:hAnsi="Arial" w:cs="Arial"/>
        </w:rPr>
        <w:t>Código</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1"/>
        </w:rPr>
        <w:t xml:space="preserve"> </w:t>
      </w:r>
      <w:r w:rsidRPr="001B0F8F">
        <w:rPr>
          <w:rFonts w:ascii="Arial" w:hAnsi="Arial" w:cs="Arial"/>
        </w:rPr>
        <w:t>el Estado de Jalisco,</w:t>
      </w:r>
      <w:r w:rsidRPr="001B0F8F">
        <w:rPr>
          <w:rFonts w:ascii="Arial" w:hAnsi="Arial" w:cs="Arial"/>
          <w:spacing w:val="1"/>
        </w:rPr>
        <w:t xml:space="preserve"> </w:t>
      </w:r>
      <w:r w:rsidRPr="001B0F8F">
        <w:rPr>
          <w:rFonts w:ascii="Arial" w:hAnsi="Arial" w:cs="Arial"/>
        </w:rPr>
        <w:t>Reglamento</w:t>
      </w:r>
      <w:r w:rsidRPr="001B0F8F">
        <w:rPr>
          <w:rFonts w:ascii="Arial" w:hAnsi="Arial" w:cs="Arial"/>
          <w:spacing w:val="1"/>
        </w:rPr>
        <w:t xml:space="preserve"> </w:t>
      </w:r>
      <w:r w:rsidRPr="001B0F8F">
        <w:rPr>
          <w:rFonts w:ascii="Arial" w:hAnsi="Arial" w:cs="Arial"/>
        </w:rPr>
        <w:t>Estatal</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Zonificación,</w:t>
      </w:r>
      <w:r w:rsidRPr="001B0F8F">
        <w:rPr>
          <w:rFonts w:ascii="Arial" w:hAnsi="Arial" w:cs="Arial"/>
          <w:spacing w:val="1"/>
        </w:rPr>
        <w:t xml:space="preserve"> </w:t>
      </w:r>
      <w:r w:rsidRPr="001B0F8F">
        <w:rPr>
          <w:rFonts w:ascii="Arial" w:hAnsi="Arial" w:cs="Arial"/>
        </w:rPr>
        <w:t>este</w:t>
      </w:r>
      <w:r w:rsidRPr="001B0F8F">
        <w:rPr>
          <w:rFonts w:ascii="Arial" w:hAnsi="Arial" w:cs="Arial"/>
          <w:spacing w:val="1"/>
        </w:rPr>
        <w:t xml:space="preserve"> </w:t>
      </w:r>
      <w:r w:rsidRPr="001B0F8F">
        <w:rPr>
          <w:rFonts w:ascii="Arial" w:hAnsi="Arial" w:cs="Arial"/>
        </w:rPr>
        <w:t>reglamento</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demás</w:t>
      </w:r>
      <w:r w:rsidRPr="001B0F8F">
        <w:rPr>
          <w:rFonts w:ascii="Arial" w:hAnsi="Arial" w:cs="Arial"/>
          <w:spacing w:val="1"/>
        </w:rPr>
        <w:t xml:space="preserve"> </w:t>
      </w:r>
      <w:r w:rsidRPr="001B0F8F">
        <w:rPr>
          <w:rFonts w:ascii="Arial" w:hAnsi="Arial" w:cs="Arial"/>
        </w:rPr>
        <w:t>ordenamientos</w:t>
      </w:r>
      <w:r w:rsidRPr="001B0F8F">
        <w:rPr>
          <w:rFonts w:ascii="Arial" w:hAnsi="Arial" w:cs="Arial"/>
          <w:spacing w:val="1"/>
        </w:rPr>
        <w:t xml:space="preserve"> </w:t>
      </w:r>
      <w:r w:rsidRPr="001B0F8F">
        <w:rPr>
          <w:rFonts w:ascii="Arial" w:hAnsi="Arial" w:cs="Arial"/>
        </w:rPr>
        <w:t>municipales</w:t>
      </w:r>
      <w:r w:rsidRPr="001B0F8F">
        <w:rPr>
          <w:rFonts w:ascii="Arial" w:hAnsi="Arial" w:cs="Arial"/>
          <w:spacing w:val="-1"/>
        </w:rPr>
        <w:t xml:space="preserve"> </w:t>
      </w:r>
      <w:r w:rsidRPr="001B0F8F">
        <w:rPr>
          <w:rFonts w:ascii="Arial" w:hAnsi="Arial" w:cs="Arial"/>
        </w:rPr>
        <w:t>aplicables;</w:t>
      </w:r>
    </w:p>
    <w:p w:rsidR="00EC26EF" w:rsidRPr="001B0F8F" w:rsidRDefault="00A0498D" w:rsidP="002B14E8">
      <w:pPr>
        <w:pStyle w:val="Textoindependiente"/>
        <w:tabs>
          <w:tab w:val="left" w:pos="2380"/>
          <w:tab w:val="left" w:pos="8931"/>
          <w:tab w:val="left" w:pos="9498"/>
        </w:tabs>
        <w:spacing w:after="240" w:line="276" w:lineRule="auto"/>
        <w:ind w:left="0" w:right="-86"/>
        <w:jc w:val="both"/>
        <w:rPr>
          <w:rFonts w:ascii="Arial" w:hAnsi="Arial" w:cs="Arial"/>
        </w:rPr>
      </w:pPr>
      <w:r w:rsidRPr="001B0F8F">
        <w:rPr>
          <w:rFonts w:ascii="Arial" w:hAnsi="Arial" w:cs="Arial"/>
          <w:b/>
          <w:sz w:val="24"/>
        </w:rPr>
        <w:t>Artículo</w:t>
      </w:r>
      <w:r w:rsidRPr="001B0F8F">
        <w:rPr>
          <w:rFonts w:ascii="Arial" w:hAnsi="Arial" w:cs="Arial"/>
          <w:b/>
          <w:spacing w:val="-2"/>
          <w:sz w:val="24"/>
        </w:rPr>
        <w:t xml:space="preserve"> </w:t>
      </w:r>
      <w:r w:rsidR="002B14E8" w:rsidRPr="001B0F8F">
        <w:rPr>
          <w:rFonts w:ascii="Arial" w:hAnsi="Arial" w:cs="Arial"/>
          <w:b/>
          <w:sz w:val="24"/>
        </w:rPr>
        <w:t xml:space="preserve">6. </w:t>
      </w:r>
      <w:r w:rsidRPr="001B0F8F">
        <w:rPr>
          <w:rFonts w:ascii="Arial" w:hAnsi="Arial" w:cs="Arial"/>
        </w:rPr>
        <w:t>Para</w:t>
      </w:r>
      <w:r w:rsidRPr="001B0F8F">
        <w:rPr>
          <w:rFonts w:ascii="Arial" w:hAnsi="Arial" w:cs="Arial"/>
          <w:spacing w:val="1"/>
        </w:rPr>
        <w:t xml:space="preserve"> </w:t>
      </w:r>
      <w:r w:rsidRPr="001B0F8F">
        <w:rPr>
          <w:rFonts w:ascii="Arial" w:hAnsi="Arial" w:cs="Arial"/>
        </w:rPr>
        <w:t>efectos</w:t>
      </w:r>
      <w:r w:rsidRPr="001B0F8F">
        <w:rPr>
          <w:rFonts w:ascii="Arial" w:hAnsi="Arial" w:cs="Arial"/>
          <w:spacing w:val="-3"/>
        </w:rPr>
        <w:t xml:space="preserve"> </w:t>
      </w:r>
      <w:r w:rsidRPr="001B0F8F">
        <w:rPr>
          <w:rFonts w:ascii="Arial" w:hAnsi="Arial" w:cs="Arial"/>
        </w:rPr>
        <w:t>de este</w:t>
      </w:r>
      <w:r w:rsidRPr="001B0F8F">
        <w:rPr>
          <w:rFonts w:ascii="Arial" w:hAnsi="Arial" w:cs="Arial"/>
          <w:spacing w:val="-3"/>
        </w:rPr>
        <w:t xml:space="preserve"> </w:t>
      </w:r>
      <w:r w:rsidRPr="001B0F8F">
        <w:rPr>
          <w:rFonts w:ascii="Arial" w:hAnsi="Arial" w:cs="Arial"/>
        </w:rPr>
        <w:t>Reglamento</w:t>
      </w:r>
      <w:r w:rsidRPr="001B0F8F">
        <w:rPr>
          <w:rFonts w:ascii="Arial" w:hAnsi="Arial" w:cs="Arial"/>
          <w:spacing w:val="-2"/>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entenderá</w:t>
      </w:r>
      <w:r w:rsidRPr="001B0F8F">
        <w:rPr>
          <w:rFonts w:ascii="Arial" w:hAnsi="Arial" w:cs="Arial"/>
          <w:spacing w:val="-3"/>
        </w:rPr>
        <w:t xml:space="preserve"> </w:t>
      </w:r>
      <w:r w:rsidRPr="001B0F8F">
        <w:rPr>
          <w:rFonts w:ascii="Arial" w:hAnsi="Arial" w:cs="Arial"/>
        </w:rPr>
        <w:t>por:</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jc w:val="both"/>
        <w:rPr>
          <w:rFonts w:ascii="Arial" w:hAnsi="Arial" w:cs="Arial"/>
        </w:rPr>
      </w:pPr>
      <w:r w:rsidRPr="001B0F8F">
        <w:rPr>
          <w:rFonts w:ascii="Arial" w:hAnsi="Arial" w:cs="Arial"/>
          <w:b/>
        </w:rPr>
        <w:t xml:space="preserve">Accesibilidad. </w:t>
      </w:r>
      <w:r w:rsidRPr="001B0F8F">
        <w:rPr>
          <w:rFonts w:ascii="Arial" w:hAnsi="Arial" w:cs="Arial"/>
        </w:rPr>
        <w:t>Características de condición, acceso y carencia de barreras,</w:t>
      </w:r>
      <w:r w:rsidRPr="001B0F8F">
        <w:rPr>
          <w:rFonts w:ascii="Arial" w:hAnsi="Arial" w:cs="Arial"/>
          <w:spacing w:val="1"/>
        </w:rPr>
        <w:t xml:space="preserve"> </w:t>
      </w:r>
      <w:r w:rsidRPr="001B0F8F">
        <w:rPr>
          <w:rFonts w:ascii="Arial" w:hAnsi="Arial" w:cs="Arial"/>
        </w:rPr>
        <w:t>que deben cumplir las acciones urbanísticas, el equipamiento y la vivienda,</w:t>
      </w:r>
      <w:r w:rsidRPr="001B0F8F">
        <w:rPr>
          <w:rFonts w:ascii="Arial" w:hAnsi="Arial" w:cs="Arial"/>
          <w:spacing w:val="1"/>
        </w:rPr>
        <w:t xml:space="preserve"> </w:t>
      </w:r>
      <w:r w:rsidRPr="001B0F8F">
        <w:rPr>
          <w:rFonts w:ascii="Arial" w:hAnsi="Arial" w:cs="Arial"/>
        </w:rPr>
        <w:t>para que las personas vivan en forma independiente y participen plenamente</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las actividades</w:t>
      </w:r>
      <w:r w:rsidRPr="001B0F8F">
        <w:rPr>
          <w:rFonts w:ascii="Arial" w:hAnsi="Arial" w:cs="Arial"/>
          <w:spacing w:val="1"/>
        </w:rPr>
        <w:t xml:space="preserve"> </w:t>
      </w:r>
      <w:r w:rsidRPr="001B0F8F">
        <w:rPr>
          <w:rFonts w:ascii="Arial" w:hAnsi="Arial" w:cs="Arial"/>
        </w:rPr>
        <w:t>de su</w:t>
      </w:r>
      <w:r w:rsidRPr="001B0F8F">
        <w:rPr>
          <w:rFonts w:ascii="Arial" w:hAnsi="Arial" w:cs="Arial"/>
          <w:spacing w:val="-2"/>
        </w:rPr>
        <w:t xml:space="preserve"> </w:t>
      </w:r>
      <w:r w:rsidRPr="001B0F8F">
        <w:rPr>
          <w:rFonts w:ascii="Arial" w:hAnsi="Arial" w:cs="Arial"/>
        </w:rPr>
        <w:t>entorno;</w:t>
      </w:r>
    </w:p>
    <w:p w:rsidR="00EC26EF" w:rsidRPr="001B0F8F" w:rsidRDefault="00A0498D" w:rsidP="001B0F8F">
      <w:pPr>
        <w:pStyle w:val="Prrafodelista"/>
        <w:numPr>
          <w:ilvl w:val="0"/>
          <w:numId w:val="52"/>
        </w:numPr>
        <w:tabs>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b/>
        </w:rPr>
        <w:t>Acción</w:t>
      </w:r>
      <w:r w:rsidRPr="001B0F8F">
        <w:rPr>
          <w:rFonts w:ascii="Arial" w:hAnsi="Arial" w:cs="Arial"/>
          <w:b/>
          <w:spacing w:val="-11"/>
        </w:rPr>
        <w:t xml:space="preserve"> </w:t>
      </w:r>
      <w:r w:rsidRPr="001B0F8F">
        <w:rPr>
          <w:rFonts w:ascii="Arial" w:hAnsi="Arial" w:cs="Arial"/>
          <w:b/>
        </w:rPr>
        <w:t>Urbanística:</w:t>
      </w:r>
      <w:r w:rsidRPr="001B0F8F">
        <w:rPr>
          <w:rFonts w:ascii="Arial" w:hAnsi="Arial" w:cs="Arial"/>
          <w:b/>
          <w:spacing w:val="-10"/>
        </w:rPr>
        <w:t xml:space="preserve"> </w:t>
      </w:r>
      <w:r w:rsidRPr="001B0F8F">
        <w:rPr>
          <w:rFonts w:ascii="Arial" w:hAnsi="Arial" w:cs="Arial"/>
        </w:rPr>
        <w:t>Actos</w:t>
      </w:r>
      <w:r w:rsidRPr="001B0F8F">
        <w:rPr>
          <w:rFonts w:ascii="Arial" w:hAnsi="Arial" w:cs="Arial"/>
          <w:spacing w:val="-11"/>
        </w:rPr>
        <w:t xml:space="preserve"> </w:t>
      </w:r>
      <w:r w:rsidRPr="001B0F8F">
        <w:rPr>
          <w:rFonts w:ascii="Arial" w:hAnsi="Arial" w:cs="Arial"/>
        </w:rPr>
        <w:t>o</w:t>
      </w:r>
      <w:r w:rsidRPr="001B0F8F">
        <w:rPr>
          <w:rFonts w:ascii="Arial" w:hAnsi="Arial" w:cs="Arial"/>
          <w:spacing w:val="-13"/>
        </w:rPr>
        <w:t xml:space="preserve"> </w:t>
      </w:r>
      <w:r w:rsidRPr="001B0F8F">
        <w:rPr>
          <w:rFonts w:ascii="Arial" w:hAnsi="Arial" w:cs="Arial"/>
        </w:rPr>
        <w:t>actividades</w:t>
      </w:r>
      <w:r w:rsidRPr="001B0F8F">
        <w:rPr>
          <w:rFonts w:ascii="Arial" w:hAnsi="Arial" w:cs="Arial"/>
          <w:spacing w:val="-11"/>
        </w:rPr>
        <w:t xml:space="preserve"> </w:t>
      </w:r>
      <w:r w:rsidRPr="001B0F8F">
        <w:rPr>
          <w:rFonts w:ascii="Arial" w:hAnsi="Arial" w:cs="Arial"/>
        </w:rPr>
        <w:t>tendientes</w:t>
      </w:r>
      <w:r w:rsidRPr="001B0F8F">
        <w:rPr>
          <w:rFonts w:ascii="Arial" w:hAnsi="Arial" w:cs="Arial"/>
          <w:spacing w:val="-10"/>
        </w:rPr>
        <w:t xml:space="preserve"> </w:t>
      </w:r>
      <w:r w:rsidRPr="001B0F8F">
        <w:rPr>
          <w:rFonts w:ascii="Arial" w:hAnsi="Arial" w:cs="Arial"/>
        </w:rPr>
        <w:t>al</w:t>
      </w:r>
      <w:r w:rsidRPr="001B0F8F">
        <w:rPr>
          <w:rFonts w:ascii="Arial" w:hAnsi="Arial" w:cs="Arial"/>
          <w:spacing w:val="-11"/>
        </w:rPr>
        <w:t xml:space="preserve"> </w:t>
      </w:r>
      <w:r w:rsidRPr="001B0F8F">
        <w:rPr>
          <w:rFonts w:ascii="Arial" w:hAnsi="Arial" w:cs="Arial"/>
        </w:rPr>
        <w:t>uso</w:t>
      </w:r>
      <w:r w:rsidRPr="001B0F8F">
        <w:rPr>
          <w:rFonts w:ascii="Arial" w:hAnsi="Arial" w:cs="Arial"/>
          <w:spacing w:val="-14"/>
        </w:rPr>
        <w:t xml:space="preserve"> </w:t>
      </w:r>
      <w:r w:rsidRPr="001B0F8F">
        <w:rPr>
          <w:rFonts w:ascii="Arial" w:hAnsi="Arial" w:cs="Arial"/>
        </w:rPr>
        <w:t>o</w:t>
      </w:r>
      <w:r w:rsidRPr="001B0F8F">
        <w:rPr>
          <w:rFonts w:ascii="Arial" w:hAnsi="Arial" w:cs="Arial"/>
          <w:spacing w:val="-13"/>
        </w:rPr>
        <w:t xml:space="preserve"> </w:t>
      </w:r>
      <w:r w:rsidRPr="001B0F8F">
        <w:rPr>
          <w:rFonts w:ascii="Arial" w:hAnsi="Arial" w:cs="Arial"/>
        </w:rPr>
        <w:t>aprovechamiento</w:t>
      </w:r>
      <w:r w:rsidRPr="001B0F8F">
        <w:rPr>
          <w:rFonts w:ascii="Arial" w:hAnsi="Arial" w:cs="Arial"/>
          <w:spacing w:val="-59"/>
        </w:rPr>
        <w:t xml:space="preserve"> </w:t>
      </w:r>
      <w:r w:rsidRPr="001B0F8F">
        <w:rPr>
          <w:rFonts w:ascii="Arial" w:hAnsi="Arial" w:cs="Arial"/>
        </w:rPr>
        <w:t>del</w:t>
      </w:r>
      <w:r w:rsidRPr="001B0F8F">
        <w:rPr>
          <w:rFonts w:ascii="Arial" w:hAnsi="Arial" w:cs="Arial"/>
          <w:spacing w:val="57"/>
        </w:rPr>
        <w:t xml:space="preserve"> </w:t>
      </w:r>
      <w:r w:rsidRPr="001B0F8F">
        <w:rPr>
          <w:rFonts w:ascii="Arial" w:hAnsi="Arial" w:cs="Arial"/>
        </w:rPr>
        <w:t>suelo</w:t>
      </w:r>
      <w:r w:rsidRPr="001B0F8F">
        <w:rPr>
          <w:rFonts w:ascii="Arial" w:hAnsi="Arial" w:cs="Arial"/>
          <w:spacing w:val="58"/>
        </w:rPr>
        <w:t xml:space="preserve"> </w:t>
      </w:r>
      <w:r w:rsidRPr="001B0F8F">
        <w:rPr>
          <w:rFonts w:ascii="Arial" w:hAnsi="Arial" w:cs="Arial"/>
        </w:rPr>
        <w:t>dentro</w:t>
      </w:r>
      <w:r w:rsidRPr="001B0F8F">
        <w:rPr>
          <w:rFonts w:ascii="Arial" w:hAnsi="Arial" w:cs="Arial"/>
          <w:spacing w:val="55"/>
        </w:rPr>
        <w:t xml:space="preserve"> </w:t>
      </w:r>
      <w:r w:rsidRPr="001B0F8F">
        <w:rPr>
          <w:rFonts w:ascii="Arial" w:hAnsi="Arial" w:cs="Arial"/>
        </w:rPr>
        <w:t>de</w:t>
      </w:r>
      <w:r w:rsidRPr="001B0F8F">
        <w:rPr>
          <w:rFonts w:ascii="Arial" w:hAnsi="Arial" w:cs="Arial"/>
          <w:spacing w:val="53"/>
        </w:rPr>
        <w:t xml:space="preserve"> </w:t>
      </w:r>
      <w:r w:rsidRPr="001B0F8F">
        <w:rPr>
          <w:rFonts w:ascii="Arial" w:hAnsi="Arial" w:cs="Arial"/>
        </w:rPr>
        <w:t>Áreas</w:t>
      </w:r>
      <w:r w:rsidRPr="001B0F8F">
        <w:rPr>
          <w:rFonts w:ascii="Arial" w:hAnsi="Arial" w:cs="Arial"/>
          <w:spacing w:val="58"/>
        </w:rPr>
        <w:t xml:space="preserve"> </w:t>
      </w:r>
      <w:r w:rsidRPr="001B0F8F">
        <w:rPr>
          <w:rFonts w:ascii="Arial" w:hAnsi="Arial" w:cs="Arial"/>
        </w:rPr>
        <w:t>Urbanizadas</w:t>
      </w:r>
      <w:r w:rsidRPr="001B0F8F">
        <w:rPr>
          <w:rFonts w:ascii="Arial" w:hAnsi="Arial" w:cs="Arial"/>
          <w:spacing w:val="58"/>
        </w:rPr>
        <w:t xml:space="preserve"> </w:t>
      </w:r>
      <w:r w:rsidRPr="001B0F8F">
        <w:rPr>
          <w:rFonts w:ascii="Arial" w:hAnsi="Arial" w:cs="Arial"/>
        </w:rPr>
        <w:t>o</w:t>
      </w:r>
      <w:r w:rsidRPr="001B0F8F">
        <w:rPr>
          <w:rFonts w:ascii="Arial" w:hAnsi="Arial" w:cs="Arial"/>
          <w:spacing w:val="55"/>
        </w:rPr>
        <w:t xml:space="preserve"> </w:t>
      </w:r>
      <w:r w:rsidRPr="001B0F8F">
        <w:rPr>
          <w:rFonts w:ascii="Arial" w:hAnsi="Arial" w:cs="Arial"/>
        </w:rPr>
        <w:t>Urbanizables,</w:t>
      </w:r>
      <w:r w:rsidRPr="001B0F8F">
        <w:rPr>
          <w:rFonts w:ascii="Arial" w:hAnsi="Arial" w:cs="Arial"/>
          <w:spacing w:val="57"/>
        </w:rPr>
        <w:t xml:space="preserve"> </w:t>
      </w:r>
      <w:r w:rsidRPr="001B0F8F">
        <w:rPr>
          <w:rFonts w:ascii="Arial" w:hAnsi="Arial" w:cs="Arial"/>
        </w:rPr>
        <w:t>tales</w:t>
      </w:r>
      <w:r w:rsidRPr="001B0F8F">
        <w:rPr>
          <w:rFonts w:ascii="Arial" w:hAnsi="Arial" w:cs="Arial"/>
          <w:spacing w:val="53"/>
        </w:rPr>
        <w:t xml:space="preserve"> </w:t>
      </w:r>
      <w:r w:rsidRPr="001B0F8F">
        <w:rPr>
          <w:rFonts w:ascii="Arial" w:hAnsi="Arial" w:cs="Arial"/>
        </w:rPr>
        <w:t>como</w:t>
      </w:r>
      <w:r w:rsidR="001B0F8F" w:rsidRPr="001B0F8F">
        <w:rPr>
          <w:rFonts w:ascii="Arial" w:hAnsi="Arial" w:cs="Arial"/>
        </w:rPr>
        <w:t xml:space="preserve"> </w:t>
      </w:r>
      <w:r w:rsidRPr="001B0F8F">
        <w:rPr>
          <w:rFonts w:ascii="Arial" w:hAnsi="Arial" w:cs="Arial"/>
        </w:rPr>
        <w:t>subdivisiones,</w:t>
      </w:r>
      <w:r w:rsidRPr="001B0F8F">
        <w:rPr>
          <w:rFonts w:ascii="Arial" w:hAnsi="Arial" w:cs="Arial"/>
          <w:spacing w:val="1"/>
        </w:rPr>
        <w:t xml:space="preserve"> </w:t>
      </w:r>
      <w:r w:rsidRPr="001B0F8F">
        <w:rPr>
          <w:rFonts w:ascii="Arial" w:hAnsi="Arial" w:cs="Arial"/>
        </w:rPr>
        <w:t>parcelaciones,</w:t>
      </w:r>
      <w:r w:rsidRPr="001B0F8F">
        <w:rPr>
          <w:rFonts w:ascii="Arial" w:hAnsi="Arial" w:cs="Arial"/>
          <w:spacing w:val="1"/>
        </w:rPr>
        <w:t xml:space="preserve"> </w:t>
      </w:r>
      <w:r w:rsidRPr="001B0F8F">
        <w:rPr>
          <w:rFonts w:ascii="Arial" w:hAnsi="Arial" w:cs="Arial"/>
        </w:rPr>
        <w:t>fusiones,</w:t>
      </w:r>
      <w:r w:rsidRPr="001B0F8F">
        <w:rPr>
          <w:rFonts w:ascii="Arial" w:hAnsi="Arial" w:cs="Arial"/>
          <w:spacing w:val="1"/>
        </w:rPr>
        <w:t xml:space="preserve"> </w:t>
      </w:r>
      <w:r w:rsidRPr="001B0F8F">
        <w:rPr>
          <w:rFonts w:ascii="Arial" w:hAnsi="Arial" w:cs="Arial"/>
        </w:rPr>
        <w:t>relotificaciones,</w:t>
      </w:r>
      <w:r w:rsidRPr="001B0F8F">
        <w:rPr>
          <w:rFonts w:ascii="Arial" w:hAnsi="Arial" w:cs="Arial"/>
          <w:spacing w:val="1"/>
        </w:rPr>
        <w:t xml:space="preserve"> </w:t>
      </w:r>
      <w:r w:rsidRPr="001B0F8F">
        <w:rPr>
          <w:rFonts w:ascii="Arial" w:hAnsi="Arial" w:cs="Arial"/>
        </w:rPr>
        <w:t>fraccionamientos,</w:t>
      </w:r>
      <w:r w:rsidRPr="001B0F8F">
        <w:rPr>
          <w:rFonts w:ascii="Arial" w:hAnsi="Arial" w:cs="Arial"/>
          <w:spacing w:val="1"/>
        </w:rPr>
        <w:t xml:space="preserve"> </w:t>
      </w:r>
      <w:r w:rsidRPr="001B0F8F">
        <w:rPr>
          <w:rFonts w:ascii="Arial" w:hAnsi="Arial" w:cs="Arial"/>
        </w:rPr>
        <w:t>condominios, conjuntos urbanos o urbanizaciones en general, así como de</w:t>
      </w:r>
      <w:r w:rsidRPr="001B0F8F">
        <w:rPr>
          <w:rFonts w:ascii="Arial" w:hAnsi="Arial" w:cs="Arial"/>
          <w:spacing w:val="1"/>
        </w:rPr>
        <w:t xml:space="preserve"> </w:t>
      </w:r>
      <w:r w:rsidRPr="001B0F8F">
        <w:rPr>
          <w:rFonts w:ascii="Arial" w:hAnsi="Arial" w:cs="Arial"/>
        </w:rPr>
        <w:t>construcción,</w:t>
      </w:r>
      <w:r w:rsidRPr="001B0F8F">
        <w:rPr>
          <w:rFonts w:ascii="Arial" w:hAnsi="Arial" w:cs="Arial"/>
          <w:spacing w:val="1"/>
        </w:rPr>
        <w:t xml:space="preserve"> </w:t>
      </w:r>
      <w:r w:rsidRPr="001B0F8F">
        <w:rPr>
          <w:rFonts w:ascii="Arial" w:hAnsi="Arial" w:cs="Arial"/>
        </w:rPr>
        <w:t>ampliación,</w:t>
      </w:r>
      <w:r w:rsidRPr="001B0F8F">
        <w:rPr>
          <w:rFonts w:ascii="Arial" w:hAnsi="Arial" w:cs="Arial"/>
          <w:spacing w:val="1"/>
        </w:rPr>
        <w:t xml:space="preserve"> </w:t>
      </w:r>
      <w:r w:rsidRPr="001B0F8F">
        <w:rPr>
          <w:rFonts w:ascii="Arial" w:hAnsi="Arial" w:cs="Arial"/>
        </w:rPr>
        <w:t>remodelación,</w:t>
      </w:r>
      <w:r w:rsidRPr="001B0F8F">
        <w:rPr>
          <w:rFonts w:ascii="Arial" w:hAnsi="Arial" w:cs="Arial"/>
          <w:spacing w:val="1"/>
        </w:rPr>
        <w:t xml:space="preserve"> </w:t>
      </w:r>
      <w:r w:rsidRPr="001B0F8F">
        <w:rPr>
          <w:rFonts w:ascii="Arial" w:hAnsi="Arial" w:cs="Arial"/>
        </w:rPr>
        <w:t>reparación,</w:t>
      </w:r>
      <w:r w:rsidRPr="001B0F8F">
        <w:rPr>
          <w:rFonts w:ascii="Arial" w:hAnsi="Arial" w:cs="Arial"/>
          <w:spacing w:val="1"/>
        </w:rPr>
        <w:t xml:space="preserve"> </w:t>
      </w:r>
      <w:r w:rsidRPr="001B0F8F">
        <w:rPr>
          <w:rFonts w:ascii="Arial" w:hAnsi="Arial" w:cs="Arial"/>
        </w:rPr>
        <w:t>demolición</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reconstrucción de inmuebles, de propiedad pública o privada, que por su</w:t>
      </w:r>
      <w:r w:rsidRPr="001B0F8F">
        <w:rPr>
          <w:rFonts w:ascii="Arial" w:hAnsi="Arial" w:cs="Arial"/>
          <w:spacing w:val="1"/>
        </w:rPr>
        <w:t xml:space="preserve"> </w:t>
      </w:r>
      <w:r w:rsidRPr="001B0F8F">
        <w:rPr>
          <w:rFonts w:ascii="Arial" w:hAnsi="Arial" w:cs="Arial"/>
        </w:rPr>
        <w:t>naturaleza</w:t>
      </w:r>
      <w:r w:rsidRPr="001B0F8F">
        <w:rPr>
          <w:rFonts w:ascii="Arial" w:hAnsi="Arial" w:cs="Arial"/>
          <w:spacing w:val="1"/>
        </w:rPr>
        <w:t xml:space="preserve"> </w:t>
      </w:r>
      <w:r w:rsidRPr="001B0F8F">
        <w:rPr>
          <w:rFonts w:ascii="Arial" w:hAnsi="Arial" w:cs="Arial"/>
        </w:rPr>
        <w:t>están</w:t>
      </w:r>
      <w:r w:rsidRPr="001B0F8F">
        <w:rPr>
          <w:rFonts w:ascii="Arial" w:hAnsi="Arial" w:cs="Arial"/>
          <w:spacing w:val="1"/>
        </w:rPr>
        <w:t xml:space="preserve"> </w:t>
      </w:r>
      <w:r w:rsidRPr="001B0F8F">
        <w:rPr>
          <w:rFonts w:ascii="Arial" w:hAnsi="Arial" w:cs="Arial"/>
        </w:rPr>
        <w:t>determinadas</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planes o</w:t>
      </w:r>
      <w:r w:rsidRPr="001B0F8F">
        <w:rPr>
          <w:rFonts w:ascii="Arial" w:hAnsi="Arial" w:cs="Arial"/>
          <w:spacing w:val="1"/>
        </w:rPr>
        <w:t xml:space="preserve"> </w:t>
      </w:r>
      <w:r w:rsidRPr="001B0F8F">
        <w:rPr>
          <w:rFonts w:ascii="Arial" w:hAnsi="Arial" w:cs="Arial"/>
        </w:rPr>
        <w:t>programas de</w:t>
      </w:r>
      <w:r w:rsidRPr="001B0F8F">
        <w:rPr>
          <w:rFonts w:ascii="Arial" w:hAnsi="Arial" w:cs="Arial"/>
          <w:spacing w:val="1"/>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Urbano o cuentan con los permisos correspondientes. Comprende también la</w:t>
      </w:r>
      <w:r w:rsidRPr="001B0F8F">
        <w:rPr>
          <w:rFonts w:ascii="Arial" w:hAnsi="Arial" w:cs="Arial"/>
          <w:spacing w:val="-59"/>
        </w:rPr>
        <w:t xml:space="preserve"> </w:t>
      </w:r>
      <w:r w:rsidRPr="001B0F8F">
        <w:rPr>
          <w:rFonts w:ascii="Arial" w:hAnsi="Arial" w:cs="Arial"/>
        </w:rPr>
        <w:t>realización</w:t>
      </w:r>
      <w:r w:rsidRPr="001B0F8F">
        <w:rPr>
          <w:rFonts w:ascii="Arial" w:hAnsi="Arial" w:cs="Arial"/>
          <w:spacing w:val="-2"/>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obras</w:t>
      </w:r>
      <w:r w:rsidRPr="001B0F8F">
        <w:rPr>
          <w:rFonts w:ascii="Arial" w:hAnsi="Arial" w:cs="Arial"/>
          <w:spacing w:val="-2"/>
        </w:rPr>
        <w:t xml:space="preserve"> </w:t>
      </w:r>
      <w:r w:rsidRPr="001B0F8F">
        <w:rPr>
          <w:rFonts w:ascii="Arial" w:hAnsi="Arial" w:cs="Arial"/>
        </w:rPr>
        <w:t>de</w:t>
      </w:r>
      <w:r w:rsidRPr="001B0F8F">
        <w:rPr>
          <w:rFonts w:ascii="Arial" w:hAnsi="Arial" w:cs="Arial"/>
          <w:spacing w:val="-5"/>
        </w:rPr>
        <w:t xml:space="preserve"> </w:t>
      </w:r>
      <w:r w:rsidRPr="001B0F8F">
        <w:rPr>
          <w:rFonts w:ascii="Arial" w:hAnsi="Arial" w:cs="Arial"/>
        </w:rPr>
        <w:t>equipamiento,</w:t>
      </w:r>
      <w:r w:rsidRPr="001B0F8F">
        <w:rPr>
          <w:rFonts w:ascii="Arial" w:hAnsi="Arial" w:cs="Arial"/>
          <w:spacing w:val="-2"/>
        </w:rPr>
        <w:t xml:space="preserve"> </w:t>
      </w:r>
      <w:r w:rsidRPr="001B0F8F">
        <w:rPr>
          <w:rFonts w:ascii="Arial" w:hAnsi="Arial" w:cs="Arial"/>
        </w:rPr>
        <w:t>infraestructura</w:t>
      </w:r>
      <w:r w:rsidRPr="001B0F8F">
        <w:rPr>
          <w:rFonts w:ascii="Arial" w:hAnsi="Arial" w:cs="Arial"/>
          <w:spacing w:val="-3"/>
        </w:rPr>
        <w:t xml:space="preserve"> </w:t>
      </w:r>
      <w:r w:rsidRPr="001B0F8F">
        <w:rPr>
          <w:rFonts w:ascii="Arial" w:hAnsi="Arial" w:cs="Arial"/>
        </w:rPr>
        <w:t>o</w:t>
      </w:r>
      <w:r w:rsidRPr="001B0F8F">
        <w:rPr>
          <w:rFonts w:ascii="Arial" w:hAnsi="Arial" w:cs="Arial"/>
          <w:spacing w:val="-2"/>
        </w:rPr>
        <w:t xml:space="preserve"> </w:t>
      </w:r>
      <w:r w:rsidRPr="001B0F8F">
        <w:rPr>
          <w:rFonts w:ascii="Arial" w:hAnsi="Arial" w:cs="Arial"/>
        </w:rPr>
        <w:t>servicios</w:t>
      </w:r>
      <w:r w:rsidRPr="001B0F8F">
        <w:rPr>
          <w:rFonts w:ascii="Arial" w:hAnsi="Arial" w:cs="Arial"/>
          <w:spacing w:val="-1"/>
        </w:rPr>
        <w:t xml:space="preserve"> </w:t>
      </w:r>
      <w:r w:rsidRPr="001B0F8F">
        <w:rPr>
          <w:rFonts w:ascii="Arial" w:hAnsi="Arial" w:cs="Arial"/>
        </w:rPr>
        <w:t>urbanos;</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605"/>
        <w:jc w:val="both"/>
        <w:rPr>
          <w:rFonts w:ascii="Arial" w:hAnsi="Arial" w:cs="Arial"/>
        </w:rPr>
      </w:pPr>
      <w:r w:rsidRPr="001B0F8F">
        <w:rPr>
          <w:rFonts w:ascii="Arial" w:hAnsi="Arial" w:cs="Arial"/>
          <w:b/>
        </w:rPr>
        <w:t xml:space="preserve">Alineamiento de la edificación. </w:t>
      </w:r>
      <w:r w:rsidRPr="001B0F8F">
        <w:rPr>
          <w:rFonts w:ascii="Arial" w:hAnsi="Arial" w:cs="Arial"/>
        </w:rPr>
        <w:t>Delimitación sobre un lote o predio en el</w:t>
      </w:r>
      <w:r w:rsidRPr="001B0F8F">
        <w:rPr>
          <w:rFonts w:ascii="Arial" w:hAnsi="Arial" w:cs="Arial"/>
          <w:spacing w:val="1"/>
        </w:rPr>
        <w:t xml:space="preserve"> </w:t>
      </w:r>
      <w:r w:rsidRPr="001B0F8F">
        <w:rPr>
          <w:rFonts w:ascii="Arial" w:hAnsi="Arial" w:cs="Arial"/>
        </w:rPr>
        <w:t>frente a la vía pública, que define la posición permisible del inicio de la</w:t>
      </w:r>
      <w:r w:rsidRPr="001B0F8F">
        <w:rPr>
          <w:rFonts w:ascii="Arial" w:hAnsi="Arial" w:cs="Arial"/>
          <w:spacing w:val="1"/>
        </w:rPr>
        <w:t xml:space="preserve"> </w:t>
      </w:r>
      <w:r w:rsidRPr="001B0F8F">
        <w:rPr>
          <w:rFonts w:ascii="Arial" w:hAnsi="Arial" w:cs="Arial"/>
        </w:rPr>
        <w:t>superficie</w:t>
      </w:r>
      <w:r w:rsidRPr="001B0F8F">
        <w:rPr>
          <w:rFonts w:ascii="Arial" w:hAnsi="Arial" w:cs="Arial"/>
          <w:spacing w:val="-1"/>
        </w:rPr>
        <w:t xml:space="preserve"> </w:t>
      </w:r>
      <w:r w:rsidRPr="001B0F8F">
        <w:rPr>
          <w:rFonts w:ascii="Arial" w:hAnsi="Arial" w:cs="Arial"/>
        </w:rPr>
        <w:t>edificable;</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b/>
        </w:rPr>
        <w:t xml:space="preserve">Área de cesión para destinos. </w:t>
      </w:r>
      <w:r w:rsidRPr="001B0F8F">
        <w:rPr>
          <w:rFonts w:ascii="Arial" w:hAnsi="Arial" w:cs="Arial"/>
        </w:rPr>
        <w:t>Las que se determinan en los planes y</w:t>
      </w:r>
      <w:r w:rsidRPr="001B0F8F">
        <w:rPr>
          <w:rFonts w:ascii="Arial" w:hAnsi="Arial" w:cs="Arial"/>
          <w:spacing w:val="1"/>
        </w:rPr>
        <w:t xml:space="preserve"> </w:t>
      </w:r>
      <w:r w:rsidRPr="001B0F8F">
        <w:rPr>
          <w:rFonts w:ascii="Arial" w:hAnsi="Arial" w:cs="Arial"/>
        </w:rPr>
        <w:t>programas</w:t>
      </w:r>
      <w:r w:rsidRPr="001B0F8F">
        <w:rPr>
          <w:rFonts w:ascii="Arial" w:hAnsi="Arial" w:cs="Arial"/>
          <w:spacing w:val="-6"/>
        </w:rPr>
        <w:t xml:space="preserve"> </w:t>
      </w:r>
      <w:r w:rsidRPr="001B0F8F">
        <w:rPr>
          <w:rFonts w:ascii="Arial" w:hAnsi="Arial" w:cs="Arial"/>
        </w:rPr>
        <w:t>de</w:t>
      </w:r>
      <w:r w:rsidRPr="001B0F8F">
        <w:rPr>
          <w:rFonts w:ascii="Arial" w:hAnsi="Arial" w:cs="Arial"/>
          <w:spacing w:val="-4"/>
        </w:rPr>
        <w:t xml:space="preserve"> </w:t>
      </w:r>
      <w:r w:rsidRPr="001B0F8F">
        <w:rPr>
          <w:rFonts w:ascii="Arial" w:hAnsi="Arial" w:cs="Arial"/>
        </w:rPr>
        <w:t>desarrollo</w:t>
      </w:r>
      <w:r w:rsidRPr="001B0F8F">
        <w:rPr>
          <w:rFonts w:ascii="Arial" w:hAnsi="Arial" w:cs="Arial"/>
          <w:spacing w:val="-5"/>
        </w:rPr>
        <w:t xml:space="preserve"> </w:t>
      </w:r>
      <w:r w:rsidRPr="001B0F8F">
        <w:rPr>
          <w:rFonts w:ascii="Arial" w:hAnsi="Arial" w:cs="Arial"/>
        </w:rPr>
        <w:t>urbano</w:t>
      </w:r>
      <w:r w:rsidRPr="001B0F8F">
        <w:rPr>
          <w:rFonts w:ascii="Arial" w:hAnsi="Arial" w:cs="Arial"/>
          <w:spacing w:val="-4"/>
        </w:rPr>
        <w:t xml:space="preserve"> </w:t>
      </w:r>
      <w:r w:rsidRPr="001B0F8F">
        <w:rPr>
          <w:rFonts w:ascii="Arial" w:hAnsi="Arial" w:cs="Arial"/>
        </w:rPr>
        <w:t>y</w:t>
      </w:r>
      <w:r w:rsidRPr="001B0F8F">
        <w:rPr>
          <w:rFonts w:ascii="Arial" w:hAnsi="Arial" w:cs="Arial"/>
          <w:spacing w:val="-5"/>
        </w:rPr>
        <w:t xml:space="preserve"> </w:t>
      </w:r>
      <w:r w:rsidRPr="001B0F8F">
        <w:rPr>
          <w:rFonts w:ascii="Arial" w:hAnsi="Arial" w:cs="Arial"/>
        </w:rPr>
        <w:t>en</w:t>
      </w:r>
      <w:r w:rsidRPr="001B0F8F">
        <w:rPr>
          <w:rFonts w:ascii="Arial" w:hAnsi="Arial" w:cs="Arial"/>
          <w:spacing w:val="-7"/>
        </w:rPr>
        <w:t xml:space="preserve"> </w:t>
      </w:r>
      <w:r w:rsidRPr="001B0F8F">
        <w:rPr>
          <w:rFonts w:ascii="Arial" w:hAnsi="Arial" w:cs="Arial"/>
        </w:rPr>
        <w:t>los</w:t>
      </w:r>
      <w:r w:rsidRPr="001B0F8F">
        <w:rPr>
          <w:rFonts w:ascii="Arial" w:hAnsi="Arial" w:cs="Arial"/>
          <w:spacing w:val="-5"/>
        </w:rPr>
        <w:t xml:space="preserve"> </w:t>
      </w:r>
      <w:r w:rsidRPr="001B0F8F">
        <w:rPr>
          <w:rFonts w:ascii="Arial" w:hAnsi="Arial" w:cs="Arial"/>
        </w:rPr>
        <w:t>proyectos</w:t>
      </w:r>
      <w:r w:rsidRPr="001B0F8F">
        <w:rPr>
          <w:rFonts w:ascii="Arial" w:hAnsi="Arial" w:cs="Arial"/>
          <w:spacing w:val="-4"/>
        </w:rPr>
        <w:t xml:space="preserve"> </w:t>
      </w:r>
      <w:r w:rsidRPr="001B0F8F">
        <w:rPr>
          <w:rFonts w:ascii="Arial" w:hAnsi="Arial" w:cs="Arial"/>
        </w:rPr>
        <w:t>definitivos</w:t>
      </w:r>
      <w:r w:rsidRPr="001B0F8F">
        <w:rPr>
          <w:rFonts w:ascii="Arial" w:hAnsi="Arial" w:cs="Arial"/>
          <w:spacing w:val="-3"/>
        </w:rPr>
        <w:t xml:space="preserve"> </w:t>
      </w:r>
      <w:r w:rsidRPr="001B0F8F">
        <w:rPr>
          <w:rFonts w:ascii="Arial" w:hAnsi="Arial" w:cs="Arial"/>
        </w:rPr>
        <w:t>de</w:t>
      </w:r>
      <w:r w:rsidRPr="001B0F8F">
        <w:rPr>
          <w:rFonts w:ascii="Arial" w:hAnsi="Arial" w:cs="Arial"/>
          <w:spacing w:val="-7"/>
        </w:rPr>
        <w:t xml:space="preserve"> </w:t>
      </w:r>
      <w:r w:rsidRPr="001B0F8F">
        <w:rPr>
          <w:rFonts w:ascii="Arial" w:hAnsi="Arial" w:cs="Arial"/>
        </w:rPr>
        <w:t>urbanización</w:t>
      </w:r>
      <w:r w:rsidRPr="001B0F8F">
        <w:rPr>
          <w:rFonts w:ascii="Arial" w:hAnsi="Arial" w:cs="Arial"/>
          <w:spacing w:val="-59"/>
        </w:rPr>
        <w:t xml:space="preserve"> </w:t>
      </w:r>
      <w:r w:rsidRPr="001B0F8F">
        <w:rPr>
          <w:rFonts w:ascii="Arial" w:hAnsi="Arial" w:cs="Arial"/>
        </w:rPr>
        <w:t>para</w:t>
      </w:r>
      <w:r w:rsidRPr="001B0F8F">
        <w:rPr>
          <w:rFonts w:ascii="Arial" w:hAnsi="Arial" w:cs="Arial"/>
          <w:spacing w:val="-11"/>
        </w:rPr>
        <w:t xml:space="preserve"> </w:t>
      </w:r>
      <w:r w:rsidRPr="001B0F8F">
        <w:rPr>
          <w:rFonts w:ascii="Arial" w:hAnsi="Arial" w:cs="Arial"/>
        </w:rPr>
        <w:t>proveer</w:t>
      </w:r>
      <w:r w:rsidRPr="001B0F8F">
        <w:rPr>
          <w:rFonts w:ascii="Arial" w:hAnsi="Arial" w:cs="Arial"/>
          <w:spacing w:val="-12"/>
        </w:rPr>
        <w:t xml:space="preserve"> </w:t>
      </w:r>
      <w:r w:rsidRPr="001B0F8F">
        <w:rPr>
          <w:rFonts w:ascii="Arial" w:hAnsi="Arial" w:cs="Arial"/>
        </w:rPr>
        <w:t>los</w:t>
      </w:r>
      <w:r w:rsidRPr="001B0F8F">
        <w:rPr>
          <w:rFonts w:ascii="Arial" w:hAnsi="Arial" w:cs="Arial"/>
          <w:spacing w:val="-12"/>
        </w:rPr>
        <w:t xml:space="preserve"> </w:t>
      </w:r>
      <w:r w:rsidRPr="001B0F8F">
        <w:rPr>
          <w:rFonts w:ascii="Arial" w:hAnsi="Arial" w:cs="Arial"/>
        </w:rPr>
        <w:t>fines</w:t>
      </w:r>
      <w:r w:rsidRPr="001B0F8F">
        <w:rPr>
          <w:rFonts w:ascii="Arial" w:hAnsi="Arial" w:cs="Arial"/>
          <w:spacing w:val="-13"/>
        </w:rPr>
        <w:t xml:space="preserve"> </w:t>
      </w:r>
      <w:r w:rsidRPr="001B0F8F">
        <w:rPr>
          <w:rFonts w:ascii="Arial" w:hAnsi="Arial" w:cs="Arial"/>
        </w:rPr>
        <w:t>públicos</w:t>
      </w:r>
      <w:r w:rsidRPr="001B0F8F">
        <w:rPr>
          <w:rFonts w:ascii="Arial" w:hAnsi="Arial" w:cs="Arial"/>
          <w:spacing w:val="-12"/>
        </w:rPr>
        <w:t xml:space="preserve"> </w:t>
      </w:r>
      <w:r w:rsidRPr="001B0F8F">
        <w:rPr>
          <w:rFonts w:ascii="Arial" w:hAnsi="Arial" w:cs="Arial"/>
        </w:rPr>
        <w:t>que</w:t>
      </w:r>
      <w:r w:rsidRPr="001B0F8F">
        <w:rPr>
          <w:rFonts w:ascii="Arial" w:hAnsi="Arial" w:cs="Arial"/>
          <w:spacing w:val="-14"/>
        </w:rPr>
        <w:t xml:space="preserve"> </w:t>
      </w:r>
      <w:r w:rsidRPr="001B0F8F">
        <w:rPr>
          <w:rFonts w:ascii="Arial" w:hAnsi="Arial" w:cs="Arial"/>
        </w:rPr>
        <w:t>requiera</w:t>
      </w:r>
      <w:r w:rsidRPr="001B0F8F">
        <w:rPr>
          <w:rFonts w:ascii="Arial" w:hAnsi="Arial" w:cs="Arial"/>
          <w:spacing w:val="-12"/>
        </w:rPr>
        <w:t xml:space="preserve"> </w:t>
      </w:r>
      <w:r w:rsidRPr="001B0F8F">
        <w:rPr>
          <w:rFonts w:ascii="Arial" w:hAnsi="Arial" w:cs="Arial"/>
        </w:rPr>
        <w:t>la</w:t>
      </w:r>
      <w:r w:rsidRPr="001B0F8F">
        <w:rPr>
          <w:rFonts w:ascii="Arial" w:hAnsi="Arial" w:cs="Arial"/>
          <w:spacing w:val="-14"/>
        </w:rPr>
        <w:t xml:space="preserve"> </w:t>
      </w:r>
      <w:r w:rsidRPr="001B0F8F">
        <w:rPr>
          <w:rFonts w:ascii="Arial" w:hAnsi="Arial" w:cs="Arial"/>
        </w:rPr>
        <w:t>comunidad,</w:t>
      </w:r>
      <w:r w:rsidRPr="001B0F8F">
        <w:rPr>
          <w:rFonts w:ascii="Arial" w:hAnsi="Arial" w:cs="Arial"/>
          <w:spacing w:val="-12"/>
        </w:rPr>
        <w:t xml:space="preserve"> </w:t>
      </w:r>
      <w:r w:rsidRPr="001B0F8F">
        <w:rPr>
          <w:rFonts w:ascii="Arial" w:hAnsi="Arial" w:cs="Arial"/>
        </w:rPr>
        <w:t>de</w:t>
      </w:r>
      <w:r w:rsidRPr="001B0F8F">
        <w:rPr>
          <w:rFonts w:ascii="Arial" w:hAnsi="Arial" w:cs="Arial"/>
          <w:spacing w:val="-14"/>
        </w:rPr>
        <w:t xml:space="preserve"> </w:t>
      </w:r>
      <w:r w:rsidRPr="001B0F8F">
        <w:rPr>
          <w:rFonts w:ascii="Arial" w:hAnsi="Arial" w:cs="Arial"/>
        </w:rPr>
        <w:t>conformidad</w:t>
      </w:r>
      <w:r w:rsidRPr="001B0F8F">
        <w:rPr>
          <w:rFonts w:ascii="Arial" w:hAnsi="Arial" w:cs="Arial"/>
          <w:spacing w:val="-11"/>
        </w:rPr>
        <w:t xml:space="preserve"> </w:t>
      </w:r>
      <w:r w:rsidRPr="001B0F8F">
        <w:rPr>
          <w:rFonts w:ascii="Arial" w:hAnsi="Arial" w:cs="Arial"/>
        </w:rPr>
        <w:t>con</w:t>
      </w:r>
      <w:r w:rsidRPr="001B0F8F">
        <w:rPr>
          <w:rFonts w:ascii="Arial" w:hAnsi="Arial" w:cs="Arial"/>
          <w:spacing w:val="-58"/>
        </w:rPr>
        <w:t xml:space="preserve"> </w:t>
      </w:r>
      <w:r w:rsidRPr="001B0F8F">
        <w:rPr>
          <w:rFonts w:ascii="Arial" w:hAnsi="Arial" w:cs="Arial"/>
        </w:rPr>
        <w:t>el</w:t>
      </w:r>
      <w:r w:rsidRPr="001B0F8F">
        <w:rPr>
          <w:rFonts w:ascii="Arial" w:hAnsi="Arial" w:cs="Arial"/>
          <w:spacing w:val="-2"/>
        </w:rPr>
        <w:t xml:space="preserve"> </w:t>
      </w:r>
      <w:r w:rsidRPr="001B0F8F">
        <w:rPr>
          <w:rFonts w:ascii="Arial" w:hAnsi="Arial" w:cs="Arial"/>
        </w:rPr>
        <w:t>Código Urbano para el</w:t>
      </w:r>
      <w:r w:rsidRPr="001B0F8F">
        <w:rPr>
          <w:rFonts w:ascii="Arial" w:hAnsi="Arial" w:cs="Arial"/>
          <w:spacing w:val="-2"/>
        </w:rPr>
        <w:t xml:space="preserve"> </w:t>
      </w:r>
      <w:r w:rsidRPr="001B0F8F">
        <w:rPr>
          <w:rFonts w:ascii="Arial" w:hAnsi="Arial" w:cs="Arial"/>
        </w:rPr>
        <w:t>Estado</w:t>
      </w:r>
      <w:r w:rsidRPr="001B0F8F">
        <w:rPr>
          <w:rFonts w:ascii="Arial" w:hAnsi="Arial" w:cs="Arial"/>
          <w:spacing w:val="-2"/>
        </w:rPr>
        <w:t xml:space="preserve"> </w:t>
      </w:r>
      <w:r w:rsidRPr="001B0F8F">
        <w:rPr>
          <w:rFonts w:ascii="Arial" w:hAnsi="Arial" w:cs="Arial"/>
        </w:rPr>
        <w:t>de Jalisco;</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569"/>
        <w:jc w:val="both"/>
        <w:rPr>
          <w:rFonts w:ascii="Arial" w:hAnsi="Arial" w:cs="Arial"/>
        </w:rPr>
      </w:pPr>
      <w:r w:rsidRPr="001B0F8F">
        <w:rPr>
          <w:rFonts w:ascii="Arial" w:hAnsi="Arial" w:cs="Arial"/>
          <w:b/>
        </w:rPr>
        <w:t xml:space="preserve">Área de restricción. </w:t>
      </w:r>
      <w:r w:rsidRPr="001B0F8F">
        <w:rPr>
          <w:rFonts w:ascii="Arial" w:hAnsi="Arial" w:cs="Arial"/>
        </w:rPr>
        <w:t>Áreas que por sus características específicas están</w:t>
      </w:r>
      <w:r w:rsidRPr="001B0F8F">
        <w:rPr>
          <w:rFonts w:ascii="Arial" w:hAnsi="Arial" w:cs="Arial"/>
          <w:spacing w:val="1"/>
        </w:rPr>
        <w:t xml:space="preserve"> </w:t>
      </w:r>
      <w:r w:rsidRPr="001B0F8F">
        <w:rPr>
          <w:rFonts w:ascii="Arial" w:hAnsi="Arial" w:cs="Arial"/>
        </w:rPr>
        <w:t>sujetas</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restricciones</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su</w:t>
      </w:r>
      <w:r w:rsidRPr="001B0F8F">
        <w:rPr>
          <w:rFonts w:ascii="Arial" w:hAnsi="Arial" w:cs="Arial"/>
          <w:spacing w:val="1"/>
        </w:rPr>
        <w:t xml:space="preserve"> </w:t>
      </w:r>
      <w:r w:rsidRPr="001B0F8F">
        <w:rPr>
          <w:rFonts w:ascii="Arial" w:hAnsi="Arial" w:cs="Arial"/>
        </w:rPr>
        <w:t>utilización</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condicionadas</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usos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giros</w:t>
      </w:r>
      <w:r w:rsidRPr="001B0F8F">
        <w:rPr>
          <w:rFonts w:ascii="Arial" w:hAnsi="Arial" w:cs="Arial"/>
          <w:spacing w:val="1"/>
        </w:rPr>
        <w:t xml:space="preserve"> </w:t>
      </w:r>
      <w:r w:rsidRPr="001B0F8F">
        <w:rPr>
          <w:rFonts w:ascii="Arial" w:hAnsi="Arial" w:cs="Arial"/>
        </w:rPr>
        <w:t>diferentes</w:t>
      </w:r>
      <w:r w:rsidRPr="001B0F8F">
        <w:rPr>
          <w:rFonts w:ascii="Arial" w:hAnsi="Arial" w:cs="Arial"/>
          <w:spacing w:val="-3"/>
        </w:rPr>
        <w:t xml:space="preserve"> </w:t>
      </w:r>
      <w:r w:rsidRPr="001B0F8F">
        <w:rPr>
          <w:rFonts w:ascii="Arial" w:hAnsi="Arial" w:cs="Arial"/>
        </w:rPr>
        <w:t>a las</w:t>
      </w:r>
      <w:r w:rsidRPr="001B0F8F">
        <w:rPr>
          <w:rFonts w:ascii="Arial" w:hAnsi="Arial" w:cs="Arial"/>
          <w:spacing w:val="-2"/>
        </w:rPr>
        <w:t xml:space="preserve"> </w:t>
      </w:r>
      <w:r w:rsidRPr="001B0F8F">
        <w:rPr>
          <w:rFonts w:ascii="Arial" w:hAnsi="Arial" w:cs="Arial"/>
        </w:rPr>
        <w:t>áreas</w:t>
      </w:r>
      <w:r w:rsidRPr="001B0F8F">
        <w:rPr>
          <w:rFonts w:ascii="Arial" w:hAnsi="Arial" w:cs="Arial"/>
          <w:spacing w:val="-2"/>
        </w:rPr>
        <w:t xml:space="preserve"> </w:t>
      </w:r>
      <w:r w:rsidRPr="001B0F8F">
        <w:rPr>
          <w:rFonts w:ascii="Arial" w:hAnsi="Arial" w:cs="Arial"/>
        </w:rPr>
        <w:t>que la circundan;</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b/>
        </w:rPr>
        <w:t xml:space="preserve">Área urbana. </w:t>
      </w:r>
      <w:r w:rsidRPr="001B0F8F">
        <w:rPr>
          <w:rFonts w:ascii="Arial" w:hAnsi="Arial" w:cs="Arial"/>
        </w:rPr>
        <w:t>Territorio ocupado por los Asentamientos Humanos con redes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infraestructura,</w:t>
      </w:r>
      <w:r w:rsidRPr="001B0F8F">
        <w:rPr>
          <w:rFonts w:ascii="Arial" w:hAnsi="Arial" w:cs="Arial"/>
          <w:spacing w:val="-1"/>
        </w:rPr>
        <w:t xml:space="preserve"> </w:t>
      </w:r>
      <w:r w:rsidRPr="001B0F8F">
        <w:rPr>
          <w:rFonts w:ascii="Arial" w:hAnsi="Arial" w:cs="Arial"/>
        </w:rPr>
        <w:t>equipamientos</w:t>
      </w:r>
      <w:r w:rsidRPr="001B0F8F">
        <w:rPr>
          <w:rFonts w:ascii="Arial" w:hAnsi="Arial" w:cs="Arial"/>
          <w:spacing w:val="-2"/>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servicios.</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692"/>
        <w:jc w:val="both"/>
        <w:rPr>
          <w:rFonts w:ascii="Arial" w:hAnsi="Arial" w:cs="Arial"/>
        </w:rPr>
      </w:pPr>
      <w:r w:rsidRPr="001B0F8F">
        <w:rPr>
          <w:rFonts w:ascii="Arial" w:hAnsi="Arial" w:cs="Arial"/>
          <w:b/>
        </w:rPr>
        <w:t xml:space="preserve">Área verde. </w:t>
      </w:r>
      <w:r w:rsidRPr="001B0F8F">
        <w:rPr>
          <w:rFonts w:ascii="Arial" w:hAnsi="Arial" w:cs="Arial"/>
        </w:rPr>
        <w:t>Superficie de terreno con acceso público o restringido dentro del</w:t>
      </w:r>
      <w:r w:rsidRPr="001B0F8F">
        <w:rPr>
          <w:rFonts w:ascii="Arial" w:hAnsi="Arial" w:cs="Arial"/>
          <w:spacing w:val="-59"/>
        </w:rPr>
        <w:t xml:space="preserve"> </w:t>
      </w:r>
      <w:r w:rsidRPr="001B0F8F">
        <w:rPr>
          <w:rFonts w:ascii="Arial" w:hAnsi="Arial" w:cs="Arial"/>
        </w:rPr>
        <w:t>área urbana o en su periferia, provista de vegetación, jardines, arboledas y</w:t>
      </w:r>
      <w:r w:rsidRPr="001B0F8F">
        <w:rPr>
          <w:rFonts w:ascii="Arial" w:hAnsi="Arial" w:cs="Arial"/>
          <w:spacing w:val="1"/>
        </w:rPr>
        <w:t xml:space="preserve"> </w:t>
      </w:r>
      <w:r w:rsidRPr="001B0F8F">
        <w:rPr>
          <w:rFonts w:ascii="Arial" w:hAnsi="Arial" w:cs="Arial"/>
        </w:rPr>
        <w:t>edificaciones</w:t>
      </w:r>
      <w:r w:rsidRPr="001B0F8F">
        <w:rPr>
          <w:rFonts w:ascii="Arial" w:hAnsi="Arial" w:cs="Arial"/>
          <w:spacing w:val="-3"/>
        </w:rPr>
        <w:t xml:space="preserve"> </w:t>
      </w:r>
      <w:r w:rsidRPr="001B0F8F">
        <w:rPr>
          <w:rFonts w:ascii="Arial" w:hAnsi="Arial" w:cs="Arial"/>
        </w:rPr>
        <w:t>menores</w:t>
      </w:r>
      <w:r w:rsidRPr="001B0F8F">
        <w:rPr>
          <w:rFonts w:ascii="Arial" w:hAnsi="Arial" w:cs="Arial"/>
          <w:spacing w:val="-2"/>
        </w:rPr>
        <w:t xml:space="preserve"> </w:t>
      </w:r>
      <w:r w:rsidRPr="001B0F8F">
        <w:rPr>
          <w:rFonts w:ascii="Arial" w:hAnsi="Arial" w:cs="Arial"/>
        </w:rPr>
        <w:t>complementarias;</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752"/>
        <w:jc w:val="both"/>
        <w:rPr>
          <w:rFonts w:ascii="Arial" w:hAnsi="Arial" w:cs="Arial"/>
        </w:rPr>
      </w:pPr>
      <w:r w:rsidRPr="001B0F8F">
        <w:rPr>
          <w:rFonts w:ascii="Arial" w:hAnsi="Arial" w:cs="Arial"/>
          <w:b/>
        </w:rPr>
        <w:t>Área</w:t>
      </w:r>
      <w:r w:rsidRPr="001B0F8F">
        <w:rPr>
          <w:rFonts w:ascii="Arial" w:hAnsi="Arial" w:cs="Arial"/>
          <w:b/>
          <w:spacing w:val="1"/>
        </w:rPr>
        <w:t xml:space="preserve"> </w:t>
      </w:r>
      <w:r w:rsidRPr="001B0F8F">
        <w:rPr>
          <w:rFonts w:ascii="Arial" w:hAnsi="Arial" w:cs="Arial"/>
          <w:b/>
        </w:rPr>
        <w:t>rústica.</w:t>
      </w:r>
      <w:r w:rsidRPr="001B0F8F">
        <w:rPr>
          <w:rFonts w:ascii="Arial" w:hAnsi="Arial" w:cs="Arial"/>
          <w:b/>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tierras,</w:t>
      </w:r>
      <w:r w:rsidRPr="001B0F8F">
        <w:rPr>
          <w:rFonts w:ascii="Arial" w:hAnsi="Arial" w:cs="Arial"/>
          <w:spacing w:val="1"/>
        </w:rPr>
        <w:t xml:space="preserve"> </w:t>
      </w:r>
      <w:r w:rsidRPr="001B0F8F">
        <w:rPr>
          <w:rFonts w:ascii="Arial" w:hAnsi="Arial" w:cs="Arial"/>
        </w:rPr>
        <w:t>aguas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bosques</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son</w:t>
      </w:r>
      <w:r w:rsidRPr="001B0F8F">
        <w:rPr>
          <w:rFonts w:ascii="Arial" w:hAnsi="Arial" w:cs="Arial"/>
          <w:spacing w:val="1"/>
        </w:rPr>
        <w:t xml:space="preserve"> </w:t>
      </w:r>
      <w:r w:rsidRPr="001B0F8F">
        <w:rPr>
          <w:rFonts w:ascii="Arial" w:hAnsi="Arial" w:cs="Arial"/>
        </w:rPr>
        <w:t>susceptibles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explotación racional agropecuaria, piscícola, minera o forestal; así como los</w:t>
      </w:r>
      <w:r w:rsidRPr="001B0F8F">
        <w:rPr>
          <w:rFonts w:ascii="Arial" w:hAnsi="Arial" w:cs="Arial"/>
          <w:spacing w:val="1"/>
        </w:rPr>
        <w:t xml:space="preserve"> </w:t>
      </w:r>
      <w:r w:rsidRPr="001B0F8F">
        <w:rPr>
          <w:rFonts w:ascii="Arial" w:hAnsi="Arial" w:cs="Arial"/>
        </w:rPr>
        <w:t>predios comprendidos en las áreas de reservas de un</w:t>
      </w:r>
      <w:r w:rsidRPr="001B0F8F">
        <w:rPr>
          <w:rFonts w:ascii="Arial" w:hAnsi="Arial" w:cs="Arial"/>
          <w:spacing w:val="1"/>
        </w:rPr>
        <w:t xml:space="preserve"> </w:t>
      </w:r>
      <w:r w:rsidRPr="001B0F8F">
        <w:rPr>
          <w:rFonts w:ascii="Arial" w:hAnsi="Arial" w:cs="Arial"/>
        </w:rPr>
        <w:t>centro de población,</w:t>
      </w:r>
      <w:r w:rsidRPr="001B0F8F">
        <w:rPr>
          <w:rFonts w:ascii="Arial" w:hAnsi="Arial" w:cs="Arial"/>
          <w:spacing w:val="1"/>
        </w:rPr>
        <w:t xml:space="preserve"> </w:t>
      </w:r>
      <w:r w:rsidRPr="001B0F8F">
        <w:rPr>
          <w:rFonts w:ascii="Arial" w:hAnsi="Arial" w:cs="Arial"/>
        </w:rPr>
        <w:t>donde</w:t>
      </w:r>
      <w:r w:rsidRPr="001B0F8F">
        <w:rPr>
          <w:rFonts w:ascii="Arial" w:hAnsi="Arial" w:cs="Arial"/>
          <w:spacing w:val="-1"/>
        </w:rPr>
        <w:t xml:space="preserve"> </w:t>
      </w:r>
      <w:r w:rsidRPr="001B0F8F">
        <w:rPr>
          <w:rFonts w:ascii="Arial" w:hAnsi="Arial" w:cs="Arial"/>
        </w:rPr>
        <w:t>no se</w:t>
      </w:r>
      <w:r w:rsidRPr="001B0F8F">
        <w:rPr>
          <w:rFonts w:ascii="Arial" w:hAnsi="Arial" w:cs="Arial"/>
          <w:spacing w:val="-2"/>
        </w:rPr>
        <w:t xml:space="preserve"> </w:t>
      </w:r>
      <w:r w:rsidRPr="001B0F8F">
        <w:rPr>
          <w:rFonts w:ascii="Arial" w:hAnsi="Arial" w:cs="Arial"/>
        </w:rPr>
        <w:t>hayan realizado las</w:t>
      </w:r>
      <w:r w:rsidRPr="001B0F8F">
        <w:rPr>
          <w:rFonts w:ascii="Arial" w:hAnsi="Arial" w:cs="Arial"/>
          <w:spacing w:val="1"/>
        </w:rPr>
        <w:t xml:space="preserve"> </w:t>
      </w:r>
      <w:r w:rsidRPr="001B0F8F">
        <w:rPr>
          <w:rFonts w:ascii="Arial" w:hAnsi="Arial" w:cs="Arial"/>
        </w:rPr>
        <w:t>obras</w:t>
      </w:r>
      <w:r w:rsidRPr="001B0F8F">
        <w:rPr>
          <w:rFonts w:ascii="Arial" w:hAnsi="Arial" w:cs="Arial"/>
          <w:spacing w:val="-1"/>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urbanización.</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b/>
        </w:rPr>
        <w:t>Asentamiento</w:t>
      </w:r>
      <w:r w:rsidRPr="001B0F8F">
        <w:rPr>
          <w:rFonts w:ascii="Arial" w:hAnsi="Arial" w:cs="Arial"/>
          <w:b/>
          <w:spacing w:val="1"/>
        </w:rPr>
        <w:t xml:space="preserve"> </w:t>
      </w:r>
      <w:r w:rsidRPr="001B0F8F">
        <w:rPr>
          <w:rFonts w:ascii="Arial" w:hAnsi="Arial" w:cs="Arial"/>
          <w:b/>
        </w:rPr>
        <w:t>humano.</w:t>
      </w:r>
      <w:r w:rsidRPr="001B0F8F">
        <w:rPr>
          <w:rFonts w:ascii="Arial" w:hAnsi="Arial" w:cs="Arial"/>
          <w:b/>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establecimiento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un</w:t>
      </w:r>
      <w:r w:rsidRPr="001B0F8F">
        <w:rPr>
          <w:rFonts w:ascii="Arial" w:hAnsi="Arial" w:cs="Arial"/>
          <w:spacing w:val="1"/>
        </w:rPr>
        <w:t xml:space="preserve"> </w:t>
      </w:r>
      <w:r w:rsidRPr="001B0F8F">
        <w:rPr>
          <w:rFonts w:ascii="Arial" w:hAnsi="Arial" w:cs="Arial"/>
        </w:rPr>
        <w:t>conglomerado</w:t>
      </w:r>
      <w:r w:rsidRPr="001B0F8F">
        <w:rPr>
          <w:rFonts w:ascii="Arial" w:hAnsi="Arial" w:cs="Arial"/>
          <w:spacing w:val="1"/>
        </w:rPr>
        <w:t xml:space="preserve"> </w:t>
      </w:r>
      <w:r w:rsidRPr="001B0F8F">
        <w:rPr>
          <w:rFonts w:ascii="Arial" w:hAnsi="Arial" w:cs="Arial"/>
        </w:rPr>
        <w:t>demográfico, con el conjunto de sus sistemas de convivencia, en un área</w:t>
      </w:r>
      <w:r w:rsidRPr="001B0F8F">
        <w:rPr>
          <w:rFonts w:ascii="Arial" w:hAnsi="Arial" w:cs="Arial"/>
          <w:spacing w:val="1"/>
        </w:rPr>
        <w:t xml:space="preserve"> </w:t>
      </w:r>
      <w:r w:rsidRPr="001B0F8F">
        <w:rPr>
          <w:rFonts w:ascii="Arial" w:hAnsi="Arial" w:cs="Arial"/>
        </w:rPr>
        <w:t>físicamente</w:t>
      </w:r>
      <w:r w:rsidRPr="001B0F8F">
        <w:rPr>
          <w:rFonts w:ascii="Arial" w:hAnsi="Arial" w:cs="Arial"/>
          <w:spacing w:val="1"/>
        </w:rPr>
        <w:t xml:space="preserve"> </w:t>
      </w:r>
      <w:r w:rsidRPr="001B0F8F">
        <w:rPr>
          <w:rFonts w:ascii="Arial" w:hAnsi="Arial" w:cs="Arial"/>
        </w:rPr>
        <w:t>localizada,</w:t>
      </w:r>
      <w:r w:rsidRPr="001B0F8F">
        <w:rPr>
          <w:rFonts w:ascii="Arial" w:hAnsi="Arial" w:cs="Arial"/>
          <w:spacing w:val="1"/>
        </w:rPr>
        <w:t xml:space="preserve"> </w:t>
      </w:r>
      <w:r w:rsidRPr="001B0F8F">
        <w:rPr>
          <w:rFonts w:ascii="Arial" w:hAnsi="Arial" w:cs="Arial"/>
        </w:rPr>
        <w:t>considerando</w:t>
      </w:r>
      <w:r w:rsidRPr="001B0F8F">
        <w:rPr>
          <w:rFonts w:ascii="Arial" w:hAnsi="Arial" w:cs="Arial"/>
          <w:spacing w:val="1"/>
        </w:rPr>
        <w:t xml:space="preserve"> </w:t>
      </w:r>
      <w:r w:rsidRPr="001B0F8F">
        <w:rPr>
          <w:rFonts w:ascii="Arial" w:hAnsi="Arial" w:cs="Arial"/>
        </w:rPr>
        <w:t>dentro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misma</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elementos</w:t>
      </w:r>
      <w:r w:rsidRPr="001B0F8F">
        <w:rPr>
          <w:rFonts w:ascii="Arial" w:hAnsi="Arial" w:cs="Arial"/>
          <w:spacing w:val="1"/>
        </w:rPr>
        <w:t xml:space="preserve"> </w:t>
      </w:r>
      <w:r w:rsidRPr="001B0F8F">
        <w:rPr>
          <w:rFonts w:ascii="Arial" w:hAnsi="Arial" w:cs="Arial"/>
        </w:rPr>
        <w:t>naturales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las obras</w:t>
      </w:r>
      <w:r w:rsidRPr="001B0F8F">
        <w:rPr>
          <w:rFonts w:ascii="Arial" w:hAnsi="Arial" w:cs="Arial"/>
          <w:spacing w:val="-2"/>
        </w:rPr>
        <w:t xml:space="preserve"> </w:t>
      </w:r>
      <w:r w:rsidRPr="001B0F8F">
        <w:rPr>
          <w:rFonts w:ascii="Arial" w:hAnsi="Arial" w:cs="Arial"/>
        </w:rPr>
        <w:t>materiales</w:t>
      </w:r>
      <w:r w:rsidRPr="001B0F8F">
        <w:rPr>
          <w:rFonts w:ascii="Arial" w:hAnsi="Arial" w:cs="Arial"/>
          <w:spacing w:val="-2"/>
        </w:rPr>
        <w:t xml:space="preserve"> </w:t>
      </w:r>
      <w:r w:rsidRPr="001B0F8F">
        <w:rPr>
          <w:rFonts w:ascii="Arial" w:hAnsi="Arial" w:cs="Arial"/>
        </w:rPr>
        <w:t>que</w:t>
      </w:r>
      <w:r w:rsidRPr="001B0F8F">
        <w:rPr>
          <w:rFonts w:ascii="Arial" w:hAnsi="Arial" w:cs="Arial"/>
          <w:spacing w:val="-2"/>
        </w:rPr>
        <w:t xml:space="preserve"> </w:t>
      </w:r>
      <w:r w:rsidRPr="001B0F8F">
        <w:rPr>
          <w:rFonts w:ascii="Arial" w:hAnsi="Arial" w:cs="Arial"/>
        </w:rPr>
        <w:t>lo integran;</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569"/>
        <w:jc w:val="both"/>
        <w:rPr>
          <w:rFonts w:ascii="Arial" w:hAnsi="Arial" w:cs="Arial"/>
        </w:rPr>
      </w:pPr>
      <w:r w:rsidRPr="001B0F8F">
        <w:rPr>
          <w:rFonts w:ascii="Arial" w:hAnsi="Arial" w:cs="Arial"/>
          <w:b/>
        </w:rPr>
        <w:t xml:space="preserve">Centro de población. </w:t>
      </w:r>
      <w:r w:rsidRPr="001B0F8F">
        <w:rPr>
          <w:rFonts w:ascii="Arial" w:hAnsi="Arial" w:cs="Arial"/>
        </w:rPr>
        <w:t>Las áreas constituidas por las zonas urbanizadas y las</w:t>
      </w:r>
      <w:r w:rsidRPr="001B0F8F">
        <w:rPr>
          <w:rFonts w:ascii="Arial" w:hAnsi="Arial" w:cs="Arial"/>
          <w:spacing w:val="-59"/>
        </w:rPr>
        <w:t xml:space="preserve"> </w:t>
      </w:r>
      <w:r w:rsidRPr="001B0F8F">
        <w:rPr>
          <w:rFonts w:ascii="Arial" w:hAnsi="Arial" w:cs="Arial"/>
        </w:rPr>
        <w:t>que</w:t>
      </w:r>
      <w:r w:rsidRPr="001B0F8F">
        <w:rPr>
          <w:rFonts w:ascii="Arial" w:hAnsi="Arial" w:cs="Arial"/>
          <w:spacing w:val="-3"/>
        </w:rPr>
        <w:t xml:space="preserve"> </w:t>
      </w:r>
      <w:r w:rsidRPr="001B0F8F">
        <w:rPr>
          <w:rFonts w:ascii="Arial" w:hAnsi="Arial" w:cs="Arial"/>
        </w:rPr>
        <w:t>se</w:t>
      </w:r>
      <w:r w:rsidRPr="001B0F8F">
        <w:rPr>
          <w:rFonts w:ascii="Arial" w:hAnsi="Arial" w:cs="Arial"/>
          <w:spacing w:val="-2"/>
        </w:rPr>
        <w:t xml:space="preserve"> </w:t>
      </w:r>
      <w:r w:rsidRPr="001B0F8F">
        <w:rPr>
          <w:rFonts w:ascii="Arial" w:hAnsi="Arial" w:cs="Arial"/>
        </w:rPr>
        <w:t>reserven para su</w:t>
      </w:r>
      <w:r w:rsidRPr="001B0F8F">
        <w:rPr>
          <w:rFonts w:ascii="Arial" w:hAnsi="Arial" w:cs="Arial"/>
          <w:spacing w:val="-4"/>
        </w:rPr>
        <w:t xml:space="preserve"> </w:t>
      </w:r>
      <w:r w:rsidRPr="001B0F8F">
        <w:rPr>
          <w:rFonts w:ascii="Arial" w:hAnsi="Arial" w:cs="Arial"/>
        </w:rPr>
        <w:t>expansión;</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630"/>
        <w:jc w:val="both"/>
        <w:rPr>
          <w:rFonts w:ascii="Arial" w:hAnsi="Arial" w:cs="Arial"/>
        </w:rPr>
      </w:pPr>
      <w:r w:rsidRPr="001B0F8F">
        <w:rPr>
          <w:rFonts w:ascii="Arial" w:hAnsi="Arial" w:cs="Arial"/>
          <w:b/>
        </w:rPr>
        <w:lastRenderedPageBreak/>
        <w:t>Código.</w:t>
      </w:r>
      <w:r w:rsidRPr="001B0F8F">
        <w:rPr>
          <w:rFonts w:ascii="Arial" w:hAnsi="Arial" w:cs="Arial"/>
          <w:b/>
          <w:spacing w:val="1"/>
        </w:rPr>
        <w:t xml:space="preserve"> </w:t>
      </w:r>
      <w:r w:rsidRPr="001B0F8F">
        <w:rPr>
          <w:rFonts w:ascii="Arial" w:hAnsi="Arial" w:cs="Arial"/>
        </w:rPr>
        <w:t>Código</w:t>
      </w:r>
      <w:r w:rsidRPr="001B0F8F">
        <w:rPr>
          <w:rFonts w:ascii="Arial" w:hAnsi="Arial" w:cs="Arial"/>
          <w:spacing w:val="-2"/>
        </w:rPr>
        <w:t xml:space="preserve"> </w:t>
      </w:r>
      <w:r w:rsidRPr="001B0F8F">
        <w:rPr>
          <w:rFonts w:ascii="Arial" w:hAnsi="Arial" w:cs="Arial"/>
        </w:rPr>
        <w:t>Urbano</w:t>
      </w:r>
      <w:r w:rsidRPr="001B0F8F">
        <w:rPr>
          <w:rFonts w:ascii="Arial" w:hAnsi="Arial" w:cs="Arial"/>
          <w:spacing w:val="-4"/>
        </w:rPr>
        <w:t xml:space="preserve"> </w:t>
      </w:r>
      <w:r w:rsidRPr="001B0F8F">
        <w:rPr>
          <w:rFonts w:ascii="Arial" w:hAnsi="Arial" w:cs="Arial"/>
        </w:rPr>
        <w:t>para</w:t>
      </w:r>
      <w:r w:rsidRPr="001B0F8F">
        <w:rPr>
          <w:rFonts w:ascii="Arial" w:hAnsi="Arial" w:cs="Arial"/>
          <w:spacing w:val="-1"/>
        </w:rPr>
        <w:t xml:space="preserve"> </w:t>
      </w:r>
      <w:r w:rsidRPr="001B0F8F">
        <w:rPr>
          <w:rFonts w:ascii="Arial" w:hAnsi="Arial" w:cs="Arial"/>
        </w:rPr>
        <w:t>el</w:t>
      </w:r>
      <w:r w:rsidRPr="001B0F8F">
        <w:rPr>
          <w:rFonts w:ascii="Arial" w:hAnsi="Arial" w:cs="Arial"/>
          <w:spacing w:val="-2"/>
        </w:rPr>
        <w:t xml:space="preserve"> </w:t>
      </w:r>
      <w:r w:rsidRPr="001B0F8F">
        <w:rPr>
          <w:rFonts w:ascii="Arial" w:hAnsi="Arial" w:cs="Arial"/>
        </w:rPr>
        <w:t>Estado</w:t>
      </w:r>
      <w:r w:rsidRPr="001B0F8F">
        <w:rPr>
          <w:rFonts w:ascii="Arial" w:hAnsi="Arial" w:cs="Arial"/>
          <w:spacing w:val="-2"/>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Jalisco</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692"/>
        <w:jc w:val="both"/>
        <w:rPr>
          <w:rFonts w:ascii="Arial" w:hAnsi="Arial" w:cs="Arial"/>
        </w:rPr>
      </w:pPr>
      <w:r w:rsidRPr="001B0F8F">
        <w:rPr>
          <w:rFonts w:ascii="Arial" w:hAnsi="Arial" w:cs="Arial"/>
          <w:b/>
        </w:rPr>
        <w:t xml:space="preserve">Coeficiente de Ocupación del Suelo (COS). </w:t>
      </w:r>
      <w:r w:rsidRPr="001B0F8F">
        <w:rPr>
          <w:rFonts w:ascii="Arial" w:hAnsi="Arial" w:cs="Arial"/>
        </w:rPr>
        <w:t>Factor que, multiplicado por el</w:t>
      </w:r>
      <w:r w:rsidRPr="001B0F8F">
        <w:rPr>
          <w:rFonts w:ascii="Arial" w:hAnsi="Arial" w:cs="Arial"/>
          <w:spacing w:val="1"/>
        </w:rPr>
        <w:t xml:space="preserve"> </w:t>
      </w:r>
      <w:r w:rsidRPr="001B0F8F">
        <w:rPr>
          <w:rFonts w:ascii="Arial" w:hAnsi="Arial" w:cs="Arial"/>
        </w:rPr>
        <w:t>área total de un lote o predio, determina la máxima superficie de desplante</w:t>
      </w:r>
      <w:r w:rsidRPr="001B0F8F">
        <w:rPr>
          <w:rFonts w:ascii="Arial" w:hAnsi="Arial" w:cs="Arial"/>
          <w:spacing w:val="1"/>
        </w:rPr>
        <w:t xml:space="preserve"> </w:t>
      </w:r>
      <w:r w:rsidRPr="001B0F8F">
        <w:rPr>
          <w:rFonts w:ascii="Arial" w:hAnsi="Arial" w:cs="Arial"/>
        </w:rPr>
        <w:t>edificable</w:t>
      </w:r>
      <w:r w:rsidRPr="001B0F8F">
        <w:rPr>
          <w:rFonts w:ascii="Arial" w:hAnsi="Arial" w:cs="Arial"/>
          <w:spacing w:val="-6"/>
        </w:rPr>
        <w:t xml:space="preserve"> </w:t>
      </w:r>
      <w:r w:rsidRPr="001B0F8F">
        <w:rPr>
          <w:rFonts w:ascii="Arial" w:hAnsi="Arial" w:cs="Arial"/>
        </w:rPr>
        <w:t>del</w:t>
      </w:r>
      <w:r w:rsidRPr="001B0F8F">
        <w:rPr>
          <w:rFonts w:ascii="Arial" w:hAnsi="Arial" w:cs="Arial"/>
          <w:spacing w:val="-9"/>
        </w:rPr>
        <w:t xml:space="preserve"> </w:t>
      </w:r>
      <w:r w:rsidRPr="001B0F8F">
        <w:rPr>
          <w:rFonts w:ascii="Arial" w:hAnsi="Arial" w:cs="Arial"/>
        </w:rPr>
        <w:t>mismo;</w:t>
      </w:r>
      <w:r w:rsidRPr="001B0F8F">
        <w:rPr>
          <w:rFonts w:ascii="Arial" w:hAnsi="Arial" w:cs="Arial"/>
          <w:spacing w:val="-4"/>
        </w:rPr>
        <w:t xml:space="preserve"> </w:t>
      </w:r>
      <w:r w:rsidRPr="001B0F8F">
        <w:rPr>
          <w:rFonts w:ascii="Arial" w:hAnsi="Arial" w:cs="Arial"/>
        </w:rPr>
        <w:t>excluyendo</w:t>
      </w:r>
      <w:r w:rsidRPr="001B0F8F">
        <w:rPr>
          <w:rFonts w:ascii="Arial" w:hAnsi="Arial" w:cs="Arial"/>
          <w:spacing w:val="-6"/>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su</w:t>
      </w:r>
      <w:r w:rsidRPr="001B0F8F">
        <w:rPr>
          <w:rFonts w:ascii="Arial" w:hAnsi="Arial" w:cs="Arial"/>
          <w:spacing w:val="-5"/>
        </w:rPr>
        <w:t xml:space="preserve"> </w:t>
      </w:r>
      <w:r w:rsidRPr="001B0F8F">
        <w:rPr>
          <w:rFonts w:ascii="Arial" w:hAnsi="Arial" w:cs="Arial"/>
        </w:rPr>
        <w:t>cuantificación,</w:t>
      </w:r>
      <w:r w:rsidRPr="001B0F8F">
        <w:rPr>
          <w:rFonts w:ascii="Arial" w:hAnsi="Arial" w:cs="Arial"/>
          <w:spacing w:val="-4"/>
        </w:rPr>
        <w:t xml:space="preserve"> </w:t>
      </w:r>
      <w:r w:rsidRPr="001B0F8F">
        <w:rPr>
          <w:rFonts w:ascii="Arial" w:hAnsi="Arial" w:cs="Arial"/>
        </w:rPr>
        <w:t>las</w:t>
      </w:r>
      <w:r w:rsidRPr="001B0F8F">
        <w:rPr>
          <w:rFonts w:ascii="Arial" w:hAnsi="Arial" w:cs="Arial"/>
          <w:spacing w:val="-5"/>
        </w:rPr>
        <w:t xml:space="preserve"> </w:t>
      </w:r>
      <w:r w:rsidRPr="001B0F8F">
        <w:rPr>
          <w:rFonts w:ascii="Arial" w:hAnsi="Arial" w:cs="Arial"/>
        </w:rPr>
        <w:t>áreas</w:t>
      </w:r>
      <w:r w:rsidRPr="001B0F8F">
        <w:rPr>
          <w:rFonts w:ascii="Arial" w:hAnsi="Arial" w:cs="Arial"/>
          <w:spacing w:val="-8"/>
        </w:rPr>
        <w:t xml:space="preserve"> </w:t>
      </w:r>
      <w:r w:rsidRPr="001B0F8F">
        <w:rPr>
          <w:rFonts w:ascii="Arial" w:hAnsi="Arial" w:cs="Arial"/>
        </w:rPr>
        <w:t>ocupadas</w:t>
      </w:r>
      <w:r w:rsidRPr="001B0F8F">
        <w:rPr>
          <w:rFonts w:ascii="Arial" w:hAnsi="Arial" w:cs="Arial"/>
          <w:spacing w:val="-7"/>
        </w:rPr>
        <w:t xml:space="preserve"> </w:t>
      </w:r>
      <w:r w:rsidRPr="001B0F8F">
        <w:rPr>
          <w:rFonts w:ascii="Arial" w:hAnsi="Arial" w:cs="Arial"/>
        </w:rPr>
        <w:t>por</w:t>
      </w:r>
      <w:r w:rsidRPr="001B0F8F">
        <w:rPr>
          <w:rFonts w:ascii="Arial" w:hAnsi="Arial" w:cs="Arial"/>
          <w:spacing w:val="-59"/>
        </w:rPr>
        <w:t xml:space="preserve"> </w:t>
      </w:r>
      <w:r w:rsidRPr="001B0F8F">
        <w:rPr>
          <w:rFonts w:ascii="Arial" w:hAnsi="Arial" w:cs="Arial"/>
        </w:rPr>
        <w:t>sótanos;</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752"/>
        <w:jc w:val="both"/>
        <w:rPr>
          <w:rFonts w:ascii="Arial" w:hAnsi="Arial" w:cs="Arial"/>
        </w:rPr>
      </w:pPr>
      <w:r w:rsidRPr="001B0F8F">
        <w:rPr>
          <w:rFonts w:ascii="Arial" w:hAnsi="Arial" w:cs="Arial"/>
          <w:b/>
        </w:rPr>
        <w:t xml:space="preserve">Coeficiente de Utilización del Suelo (CUS). </w:t>
      </w:r>
      <w:r w:rsidRPr="001B0F8F">
        <w:rPr>
          <w:rFonts w:ascii="Arial" w:hAnsi="Arial" w:cs="Arial"/>
        </w:rPr>
        <w:t>Factor que, multiplicado por el</w:t>
      </w:r>
      <w:r w:rsidRPr="001B0F8F">
        <w:rPr>
          <w:rFonts w:ascii="Arial" w:hAnsi="Arial" w:cs="Arial"/>
          <w:spacing w:val="1"/>
        </w:rPr>
        <w:t xml:space="preserve"> </w:t>
      </w:r>
      <w:r w:rsidRPr="001B0F8F">
        <w:rPr>
          <w:rFonts w:ascii="Arial" w:hAnsi="Arial" w:cs="Arial"/>
        </w:rPr>
        <w:t>área total de un lote o predio, determina la máxima superficie construida que</w:t>
      </w:r>
      <w:r w:rsidRPr="001B0F8F">
        <w:rPr>
          <w:rFonts w:ascii="Arial" w:hAnsi="Arial" w:cs="Arial"/>
          <w:spacing w:val="1"/>
        </w:rPr>
        <w:t xml:space="preserve"> </w:t>
      </w:r>
      <w:r w:rsidRPr="001B0F8F">
        <w:rPr>
          <w:rFonts w:ascii="Arial" w:hAnsi="Arial" w:cs="Arial"/>
        </w:rPr>
        <w:t>puede</w:t>
      </w:r>
      <w:r w:rsidRPr="001B0F8F">
        <w:rPr>
          <w:rFonts w:ascii="Arial" w:hAnsi="Arial" w:cs="Arial"/>
          <w:spacing w:val="1"/>
        </w:rPr>
        <w:t xml:space="preserve"> </w:t>
      </w:r>
      <w:r w:rsidRPr="001B0F8F">
        <w:rPr>
          <w:rFonts w:ascii="Arial" w:hAnsi="Arial" w:cs="Arial"/>
        </w:rPr>
        <w:t>tener</w:t>
      </w:r>
      <w:r w:rsidRPr="001B0F8F">
        <w:rPr>
          <w:rFonts w:ascii="Arial" w:hAnsi="Arial" w:cs="Arial"/>
          <w:spacing w:val="1"/>
        </w:rPr>
        <w:t xml:space="preserve"> </w:t>
      </w:r>
      <w:r w:rsidRPr="001B0F8F">
        <w:rPr>
          <w:rFonts w:ascii="Arial" w:hAnsi="Arial" w:cs="Arial"/>
        </w:rPr>
        <w:t>una</w:t>
      </w:r>
      <w:r w:rsidRPr="001B0F8F">
        <w:rPr>
          <w:rFonts w:ascii="Arial" w:hAnsi="Arial" w:cs="Arial"/>
          <w:spacing w:val="1"/>
        </w:rPr>
        <w:t xml:space="preserve"> </w:t>
      </w:r>
      <w:r w:rsidRPr="001B0F8F">
        <w:rPr>
          <w:rFonts w:ascii="Arial" w:hAnsi="Arial" w:cs="Arial"/>
        </w:rPr>
        <w:t>edificación,</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un</w:t>
      </w:r>
      <w:r w:rsidRPr="001B0F8F">
        <w:rPr>
          <w:rFonts w:ascii="Arial" w:hAnsi="Arial" w:cs="Arial"/>
          <w:spacing w:val="1"/>
        </w:rPr>
        <w:t xml:space="preserve"> </w:t>
      </w:r>
      <w:r w:rsidRPr="001B0F8F">
        <w:rPr>
          <w:rFonts w:ascii="Arial" w:hAnsi="Arial" w:cs="Arial"/>
        </w:rPr>
        <w:t>lote</w:t>
      </w:r>
      <w:r w:rsidRPr="001B0F8F">
        <w:rPr>
          <w:rFonts w:ascii="Arial" w:hAnsi="Arial" w:cs="Arial"/>
          <w:spacing w:val="1"/>
        </w:rPr>
        <w:t xml:space="preserve"> </w:t>
      </w:r>
      <w:r w:rsidRPr="001B0F8F">
        <w:rPr>
          <w:rFonts w:ascii="Arial" w:hAnsi="Arial" w:cs="Arial"/>
        </w:rPr>
        <w:t>determinado;</w:t>
      </w:r>
      <w:r w:rsidRPr="001B0F8F">
        <w:rPr>
          <w:rFonts w:ascii="Arial" w:hAnsi="Arial" w:cs="Arial"/>
          <w:spacing w:val="1"/>
        </w:rPr>
        <w:t xml:space="preserve"> </w:t>
      </w:r>
      <w:r w:rsidRPr="001B0F8F">
        <w:rPr>
          <w:rFonts w:ascii="Arial" w:hAnsi="Arial" w:cs="Arial"/>
        </w:rPr>
        <w:t>excluyendo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su</w:t>
      </w:r>
      <w:r w:rsidRPr="001B0F8F">
        <w:rPr>
          <w:rFonts w:ascii="Arial" w:hAnsi="Arial" w:cs="Arial"/>
          <w:spacing w:val="1"/>
        </w:rPr>
        <w:t xml:space="preserve"> </w:t>
      </w:r>
      <w:r w:rsidRPr="001B0F8F">
        <w:rPr>
          <w:rFonts w:ascii="Arial" w:hAnsi="Arial" w:cs="Arial"/>
        </w:rPr>
        <w:t>cuantificación</w:t>
      </w:r>
      <w:r w:rsidRPr="001B0F8F">
        <w:rPr>
          <w:rFonts w:ascii="Arial" w:hAnsi="Arial" w:cs="Arial"/>
          <w:spacing w:val="-1"/>
        </w:rPr>
        <w:t xml:space="preserve"> </w:t>
      </w:r>
      <w:r w:rsidRPr="001B0F8F">
        <w:rPr>
          <w:rFonts w:ascii="Arial" w:hAnsi="Arial" w:cs="Arial"/>
        </w:rPr>
        <w:t>las áreas</w:t>
      </w:r>
      <w:r w:rsidRPr="001B0F8F">
        <w:rPr>
          <w:rFonts w:ascii="Arial" w:hAnsi="Arial" w:cs="Arial"/>
          <w:spacing w:val="-4"/>
        </w:rPr>
        <w:t xml:space="preserve"> </w:t>
      </w:r>
      <w:r w:rsidRPr="001B0F8F">
        <w:rPr>
          <w:rFonts w:ascii="Arial" w:hAnsi="Arial" w:cs="Arial"/>
        </w:rPr>
        <w:t>ocupadas</w:t>
      </w:r>
      <w:r w:rsidRPr="001B0F8F">
        <w:rPr>
          <w:rFonts w:ascii="Arial" w:hAnsi="Arial" w:cs="Arial"/>
          <w:spacing w:val="1"/>
        </w:rPr>
        <w:t xml:space="preserve"> </w:t>
      </w:r>
      <w:r w:rsidRPr="001B0F8F">
        <w:rPr>
          <w:rFonts w:ascii="Arial" w:hAnsi="Arial" w:cs="Arial"/>
        </w:rPr>
        <w:t>por</w:t>
      </w:r>
      <w:r w:rsidRPr="001B0F8F">
        <w:rPr>
          <w:rFonts w:ascii="Arial" w:hAnsi="Arial" w:cs="Arial"/>
          <w:spacing w:val="-1"/>
        </w:rPr>
        <w:t xml:space="preserve"> </w:t>
      </w:r>
      <w:r w:rsidRPr="001B0F8F">
        <w:rPr>
          <w:rFonts w:ascii="Arial" w:hAnsi="Arial" w:cs="Arial"/>
        </w:rPr>
        <w:t>sótanos;</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776"/>
        <w:jc w:val="both"/>
        <w:rPr>
          <w:rFonts w:ascii="Arial" w:hAnsi="Arial" w:cs="Arial"/>
        </w:rPr>
      </w:pPr>
      <w:r w:rsidRPr="001B0F8F">
        <w:rPr>
          <w:rFonts w:ascii="Arial" w:hAnsi="Arial" w:cs="Arial"/>
          <w:b/>
        </w:rPr>
        <w:t xml:space="preserve">Consulta pública. </w:t>
      </w:r>
      <w:r w:rsidRPr="001B0F8F">
        <w:rPr>
          <w:rFonts w:ascii="Arial" w:hAnsi="Arial" w:cs="Arial"/>
        </w:rPr>
        <w:t>Mecanismo mediante el cual se solicita a la ciudadanía,</w:t>
      </w:r>
      <w:r w:rsidRPr="001B0F8F">
        <w:rPr>
          <w:rFonts w:ascii="Arial" w:hAnsi="Arial" w:cs="Arial"/>
          <w:spacing w:val="1"/>
        </w:rPr>
        <w:t xml:space="preserve"> </w:t>
      </w:r>
      <w:r w:rsidRPr="001B0F8F">
        <w:rPr>
          <w:rFonts w:ascii="Arial" w:hAnsi="Arial" w:cs="Arial"/>
        </w:rPr>
        <w:t>instituciones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dependencias,</w:t>
      </w:r>
      <w:r w:rsidRPr="001B0F8F">
        <w:rPr>
          <w:rFonts w:ascii="Arial" w:hAnsi="Arial" w:cs="Arial"/>
          <w:spacing w:val="1"/>
        </w:rPr>
        <w:t xml:space="preserve"> </w:t>
      </w:r>
      <w:r w:rsidRPr="001B0F8F">
        <w:rPr>
          <w:rFonts w:ascii="Arial" w:hAnsi="Arial" w:cs="Arial"/>
        </w:rPr>
        <w:t>sus opiniones</w:t>
      </w:r>
      <w:r w:rsidRPr="001B0F8F">
        <w:rPr>
          <w:rFonts w:ascii="Arial" w:hAnsi="Arial" w:cs="Arial"/>
          <w:spacing w:val="1"/>
        </w:rPr>
        <w:t xml:space="preserve"> </w:t>
      </w:r>
      <w:r w:rsidRPr="001B0F8F">
        <w:rPr>
          <w:rFonts w:ascii="Arial" w:hAnsi="Arial" w:cs="Arial"/>
        </w:rPr>
        <w:t>y propuestas,</w:t>
      </w:r>
      <w:r w:rsidRPr="001B0F8F">
        <w:rPr>
          <w:rFonts w:ascii="Arial" w:hAnsi="Arial" w:cs="Arial"/>
          <w:spacing w:val="1"/>
        </w:rPr>
        <w:t xml:space="preserve"> </w:t>
      </w:r>
      <w:r w:rsidRPr="001B0F8F">
        <w:rPr>
          <w:rFonts w:ascii="Arial" w:hAnsi="Arial" w:cs="Arial"/>
        </w:rPr>
        <w:t>sobre</w:t>
      </w:r>
      <w:r w:rsidRPr="001B0F8F">
        <w:rPr>
          <w:rFonts w:ascii="Arial" w:hAnsi="Arial" w:cs="Arial"/>
          <w:spacing w:val="1"/>
        </w:rPr>
        <w:t xml:space="preserve"> </w:t>
      </w:r>
      <w:r w:rsidRPr="001B0F8F">
        <w:rPr>
          <w:rFonts w:ascii="Arial" w:hAnsi="Arial" w:cs="Arial"/>
        </w:rPr>
        <w:t>todos</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algunos de los elementos de los planes y programas de desarrollo urbano en</w:t>
      </w:r>
      <w:r w:rsidRPr="001B0F8F">
        <w:rPr>
          <w:rFonts w:ascii="Arial" w:hAnsi="Arial" w:cs="Arial"/>
          <w:spacing w:val="1"/>
        </w:rPr>
        <w:t xml:space="preserve"> </w:t>
      </w:r>
      <w:r w:rsidRPr="001B0F8F">
        <w:rPr>
          <w:rFonts w:ascii="Arial" w:hAnsi="Arial" w:cs="Arial"/>
        </w:rPr>
        <w:t>los</w:t>
      </w:r>
      <w:r w:rsidRPr="001B0F8F">
        <w:rPr>
          <w:rFonts w:ascii="Arial" w:hAnsi="Arial" w:cs="Arial"/>
          <w:spacing w:val="-2"/>
        </w:rPr>
        <w:t xml:space="preserve"> </w:t>
      </w:r>
      <w:r w:rsidRPr="001B0F8F">
        <w:rPr>
          <w:rFonts w:ascii="Arial" w:hAnsi="Arial" w:cs="Arial"/>
        </w:rPr>
        <w:t>procedimientos</w:t>
      </w:r>
      <w:r w:rsidRPr="001B0F8F">
        <w:rPr>
          <w:rFonts w:ascii="Arial" w:hAnsi="Arial" w:cs="Arial"/>
          <w:spacing w:val="-1"/>
        </w:rPr>
        <w:t xml:space="preserve"> </w:t>
      </w:r>
      <w:r w:rsidRPr="001B0F8F">
        <w:rPr>
          <w:rFonts w:ascii="Arial" w:hAnsi="Arial" w:cs="Arial"/>
        </w:rPr>
        <w:t>de</w:t>
      </w:r>
      <w:r w:rsidRPr="001B0F8F">
        <w:rPr>
          <w:rFonts w:ascii="Arial" w:hAnsi="Arial" w:cs="Arial"/>
          <w:spacing w:val="-4"/>
        </w:rPr>
        <w:t xml:space="preserve"> </w:t>
      </w:r>
      <w:r w:rsidRPr="001B0F8F">
        <w:rPr>
          <w:rFonts w:ascii="Arial" w:hAnsi="Arial" w:cs="Arial"/>
        </w:rPr>
        <w:t>aprobación,</w:t>
      </w:r>
      <w:r w:rsidRPr="001B0F8F">
        <w:rPr>
          <w:rFonts w:ascii="Arial" w:hAnsi="Arial" w:cs="Arial"/>
          <w:spacing w:val="-2"/>
        </w:rPr>
        <w:t xml:space="preserve"> </w:t>
      </w:r>
      <w:r w:rsidRPr="001B0F8F">
        <w:rPr>
          <w:rFonts w:ascii="Arial" w:hAnsi="Arial" w:cs="Arial"/>
        </w:rPr>
        <w:t>revisión</w:t>
      </w:r>
      <w:r w:rsidRPr="001B0F8F">
        <w:rPr>
          <w:rFonts w:ascii="Arial" w:hAnsi="Arial" w:cs="Arial"/>
          <w:spacing w:val="-1"/>
        </w:rPr>
        <w:t xml:space="preserve"> </w:t>
      </w:r>
      <w:r w:rsidRPr="001B0F8F">
        <w:rPr>
          <w:rFonts w:ascii="Arial" w:hAnsi="Arial" w:cs="Arial"/>
        </w:rPr>
        <w:t>y</w:t>
      </w:r>
      <w:r w:rsidRPr="001B0F8F">
        <w:rPr>
          <w:rFonts w:ascii="Arial" w:hAnsi="Arial" w:cs="Arial"/>
          <w:spacing w:val="-4"/>
        </w:rPr>
        <w:t xml:space="preserve"> </w:t>
      </w:r>
      <w:r w:rsidRPr="001B0F8F">
        <w:rPr>
          <w:rFonts w:ascii="Arial" w:hAnsi="Arial" w:cs="Arial"/>
        </w:rPr>
        <w:t>actualización</w:t>
      </w:r>
      <w:r w:rsidRPr="001B0F8F">
        <w:rPr>
          <w:rFonts w:ascii="Arial" w:hAnsi="Arial" w:cs="Arial"/>
          <w:spacing w:val="-1"/>
        </w:rPr>
        <w:t xml:space="preserve"> </w:t>
      </w:r>
      <w:r w:rsidRPr="001B0F8F">
        <w:rPr>
          <w:rFonts w:ascii="Arial" w:hAnsi="Arial" w:cs="Arial"/>
        </w:rPr>
        <w:t>correspondientes;</w:t>
      </w:r>
    </w:p>
    <w:p w:rsidR="00EC26EF" w:rsidRPr="001B0F8F" w:rsidRDefault="00A0498D" w:rsidP="001B0F8F">
      <w:pPr>
        <w:pStyle w:val="Prrafodelista"/>
        <w:numPr>
          <w:ilvl w:val="0"/>
          <w:numId w:val="52"/>
        </w:numPr>
        <w:tabs>
          <w:tab w:val="left" w:pos="1661"/>
          <w:tab w:val="left" w:pos="8931"/>
          <w:tab w:val="left" w:pos="9498"/>
        </w:tabs>
        <w:spacing w:after="240" w:line="276" w:lineRule="auto"/>
        <w:ind w:left="1134" w:right="-86" w:hanging="716"/>
        <w:jc w:val="both"/>
        <w:rPr>
          <w:rFonts w:ascii="Arial" w:hAnsi="Arial" w:cs="Arial"/>
        </w:rPr>
      </w:pPr>
      <w:r w:rsidRPr="001B0F8F">
        <w:rPr>
          <w:rFonts w:ascii="Arial" w:hAnsi="Arial" w:cs="Arial"/>
          <w:b/>
        </w:rPr>
        <w:t>Conservación.</w:t>
      </w:r>
      <w:r w:rsidRPr="001B0F8F">
        <w:rPr>
          <w:rFonts w:ascii="Arial" w:hAnsi="Arial" w:cs="Arial"/>
          <w:b/>
          <w:spacing w:val="1"/>
        </w:rPr>
        <w:t xml:space="preserve"> </w:t>
      </w:r>
      <w:r w:rsidRPr="001B0F8F">
        <w:rPr>
          <w:rFonts w:ascii="Arial" w:hAnsi="Arial" w:cs="Arial"/>
        </w:rPr>
        <w:t>Conjunto</w:t>
      </w:r>
      <w:r w:rsidRPr="001B0F8F">
        <w:rPr>
          <w:rFonts w:ascii="Arial" w:hAnsi="Arial" w:cs="Arial"/>
          <w:spacing w:val="1"/>
        </w:rPr>
        <w:t xml:space="preserve"> </w:t>
      </w:r>
      <w:r w:rsidRPr="001B0F8F">
        <w:rPr>
          <w:rFonts w:ascii="Arial" w:hAnsi="Arial" w:cs="Arial"/>
        </w:rPr>
        <w:t>de acciones tendientes</w:t>
      </w:r>
      <w:r w:rsidRPr="001B0F8F">
        <w:rPr>
          <w:rFonts w:ascii="Arial" w:hAnsi="Arial" w:cs="Arial"/>
          <w:spacing w:val="1"/>
        </w:rPr>
        <w:t xml:space="preserve"> </w:t>
      </w:r>
      <w:r w:rsidRPr="001B0F8F">
        <w:rPr>
          <w:rFonts w:ascii="Arial" w:hAnsi="Arial" w:cs="Arial"/>
        </w:rPr>
        <w:t>a mantener</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equilibrio</w:t>
      </w:r>
      <w:r w:rsidRPr="001B0F8F">
        <w:rPr>
          <w:rFonts w:ascii="Arial" w:hAnsi="Arial" w:cs="Arial"/>
          <w:spacing w:val="1"/>
        </w:rPr>
        <w:t xml:space="preserve"> </w:t>
      </w:r>
      <w:r w:rsidRPr="001B0F8F">
        <w:rPr>
          <w:rFonts w:ascii="Arial" w:hAnsi="Arial" w:cs="Arial"/>
        </w:rPr>
        <w:t>productivo</w:t>
      </w:r>
      <w:r w:rsidRPr="001B0F8F">
        <w:rPr>
          <w:rFonts w:ascii="Arial" w:hAnsi="Arial" w:cs="Arial"/>
          <w:spacing w:val="-9"/>
        </w:rPr>
        <w:t xml:space="preserve"> </w:t>
      </w:r>
      <w:r w:rsidRPr="001B0F8F">
        <w:rPr>
          <w:rFonts w:ascii="Arial" w:hAnsi="Arial" w:cs="Arial"/>
        </w:rPr>
        <w:t>de</w:t>
      </w:r>
      <w:r w:rsidRPr="001B0F8F">
        <w:rPr>
          <w:rFonts w:ascii="Arial" w:hAnsi="Arial" w:cs="Arial"/>
          <w:spacing w:val="-11"/>
        </w:rPr>
        <w:t xml:space="preserve"> </w:t>
      </w:r>
      <w:r w:rsidRPr="001B0F8F">
        <w:rPr>
          <w:rFonts w:ascii="Arial" w:hAnsi="Arial" w:cs="Arial"/>
        </w:rPr>
        <w:t>los</w:t>
      </w:r>
      <w:r w:rsidRPr="001B0F8F">
        <w:rPr>
          <w:rFonts w:ascii="Arial" w:hAnsi="Arial" w:cs="Arial"/>
          <w:spacing w:val="-10"/>
        </w:rPr>
        <w:t xml:space="preserve"> </w:t>
      </w:r>
      <w:r w:rsidRPr="001B0F8F">
        <w:rPr>
          <w:rFonts w:ascii="Arial" w:hAnsi="Arial" w:cs="Arial"/>
        </w:rPr>
        <w:t>ecosistemas</w:t>
      </w:r>
      <w:r w:rsidRPr="001B0F8F">
        <w:rPr>
          <w:rFonts w:ascii="Arial" w:hAnsi="Arial" w:cs="Arial"/>
          <w:spacing w:val="-10"/>
        </w:rPr>
        <w:t xml:space="preserve"> </w:t>
      </w:r>
      <w:r w:rsidRPr="001B0F8F">
        <w:rPr>
          <w:rFonts w:ascii="Arial" w:hAnsi="Arial" w:cs="Arial"/>
        </w:rPr>
        <w:t>y</w:t>
      </w:r>
      <w:r w:rsidRPr="001B0F8F">
        <w:rPr>
          <w:rFonts w:ascii="Arial" w:hAnsi="Arial" w:cs="Arial"/>
          <w:spacing w:val="-10"/>
        </w:rPr>
        <w:t xml:space="preserve"> </w:t>
      </w:r>
      <w:r w:rsidRPr="001B0F8F">
        <w:rPr>
          <w:rFonts w:ascii="Arial" w:hAnsi="Arial" w:cs="Arial"/>
        </w:rPr>
        <w:t>preservar</w:t>
      </w:r>
      <w:r w:rsidRPr="001B0F8F">
        <w:rPr>
          <w:rFonts w:ascii="Arial" w:hAnsi="Arial" w:cs="Arial"/>
          <w:spacing w:val="-9"/>
        </w:rPr>
        <w:t xml:space="preserve"> </w:t>
      </w:r>
      <w:r w:rsidRPr="001B0F8F">
        <w:rPr>
          <w:rFonts w:ascii="Arial" w:hAnsi="Arial" w:cs="Arial"/>
        </w:rPr>
        <w:t>el</w:t>
      </w:r>
      <w:r w:rsidRPr="001B0F8F">
        <w:rPr>
          <w:rFonts w:ascii="Arial" w:hAnsi="Arial" w:cs="Arial"/>
          <w:spacing w:val="-9"/>
        </w:rPr>
        <w:t xml:space="preserve"> </w:t>
      </w:r>
      <w:r w:rsidRPr="001B0F8F">
        <w:rPr>
          <w:rFonts w:ascii="Arial" w:hAnsi="Arial" w:cs="Arial"/>
        </w:rPr>
        <w:t>buen</w:t>
      </w:r>
      <w:r w:rsidRPr="001B0F8F">
        <w:rPr>
          <w:rFonts w:ascii="Arial" w:hAnsi="Arial" w:cs="Arial"/>
          <w:spacing w:val="-11"/>
        </w:rPr>
        <w:t xml:space="preserve"> </w:t>
      </w:r>
      <w:r w:rsidRPr="001B0F8F">
        <w:rPr>
          <w:rFonts w:ascii="Arial" w:hAnsi="Arial" w:cs="Arial"/>
        </w:rPr>
        <w:t>estado</w:t>
      </w:r>
      <w:r w:rsidRPr="001B0F8F">
        <w:rPr>
          <w:rFonts w:ascii="Arial" w:hAnsi="Arial" w:cs="Arial"/>
          <w:spacing w:val="-10"/>
        </w:rPr>
        <w:t xml:space="preserve"> </w:t>
      </w:r>
      <w:r w:rsidRPr="001B0F8F">
        <w:rPr>
          <w:rFonts w:ascii="Arial" w:hAnsi="Arial" w:cs="Arial"/>
        </w:rPr>
        <w:t>de</w:t>
      </w:r>
      <w:r w:rsidRPr="001B0F8F">
        <w:rPr>
          <w:rFonts w:ascii="Arial" w:hAnsi="Arial" w:cs="Arial"/>
          <w:spacing w:val="-11"/>
        </w:rPr>
        <w:t xml:space="preserve"> </w:t>
      </w:r>
      <w:r w:rsidRPr="001B0F8F">
        <w:rPr>
          <w:rFonts w:ascii="Arial" w:hAnsi="Arial" w:cs="Arial"/>
        </w:rPr>
        <w:t>la</w:t>
      </w:r>
      <w:r w:rsidRPr="001B0F8F">
        <w:rPr>
          <w:rFonts w:ascii="Arial" w:hAnsi="Arial" w:cs="Arial"/>
          <w:spacing w:val="-9"/>
        </w:rPr>
        <w:t xml:space="preserve"> </w:t>
      </w:r>
      <w:r w:rsidRPr="001B0F8F">
        <w:rPr>
          <w:rFonts w:ascii="Arial" w:hAnsi="Arial" w:cs="Arial"/>
        </w:rPr>
        <w:t>infraestructura,</w:t>
      </w:r>
      <w:r w:rsidR="001B0F8F" w:rsidRPr="001B0F8F">
        <w:rPr>
          <w:rFonts w:ascii="Arial" w:hAnsi="Arial" w:cs="Arial"/>
        </w:rPr>
        <w:t xml:space="preserve"> </w:t>
      </w:r>
      <w:r w:rsidRPr="001B0F8F">
        <w:rPr>
          <w:rFonts w:ascii="Arial" w:hAnsi="Arial" w:cs="Arial"/>
        </w:rPr>
        <w:t>equipamiento,</w:t>
      </w:r>
      <w:r w:rsidRPr="001B0F8F">
        <w:rPr>
          <w:rFonts w:ascii="Arial" w:hAnsi="Arial" w:cs="Arial"/>
          <w:spacing w:val="1"/>
        </w:rPr>
        <w:t xml:space="preserve"> </w:t>
      </w:r>
      <w:r w:rsidRPr="001B0F8F">
        <w:rPr>
          <w:rFonts w:ascii="Arial" w:hAnsi="Arial" w:cs="Arial"/>
        </w:rPr>
        <w:t>vivienda</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servicios</w:t>
      </w:r>
      <w:r w:rsidRPr="001B0F8F">
        <w:rPr>
          <w:rFonts w:ascii="Arial" w:hAnsi="Arial" w:cs="Arial"/>
          <w:spacing w:val="1"/>
        </w:rPr>
        <w:t xml:space="preserve"> </w:t>
      </w:r>
      <w:r w:rsidRPr="001B0F8F">
        <w:rPr>
          <w:rFonts w:ascii="Arial" w:hAnsi="Arial" w:cs="Arial"/>
        </w:rPr>
        <w:t>urbanos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centros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población,</w:t>
      </w:r>
      <w:r w:rsidRPr="001B0F8F">
        <w:rPr>
          <w:rFonts w:ascii="Arial" w:hAnsi="Arial" w:cs="Arial"/>
          <w:spacing w:val="-59"/>
        </w:rPr>
        <w:t xml:space="preserve"> </w:t>
      </w:r>
      <w:r w:rsidRPr="001B0F8F">
        <w:rPr>
          <w:rFonts w:ascii="Arial" w:hAnsi="Arial" w:cs="Arial"/>
        </w:rPr>
        <w:t>incluyendo</w:t>
      </w:r>
      <w:r w:rsidRPr="001B0F8F">
        <w:rPr>
          <w:rFonts w:ascii="Arial" w:hAnsi="Arial" w:cs="Arial"/>
          <w:spacing w:val="-1"/>
        </w:rPr>
        <w:t xml:space="preserve"> </w:t>
      </w:r>
      <w:r w:rsidRPr="001B0F8F">
        <w:rPr>
          <w:rFonts w:ascii="Arial" w:hAnsi="Arial" w:cs="Arial"/>
        </w:rPr>
        <w:t>sus valores</w:t>
      </w:r>
      <w:r w:rsidRPr="001B0F8F">
        <w:rPr>
          <w:rFonts w:ascii="Arial" w:hAnsi="Arial" w:cs="Arial"/>
          <w:spacing w:val="1"/>
        </w:rPr>
        <w:t xml:space="preserve"> </w:t>
      </w:r>
      <w:r w:rsidRPr="001B0F8F">
        <w:rPr>
          <w:rFonts w:ascii="Arial" w:hAnsi="Arial" w:cs="Arial"/>
        </w:rPr>
        <w:t>históricos</w:t>
      </w:r>
      <w:r w:rsidRPr="001B0F8F">
        <w:rPr>
          <w:rFonts w:ascii="Arial" w:hAnsi="Arial" w:cs="Arial"/>
          <w:spacing w:val="1"/>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culturales;</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776"/>
        <w:jc w:val="both"/>
        <w:rPr>
          <w:rFonts w:ascii="Arial" w:hAnsi="Arial" w:cs="Arial"/>
        </w:rPr>
      </w:pPr>
      <w:r w:rsidRPr="001B0F8F">
        <w:rPr>
          <w:rFonts w:ascii="Arial" w:hAnsi="Arial" w:cs="Arial"/>
          <w:b/>
        </w:rPr>
        <w:t xml:space="preserve">Destinos. </w:t>
      </w:r>
      <w:r w:rsidRPr="001B0F8F">
        <w:rPr>
          <w:rFonts w:ascii="Arial" w:hAnsi="Arial" w:cs="Arial"/>
        </w:rPr>
        <w:t>Los fines públicos a que se prevea dedicar determinadas zonas o</w:t>
      </w:r>
      <w:r w:rsidRPr="001B0F8F">
        <w:rPr>
          <w:rFonts w:ascii="Arial" w:hAnsi="Arial" w:cs="Arial"/>
          <w:spacing w:val="1"/>
        </w:rPr>
        <w:t xml:space="preserve"> </w:t>
      </w:r>
      <w:r w:rsidRPr="001B0F8F">
        <w:rPr>
          <w:rFonts w:ascii="Arial" w:hAnsi="Arial" w:cs="Arial"/>
        </w:rPr>
        <w:t>predios</w:t>
      </w:r>
      <w:r w:rsidRPr="001B0F8F">
        <w:rPr>
          <w:rFonts w:ascii="Arial" w:hAnsi="Arial" w:cs="Arial"/>
          <w:spacing w:val="-1"/>
        </w:rPr>
        <w:t xml:space="preserve"> </w:t>
      </w:r>
      <w:r w:rsidRPr="001B0F8F">
        <w:rPr>
          <w:rFonts w:ascii="Arial" w:hAnsi="Arial" w:cs="Arial"/>
        </w:rPr>
        <w:t>de un</w:t>
      </w:r>
      <w:r w:rsidRPr="001B0F8F">
        <w:rPr>
          <w:rFonts w:ascii="Arial" w:hAnsi="Arial" w:cs="Arial"/>
          <w:spacing w:val="-2"/>
        </w:rPr>
        <w:t xml:space="preserve"> </w:t>
      </w:r>
      <w:r w:rsidRPr="001B0F8F">
        <w:rPr>
          <w:rFonts w:ascii="Arial" w:hAnsi="Arial" w:cs="Arial"/>
        </w:rPr>
        <w:t>centro</w:t>
      </w:r>
      <w:r w:rsidRPr="001B0F8F">
        <w:rPr>
          <w:rFonts w:ascii="Arial" w:hAnsi="Arial" w:cs="Arial"/>
          <w:spacing w:val="-2"/>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población;</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838"/>
        <w:jc w:val="both"/>
        <w:rPr>
          <w:rFonts w:ascii="Arial" w:hAnsi="Arial" w:cs="Arial"/>
        </w:rPr>
      </w:pPr>
      <w:r w:rsidRPr="001B0F8F">
        <w:rPr>
          <w:rFonts w:ascii="Arial" w:hAnsi="Arial" w:cs="Arial"/>
          <w:b/>
        </w:rPr>
        <w:t xml:space="preserve">Desarrollo Urbano. </w:t>
      </w:r>
      <w:r w:rsidRPr="001B0F8F">
        <w:rPr>
          <w:rFonts w:ascii="Arial" w:hAnsi="Arial" w:cs="Arial"/>
        </w:rPr>
        <w:t>El proceso de planeación y regulación de la Fundación,</w:t>
      </w:r>
      <w:r w:rsidRPr="001B0F8F">
        <w:rPr>
          <w:rFonts w:ascii="Arial" w:hAnsi="Arial" w:cs="Arial"/>
          <w:spacing w:val="1"/>
        </w:rPr>
        <w:t xml:space="preserve"> </w:t>
      </w:r>
      <w:r w:rsidRPr="001B0F8F">
        <w:rPr>
          <w:rFonts w:ascii="Arial" w:hAnsi="Arial" w:cs="Arial"/>
        </w:rPr>
        <w:t>Conservación,</w:t>
      </w:r>
      <w:r w:rsidRPr="001B0F8F">
        <w:rPr>
          <w:rFonts w:ascii="Arial" w:hAnsi="Arial" w:cs="Arial"/>
          <w:spacing w:val="1"/>
        </w:rPr>
        <w:t xml:space="preserve"> </w:t>
      </w:r>
      <w:r w:rsidRPr="001B0F8F">
        <w:rPr>
          <w:rFonts w:ascii="Arial" w:hAnsi="Arial" w:cs="Arial"/>
        </w:rPr>
        <w:t>Mejoramiento</w:t>
      </w:r>
      <w:r w:rsidRPr="001B0F8F">
        <w:rPr>
          <w:rFonts w:ascii="Arial" w:hAnsi="Arial" w:cs="Arial"/>
          <w:spacing w:val="-1"/>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Crecimiento</w:t>
      </w:r>
      <w:r w:rsidRPr="001B0F8F">
        <w:rPr>
          <w:rFonts w:ascii="Arial" w:hAnsi="Arial" w:cs="Arial"/>
          <w:spacing w:val="-1"/>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Centros</w:t>
      </w:r>
      <w:r w:rsidRPr="001B0F8F">
        <w:rPr>
          <w:rFonts w:ascii="Arial" w:hAnsi="Arial" w:cs="Arial"/>
          <w:spacing w:val="-1"/>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Población.</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898"/>
        <w:jc w:val="both"/>
        <w:rPr>
          <w:rFonts w:ascii="Arial" w:hAnsi="Arial" w:cs="Arial"/>
        </w:rPr>
      </w:pPr>
      <w:r w:rsidRPr="001B0F8F">
        <w:rPr>
          <w:rFonts w:ascii="Arial" w:hAnsi="Arial" w:cs="Arial"/>
          <w:b/>
        </w:rPr>
        <w:t>Desarrollo</w:t>
      </w:r>
      <w:r w:rsidRPr="001B0F8F">
        <w:rPr>
          <w:rFonts w:ascii="Arial" w:hAnsi="Arial" w:cs="Arial"/>
          <w:b/>
          <w:spacing w:val="1"/>
        </w:rPr>
        <w:t xml:space="preserve"> </w:t>
      </w:r>
      <w:r w:rsidRPr="001B0F8F">
        <w:rPr>
          <w:rFonts w:ascii="Arial" w:hAnsi="Arial" w:cs="Arial"/>
          <w:b/>
        </w:rPr>
        <w:t>urbano</w:t>
      </w:r>
      <w:r w:rsidRPr="001B0F8F">
        <w:rPr>
          <w:rFonts w:ascii="Arial" w:hAnsi="Arial" w:cs="Arial"/>
          <w:b/>
          <w:spacing w:val="1"/>
        </w:rPr>
        <w:t xml:space="preserve"> </w:t>
      </w:r>
      <w:r w:rsidRPr="001B0F8F">
        <w:rPr>
          <w:rFonts w:ascii="Arial" w:hAnsi="Arial" w:cs="Arial"/>
          <w:b/>
        </w:rPr>
        <w:t>sustentable.</w:t>
      </w:r>
      <w:r w:rsidRPr="001B0F8F">
        <w:rPr>
          <w:rFonts w:ascii="Arial" w:hAnsi="Arial" w:cs="Arial"/>
          <w:b/>
          <w:spacing w:val="1"/>
        </w:rPr>
        <w:t xml:space="preserve"> </w:t>
      </w:r>
      <w:r w:rsidRPr="001B0F8F">
        <w:rPr>
          <w:rFonts w:ascii="Arial" w:hAnsi="Arial" w:cs="Arial"/>
        </w:rPr>
        <w:t>Política</w:t>
      </w:r>
      <w:r w:rsidRPr="001B0F8F">
        <w:rPr>
          <w:rFonts w:ascii="Arial" w:hAnsi="Arial" w:cs="Arial"/>
          <w:spacing w:val="1"/>
        </w:rPr>
        <w:t xml:space="preserve"> </w:t>
      </w:r>
      <w:r w:rsidRPr="001B0F8F">
        <w:rPr>
          <w:rFonts w:ascii="Arial" w:hAnsi="Arial" w:cs="Arial"/>
        </w:rPr>
        <w:t>pública</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planeación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asentamientos humanos, basada en indicadores de sustentabilidad para el</w:t>
      </w:r>
      <w:r w:rsidRPr="001B0F8F">
        <w:rPr>
          <w:rFonts w:ascii="Arial" w:hAnsi="Arial" w:cs="Arial"/>
          <w:spacing w:val="1"/>
        </w:rPr>
        <w:t xml:space="preserve"> </w:t>
      </w:r>
      <w:r w:rsidRPr="001B0F8F">
        <w:rPr>
          <w:rFonts w:ascii="Arial" w:hAnsi="Arial" w:cs="Arial"/>
        </w:rPr>
        <w:t>ecosistema urbano, a partir del ordenamiento ecológico territorial; con énfasis</w:t>
      </w:r>
      <w:r w:rsidRPr="001B0F8F">
        <w:rPr>
          <w:rFonts w:ascii="Arial" w:hAnsi="Arial" w:cs="Arial"/>
          <w:spacing w:val="-59"/>
        </w:rPr>
        <w:t xml:space="preserve"> </w:t>
      </w:r>
      <w:r w:rsidRPr="001B0F8F">
        <w:rPr>
          <w:rFonts w:ascii="Arial" w:hAnsi="Arial" w:cs="Arial"/>
        </w:rPr>
        <w:t>en la fisonomía cultural de la población y el potencial social de cada región,</w:t>
      </w:r>
      <w:r w:rsidRPr="001B0F8F">
        <w:rPr>
          <w:rFonts w:ascii="Arial" w:hAnsi="Arial" w:cs="Arial"/>
          <w:spacing w:val="1"/>
        </w:rPr>
        <w:t xml:space="preserve"> </w:t>
      </w:r>
      <w:r w:rsidRPr="001B0F8F">
        <w:rPr>
          <w:rFonts w:ascii="Arial" w:hAnsi="Arial" w:cs="Arial"/>
        </w:rPr>
        <w:t>mediante</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programas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convención</w:t>
      </w:r>
      <w:r w:rsidRPr="001B0F8F">
        <w:rPr>
          <w:rFonts w:ascii="Arial" w:hAnsi="Arial" w:cs="Arial"/>
          <w:spacing w:val="1"/>
        </w:rPr>
        <w:t xml:space="preserve"> </w:t>
      </w:r>
      <w:r w:rsidRPr="001B0F8F">
        <w:rPr>
          <w:rFonts w:ascii="Arial" w:hAnsi="Arial" w:cs="Arial"/>
        </w:rPr>
        <w:t>ambiental</w:t>
      </w:r>
      <w:r w:rsidRPr="001B0F8F">
        <w:rPr>
          <w:rFonts w:ascii="Arial" w:hAnsi="Arial" w:cs="Arial"/>
          <w:spacing w:val="1"/>
        </w:rPr>
        <w:t xml:space="preserve"> </w:t>
      </w:r>
      <w:r w:rsidRPr="001B0F8F">
        <w:rPr>
          <w:rFonts w:ascii="Arial" w:hAnsi="Arial" w:cs="Arial"/>
        </w:rPr>
        <w:t>urbana,</w:t>
      </w:r>
      <w:r w:rsidRPr="001B0F8F">
        <w:rPr>
          <w:rFonts w:ascii="Arial" w:hAnsi="Arial" w:cs="Arial"/>
          <w:spacing w:val="1"/>
        </w:rPr>
        <w:t xml:space="preserve"> </w:t>
      </w:r>
      <w:r w:rsidRPr="001B0F8F">
        <w:rPr>
          <w:rFonts w:ascii="Arial" w:hAnsi="Arial" w:cs="Arial"/>
        </w:rPr>
        <w:t>crecimiento ordenado y fundación de centros de población o asentamientos</w:t>
      </w:r>
      <w:r w:rsidRPr="001B0F8F">
        <w:rPr>
          <w:rFonts w:ascii="Arial" w:hAnsi="Arial" w:cs="Arial"/>
          <w:spacing w:val="1"/>
        </w:rPr>
        <w:t xml:space="preserve"> </w:t>
      </w:r>
      <w:r w:rsidRPr="001B0F8F">
        <w:rPr>
          <w:rFonts w:ascii="Arial" w:hAnsi="Arial" w:cs="Arial"/>
        </w:rPr>
        <w:t>humanos,</w:t>
      </w:r>
      <w:r w:rsidRPr="001B0F8F">
        <w:rPr>
          <w:rFonts w:ascii="Arial" w:hAnsi="Arial" w:cs="Arial"/>
          <w:spacing w:val="-2"/>
        </w:rPr>
        <w:t xml:space="preserve"> </w:t>
      </w:r>
      <w:r w:rsidRPr="001B0F8F">
        <w:rPr>
          <w:rFonts w:ascii="Arial" w:hAnsi="Arial" w:cs="Arial"/>
        </w:rPr>
        <w:t>con</w:t>
      </w:r>
      <w:r w:rsidRPr="001B0F8F">
        <w:rPr>
          <w:rFonts w:ascii="Arial" w:hAnsi="Arial" w:cs="Arial"/>
          <w:spacing w:val="-2"/>
        </w:rPr>
        <w:t xml:space="preserve"> </w:t>
      </w:r>
      <w:r w:rsidRPr="001B0F8F">
        <w:rPr>
          <w:rFonts w:ascii="Arial" w:hAnsi="Arial" w:cs="Arial"/>
        </w:rPr>
        <w:t>el</w:t>
      </w:r>
      <w:r w:rsidRPr="001B0F8F">
        <w:rPr>
          <w:rFonts w:ascii="Arial" w:hAnsi="Arial" w:cs="Arial"/>
          <w:spacing w:val="-2"/>
        </w:rPr>
        <w:t xml:space="preserve"> </w:t>
      </w:r>
      <w:r w:rsidRPr="001B0F8F">
        <w:rPr>
          <w:rFonts w:ascii="Arial" w:hAnsi="Arial" w:cs="Arial"/>
        </w:rPr>
        <w:t>objetivo de</w:t>
      </w:r>
      <w:r w:rsidRPr="001B0F8F">
        <w:rPr>
          <w:rFonts w:ascii="Arial" w:hAnsi="Arial" w:cs="Arial"/>
          <w:spacing w:val="-2"/>
        </w:rPr>
        <w:t xml:space="preserve"> </w:t>
      </w:r>
      <w:r w:rsidRPr="001B0F8F">
        <w:rPr>
          <w:rFonts w:ascii="Arial" w:hAnsi="Arial" w:cs="Arial"/>
        </w:rPr>
        <w:t>mejorar</w:t>
      </w:r>
      <w:r w:rsidRPr="001B0F8F">
        <w:rPr>
          <w:rFonts w:ascii="Arial" w:hAnsi="Arial" w:cs="Arial"/>
          <w:spacing w:val="-2"/>
        </w:rPr>
        <w:t xml:space="preserve"> </w:t>
      </w:r>
      <w:r w:rsidRPr="001B0F8F">
        <w:rPr>
          <w:rFonts w:ascii="Arial" w:hAnsi="Arial" w:cs="Arial"/>
        </w:rPr>
        <w:t>la calidad</w:t>
      </w:r>
      <w:r w:rsidRPr="001B0F8F">
        <w:rPr>
          <w:rFonts w:ascii="Arial" w:hAnsi="Arial" w:cs="Arial"/>
          <w:spacing w:val="-1"/>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vida de</w:t>
      </w:r>
      <w:r w:rsidRPr="001B0F8F">
        <w:rPr>
          <w:rFonts w:ascii="Arial" w:hAnsi="Arial" w:cs="Arial"/>
          <w:spacing w:val="-1"/>
        </w:rPr>
        <w:t xml:space="preserve"> </w:t>
      </w:r>
      <w:r w:rsidRPr="001B0F8F">
        <w:rPr>
          <w:rFonts w:ascii="Arial" w:hAnsi="Arial" w:cs="Arial"/>
        </w:rPr>
        <w:t>los habitantes;</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776"/>
        <w:jc w:val="both"/>
        <w:rPr>
          <w:rFonts w:ascii="Arial" w:hAnsi="Arial" w:cs="Arial"/>
        </w:rPr>
      </w:pPr>
      <w:r w:rsidRPr="001B0F8F">
        <w:rPr>
          <w:rFonts w:ascii="Arial" w:hAnsi="Arial" w:cs="Arial"/>
          <w:b/>
        </w:rPr>
        <w:t xml:space="preserve">Dependencia técnica. </w:t>
      </w:r>
      <w:r w:rsidRPr="001B0F8F">
        <w:rPr>
          <w:rFonts w:ascii="Arial" w:hAnsi="Arial" w:cs="Arial"/>
        </w:rPr>
        <w:t>La Dirección General de Obras Públicas y Desarrollo</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1"/>
        </w:rPr>
        <w:t xml:space="preserve"> </w:t>
      </w:r>
      <w:r w:rsidRPr="001B0F8F">
        <w:rPr>
          <w:rFonts w:ascii="Arial" w:hAnsi="Arial" w:cs="Arial"/>
        </w:rPr>
        <w:t>del</w:t>
      </w:r>
      <w:r w:rsidRPr="001B0F8F">
        <w:rPr>
          <w:rFonts w:ascii="Arial" w:hAnsi="Arial" w:cs="Arial"/>
          <w:spacing w:val="-3"/>
        </w:rPr>
        <w:t xml:space="preserve"> </w:t>
      </w:r>
      <w:r w:rsidRPr="001B0F8F">
        <w:rPr>
          <w:rFonts w:ascii="Arial" w:hAnsi="Arial" w:cs="Arial"/>
        </w:rPr>
        <w:t>municipio de</w:t>
      </w:r>
      <w:r w:rsidRPr="001B0F8F">
        <w:rPr>
          <w:rFonts w:ascii="Arial" w:hAnsi="Arial" w:cs="Arial"/>
          <w:spacing w:val="-2"/>
        </w:rPr>
        <w:t xml:space="preserve"> </w:t>
      </w:r>
      <w:r w:rsidRPr="001B0F8F">
        <w:rPr>
          <w:rFonts w:ascii="Arial" w:hAnsi="Arial" w:cs="Arial"/>
        </w:rPr>
        <w:t>El Salto,</w:t>
      </w:r>
      <w:r w:rsidRPr="001B0F8F">
        <w:rPr>
          <w:rFonts w:ascii="Arial" w:hAnsi="Arial" w:cs="Arial"/>
          <w:spacing w:val="1"/>
        </w:rPr>
        <w:t xml:space="preserve"> </w:t>
      </w:r>
      <w:r w:rsidRPr="001B0F8F">
        <w:rPr>
          <w:rFonts w:ascii="Arial" w:hAnsi="Arial" w:cs="Arial"/>
        </w:rPr>
        <w:t>Jalisco</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716"/>
        <w:jc w:val="both"/>
        <w:rPr>
          <w:rFonts w:ascii="Arial" w:hAnsi="Arial" w:cs="Arial"/>
        </w:rPr>
      </w:pPr>
      <w:r w:rsidRPr="001B0F8F">
        <w:rPr>
          <w:rFonts w:ascii="Arial" w:hAnsi="Arial" w:cs="Arial"/>
          <w:b/>
        </w:rPr>
        <w:t>Equipamiento</w:t>
      </w:r>
      <w:r w:rsidRPr="001B0F8F">
        <w:rPr>
          <w:rFonts w:ascii="Arial" w:hAnsi="Arial" w:cs="Arial"/>
          <w:b/>
          <w:spacing w:val="1"/>
        </w:rPr>
        <w:t xml:space="preserve"> </w:t>
      </w:r>
      <w:r w:rsidRPr="001B0F8F">
        <w:rPr>
          <w:rFonts w:ascii="Arial" w:hAnsi="Arial" w:cs="Arial"/>
          <w:b/>
        </w:rPr>
        <w:t>urbano.</w:t>
      </w:r>
      <w:r w:rsidRPr="001B0F8F">
        <w:rPr>
          <w:rFonts w:ascii="Arial" w:hAnsi="Arial" w:cs="Arial"/>
          <w:b/>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conjunto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inmuebles,</w:t>
      </w:r>
      <w:r w:rsidRPr="001B0F8F">
        <w:rPr>
          <w:rFonts w:ascii="Arial" w:hAnsi="Arial" w:cs="Arial"/>
          <w:spacing w:val="1"/>
        </w:rPr>
        <w:t xml:space="preserve"> </w:t>
      </w:r>
      <w:r w:rsidRPr="001B0F8F">
        <w:rPr>
          <w:rFonts w:ascii="Arial" w:hAnsi="Arial" w:cs="Arial"/>
        </w:rPr>
        <w:t>instalaciones,</w:t>
      </w:r>
      <w:r w:rsidRPr="001B0F8F">
        <w:rPr>
          <w:rFonts w:ascii="Arial" w:hAnsi="Arial" w:cs="Arial"/>
          <w:spacing w:val="1"/>
        </w:rPr>
        <w:t xml:space="preserve"> </w:t>
      </w:r>
      <w:r w:rsidRPr="001B0F8F">
        <w:rPr>
          <w:rFonts w:ascii="Arial" w:hAnsi="Arial" w:cs="Arial"/>
        </w:rPr>
        <w:t>construcciones y mobiliario utilizado para prestar a la población los Servicios</w:t>
      </w:r>
      <w:r w:rsidRPr="001B0F8F">
        <w:rPr>
          <w:rFonts w:ascii="Arial" w:hAnsi="Arial" w:cs="Arial"/>
          <w:spacing w:val="1"/>
        </w:rPr>
        <w:t xml:space="preserve"> </w:t>
      </w:r>
      <w:r w:rsidRPr="001B0F8F">
        <w:rPr>
          <w:rFonts w:ascii="Arial" w:hAnsi="Arial" w:cs="Arial"/>
        </w:rPr>
        <w:t>Urbanos</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1"/>
        </w:rPr>
        <w:t xml:space="preserve"> </w:t>
      </w:r>
      <w:r w:rsidRPr="001B0F8F">
        <w:rPr>
          <w:rFonts w:ascii="Arial" w:hAnsi="Arial" w:cs="Arial"/>
        </w:rPr>
        <w:t>desarrollar</w:t>
      </w:r>
      <w:r w:rsidRPr="001B0F8F">
        <w:rPr>
          <w:rFonts w:ascii="Arial" w:hAnsi="Arial" w:cs="Arial"/>
          <w:spacing w:val="1"/>
        </w:rPr>
        <w:t xml:space="preserve"> </w:t>
      </w:r>
      <w:r w:rsidRPr="001B0F8F">
        <w:rPr>
          <w:rFonts w:ascii="Arial" w:hAnsi="Arial" w:cs="Arial"/>
        </w:rPr>
        <w:t>actividades</w:t>
      </w:r>
      <w:r w:rsidRPr="001B0F8F">
        <w:rPr>
          <w:rFonts w:ascii="Arial" w:hAnsi="Arial" w:cs="Arial"/>
          <w:spacing w:val="1"/>
        </w:rPr>
        <w:t xml:space="preserve"> </w:t>
      </w:r>
      <w:r w:rsidRPr="001B0F8F">
        <w:rPr>
          <w:rFonts w:ascii="Arial" w:hAnsi="Arial" w:cs="Arial"/>
        </w:rPr>
        <w:t>económicas,</w:t>
      </w:r>
      <w:r w:rsidRPr="001B0F8F">
        <w:rPr>
          <w:rFonts w:ascii="Arial" w:hAnsi="Arial" w:cs="Arial"/>
          <w:spacing w:val="1"/>
        </w:rPr>
        <w:t xml:space="preserve"> </w:t>
      </w:r>
      <w:r w:rsidRPr="001B0F8F">
        <w:rPr>
          <w:rFonts w:ascii="Arial" w:hAnsi="Arial" w:cs="Arial"/>
        </w:rPr>
        <w:t>sociales,</w:t>
      </w:r>
      <w:r w:rsidRPr="001B0F8F">
        <w:rPr>
          <w:rFonts w:ascii="Arial" w:hAnsi="Arial" w:cs="Arial"/>
          <w:spacing w:val="1"/>
        </w:rPr>
        <w:t xml:space="preserve"> </w:t>
      </w:r>
      <w:r w:rsidRPr="001B0F8F">
        <w:rPr>
          <w:rFonts w:ascii="Arial" w:hAnsi="Arial" w:cs="Arial"/>
        </w:rPr>
        <w:t>culturales,</w:t>
      </w:r>
      <w:r w:rsidRPr="001B0F8F">
        <w:rPr>
          <w:rFonts w:ascii="Arial" w:hAnsi="Arial" w:cs="Arial"/>
          <w:spacing w:val="1"/>
        </w:rPr>
        <w:t xml:space="preserve"> </w:t>
      </w:r>
      <w:r w:rsidRPr="001B0F8F">
        <w:rPr>
          <w:rFonts w:ascii="Arial" w:hAnsi="Arial" w:cs="Arial"/>
        </w:rPr>
        <w:t>deportivas, educativas,</w:t>
      </w:r>
      <w:r w:rsidRPr="001B0F8F">
        <w:rPr>
          <w:rFonts w:ascii="Arial" w:hAnsi="Arial" w:cs="Arial"/>
          <w:spacing w:val="1"/>
        </w:rPr>
        <w:t xml:space="preserve"> </w:t>
      </w:r>
      <w:r w:rsidRPr="001B0F8F">
        <w:rPr>
          <w:rFonts w:ascii="Arial" w:hAnsi="Arial" w:cs="Arial"/>
        </w:rPr>
        <w:t>de traslado y</w:t>
      </w:r>
      <w:r w:rsidRPr="001B0F8F">
        <w:rPr>
          <w:rFonts w:ascii="Arial" w:hAnsi="Arial" w:cs="Arial"/>
          <w:spacing w:val="-2"/>
        </w:rPr>
        <w:t xml:space="preserve"> </w:t>
      </w:r>
      <w:r w:rsidRPr="001B0F8F">
        <w:rPr>
          <w:rFonts w:ascii="Arial" w:hAnsi="Arial" w:cs="Arial"/>
        </w:rPr>
        <w:t>de abasto;</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776"/>
        <w:jc w:val="both"/>
        <w:rPr>
          <w:rFonts w:ascii="Arial" w:hAnsi="Arial" w:cs="Arial"/>
        </w:rPr>
      </w:pPr>
      <w:r w:rsidRPr="001B0F8F">
        <w:rPr>
          <w:rFonts w:ascii="Arial" w:hAnsi="Arial" w:cs="Arial"/>
          <w:b/>
        </w:rPr>
        <w:t>Espacio</w:t>
      </w:r>
      <w:r w:rsidRPr="001B0F8F">
        <w:rPr>
          <w:rFonts w:ascii="Arial" w:hAnsi="Arial" w:cs="Arial"/>
          <w:b/>
          <w:spacing w:val="1"/>
        </w:rPr>
        <w:t xml:space="preserve"> </w:t>
      </w:r>
      <w:r w:rsidRPr="001B0F8F">
        <w:rPr>
          <w:rFonts w:ascii="Arial" w:hAnsi="Arial" w:cs="Arial"/>
          <w:b/>
        </w:rPr>
        <w:t>Edificable.</w:t>
      </w:r>
      <w:r w:rsidRPr="001B0F8F">
        <w:rPr>
          <w:rFonts w:ascii="Arial" w:hAnsi="Arial" w:cs="Arial"/>
          <w:b/>
          <w:spacing w:val="1"/>
        </w:rPr>
        <w:t xml:space="preserve"> </w:t>
      </w:r>
      <w:r w:rsidRPr="001B0F8F">
        <w:rPr>
          <w:rFonts w:ascii="Arial" w:hAnsi="Arial" w:cs="Arial"/>
        </w:rPr>
        <w:t>Suelo</w:t>
      </w:r>
      <w:r w:rsidRPr="001B0F8F">
        <w:rPr>
          <w:rFonts w:ascii="Arial" w:hAnsi="Arial" w:cs="Arial"/>
          <w:spacing w:val="1"/>
        </w:rPr>
        <w:t xml:space="preserve"> </w:t>
      </w:r>
      <w:r w:rsidRPr="001B0F8F">
        <w:rPr>
          <w:rFonts w:ascii="Arial" w:hAnsi="Arial" w:cs="Arial"/>
        </w:rPr>
        <w:t>apto</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uso</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aprovechamiento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sus</w:t>
      </w:r>
      <w:r w:rsidRPr="001B0F8F">
        <w:rPr>
          <w:rFonts w:ascii="Arial" w:hAnsi="Arial" w:cs="Arial"/>
          <w:spacing w:val="1"/>
        </w:rPr>
        <w:t xml:space="preserve"> </w:t>
      </w:r>
      <w:r w:rsidRPr="001B0F8F">
        <w:rPr>
          <w:rFonts w:ascii="Arial" w:hAnsi="Arial" w:cs="Arial"/>
        </w:rPr>
        <w:t>propietarios</w:t>
      </w:r>
      <w:r w:rsidRPr="001B0F8F">
        <w:rPr>
          <w:rFonts w:ascii="Arial" w:hAnsi="Arial" w:cs="Arial"/>
          <w:spacing w:val="-4"/>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poseedores</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los</w:t>
      </w:r>
      <w:r w:rsidRPr="001B0F8F">
        <w:rPr>
          <w:rFonts w:ascii="Arial" w:hAnsi="Arial" w:cs="Arial"/>
          <w:spacing w:val="-3"/>
        </w:rPr>
        <w:t xml:space="preserve"> </w:t>
      </w:r>
      <w:r w:rsidRPr="001B0F8F">
        <w:rPr>
          <w:rFonts w:ascii="Arial" w:hAnsi="Arial" w:cs="Arial"/>
        </w:rPr>
        <w:t>términos</w:t>
      </w:r>
      <w:r w:rsidRPr="001B0F8F">
        <w:rPr>
          <w:rFonts w:ascii="Arial" w:hAnsi="Arial" w:cs="Arial"/>
          <w:spacing w:val="-4"/>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legislación</w:t>
      </w:r>
      <w:r w:rsidRPr="001B0F8F">
        <w:rPr>
          <w:rFonts w:ascii="Arial" w:hAnsi="Arial" w:cs="Arial"/>
          <w:spacing w:val="-2"/>
        </w:rPr>
        <w:t xml:space="preserve"> </w:t>
      </w:r>
      <w:r w:rsidRPr="001B0F8F">
        <w:rPr>
          <w:rFonts w:ascii="Arial" w:hAnsi="Arial" w:cs="Arial"/>
        </w:rPr>
        <w:t>correspondiente;</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838"/>
        <w:jc w:val="both"/>
        <w:rPr>
          <w:rFonts w:ascii="Arial" w:hAnsi="Arial" w:cs="Arial"/>
        </w:rPr>
      </w:pPr>
      <w:r w:rsidRPr="001B0F8F">
        <w:rPr>
          <w:rFonts w:ascii="Arial" w:hAnsi="Arial" w:cs="Arial"/>
          <w:b/>
        </w:rPr>
        <w:t xml:space="preserve">Espacio público. </w:t>
      </w:r>
      <w:r w:rsidRPr="001B0F8F">
        <w:rPr>
          <w:rFonts w:ascii="Arial" w:hAnsi="Arial" w:cs="Arial"/>
        </w:rPr>
        <w:t>Áreas de propiedad pública, espacios abiertos o predios de</w:t>
      </w:r>
      <w:r w:rsidRPr="001B0F8F">
        <w:rPr>
          <w:rFonts w:ascii="Arial" w:hAnsi="Arial" w:cs="Arial"/>
          <w:spacing w:val="-60"/>
        </w:rPr>
        <w:t xml:space="preserve"> </w:t>
      </w:r>
      <w:r w:rsidRPr="001B0F8F">
        <w:rPr>
          <w:rFonts w:ascii="Arial" w:hAnsi="Arial" w:cs="Arial"/>
        </w:rPr>
        <w:t>los asentamientos humanos destinados al uso, disfrute o aprovechamiento</w:t>
      </w:r>
      <w:r w:rsidRPr="001B0F8F">
        <w:rPr>
          <w:rFonts w:ascii="Arial" w:hAnsi="Arial" w:cs="Arial"/>
          <w:spacing w:val="1"/>
        </w:rPr>
        <w:t xml:space="preserve"> </w:t>
      </w:r>
      <w:r w:rsidRPr="001B0F8F">
        <w:rPr>
          <w:rFonts w:ascii="Arial" w:hAnsi="Arial" w:cs="Arial"/>
        </w:rPr>
        <w:t>colectivo, de acceso</w:t>
      </w:r>
      <w:r w:rsidRPr="001B0F8F">
        <w:rPr>
          <w:rFonts w:ascii="Arial" w:hAnsi="Arial" w:cs="Arial"/>
          <w:spacing w:val="-4"/>
        </w:rPr>
        <w:t xml:space="preserve"> </w:t>
      </w:r>
      <w:r w:rsidRPr="001B0F8F">
        <w:rPr>
          <w:rFonts w:ascii="Arial" w:hAnsi="Arial" w:cs="Arial"/>
        </w:rPr>
        <w:t>generalizado y</w:t>
      </w:r>
      <w:r w:rsidRPr="001B0F8F">
        <w:rPr>
          <w:rFonts w:ascii="Arial" w:hAnsi="Arial" w:cs="Arial"/>
          <w:spacing w:val="-1"/>
        </w:rPr>
        <w:t xml:space="preserve"> </w:t>
      </w:r>
      <w:r w:rsidRPr="001B0F8F">
        <w:rPr>
          <w:rFonts w:ascii="Arial" w:hAnsi="Arial" w:cs="Arial"/>
        </w:rPr>
        <w:t>libre</w:t>
      </w:r>
      <w:r w:rsidRPr="001B0F8F">
        <w:rPr>
          <w:rFonts w:ascii="Arial" w:hAnsi="Arial" w:cs="Arial"/>
          <w:spacing w:val="1"/>
        </w:rPr>
        <w:t xml:space="preserve"> </w:t>
      </w:r>
      <w:r w:rsidRPr="001B0F8F">
        <w:rPr>
          <w:rFonts w:ascii="Arial" w:hAnsi="Arial" w:cs="Arial"/>
        </w:rPr>
        <w:t>tránsito;</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898"/>
        <w:jc w:val="both"/>
        <w:rPr>
          <w:rFonts w:ascii="Arial" w:hAnsi="Arial" w:cs="Arial"/>
        </w:rPr>
      </w:pPr>
      <w:r w:rsidRPr="001B0F8F">
        <w:rPr>
          <w:rFonts w:ascii="Arial" w:hAnsi="Arial" w:cs="Arial"/>
          <w:b/>
        </w:rPr>
        <w:t>Espacio</w:t>
      </w:r>
      <w:r w:rsidRPr="001B0F8F">
        <w:rPr>
          <w:rFonts w:ascii="Arial" w:hAnsi="Arial" w:cs="Arial"/>
          <w:b/>
          <w:spacing w:val="-2"/>
        </w:rPr>
        <w:t xml:space="preserve"> </w:t>
      </w:r>
      <w:r w:rsidRPr="001B0F8F">
        <w:rPr>
          <w:rFonts w:ascii="Arial" w:hAnsi="Arial" w:cs="Arial"/>
          <w:b/>
        </w:rPr>
        <w:t>verde.</w:t>
      </w:r>
      <w:r w:rsidRPr="001B0F8F">
        <w:rPr>
          <w:rFonts w:ascii="Arial" w:hAnsi="Arial" w:cs="Arial"/>
          <w:b/>
          <w:spacing w:val="-1"/>
        </w:rPr>
        <w:t xml:space="preserve"> </w:t>
      </w:r>
      <w:r w:rsidRPr="001B0F8F">
        <w:rPr>
          <w:rFonts w:ascii="Arial" w:hAnsi="Arial" w:cs="Arial"/>
        </w:rPr>
        <w:t>Es</w:t>
      </w:r>
      <w:r w:rsidRPr="001B0F8F">
        <w:rPr>
          <w:rFonts w:ascii="Arial" w:hAnsi="Arial" w:cs="Arial"/>
          <w:spacing w:val="-4"/>
        </w:rPr>
        <w:t xml:space="preserve"> </w:t>
      </w:r>
      <w:r w:rsidRPr="001B0F8F">
        <w:rPr>
          <w:rFonts w:ascii="Arial" w:hAnsi="Arial" w:cs="Arial"/>
        </w:rPr>
        <w:t>aquel</w:t>
      </w:r>
      <w:r w:rsidRPr="001B0F8F">
        <w:rPr>
          <w:rFonts w:ascii="Arial" w:hAnsi="Arial" w:cs="Arial"/>
          <w:spacing w:val="-1"/>
        </w:rPr>
        <w:t xml:space="preserve"> </w:t>
      </w:r>
      <w:r w:rsidRPr="001B0F8F">
        <w:rPr>
          <w:rFonts w:ascii="Arial" w:hAnsi="Arial" w:cs="Arial"/>
        </w:rPr>
        <w:t>espacio</w:t>
      </w:r>
      <w:r w:rsidRPr="001B0F8F">
        <w:rPr>
          <w:rFonts w:ascii="Arial" w:hAnsi="Arial" w:cs="Arial"/>
          <w:spacing w:val="-1"/>
        </w:rPr>
        <w:t xml:space="preserve"> </w:t>
      </w:r>
      <w:r w:rsidRPr="001B0F8F">
        <w:rPr>
          <w:rFonts w:ascii="Arial" w:hAnsi="Arial" w:cs="Arial"/>
        </w:rPr>
        <w:t>donde</w:t>
      </w:r>
      <w:r w:rsidRPr="001B0F8F">
        <w:rPr>
          <w:rFonts w:ascii="Arial" w:hAnsi="Arial" w:cs="Arial"/>
          <w:spacing w:val="-4"/>
        </w:rPr>
        <w:t xml:space="preserve"> </w:t>
      </w:r>
      <w:r w:rsidRPr="001B0F8F">
        <w:rPr>
          <w:rFonts w:ascii="Arial" w:hAnsi="Arial" w:cs="Arial"/>
        </w:rPr>
        <w:t>se</w:t>
      </w:r>
      <w:r w:rsidRPr="001B0F8F">
        <w:rPr>
          <w:rFonts w:ascii="Arial" w:hAnsi="Arial" w:cs="Arial"/>
          <w:spacing w:val="-3"/>
        </w:rPr>
        <w:t xml:space="preserve"> </w:t>
      </w:r>
      <w:r w:rsidRPr="001B0F8F">
        <w:rPr>
          <w:rFonts w:ascii="Arial" w:hAnsi="Arial" w:cs="Arial"/>
        </w:rPr>
        <w:t>desarrolla</w:t>
      </w:r>
      <w:r w:rsidRPr="001B0F8F">
        <w:rPr>
          <w:rFonts w:ascii="Arial" w:hAnsi="Arial" w:cs="Arial"/>
          <w:spacing w:val="-1"/>
        </w:rPr>
        <w:t xml:space="preserve"> </w:t>
      </w:r>
      <w:r w:rsidRPr="001B0F8F">
        <w:rPr>
          <w:rFonts w:ascii="Arial" w:hAnsi="Arial" w:cs="Arial"/>
        </w:rPr>
        <w:t>el</w:t>
      </w:r>
      <w:r w:rsidRPr="001B0F8F">
        <w:rPr>
          <w:rFonts w:ascii="Arial" w:hAnsi="Arial" w:cs="Arial"/>
          <w:spacing w:val="-2"/>
        </w:rPr>
        <w:t xml:space="preserve"> </w:t>
      </w:r>
      <w:r w:rsidRPr="001B0F8F">
        <w:rPr>
          <w:rFonts w:ascii="Arial" w:hAnsi="Arial" w:cs="Arial"/>
        </w:rPr>
        <w:t>esparcimiento</w:t>
      </w:r>
      <w:r w:rsidRPr="001B0F8F">
        <w:rPr>
          <w:rFonts w:ascii="Arial" w:hAnsi="Arial" w:cs="Arial"/>
          <w:spacing w:val="-3"/>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las</w:t>
      </w:r>
      <w:r w:rsidRPr="001B0F8F">
        <w:rPr>
          <w:rFonts w:ascii="Arial" w:hAnsi="Arial" w:cs="Arial"/>
          <w:spacing w:val="-59"/>
        </w:rPr>
        <w:t xml:space="preserve"> </w:t>
      </w:r>
      <w:r w:rsidRPr="001B0F8F">
        <w:rPr>
          <w:rFonts w:ascii="Arial" w:hAnsi="Arial" w:cs="Arial"/>
        </w:rPr>
        <w:t>personas,</w:t>
      </w:r>
      <w:r w:rsidRPr="001B0F8F">
        <w:rPr>
          <w:rFonts w:ascii="Arial" w:hAnsi="Arial" w:cs="Arial"/>
          <w:spacing w:val="-9"/>
        </w:rPr>
        <w:t xml:space="preserve"> </w:t>
      </w:r>
      <w:r w:rsidRPr="001B0F8F">
        <w:rPr>
          <w:rFonts w:ascii="Arial" w:hAnsi="Arial" w:cs="Arial"/>
        </w:rPr>
        <w:t>el</w:t>
      </w:r>
      <w:r w:rsidRPr="001B0F8F">
        <w:rPr>
          <w:rFonts w:ascii="Arial" w:hAnsi="Arial" w:cs="Arial"/>
          <w:spacing w:val="-10"/>
        </w:rPr>
        <w:t xml:space="preserve"> </w:t>
      </w:r>
      <w:r w:rsidRPr="001B0F8F">
        <w:rPr>
          <w:rFonts w:ascii="Arial" w:hAnsi="Arial" w:cs="Arial"/>
        </w:rPr>
        <w:t>cual</w:t>
      </w:r>
      <w:r w:rsidRPr="001B0F8F">
        <w:rPr>
          <w:rFonts w:ascii="Arial" w:hAnsi="Arial" w:cs="Arial"/>
          <w:spacing w:val="-10"/>
        </w:rPr>
        <w:t xml:space="preserve"> </w:t>
      </w:r>
      <w:r w:rsidRPr="001B0F8F">
        <w:rPr>
          <w:rFonts w:ascii="Arial" w:hAnsi="Arial" w:cs="Arial"/>
        </w:rPr>
        <w:t>no</w:t>
      </w:r>
      <w:r w:rsidRPr="001B0F8F">
        <w:rPr>
          <w:rFonts w:ascii="Arial" w:hAnsi="Arial" w:cs="Arial"/>
          <w:spacing w:val="-10"/>
        </w:rPr>
        <w:t xml:space="preserve"> </w:t>
      </w:r>
      <w:r w:rsidRPr="001B0F8F">
        <w:rPr>
          <w:rFonts w:ascii="Arial" w:hAnsi="Arial" w:cs="Arial"/>
        </w:rPr>
        <w:t>deberá</w:t>
      </w:r>
      <w:r w:rsidRPr="001B0F8F">
        <w:rPr>
          <w:rFonts w:ascii="Arial" w:hAnsi="Arial" w:cs="Arial"/>
          <w:spacing w:val="-9"/>
        </w:rPr>
        <w:t xml:space="preserve"> </w:t>
      </w:r>
      <w:r w:rsidRPr="001B0F8F">
        <w:rPr>
          <w:rFonts w:ascii="Arial" w:hAnsi="Arial" w:cs="Arial"/>
        </w:rPr>
        <w:t>estar</w:t>
      </w:r>
      <w:r w:rsidRPr="001B0F8F">
        <w:rPr>
          <w:rFonts w:ascii="Arial" w:hAnsi="Arial" w:cs="Arial"/>
          <w:spacing w:val="-10"/>
        </w:rPr>
        <w:t xml:space="preserve"> </w:t>
      </w:r>
      <w:r w:rsidRPr="001B0F8F">
        <w:rPr>
          <w:rFonts w:ascii="Arial" w:hAnsi="Arial" w:cs="Arial"/>
        </w:rPr>
        <w:t>forzosamente</w:t>
      </w:r>
      <w:r w:rsidRPr="001B0F8F">
        <w:rPr>
          <w:rFonts w:ascii="Arial" w:hAnsi="Arial" w:cs="Arial"/>
          <w:spacing w:val="-9"/>
        </w:rPr>
        <w:t xml:space="preserve"> </w:t>
      </w:r>
      <w:r w:rsidRPr="001B0F8F">
        <w:rPr>
          <w:rFonts w:ascii="Arial" w:hAnsi="Arial" w:cs="Arial"/>
        </w:rPr>
        <w:t>ajardinada</w:t>
      </w:r>
      <w:r w:rsidRPr="001B0F8F">
        <w:rPr>
          <w:rFonts w:ascii="Arial" w:hAnsi="Arial" w:cs="Arial"/>
          <w:spacing w:val="-10"/>
        </w:rPr>
        <w:t xml:space="preserve"> </w:t>
      </w:r>
      <w:r w:rsidRPr="001B0F8F">
        <w:rPr>
          <w:rFonts w:ascii="Arial" w:hAnsi="Arial" w:cs="Arial"/>
        </w:rPr>
        <w:t>sino</w:t>
      </w:r>
      <w:r w:rsidRPr="001B0F8F">
        <w:rPr>
          <w:rFonts w:ascii="Arial" w:hAnsi="Arial" w:cs="Arial"/>
          <w:spacing w:val="-12"/>
        </w:rPr>
        <w:t xml:space="preserve"> </w:t>
      </w:r>
      <w:r w:rsidRPr="001B0F8F">
        <w:rPr>
          <w:rFonts w:ascii="Arial" w:hAnsi="Arial" w:cs="Arial"/>
        </w:rPr>
        <w:t>que</w:t>
      </w:r>
      <w:r w:rsidRPr="001B0F8F">
        <w:rPr>
          <w:rFonts w:ascii="Arial" w:hAnsi="Arial" w:cs="Arial"/>
          <w:spacing w:val="-10"/>
        </w:rPr>
        <w:t xml:space="preserve"> </w:t>
      </w:r>
      <w:r w:rsidRPr="001B0F8F">
        <w:rPr>
          <w:rFonts w:ascii="Arial" w:hAnsi="Arial" w:cs="Arial"/>
        </w:rPr>
        <w:t>puede</w:t>
      </w:r>
      <w:r w:rsidRPr="001B0F8F">
        <w:rPr>
          <w:rFonts w:ascii="Arial" w:hAnsi="Arial" w:cs="Arial"/>
          <w:spacing w:val="-9"/>
        </w:rPr>
        <w:t xml:space="preserve"> </w:t>
      </w:r>
      <w:r w:rsidRPr="001B0F8F">
        <w:rPr>
          <w:rFonts w:ascii="Arial" w:hAnsi="Arial" w:cs="Arial"/>
        </w:rPr>
        <w:t>ser</w:t>
      </w:r>
      <w:r w:rsidRPr="001B0F8F">
        <w:rPr>
          <w:rFonts w:ascii="Arial" w:hAnsi="Arial" w:cs="Arial"/>
          <w:spacing w:val="-59"/>
        </w:rPr>
        <w:t xml:space="preserve"> </w:t>
      </w:r>
      <w:r w:rsidRPr="001B0F8F">
        <w:rPr>
          <w:rFonts w:ascii="Arial" w:hAnsi="Arial" w:cs="Arial"/>
        </w:rPr>
        <w:t>libre de</w:t>
      </w:r>
      <w:r w:rsidRPr="001B0F8F">
        <w:rPr>
          <w:rFonts w:ascii="Arial" w:hAnsi="Arial" w:cs="Arial"/>
          <w:spacing w:val="-1"/>
        </w:rPr>
        <w:t xml:space="preserve"> </w:t>
      </w:r>
      <w:r w:rsidRPr="001B0F8F">
        <w:rPr>
          <w:rFonts w:ascii="Arial" w:hAnsi="Arial" w:cs="Arial"/>
        </w:rPr>
        <w:lastRenderedPageBreak/>
        <w:t>edificaciones,</w:t>
      </w:r>
      <w:r w:rsidRPr="001B0F8F">
        <w:rPr>
          <w:rFonts w:ascii="Arial" w:hAnsi="Arial" w:cs="Arial"/>
          <w:spacing w:val="-1"/>
        </w:rPr>
        <w:t xml:space="preserve"> </w:t>
      </w:r>
      <w:r w:rsidRPr="001B0F8F">
        <w:rPr>
          <w:rFonts w:ascii="Arial" w:hAnsi="Arial" w:cs="Arial"/>
        </w:rPr>
        <w:t>puede</w:t>
      </w:r>
      <w:r w:rsidRPr="001B0F8F">
        <w:rPr>
          <w:rFonts w:ascii="Arial" w:hAnsi="Arial" w:cs="Arial"/>
          <w:spacing w:val="-1"/>
        </w:rPr>
        <w:t xml:space="preserve"> </w:t>
      </w:r>
      <w:r w:rsidRPr="001B0F8F">
        <w:rPr>
          <w:rFonts w:ascii="Arial" w:hAnsi="Arial" w:cs="Arial"/>
        </w:rPr>
        <w:t>ser</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propiedad pública</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privada;</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922"/>
        <w:jc w:val="both"/>
        <w:rPr>
          <w:rFonts w:ascii="Arial" w:hAnsi="Arial" w:cs="Arial"/>
        </w:rPr>
      </w:pPr>
      <w:r w:rsidRPr="001B0F8F">
        <w:rPr>
          <w:rFonts w:ascii="Arial" w:hAnsi="Arial" w:cs="Arial"/>
          <w:b/>
        </w:rPr>
        <w:t>Giro.</w:t>
      </w:r>
      <w:r w:rsidRPr="001B0F8F">
        <w:rPr>
          <w:rFonts w:ascii="Arial" w:hAnsi="Arial" w:cs="Arial"/>
          <w:b/>
          <w:spacing w:val="1"/>
        </w:rPr>
        <w:t xml:space="preserve"> </w:t>
      </w:r>
      <w:r w:rsidRPr="001B0F8F">
        <w:rPr>
          <w:rFonts w:ascii="Arial" w:hAnsi="Arial" w:cs="Arial"/>
        </w:rPr>
        <w:t>La actividad económica o prestación de servicio que se desarrolla o se</w:t>
      </w:r>
      <w:r w:rsidRPr="001B0F8F">
        <w:rPr>
          <w:rFonts w:ascii="Arial" w:hAnsi="Arial" w:cs="Arial"/>
          <w:spacing w:val="-59"/>
        </w:rPr>
        <w:t xml:space="preserve"> </w:t>
      </w:r>
      <w:r w:rsidRPr="001B0F8F">
        <w:rPr>
          <w:rFonts w:ascii="Arial" w:hAnsi="Arial" w:cs="Arial"/>
        </w:rPr>
        <w:t>pretende</w:t>
      </w:r>
      <w:r w:rsidRPr="001B0F8F">
        <w:rPr>
          <w:rFonts w:ascii="Arial" w:hAnsi="Arial" w:cs="Arial"/>
          <w:spacing w:val="-3"/>
        </w:rPr>
        <w:t xml:space="preserve"> </w:t>
      </w:r>
      <w:r w:rsidRPr="001B0F8F">
        <w:rPr>
          <w:rFonts w:ascii="Arial" w:hAnsi="Arial" w:cs="Arial"/>
        </w:rPr>
        <w:t>desarrollar</w:t>
      </w:r>
      <w:r w:rsidRPr="001B0F8F">
        <w:rPr>
          <w:rFonts w:ascii="Arial" w:hAnsi="Arial" w:cs="Arial"/>
          <w:spacing w:val="1"/>
        </w:rPr>
        <w:t xml:space="preserve"> </w:t>
      </w:r>
      <w:r w:rsidRPr="001B0F8F">
        <w:rPr>
          <w:rFonts w:ascii="Arial" w:hAnsi="Arial" w:cs="Arial"/>
        </w:rPr>
        <w:t>lícitamente</w:t>
      </w:r>
      <w:r w:rsidRPr="001B0F8F">
        <w:rPr>
          <w:rFonts w:ascii="Arial" w:hAnsi="Arial" w:cs="Arial"/>
          <w:spacing w:val="-2"/>
        </w:rPr>
        <w:t xml:space="preserve"> </w:t>
      </w:r>
      <w:r w:rsidRPr="001B0F8F">
        <w:rPr>
          <w:rFonts w:ascii="Arial" w:hAnsi="Arial" w:cs="Arial"/>
        </w:rPr>
        <w:t>dentro de</w:t>
      </w:r>
      <w:r w:rsidRPr="001B0F8F">
        <w:rPr>
          <w:rFonts w:ascii="Arial" w:hAnsi="Arial" w:cs="Arial"/>
          <w:spacing w:val="-3"/>
        </w:rPr>
        <w:t xml:space="preserve"> </w:t>
      </w:r>
      <w:r w:rsidRPr="001B0F8F">
        <w:rPr>
          <w:rFonts w:ascii="Arial" w:hAnsi="Arial" w:cs="Arial"/>
        </w:rPr>
        <w:t>un</w:t>
      </w:r>
      <w:r w:rsidRPr="001B0F8F">
        <w:rPr>
          <w:rFonts w:ascii="Arial" w:hAnsi="Arial" w:cs="Arial"/>
          <w:spacing w:val="3"/>
        </w:rPr>
        <w:t xml:space="preserve"> </w:t>
      </w:r>
      <w:r w:rsidRPr="001B0F8F">
        <w:rPr>
          <w:rFonts w:ascii="Arial" w:hAnsi="Arial" w:cs="Arial"/>
        </w:rPr>
        <w:t>predio;</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862"/>
        <w:jc w:val="both"/>
        <w:rPr>
          <w:rFonts w:ascii="Arial" w:hAnsi="Arial" w:cs="Arial"/>
        </w:rPr>
      </w:pPr>
      <w:r w:rsidRPr="001B0F8F">
        <w:rPr>
          <w:rFonts w:ascii="Arial" w:hAnsi="Arial" w:cs="Arial"/>
          <w:b/>
        </w:rPr>
        <w:t>Índice de Edificación (IDE).</w:t>
      </w:r>
      <w:r w:rsidRPr="001B0F8F">
        <w:rPr>
          <w:rFonts w:ascii="Arial" w:hAnsi="Arial" w:cs="Arial"/>
          <w:b/>
          <w:spacing w:val="1"/>
        </w:rPr>
        <w:t xml:space="preserve"> </w:t>
      </w:r>
      <w:r w:rsidRPr="001B0F8F">
        <w:rPr>
          <w:rFonts w:ascii="Arial" w:hAnsi="Arial" w:cs="Arial"/>
        </w:rPr>
        <w:t>Unidad de medida que sirve para conocer</w:t>
      </w:r>
      <w:r w:rsidRPr="001B0F8F">
        <w:rPr>
          <w:rFonts w:ascii="Arial" w:hAnsi="Arial" w:cs="Arial"/>
          <w:spacing w:val="1"/>
        </w:rPr>
        <w:t xml:space="preserve"> </w:t>
      </w:r>
      <w:r w:rsidRPr="001B0F8F">
        <w:rPr>
          <w:rFonts w:ascii="Arial" w:hAnsi="Arial" w:cs="Arial"/>
        </w:rPr>
        <w:t>cuántas viviendas o unidades privativas pueden ser edificadas dentro de un</w:t>
      </w:r>
      <w:r w:rsidRPr="001B0F8F">
        <w:rPr>
          <w:rFonts w:ascii="Arial" w:hAnsi="Arial" w:cs="Arial"/>
          <w:spacing w:val="1"/>
        </w:rPr>
        <w:t xml:space="preserve"> </w:t>
      </w:r>
      <w:r w:rsidRPr="001B0F8F">
        <w:rPr>
          <w:rFonts w:ascii="Arial" w:hAnsi="Arial" w:cs="Arial"/>
        </w:rPr>
        <w:t>mismo</w:t>
      </w:r>
      <w:r w:rsidRPr="001B0F8F">
        <w:rPr>
          <w:rFonts w:ascii="Arial" w:hAnsi="Arial" w:cs="Arial"/>
          <w:spacing w:val="-3"/>
        </w:rPr>
        <w:t xml:space="preserve"> </w:t>
      </w:r>
      <w:r w:rsidRPr="001B0F8F">
        <w:rPr>
          <w:rFonts w:ascii="Arial" w:hAnsi="Arial" w:cs="Arial"/>
        </w:rPr>
        <w:t>predio o</w:t>
      </w:r>
      <w:r w:rsidRPr="001B0F8F">
        <w:rPr>
          <w:rFonts w:ascii="Arial" w:hAnsi="Arial" w:cs="Arial"/>
          <w:spacing w:val="-2"/>
        </w:rPr>
        <w:t xml:space="preserve"> </w:t>
      </w:r>
      <w:r w:rsidRPr="001B0F8F">
        <w:rPr>
          <w:rFonts w:ascii="Arial" w:hAnsi="Arial" w:cs="Arial"/>
        </w:rPr>
        <w:t>lote</w:t>
      </w:r>
      <w:r w:rsidRPr="001B0F8F">
        <w:rPr>
          <w:rFonts w:ascii="Arial" w:hAnsi="Arial" w:cs="Arial"/>
          <w:spacing w:val="-2"/>
        </w:rPr>
        <w:t xml:space="preserve"> </w:t>
      </w:r>
      <w:r w:rsidRPr="001B0F8F">
        <w:rPr>
          <w:rFonts w:ascii="Arial" w:hAnsi="Arial" w:cs="Arial"/>
        </w:rPr>
        <w:t>en las zonas habitacionales;</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922"/>
        <w:jc w:val="both"/>
        <w:rPr>
          <w:rFonts w:ascii="Arial" w:hAnsi="Arial" w:cs="Arial"/>
        </w:rPr>
      </w:pPr>
      <w:r w:rsidRPr="001B0F8F">
        <w:rPr>
          <w:rFonts w:ascii="Arial" w:hAnsi="Arial" w:cs="Arial"/>
          <w:b/>
        </w:rPr>
        <w:t>Infraestructura:</w:t>
      </w:r>
      <w:r w:rsidRPr="001B0F8F">
        <w:rPr>
          <w:rFonts w:ascii="Arial" w:hAnsi="Arial" w:cs="Arial"/>
          <w:b/>
          <w:spacing w:val="-9"/>
        </w:rPr>
        <w:t xml:space="preserve"> </w:t>
      </w:r>
      <w:r w:rsidRPr="001B0F8F">
        <w:rPr>
          <w:rFonts w:ascii="Arial" w:hAnsi="Arial" w:cs="Arial"/>
        </w:rPr>
        <w:t>los</w:t>
      </w:r>
      <w:r w:rsidRPr="001B0F8F">
        <w:rPr>
          <w:rFonts w:ascii="Arial" w:hAnsi="Arial" w:cs="Arial"/>
          <w:spacing w:val="-8"/>
        </w:rPr>
        <w:t xml:space="preserve"> </w:t>
      </w:r>
      <w:r w:rsidRPr="001B0F8F">
        <w:rPr>
          <w:rFonts w:ascii="Arial" w:hAnsi="Arial" w:cs="Arial"/>
        </w:rPr>
        <w:t>sistemas</w:t>
      </w:r>
      <w:r w:rsidRPr="001B0F8F">
        <w:rPr>
          <w:rFonts w:ascii="Arial" w:hAnsi="Arial" w:cs="Arial"/>
          <w:spacing w:val="-7"/>
        </w:rPr>
        <w:t xml:space="preserve"> </w:t>
      </w:r>
      <w:r w:rsidRPr="001B0F8F">
        <w:rPr>
          <w:rFonts w:ascii="Arial" w:hAnsi="Arial" w:cs="Arial"/>
        </w:rPr>
        <w:t>y</w:t>
      </w:r>
      <w:r w:rsidRPr="001B0F8F">
        <w:rPr>
          <w:rFonts w:ascii="Arial" w:hAnsi="Arial" w:cs="Arial"/>
          <w:spacing w:val="-10"/>
        </w:rPr>
        <w:t xml:space="preserve"> </w:t>
      </w:r>
      <w:r w:rsidRPr="001B0F8F">
        <w:rPr>
          <w:rFonts w:ascii="Arial" w:hAnsi="Arial" w:cs="Arial"/>
        </w:rPr>
        <w:t>redes</w:t>
      </w:r>
      <w:r w:rsidRPr="001B0F8F">
        <w:rPr>
          <w:rFonts w:ascii="Arial" w:hAnsi="Arial" w:cs="Arial"/>
          <w:spacing w:val="-8"/>
        </w:rPr>
        <w:t xml:space="preserve"> </w:t>
      </w:r>
      <w:r w:rsidRPr="001B0F8F">
        <w:rPr>
          <w:rFonts w:ascii="Arial" w:hAnsi="Arial" w:cs="Arial"/>
        </w:rPr>
        <w:t>de</w:t>
      </w:r>
      <w:r w:rsidRPr="001B0F8F">
        <w:rPr>
          <w:rFonts w:ascii="Arial" w:hAnsi="Arial" w:cs="Arial"/>
          <w:spacing w:val="-8"/>
        </w:rPr>
        <w:t xml:space="preserve"> </w:t>
      </w:r>
      <w:r w:rsidRPr="001B0F8F">
        <w:rPr>
          <w:rFonts w:ascii="Arial" w:hAnsi="Arial" w:cs="Arial"/>
        </w:rPr>
        <w:t>organización</w:t>
      </w:r>
      <w:r w:rsidRPr="001B0F8F">
        <w:rPr>
          <w:rFonts w:ascii="Arial" w:hAnsi="Arial" w:cs="Arial"/>
          <w:spacing w:val="-6"/>
        </w:rPr>
        <w:t xml:space="preserve"> </w:t>
      </w:r>
      <w:r w:rsidRPr="001B0F8F">
        <w:rPr>
          <w:rFonts w:ascii="Arial" w:hAnsi="Arial" w:cs="Arial"/>
        </w:rPr>
        <w:t>y</w:t>
      </w:r>
      <w:r w:rsidRPr="001B0F8F">
        <w:rPr>
          <w:rFonts w:ascii="Arial" w:hAnsi="Arial" w:cs="Arial"/>
          <w:spacing w:val="-10"/>
        </w:rPr>
        <w:t xml:space="preserve"> </w:t>
      </w:r>
      <w:r w:rsidRPr="001B0F8F">
        <w:rPr>
          <w:rFonts w:ascii="Arial" w:hAnsi="Arial" w:cs="Arial"/>
        </w:rPr>
        <w:t>distribución</w:t>
      </w:r>
      <w:r w:rsidRPr="001B0F8F">
        <w:rPr>
          <w:rFonts w:ascii="Arial" w:hAnsi="Arial" w:cs="Arial"/>
          <w:spacing w:val="-9"/>
        </w:rPr>
        <w:t xml:space="preserve"> </w:t>
      </w:r>
      <w:r w:rsidRPr="001B0F8F">
        <w:rPr>
          <w:rFonts w:ascii="Arial" w:hAnsi="Arial" w:cs="Arial"/>
        </w:rPr>
        <w:t>de</w:t>
      </w:r>
      <w:r w:rsidRPr="001B0F8F">
        <w:rPr>
          <w:rFonts w:ascii="Arial" w:hAnsi="Arial" w:cs="Arial"/>
          <w:spacing w:val="-8"/>
        </w:rPr>
        <w:t xml:space="preserve"> </w:t>
      </w:r>
      <w:r w:rsidRPr="001B0F8F">
        <w:rPr>
          <w:rFonts w:ascii="Arial" w:hAnsi="Arial" w:cs="Arial"/>
        </w:rPr>
        <w:t>bienes</w:t>
      </w:r>
      <w:r w:rsidRPr="001B0F8F">
        <w:rPr>
          <w:rFonts w:ascii="Arial" w:hAnsi="Arial" w:cs="Arial"/>
          <w:spacing w:val="-58"/>
        </w:rPr>
        <w:t xml:space="preserve"> </w:t>
      </w:r>
      <w:r w:rsidRPr="001B0F8F">
        <w:rPr>
          <w:rFonts w:ascii="Arial" w:hAnsi="Arial" w:cs="Arial"/>
        </w:rPr>
        <w:t>y servicios en los Centros de Población, incluyendo aquellas relativas a las</w:t>
      </w:r>
      <w:r w:rsidRPr="001B0F8F">
        <w:rPr>
          <w:rFonts w:ascii="Arial" w:hAnsi="Arial" w:cs="Arial"/>
          <w:spacing w:val="1"/>
        </w:rPr>
        <w:t xml:space="preserve"> </w:t>
      </w:r>
      <w:r w:rsidRPr="001B0F8F">
        <w:rPr>
          <w:rFonts w:ascii="Arial" w:hAnsi="Arial" w:cs="Arial"/>
        </w:rPr>
        <w:t>telecomunicaciones</w:t>
      </w:r>
      <w:r w:rsidRPr="001B0F8F">
        <w:rPr>
          <w:rFonts w:ascii="Arial" w:hAnsi="Arial" w:cs="Arial"/>
          <w:spacing w:val="-1"/>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radiodifusión;</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984"/>
        <w:jc w:val="both"/>
        <w:rPr>
          <w:rFonts w:ascii="Arial" w:hAnsi="Arial" w:cs="Arial"/>
        </w:rPr>
      </w:pPr>
      <w:r w:rsidRPr="001B0F8F">
        <w:rPr>
          <w:rFonts w:ascii="Arial" w:hAnsi="Arial" w:cs="Arial"/>
          <w:b/>
        </w:rPr>
        <w:t xml:space="preserve">Infraestructura urbana. </w:t>
      </w:r>
      <w:r w:rsidRPr="001B0F8F">
        <w:rPr>
          <w:rFonts w:ascii="Arial" w:hAnsi="Arial" w:cs="Arial"/>
        </w:rPr>
        <w:t>Los sistemas y redes de organización y distribución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bienes y</w:t>
      </w:r>
      <w:r w:rsidRPr="001B0F8F">
        <w:rPr>
          <w:rFonts w:ascii="Arial" w:hAnsi="Arial" w:cs="Arial"/>
          <w:spacing w:val="-1"/>
        </w:rPr>
        <w:t xml:space="preserve"> </w:t>
      </w:r>
      <w:r w:rsidRPr="001B0F8F">
        <w:rPr>
          <w:rFonts w:ascii="Arial" w:hAnsi="Arial" w:cs="Arial"/>
        </w:rPr>
        <w:t>servicios en</w:t>
      </w:r>
      <w:r w:rsidRPr="001B0F8F">
        <w:rPr>
          <w:rFonts w:ascii="Arial" w:hAnsi="Arial" w:cs="Arial"/>
          <w:spacing w:val="-2"/>
        </w:rPr>
        <w:t xml:space="preserve"> </w:t>
      </w:r>
      <w:r w:rsidRPr="001B0F8F">
        <w:rPr>
          <w:rFonts w:ascii="Arial" w:hAnsi="Arial" w:cs="Arial"/>
        </w:rPr>
        <w:t>los centros de</w:t>
      </w:r>
      <w:r w:rsidRPr="001B0F8F">
        <w:rPr>
          <w:rFonts w:ascii="Arial" w:hAnsi="Arial" w:cs="Arial"/>
          <w:spacing w:val="-2"/>
        </w:rPr>
        <w:t xml:space="preserve"> </w:t>
      </w:r>
      <w:r w:rsidRPr="001B0F8F">
        <w:rPr>
          <w:rFonts w:ascii="Arial" w:hAnsi="Arial" w:cs="Arial"/>
        </w:rPr>
        <w:t>población;</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1044"/>
        <w:jc w:val="both"/>
        <w:rPr>
          <w:rFonts w:ascii="Arial" w:hAnsi="Arial" w:cs="Arial"/>
        </w:rPr>
      </w:pPr>
      <w:r w:rsidRPr="001B0F8F">
        <w:rPr>
          <w:rFonts w:ascii="Arial" w:hAnsi="Arial" w:cs="Arial"/>
          <w:b/>
          <w:spacing w:val="-1"/>
        </w:rPr>
        <w:t>Mejoramiento.</w:t>
      </w:r>
      <w:r w:rsidRPr="001B0F8F">
        <w:rPr>
          <w:rFonts w:ascii="Arial" w:hAnsi="Arial" w:cs="Arial"/>
          <w:b/>
          <w:spacing w:val="-9"/>
        </w:rPr>
        <w:t xml:space="preserve"> </w:t>
      </w:r>
      <w:r w:rsidRPr="001B0F8F">
        <w:rPr>
          <w:rFonts w:ascii="Arial" w:hAnsi="Arial" w:cs="Arial"/>
          <w:spacing w:val="-1"/>
        </w:rPr>
        <w:t>La</w:t>
      </w:r>
      <w:r w:rsidRPr="001B0F8F">
        <w:rPr>
          <w:rFonts w:ascii="Arial" w:hAnsi="Arial" w:cs="Arial"/>
          <w:spacing w:val="-14"/>
        </w:rPr>
        <w:t xml:space="preserve"> </w:t>
      </w:r>
      <w:r w:rsidRPr="001B0F8F">
        <w:rPr>
          <w:rFonts w:ascii="Arial" w:hAnsi="Arial" w:cs="Arial"/>
          <w:spacing w:val="-1"/>
        </w:rPr>
        <w:t>acción</w:t>
      </w:r>
      <w:r w:rsidRPr="001B0F8F">
        <w:rPr>
          <w:rFonts w:ascii="Arial" w:hAnsi="Arial" w:cs="Arial"/>
          <w:spacing w:val="-12"/>
        </w:rPr>
        <w:t xml:space="preserve"> </w:t>
      </w:r>
      <w:r w:rsidRPr="001B0F8F">
        <w:rPr>
          <w:rFonts w:ascii="Arial" w:hAnsi="Arial" w:cs="Arial"/>
          <w:spacing w:val="-1"/>
        </w:rPr>
        <w:t>dirigida</w:t>
      </w:r>
      <w:r w:rsidRPr="001B0F8F">
        <w:rPr>
          <w:rFonts w:ascii="Arial" w:hAnsi="Arial" w:cs="Arial"/>
          <w:spacing w:val="-12"/>
        </w:rPr>
        <w:t xml:space="preserve"> </w:t>
      </w:r>
      <w:r w:rsidRPr="001B0F8F">
        <w:rPr>
          <w:rFonts w:ascii="Arial" w:hAnsi="Arial" w:cs="Arial"/>
        </w:rPr>
        <w:t>a</w:t>
      </w:r>
      <w:r w:rsidRPr="001B0F8F">
        <w:rPr>
          <w:rFonts w:ascii="Arial" w:hAnsi="Arial" w:cs="Arial"/>
          <w:spacing w:val="-14"/>
        </w:rPr>
        <w:t xml:space="preserve"> </w:t>
      </w:r>
      <w:r w:rsidRPr="001B0F8F">
        <w:rPr>
          <w:rFonts w:ascii="Arial" w:hAnsi="Arial" w:cs="Arial"/>
        </w:rPr>
        <w:t>reordenar</w:t>
      </w:r>
      <w:r w:rsidRPr="001B0F8F">
        <w:rPr>
          <w:rFonts w:ascii="Arial" w:hAnsi="Arial" w:cs="Arial"/>
          <w:spacing w:val="-13"/>
        </w:rPr>
        <w:t xml:space="preserve"> </w:t>
      </w:r>
      <w:r w:rsidRPr="001B0F8F">
        <w:rPr>
          <w:rFonts w:ascii="Arial" w:hAnsi="Arial" w:cs="Arial"/>
        </w:rPr>
        <w:t>y</w:t>
      </w:r>
      <w:r w:rsidRPr="001B0F8F">
        <w:rPr>
          <w:rFonts w:ascii="Arial" w:hAnsi="Arial" w:cs="Arial"/>
          <w:spacing w:val="-16"/>
        </w:rPr>
        <w:t xml:space="preserve"> </w:t>
      </w:r>
      <w:r w:rsidRPr="001B0F8F">
        <w:rPr>
          <w:rFonts w:ascii="Arial" w:hAnsi="Arial" w:cs="Arial"/>
        </w:rPr>
        <w:t>renovar</w:t>
      </w:r>
      <w:r w:rsidRPr="001B0F8F">
        <w:rPr>
          <w:rFonts w:ascii="Arial" w:hAnsi="Arial" w:cs="Arial"/>
          <w:spacing w:val="-10"/>
        </w:rPr>
        <w:t xml:space="preserve"> </w:t>
      </w:r>
      <w:r w:rsidRPr="001B0F8F">
        <w:rPr>
          <w:rFonts w:ascii="Arial" w:hAnsi="Arial" w:cs="Arial"/>
        </w:rPr>
        <w:t>las</w:t>
      </w:r>
      <w:r w:rsidRPr="001B0F8F">
        <w:rPr>
          <w:rFonts w:ascii="Arial" w:hAnsi="Arial" w:cs="Arial"/>
          <w:spacing w:val="-11"/>
        </w:rPr>
        <w:t xml:space="preserve"> </w:t>
      </w:r>
      <w:r w:rsidRPr="001B0F8F">
        <w:rPr>
          <w:rFonts w:ascii="Arial" w:hAnsi="Arial" w:cs="Arial"/>
        </w:rPr>
        <w:t>zonas</w:t>
      </w:r>
      <w:r w:rsidRPr="001B0F8F">
        <w:rPr>
          <w:rFonts w:ascii="Arial" w:hAnsi="Arial" w:cs="Arial"/>
          <w:spacing w:val="-11"/>
        </w:rPr>
        <w:t xml:space="preserve"> </w:t>
      </w:r>
      <w:r w:rsidRPr="001B0F8F">
        <w:rPr>
          <w:rFonts w:ascii="Arial" w:hAnsi="Arial" w:cs="Arial"/>
        </w:rPr>
        <w:t>deterioradas</w:t>
      </w:r>
      <w:r w:rsidRPr="001B0F8F">
        <w:rPr>
          <w:rFonts w:ascii="Arial" w:hAnsi="Arial" w:cs="Arial"/>
          <w:spacing w:val="-59"/>
        </w:rPr>
        <w:t xml:space="preserve"> </w:t>
      </w:r>
      <w:r w:rsidRPr="001B0F8F">
        <w:rPr>
          <w:rFonts w:ascii="Arial" w:hAnsi="Arial" w:cs="Arial"/>
        </w:rPr>
        <w:t>o de incipiente desarrollo del territorio estatal o de un centro de población; así</w:t>
      </w:r>
      <w:r w:rsidRPr="001B0F8F">
        <w:rPr>
          <w:rFonts w:ascii="Arial" w:hAnsi="Arial" w:cs="Arial"/>
          <w:spacing w:val="-59"/>
        </w:rPr>
        <w:t xml:space="preserve"> </w:t>
      </w:r>
      <w:r w:rsidRPr="001B0F8F">
        <w:rPr>
          <w:rFonts w:ascii="Arial" w:hAnsi="Arial" w:cs="Arial"/>
        </w:rPr>
        <w:t>como la</w:t>
      </w:r>
      <w:r w:rsidRPr="001B0F8F">
        <w:rPr>
          <w:rFonts w:ascii="Arial" w:hAnsi="Arial" w:cs="Arial"/>
          <w:spacing w:val="-2"/>
        </w:rPr>
        <w:t xml:space="preserve"> </w:t>
      </w:r>
      <w:r w:rsidRPr="001B0F8F">
        <w:rPr>
          <w:rFonts w:ascii="Arial" w:hAnsi="Arial" w:cs="Arial"/>
        </w:rPr>
        <w:t>regularización de la tenencia</w:t>
      </w:r>
      <w:r w:rsidRPr="001B0F8F">
        <w:rPr>
          <w:rFonts w:ascii="Arial" w:hAnsi="Arial" w:cs="Arial"/>
          <w:spacing w:val="-2"/>
        </w:rPr>
        <w:t xml:space="preserve"> </w:t>
      </w:r>
      <w:r w:rsidRPr="001B0F8F">
        <w:rPr>
          <w:rFonts w:ascii="Arial" w:hAnsi="Arial" w:cs="Arial"/>
        </w:rPr>
        <w:t>de la</w:t>
      </w:r>
      <w:r w:rsidRPr="001B0F8F">
        <w:rPr>
          <w:rFonts w:ascii="Arial" w:hAnsi="Arial" w:cs="Arial"/>
          <w:spacing w:val="-3"/>
        </w:rPr>
        <w:t xml:space="preserve"> </w:t>
      </w:r>
      <w:r w:rsidRPr="001B0F8F">
        <w:rPr>
          <w:rFonts w:ascii="Arial" w:hAnsi="Arial" w:cs="Arial"/>
        </w:rPr>
        <w:t>tierra</w:t>
      </w:r>
      <w:r w:rsidRPr="001B0F8F">
        <w:rPr>
          <w:rFonts w:ascii="Arial" w:hAnsi="Arial" w:cs="Arial"/>
          <w:spacing w:val="-2"/>
        </w:rPr>
        <w:t xml:space="preserve"> </w:t>
      </w:r>
      <w:r w:rsidRPr="001B0F8F">
        <w:rPr>
          <w:rFonts w:ascii="Arial" w:hAnsi="Arial" w:cs="Arial"/>
        </w:rPr>
        <w:t>urbana;</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922"/>
        <w:jc w:val="both"/>
        <w:rPr>
          <w:rFonts w:ascii="Arial" w:hAnsi="Arial" w:cs="Arial"/>
        </w:rPr>
      </w:pPr>
      <w:r w:rsidRPr="001B0F8F">
        <w:rPr>
          <w:rFonts w:ascii="Arial" w:hAnsi="Arial" w:cs="Arial"/>
          <w:b/>
        </w:rPr>
        <w:t>Obras</w:t>
      </w:r>
      <w:r w:rsidRPr="001B0F8F">
        <w:rPr>
          <w:rFonts w:ascii="Arial" w:hAnsi="Arial" w:cs="Arial"/>
          <w:b/>
          <w:spacing w:val="1"/>
        </w:rPr>
        <w:t xml:space="preserve"> </w:t>
      </w:r>
      <w:r w:rsidRPr="001B0F8F">
        <w:rPr>
          <w:rFonts w:ascii="Arial" w:hAnsi="Arial" w:cs="Arial"/>
          <w:b/>
        </w:rPr>
        <w:t>de</w:t>
      </w:r>
      <w:r w:rsidRPr="001B0F8F">
        <w:rPr>
          <w:rFonts w:ascii="Arial" w:hAnsi="Arial" w:cs="Arial"/>
          <w:b/>
          <w:spacing w:val="1"/>
        </w:rPr>
        <w:t xml:space="preserve"> </w:t>
      </w:r>
      <w:r w:rsidRPr="001B0F8F">
        <w:rPr>
          <w:rFonts w:ascii="Arial" w:hAnsi="Arial" w:cs="Arial"/>
          <w:b/>
        </w:rPr>
        <w:t>edificación.</w:t>
      </w:r>
      <w:r w:rsidRPr="001B0F8F">
        <w:rPr>
          <w:rFonts w:ascii="Arial" w:hAnsi="Arial" w:cs="Arial"/>
          <w:b/>
          <w:spacing w:val="1"/>
        </w:rPr>
        <w:t xml:space="preserve"> </w:t>
      </w:r>
      <w:r w:rsidRPr="001B0F8F">
        <w:rPr>
          <w:rFonts w:ascii="Arial" w:hAnsi="Arial" w:cs="Arial"/>
        </w:rPr>
        <w:t>Todas</w:t>
      </w:r>
      <w:r w:rsidRPr="001B0F8F">
        <w:rPr>
          <w:rFonts w:ascii="Arial" w:hAnsi="Arial" w:cs="Arial"/>
          <w:spacing w:val="1"/>
        </w:rPr>
        <w:t xml:space="preserve"> </w:t>
      </w:r>
      <w:r w:rsidRPr="001B0F8F">
        <w:rPr>
          <w:rFonts w:ascii="Arial" w:hAnsi="Arial" w:cs="Arial"/>
        </w:rPr>
        <w:t>aquellas</w:t>
      </w:r>
      <w:r w:rsidRPr="001B0F8F">
        <w:rPr>
          <w:rFonts w:ascii="Arial" w:hAnsi="Arial" w:cs="Arial"/>
          <w:spacing w:val="1"/>
        </w:rPr>
        <w:t xml:space="preserve"> </w:t>
      </w:r>
      <w:r w:rsidRPr="001B0F8F">
        <w:rPr>
          <w:rFonts w:ascii="Arial" w:hAnsi="Arial" w:cs="Arial"/>
        </w:rPr>
        <w:t>acciones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adecuación</w:t>
      </w:r>
      <w:r w:rsidRPr="001B0F8F">
        <w:rPr>
          <w:rFonts w:ascii="Arial" w:hAnsi="Arial" w:cs="Arial"/>
          <w:spacing w:val="1"/>
        </w:rPr>
        <w:t xml:space="preserve"> </w:t>
      </w:r>
      <w:r w:rsidRPr="001B0F8F">
        <w:rPr>
          <w:rFonts w:ascii="Arial" w:hAnsi="Arial" w:cs="Arial"/>
        </w:rPr>
        <w:t>espacial</w:t>
      </w:r>
      <w:r w:rsidRPr="001B0F8F">
        <w:rPr>
          <w:rFonts w:ascii="Arial" w:hAnsi="Arial" w:cs="Arial"/>
          <w:spacing w:val="-59"/>
        </w:rPr>
        <w:t xml:space="preserve"> </w:t>
      </w:r>
      <w:r w:rsidRPr="001B0F8F">
        <w:rPr>
          <w:rFonts w:ascii="Arial" w:hAnsi="Arial" w:cs="Arial"/>
        </w:rPr>
        <w:t>necesarias</w:t>
      </w:r>
      <w:r w:rsidRPr="001B0F8F">
        <w:rPr>
          <w:rFonts w:ascii="Arial" w:hAnsi="Arial" w:cs="Arial"/>
          <w:spacing w:val="-2"/>
        </w:rPr>
        <w:t xml:space="preserve"> </w:t>
      </w:r>
      <w:r w:rsidRPr="001B0F8F">
        <w:rPr>
          <w:rFonts w:ascii="Arial" w:hAnsi="Arial" w:cs="Arial"/>
        </w:rPr>
        <w:t>a</w:t>
      </w:r>
      <w:r w:rsidRPr="001B0F8F">
        <w:rPr>
          <w:rFonts w:ascii="Arial" w:hAnsi="Arial" w:cs="Arial"/>
          <w:spacing w:val="-3"/>
        </w:rPr>
        <w:t xml:space="preserve"> </w:t>
      </w:r>
      <w:r w:rsidRPr="001B0F8F">
        <w:rPr>
          <w:rFonts w:ascii="Arial" w:hAnsi="Arial" w:cs="Arial"/>
        </w:rPr>
        <w:t>realizar en</w:t>
      </w:r>
      <w:r w:rsidRPr="001B0F8F">
        <w:rPr>
          <w:rFonts w:ascii="Arial" w:hAnsi="Arial" w:cs="Arial"/>
          <w:spacing w:val="-3"/>
        </w:rPr>
        <w:t xml:space="preserve"> </w:t>
      </w:r>
      <w:r w:rsidRPr="001B0F8F">
        <w:rPr>
          <w:rFonts w:ascii="Arial" w:hAnsi="Arial" w:cs="Arial"/>
        </w:rPr>
        <w:t>el</w:t>
      </w:r>
      <w:r w:rsidRPr="001B0F8F">
        <w:rPr>
          <w:rFonts w:ascii="Arial" w:hAnsi="Arial" w:cs="Arial"/>
          <w:spacing w:val="-2"/>
        </w:rPr>
        <w:t xml:space="preserve"> </w:t>
      </w:r>
      <w:r w:rsidRPr="001B0F8F">
        <w:rPr>
          <w:rFonts w:ascii="Arial" w:hAnsi="Arial" w:cs="Arial"/>
        </w:rPr>
        <w:t>suelo</w:t>
      </w:r>
      <w:r w:rsidRPr="001B0F8F">
        <w:rPr>
          <w:rFonts w:ascii="Arial" w:hAnsi="Arial" w:cs="Arial"/>
          <w:spacing w:val="-1"/>
        </w:rPr>
        <w:t xml:space="preserve"> </w:t>
      </w:r>
      <w:r w:rsidRPr="001B0F8F">
        <w:rPr>
          <w:rFonts w:ascii="Arial" w:hAnsi="Arial" w:cs="Arial"/>
        </w:rPr>
        <w:t>urbanizado, para</w:t>
      </w:r>
      <w:r w:rsidRPr="001B0F8F">
        <w:rPr>
          <w:rFonts w:ascii="Arial" w:hAnsi="Arial" w:cs="Arial"/>
          <w:spacing w:val="-1"/>
        </w:rPr>
        <w:t xml:space="preserve"> </w:t>
      </w:r>
      <w:r w:rsidRPr="001B0F8F">
        <w:rPr>
          <w:rFonts w:ascii="Arial" w:hAnsi="Arial" w:cs="Arial"/>
        </w:rPr>
        <w:t>permitir</w:t>
      </w:r>
      <w:r w:rsidRPr="001B0F8F">
        <w:rPr>
          <w:rFonts w:ascii="Arial" w:hAnsi="Arial" w:cs="Arial"/>
          <w:spacing w:val="-2"/>
        </w:rPr>
        <w:t xml:space="preserve"> </w:t>
      </w:r>
      <w:r w:rsidRPr="001B0F8F">
        <w:rPr>
          <w:rFonts w:ascii="Arial" w:hAnsi="Arial" w:cs="Arial"/>
        </w:rPr>
        <w:t>su</w:t>
      </w:r>
      <w:r w:rsidRPr="001B0F8F">
        <w:rPr>
          <w:rFonts w:ascii="Arial" w:hAnsi="Arial" w:cs="Arial"/>
          <w:spacing w:val="-1"/>
        </w:rPr>
        <w:t xml:space="preserve"> </w:t>
      </w:r>
      <w:r w:rsidRPr="001B0F8F">
        <w:rPr>
          <w:rFonts w:ascii="Arial" w:hAnsi="Arial" w:cs="Arial"/>
        </w:rPr>
        <w:t>uso</w:t>
      </w:r>
      <w:r w:rsidRPr="001B0F8F">
        <w:rPr>
          <w:rFonts w:ascii="Arial" w:hAnsi="Arial" w:cs="Arial"/>
          <w:spacing w:val="-3"/>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destino;</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862"/>
        <w:jc w:val="both"/>
        <w:rPr>
          <w:rFonts w:ascii="Arial" w:hAnsi="Arial" w:cs="Arial"/>
        </w:rPr>
      </w:pPr>
      <w:r w:rsidRPr="001B0F8F">
        <w:rPr>
          <w:rFonts w:ascii="Arial" w:hAnsi="Arial" w:cs="Arial"/>
          <w:b/>
        </w:rPr>
        <w:t xml:space="preserve">Ordenamiento territorial. </w:t>
      </w:r>
      <w:r w:rsidRPr="001B0F8F">
        <w:rPr>
          <w:rFonts w:ascii="Arial" w:hAnsi="Arial" w:cs="Arial"/>
        </w:rPr>
        <w:t>Proceso de distribución equilibrada y sustentable</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 población y</w:t>
      </w:r>
      <w:r w:rsidRPr="001B0F8F">
        <w:rPr>
          <w:rFonts w:ascii="Arial" w:hAnsi="Arial" w:cs="Arial"/>
          <w:spacing w:val="-2"/>
        </w:rPr>
        <w:t xml:space="preserve"> </w:t>
      </w:r>
      <w:r w:rsidRPr="001B0F8F">
        <w:rPr>
          <w:rFonts w:ascii="Arial" w:hAnsi="Arial" w:cs="Arial"/>
        </w:rPr>
        <w:t>de sus</w:t>
      </w:r>
      <w:r w:rsidRPr="001B0F8F">
        <w:rPr>
          <w:rFonts w:ascii="Arial" w:hAnsi="Arial" w:cs="Arial"/>
          <w:spacing w:val="-4"/>
        </w:rPr>
        <w:t xml:space="preserve"> </w:t>
      </w:r>
      <w:r w:rsidRPr="001B0F8F">
        <w:rPr>
          <w:rFonts w:ascii="Arial" w:hAnsi="Arial" w:cs="Arial"/>
        </w:rPr>
        <w:t>actividades</w:t>
      </w:r>
      <w:r w:rsidRPr="001B0F8F">
        <w:rPr>
          <w:rFonts w:ascii="Arial" w:hAnsi="Arial" w:cs="Arial"/>
          <w:spacing w:val="1"/>
        </w:rPr>
        <w:t xml:space="preserve"> </w:t>
      </w:r>
      <w:r w:rsidRPr="001B0F8F">
        <w:rPr>
          <w:rFonts w:ascii="Arial" w:hAnsi="Arial" w:cs="Arial"/>
        </w:rPr>
        <w:t>económicas;</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922"/>
        <w:jc w:val="both"/>
        <w:rPr>
          <w:rFonts w:ascii="Arial" w:hAnsi="Arial" w:cs="Arial"/>
        </w:rPr>
      </w:pPr>
      <w:r w:rsidRPr="001B0F8F">
        <w:rPr>
          <w:rFonts w:ascii="Arial" w:hAnsi="Arial" w:cs="Arial"/>
          <w:b/>
        </w:rPr>
        <w:t>Predio</w:t>
      </w:r>
      <w:r w:rsidRPr="001B0F8F">
        <w:rPr>
          <w:rFonts w:ascii="Arial" w:hAnsi="Arial" w:cs="Arial"/>
          <w:b/>
          <w:spacing w:val="-15"/>
        </w:rPr>
        <w:t xml:space="preserve"> </w:t>
      </w:r>
      <w:r w:rsidRPr="001B0F8F">
        <w:rPr>
          <w:rFonts w:ascii="Arial" w:hAnsi="Arial" w:cs="Arial"/>
          <w:b/>
        </w:rPr>
        <w:t>o</w:t>
      </w:r>
      <w:r w:rsidRPr="001B0F8F">
        <w:rPr>
          <w:rFonts w:ascii="Arial" w:hAnsi="Arial" w:cs="Arial"/>
          <w:b/>
          <w:spacing w:val="-14"/>
        </w:rPr>
        <w:t xml:space="preserve"> </w:t>
      </w:r>
      <w:r w:rsidRPr="001B0F8F">
        <w:rPr>
          <w:rFonts w:ascii="Arial" w:hAnsi="Arial" w:cs="Arial"/>
          <w:b/>
        </w:rPr>
        <w:t>lote</w:t>
      </w:r>
      <w:r w:rsidRPr="001B0F8F">
        <w:rPr>
          <w:rFonts w:ascii="Arial" w:hAnsi="Arial" w:cs="Arial"/>
          <w:b/>
          <w:spacing w:val="-15"/>
        </w:rPr>
        <w:t xml:space="preserve"> </w:t>
      </w:r>
      <w:r w:rsidRPr="001B0F8F">
        <w:rPr>
          <w:rFonts w:ascii="Arial" w:hAnsi="Arial" w:cs="Arial"/>
          <w:b/>
        </w:rPr>
        <w:t>urbano.</w:t>
      </w:r>
      <w:r w:rsidRPr="001B0F8F">
        <w:rPr>
          <w:rFonts w:ascii="Arial" w:hAnsi="Arial" w:cs="Arial"/>
          <w:b/>
          <w:spacing w:val="-14"/>
        </w:rPr>
        <w:t xml:space="preserve"> </w:t>
      </w:r>
      <w:r w:rsidRPr="001B0F8F">
        <w:rPr>
          <w:rFonts w:ascii="Arial" w:hAnsi="Arial" w:cs="Arial"/>
        </w:rPr>
        <w:t>superficie</w:t>
      </w:r>
      <w:r w:rsidRPr="001B0F8F">
        <w:rPr>
          <w:rFonts w:ascii="Arial" w:hAnsi="Arial" w:cs="Arial"/>
          <w:spacing w:val="-13"/>
        </w:rPr>
        <w:t xml:space="preserve"> </w:t>
      </w:r>
      <w:r w:rsidRPr="001B0F8F">
        <w:rPr>
          <w:rFonts w:ascii="Arial" w:hAnsi="Arial" w:cs="Arial"/>
        </w:rPr>
        <w:t>de</w:t>
      </w:r>
      <w:r w:rsidRPr="001B0F8F">
        <w:rPr>
          <w:rFonts w:ascii="Arial" w:hAnsi="Arial" w:cs="Arial"/>
          <w:spacing w:val="-15"/>
        </w:rPr>
        <w:t xml:space="preserve"> </w:t>
      </w:r>
      <w:r w:rsidRPr="001B0F8F">
        <w:rPr>
          <w:rFonts w:ascii="Arial" w:hAnsi="Arial" w:cs="Arial"/>
        </w:rPr>
        <w:t>suelo</w:t>
      </w:r>
      <w:r w:rsidRPr="001B0F8F">
        <w:rPr>
          <w:rFonts w:ascii="Arial" w:hAnsi="Arial" w:cs="Arial"/>
          <w:spacing w:val="-15"/>
        </w:rPr>
        <w:t xml:space="preserve"> </w:t>
      </w:r>
      <w:r w:rsidRPr="001B0F8F">
        <w:rPr>
          <w:rFonts w:ascii="Arial" w:hAnsi="Arial" w:cs="Arial"/>
        </w:rPr>
        <w:t>urbanizado</w:t>
      </w:r>
      <w:r w:rsidRPr="001B0F8F">
        <w:rPr>
          <w:rFonts w:ascii="Arial" w:hAnsi="Arial" w:cs="Arial"/>
          <w:spacing w:val="-12"/>
        </w:rPr>
        <w:t xml:space="preserve"> </w:t>
      </w:r>
      <w:r w:rsidRPr="001B0F8F">
        <w:rPr>
          <w:rFonts w:ascii="Arial" w:hAnsi="Arial" w:cs="Arial"/>
        </w:rPr>
        <w:t>debidamente</w:t>
      </w:r>
      <w:r w:rsidRPr="001B0F8F">
        <w:rPr>
          <w:rFonts w:ascii="Arial" w:hAnsi="Arial" w:cs="Arial"/>
          <w:spacing w:val="-15"/>
        </w:rPr>
        <w:t xml:space="preserve"> </w:t>
      </w:r>
      <w:r w:rsidRPr="001B0F8F">
        <w:rPr>
          <w:rFonts w:ascii="Arial" w:hAnsi="Arial" w:cs="Arial"/>
        </w:rPr>
        <w:t>deslindado</w:t>
      </w:r>
      <w:r w:rsidRPr="001B0F8F">
        <w:rPr>
          <w:rFonts w:ascii="Arial" w:hAnsi="Arial" w:cs="Arial"/>
          <w:spacing w:val="-59"/>
        </w:rPr>
        <w:t xml:space="preserve"> </w:t>
      </w:r>
      <w:r w:rsidRPr="001B0F8F">
        <w:rPr>
          <w:rFonts w:ascii="Arial" w:hAnsi="Arial" w:cs="Arial"/>
        </w:rPr>
        <w:t>e</w:t>
      </w:r>
      <w:r w:rsidRPr="001B0F8F">
        <w:rPr>
          <w:rFonts w:ascii="Arial" w:hAnsi="Arial" w:cs="Arial"/>
          <w:spacing w:val="-1"/>
        </w:rPr>
        <w:t xml:space="preserve"> </w:t>
      </w:r>
      <w:r w:rsidRPr="001B0F8F">
        <w:rPr>
          <w:rFonts w:ascii="Arial" w:hAnsi="Arial" w:cs="Arial"/>
        </w:rPr>
        <w:t>incorporado</w:t>
      </w:r>
      <w:r w:rsidRPr="001B0F8F">
        <w:rPr>
          <w:rFonts w:ascii="Arial" w:hAnsi="Arial" w:cs="Arial"/>
          <w:spacing w:val="-2"/>
        </w:rPr>
        <w:t xml:space="preserve"> </w:t>
      </w:r>
      <w:r w:rsidRPr="001B0F8F">
        <w:rPr>
          <w:rFonts w:ascii="Arial" w:hAnsi="Arial" w:cs="Arial"/>
        </w:rPr>
        <w:t>al</w:t>
      </w:r>
      <w:r w:rsidRPr="001B0F8F">
        <w:rPr>
          <w:rFonts w:ascii="Arial" w:hAnsi="Arial" w:cs="Arial"/>
          <w:spacing w:val="-1"/>
        </w:rPr>
        <w:t xml:space="preserve"> </w:t>
      </w:r>
      <w:r w:rsidRPr="001B0F8F">
        <w:rPr>
          <w:rFonts w:ascii="Arial" w:hAnsi="Arial" w:cs="Arial"/>
        </w:rPr>
        <w:t>sistema</w:t>
      </w:r>
      <w:r w:rsidRPr="001B0F8F">
        <w:rPr>
          <w:rFonts w:ascii="Arial" w:hAnsi="Arial" w:cs="Arial"/>
          <w:spacing w:val="-3"/>
        </w:rPr>
        <w:t xml:space="preserve"> </w:t>
      </w:r>
      <w:r w:rsidRPr="001B0F8F">
        <w:rPr>
          <w:rFonts w:ascii="Arial" w:hAnsi="Arial" w:cs="Arial"/>
        </w:rPr>
        <w:t>municipal,</w:t>
      </w:r>
      <w:r w:rsidRPr="001B0F8F">
        <w:rPr>
          <w:rFonts w:ascii="Arial" w:hAnsi="Arial" w:cs="Arial"/>
          <w:spacing w:val="2"/>
        </w:rPr>
        <w:t xml:space="preserve"> </w:t>
      </w:r>
      <w:r w:rsidRPr="001B0F8F">
        <w:rPr>
          <w:rFonts w:ascii="Arial" w:hAnsi="Arial" w:cs="Arial"/>
        </w:rPr>
        <w:t>en</w:t>
      </w:r>
      <w:r w:rsidRPr="001B0F8F">
        <w:rPr>
          <w:rFonts w:ascii="Arial" w:hAnsi="Arial" w:cs="Arial"/>
          <w:spacing w:val="-2"/>
        </w:rPr>
        <w:t xml:space="preserve"> </w:t>
      </w:r>
      <w:r w:rsidRPr="001B0F8F">
        <w:rPr>
          <w:rFonts w:ascii="Arial" w:hAnsi="Arial" w:cs="Arial"/>
        </w:rPr>
        <w:t>los</w:t>
      </w:r>
      <w:r w:rsidRPr="001B0F8F">
        <w:rPr>
          <w:rFonts w:ascii="Arial" w:hAnsi="Arial" w:cs="Arial"/>
          <w:spacing w:val="-2"/>
        </w:rPr>
        <w:t xml:space="preserve"> </w:t>
      </w:r>
      <w:r w:rsidRPr="001B0F8F">
        <w:rPr>
          <w:rFonts w:ascii="Arial" w:hAnsi="Arial" w:cs="Arial"/>
        </w:rPr>
        <w:t>términos</w:t>
      </w:r>
      <w:r w:rsidRPr="001B0F8F">
        <w:rPr>
          <w:rFonts w:ascii="Arial" w:hAnsi="Arial" w:cs="Arial"/>
          <w:spacing w:val="-1"/>
        </w:rPr>
        <w:t xml:space="preserve"> </w:t>
      </w:r>
      <w:r w:rsidRPr="001B0F8F">
        <w:rPr>
          <w:rFonts w:ascii="Arial" w:hAnsi="Arial" w:cs="Arial"/>
        </w:rPr>
        <w:t>de la Ley;</w:t>
      </w:r>
    </w:p>
    <w:p w:rsidR="00EC26EF" w:rsidRPr="001B0F8F" w:rsidRDefault="00A0498D" w:rsidP="0005321E">
      <w:pPr>
        <w:pStyle w:val="Prrafodelista"/>
        <w:numPr>
          <w:ilvl w:val="0"/>
          <w:numId w:val="52"/>
        </w:numPr>
        <w:tabs>
          <w:tab w:val="left" w:pos="1661"/>
          <w:tab w:val="left" w:pos="8931"/>
          <w:tab w:val="left" w:pos="9498"/>
        </w:tabs>
        <w:spacing w:after="240" w:line="276" w:lineRule="auto"/>
        <w:ind w:left="1134" w:right="-86" w:hanging="984"/>
        <w:jc w:val="both"/>
        <w:rPr>
          <w:rFonts w:ascii="Arial" w:hAnsi="Arial" w:cs="Arial"/>
        </w:rPr>
      </w:pPr>
      <w:r w:rsidRPr="001B0F8F">
        <w:rPr>
          <w:rFonts w:ascii="Arial" w:hAnsi="Arial" w:cs="Arial"/>
          <w:b/>
        </w:rPr>
        <w:t xml:space="preserve">Polígonos de Regulación Especial. </w:t>
      </w:r>
      <w:r w:rsidRPr="001B0F8F">
        <w:rPr>
          <w:rFonts w:ascii="Arial" w:hAnsi="Arial" w:cs="Arial"/>
        </w:rPr>
        <w:t>Son los establecidos en los Planes y</w:t>
      </w:r>
      <w:r w:rsidRPr="001B0F8F">
        <w:rPr>
          <w:rFonts w:ascii="Arial" w:hAnsi="Arial" w:cs="Arial"/>
          <w:spacing w:val="1"/>
        </w:rPr>
        <w:t xml:space="preserve"> </w:t>
      </w:r>
      <w:r w:rsidRPr="001B0F8F">
        <w:rPr>
          <w:rFonts w:ascii="Arial" w:hAnsi="Arial" w:cs="Arial"/>
        </w:rPr>
        <w:t>Programas</w:t>
      </w:r>
      <w:r w:rsidRPr="001B0F8F">
        <w:rPr>
          <w:rFonts w:ascii="Arial" w:hAnsi="Arial" w:cs="Arial"/>
          <w:spacing w:val="27"/>
        </w:rPr>
        <w:t xml:space="preserve"> </w:t>
      </w:r>
      <w:r w:rsidRPr="001B0F8F">
        <w:rPr>
          <w:rFonts w:ascii="Arial" w:hAnsi="Arial" w:cs="Arial"/>
        </w:rPr>
        <w:t>de</w:t>
      </w:r>
      <w:r w:rsidRPr="001B0F8F">
        <w:rPr>
          <w:rFonts w:ascii="Arial" w:hAnsi="Arial" w:cs="Arial"/>
          <w:spacing w:val="27"/>
        </w:rPr>
        <w:t xml:space="preserve"> </w:t>
      </w:r>
      <w:r w:rsidRPr="001B0F8F">
        <w:rPr>
          <w:rFonts w:ascii="Arial" w:hAnsi="Arial" w:cs="Arial"/>
        </w:rPr>
        <w:t>desarrollo</w:t>
      </w:r>
      <w:r w:rsidRPr="001B0F8F">
        <w:rPr>
          <w:rFonts w:ascii="Arial" w:hAnsi="Arial" w:cs="Arial"/>
          <w:spacing w:val="27"/>
        </w:rPr>
        <w:t xml:space="preserve"> </w:t>
      </w:r>
      <w:r w:rsidRPr="001B0F8F">
        <w:rPr>
          <w:rFonts w:ascii="Arial" w:hAnsi="Arial" w:cs="Arial"/>
        </w:rPr>
        <w:t>urbano</w:t>
      </w:r>
      <w:r w:rsidRPr="001B0F8F">
        <w:rPr>
          <w:rFonts w:ascii="Arial" w:hAnsi="Arial" w:cs="Arial"/>
          <w:spacing w:val="26"/>
        </w:rPr>
        <w:t xml:space="preserve"> </w:t>
      </w:r>
      <w:r w:rsidRPr="001B0F8F">
        <w:rPr>
          <w:rFonts w:ascii="Arial" w:hAnsi="Arial" w:cs="Arial"/>
        </w:rPr>
        <w:t>municipal,</w:t>
      </w:r>
      <w:r w:rsidRPr="001B0F8F">
        <w:rPr>
          <w:rFonts w:ascii="Arial" w:hAnsi="Arial" w:cs="Arial"/>
          <w:spacing w:val="28"/>
        </w:rPr>
        <w:t xml:space="preserve"> </w:t>
      </w:r>
      <w:r w:rsidRPr="001B0F8F">
        <w:rPr>
          <w:rFonts w:ascii="Arial" w:hAnsi="Arial" w:cs="Arial"/>
        </w:rPr>
        <w:t>cuyo</w:t>
      </w:r>
      <w:r w:rsidRPr="001B0F8F">
        <w:rPr>
          <w:rFonts w:ascii="Arial" w:hAnsi="Arial" w:cs="Arial"/>
          <w:spacing w:val="27"/>
        </w:rPr>
        <w:t xml:space="preserve"> </w:t>
      </w:r>
      <w:r w:rsidRPr="001B0F8F">
        <w:rPr>
          <w:rFonts w:ascii="Arial" w:hAnsi="Arial" w:cs="Arial"/>
        </w:rPr>
        <w:t>propósito</w:t>
      </w:r>
      <w:r w:rsidRPr="001B0F8F">
        <w:rPr>
          <w:rFonts w:ascii="Arial" w:hAnsi="Arial" w:cs="Arial"/>
          <w:spacing w:val="27"/>
        </w:rPr>
        <w:t xml:space="preserve"> </w:t>
      </w:r>
      <w:r w:rsidRPr="001B0F8F">
        <w:rPr>
          <w:rFonts w:ascii="Arial" w:hAnsi="Arial" w:cs="Arial"/>
        </w:rPr>
        <w:t>es</w:t>
      </w:r>
      <w:r w:rsidRPr="001B0F8F">
        <w:rPr>
          <w:rFonts w:ascii="Arial" w:hAnsi="Arial" w:cs="Arial"/>
          <w:spacing w:val="24"/>
        </w:rPr>
        <w:t xml:space="preserve"> </w:t>
      </w:r>
      <w:r w:rsidRPr="001B0F8F">
        <w:rPr>
          <w:rFonts w:ascii="Arial" w:hAnsi="Arial" w:cs="Arial"/>
        </w:rPr>
        <w:t>focalizar</w:t>
      </w:r>
      <w:r w:rsidR="001B0F8F" w:rsidRPr="001B0F8F">
        <w:rPr>
          <w:rFonts w:ascii="Arial" w:hAnsi="Arial" w:cs="Arial"/>
        </w:rPr>
        <w:t xml:space="preserve"> </w:t>
      </w:r>
      <w:r w:rsidRPr="001B0F8F">
        <w:rPr>
          <w:rFonts w:ascii="Arial" w:hAnsi="Arial" w:cs="Arial"/>
        </w:rPr>
        <w:t>acciones y estrategias de políticas públicas específicas, en congruencia y</w:t>
      </w:r>
      <w:r w:rsidRPr="001B0F8F">
        <w:rPr>
          <w:rFonts w:ascii="Arial" w:hAnsi="Arial" w:cs="Arial"/>
          <w:spacing w:val="1"/>
        </w:rPr>
        <w:t xml:space="preserve"> </w:t>
      </w:r>
      <w:r w:rsidRPr="001B0F8F">
        <w:rPr>
          <w:rFonts w:ascii="Arial" w:hAnsi="Arial" w:cs="Arial"/>
        </w:rPr>
        <w:t>afinidad</w:t>
      </w:r>
      <w:r w:rsidRPr="001B0F8F">
        <w:rPr>
          <w:rFonts w:ascii="Arial" w:hAnsi="Arial" w:cs="Arial"/>
          <w:spacing w:val="1"/>
        </w:rPr>
        <w:t xml:space="preserve"> </w:t>
      </w:r>
      <w:r w:rsidRPr="001B0F8F">
        <w:rPr>
          <w:rFonts w:ascii="Arial" w:hAnsi="Arial" w:cs="Arial"/>
        </w:rPr>
        <w:t>con</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Nuevos</w:t>
      </w:r>
      <w:r w:rsidRPr="001B0F8F">
        <w:rPr>
          <w:rFonts w:ascii="Arial" w:hAnsi="Arial" w:cs="Arial"/>
          <w:spacing w:val="1"/>
        </w:rPr>
        <w:t xml:space="preserve"> </w:t>
      </w:r>
      <w:r w:rsidRPr="001B0F8F">
        <w:rPr>
          <w:rFonts w:ascii="Arial" w:hAnsi="Arial" w:cs="Arial"/>
        </w:rPr>
        <w:t>Entornos</w:t>
      </w:r>
      <w:r w:rsidRPr="001B0F8F">
        <w:rPr>
          <w:rFonts w:ascii="Arial" w:hAnsi="Arial" w:cs="Arial"/>
          <w:spacing w:val="1"/>
        </w:rPr>
        <w:t xml:space="preserve"> </w:t>
      </w:r>
      <w:r w:rsidRPr="001B0F8F">
        <w:rPr>
          <w:rFonts w:ascii="Arial" w:hAnsi="Arial" w:cs="Arial"/>
        </w:rPr>
        <w:t>Urbanos</w:t>
      </w:r>
      <w:r w:rsidRPr="001B0F8F">
        <w:rPr>
          <w:rFonts w:ascii="Arial" w:hAnsi="Arial" w:cs="Arial"/>
          <w:spacing w:val="1"/>
        </w:rPr>
        <w:t xml:space="preserve"> </w:t>
      </w:r>
      <w:r w:rsidRPr="001B0F8F">
        <w:rPr>
          <w:rFonts w:ascii="Arial" w:hAnsi="Arial" w:cs="Arial"/>
        </w:rPr>
        <w:t>Sustentables</w:t>
      </w:r>
      <w:r w:rsidRPr="001B0F8F">
        <w:rPr>
          <w:rFonts w:ascii="Arial" w:hAnsi="Arial" w:cs="Arial"/>
          <w:spacing w:val="1"/>
        </w:rPr>
        <w:t xml:space="preserve"> </w:t>
      </w:r>
      <w:r w:rsidRPr="001B0F8F">
        <w:rPr>
          <w:rFonts w:ascii="Arial" w:hAnsi="Arial" w:cs="Arial"/>
        </w:rPr>
        <w:t>(NEUS)</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establece del POTmet, en el territorio de El Salto, Jalisco. Las estrategias y</w:t>
      </w:r>
      <w:r w:rsidRPr="001B0F8F">
        <w:rPr>
          <w:rFonts w:ascii="Arial" w:hAnsi="Arial" w:cs="Arial"/>
          <w:spacing w:val="1"/>
        </w:rPr>
        <w:t xml:space="preserve"> </w:t>
      </w:r>
      <w:r w:rsidRPr="001B0F8F">
        <w:rPr>
          <w:rFonts w:ascii="Arial" w:hAnsi="Arial" w:cs="Arial"/>
        </w:rPr>
        <w:t>acciones</w:t>
      </w:r>
      <w:r w:rsidRPr="001B0F8F">
        <w:rPr>
          <w:rFonts w:ascii="Arial" w:hAnsi="Arial" w:cs="Arial"/>
          <w:spacing w:val="1"/>
        </w:rPr>
        <w:t xml:space="preserve"> </w:t>
      </w:r>
      <w:r w:rsidRPr="001B0F8F">
        <w:rPr>
          <w:rFonts w:ascii="Arial" w:hAnsi="Arial" w:cs="Arial"/>
        </w:rPr>
        <w:t>están</w:t>
      </w:r>
      <w:r w:rsidRPr="001B0F8F">
        <w:rPr>
          <w:rFonts w:ascii="Arial" w:hAnsi="Arial" w:cs="Arial"/>
          <w:spacing w:val="1"/>
        </w:rPr>
        <w:t xml:space="preserve"> </w:t>
      </w:r>
      <w:r w:rsidRPr="001B0F8F">
        <w:rPr>
          <w:rFonts w:ascii="Arial" w:hAnsi="Arial" w:cs="Arial"/>
        </w:rPr>
        <w:t>detalladas</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Programa</w:t>
      </w:r>
      <w:r w:rsidRPr="001B0F8F">
        <w:rPr>
          <w:rFonts w:ascii="Arial" w:hAnsi="Arial" w:cs="Arial"/>
          <w:spacing w:val="1"/>
        </w:rPr>
        <w:t xml:space="preserve"> </w:t>
      </w:r>
      <w:r w:rsidRPr="001B0F8F">
        <w:rPr>
          <w:rFonts w:ascii="Arial" w:hAnsi="Arial" w:cs="Arial"/>
        </w:rPr>
        <w:t>Municipal</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Plan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Urbano;</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1044"/>
        <w:jc w:val="both"/>
        <w:rPr>
          <w:rFonts w:ascii="Arial" w:hAnsi="Arial" w:cs="Arial"/>
        </w:rPr>
      </w:pPr>
      <w:r w:rsidRPr="001B0F8F">
        <w:rPr>
          <w:rFonts w:ascii="Arial" w:hAnsi="Arial" w:cs="Arial"/>
          <w:b/>
        </w:rPr>
        <w:t>Patrimonio</w:t>
      </w:r>
      <w:r w:rsidRPr="001B0F8F">
        <w:rPr>
          <w:rFonts w:ascii="Arial" w:hAnsi="Arial" w:cs="Arial"/>
          <w:b/>
          <w:spacing w:val="1"/>
        </w:rPr>
        <w:t xml:space="preserve"> </w:t>
      </w:r>
      <w:r w:rsidRPr="001B0F8F">
        <w:rPr>
          <w:rFonts w:ascii="Arial" w:hAnsi="Arial" w:cs="Arial"/>
          <w:b/>
        </w:rPr>
        <w:t>Cultural.</w:t>
      </w:r>
      <w:r w:rsidRPr="001B0F8F">
        <w:rPr>
          <w:rFonts w:ascii="Arial" w:hAnsi="Arial" w:cs="Arial"/>
          <w:b/>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sea</w:t>
      </w:r>
      <w:r w:rsidRPr="001B0F8F">
        <w:rPr>
          <w:rFonts w:ascii="Arial" w:hAnsi="Arial" w:cs="Arial"/>
          <w:spacing w:val="1"/>
        </w:rPr>
        <w:t xml:space="preserve"> </w:t>
      </w:r>
      <w:r w:rsidRPr="001B0F8F">
        <w:rPr>
          <w:rFonts w:ascii="Arial" w:hAnsi="Arial" w:cs="Arial"/>
        </w:rPr>
        <w:t>reconocido</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declarado</w:t>
      </w:r>
      <w:r w:rsidRPr="001B0F8F">
        <w:rPr>
          <w:rFonts w:ascii="Arial" w:hAnsi="Arial" w:cs="Arial"/>
          <w:spacing w:val="1"/>
        </w:rPr>
        <w:t xml:space="preserve"> </w:t>
      </w:r>
      <w:r w:rsidRPr="001B0F8F">
        <w:rPr>
          <w:rFonts w:ascii="Arial" w:hAnsi="Arial" w:cs="Arial"/>
        </w:rPr>
        <w:t>como</w:t>
      </w:r>
      <w:r w:rsidRPr="001B0F8F">
        <w:rPr>
          <w:rFonts w:ascii="Arial" w:hAnsi="Arial" w:cs="Arial"/>
          <w:spacing w:val="1"/>
        </w:rPr>
        <w:t xml:space="preserve"> </w:t>
      </w:r>
      <w:r w:rsidRPr="001B0F8F">
        <w:rPr>
          <w:rFonts w:ascii="Arial" w:hAnsi="Arial" w:cs="Arial"/>
        </w:rPr>
        <w:t>tal,</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conformidad con la Ley de Patrimonio Cultural del Estado de Jalisco y sus</w:t>
      </w:r>
      <w:r w:rsidRPr="001B0F8F">
        <w:rPr>
          <w:rFonts w:ascii="Arial" w:hAnsi="Arial" w:cs="Arial"/>
          <w:spacing w:val="1"/>
        </w:rPr>
        <w:t xml:space="preserve"> </w:t>
      </w:r>
      <w:r w:rsidRPr="001B0F8F">
        <w:rPr>
          <w:rFonts w:ascii="Arial" w:hAnsi="Arial" w:cs="Arial"/>
        </w:rPr>
        <w:t>Municipios, y</w:t>
      </w:r>
      <w:r w:rsidRPr="001B0F8F">
        <w:rPr>
          <w:rFonts w:ascii="Arial" w:hAnsi="Arial" w:cs="Arial"/>
          <w:spacing w:val="-2"/>
        </w:rPr>
        <w:t xml:space="preserve"> </w:t>
      </w:r>
      <w:r w:rsidRPr="001B0F8F">
        <w:rPr>
          <w:rFonts w:ascii="Arial" w:hAnsi="Arial" w:cs="Arial"/>
        </w:rPr>
        <w:t>su reglamento;</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1068"/>
        <w:jc w:val="both"/>
        <w:rPr>
          <w:rFonts w:ascii="Arial" w:hAnsi="Arial" w:cs="Arial"/>
        </w:rPr>
      </w:pPr>
      <w:r w:rsidRPr="001B0F8F">
        <w:rPr>
          <w:rFonts w:ascii="Arial" w:hAnsi="Arial" w:cs="Arial"/>
          <w:b/>
        </w:rPr>
        <w:t xml:space="preserve">Relotificación. </w:t>
      </w:r>
      <w:r w:rsidRPr="001B0F8F">
        <w:rPr>
          <w:rFonts w:ascii="Arial" w:hAnsi="Arial" w:cs="Arial"/>
        </w:rPr>
        <w:t>El cambio en la distribución o dimensiones de los lotes en un</w:t>
      </w:r>
      <w:r w:rsidRPr="001B0F8F">
        <w:rPr>
          <w:rFonts w:ascii="Arial" w:hAnsi="Arial" w:cs="Arial"/>
          <w:spacing w:val="1"/>
        </w:rPr>
        <w:t xml:space="preserve"> </w:t>
      </w:r>
      <w:r w:rsidRPr="001B0F8F">
        <w:rPr>
          <w:rFonts w:ascii="Arial" w:hAnsi="Arial" w:cs="Arial"/>
        </w:rPr>
        <w:t>predio, cuyas</w:t>
      </w:r>
      <w:r w:rsidRPr="001B0F8F">
        <w:rPr>
          <w:rFonts w:ascii="Arial" w:hAnsi="Arial" w:cs="Arial"/>
          <w:spacing w:val="-1"/>
        </w:rPr>
        <w:t xml:space="preserve"> </w:t>
      </w:r>
      <w:r w:rsidRPr="001B0F8F">
        <w:rPr>
          <w:rFonts w:ascii="Arial" w:hAnsi="Arial" w:cs="Arial"/>
        </w:rPr>
        <w:t>características</w:t>
      </w:r>
      <w:r w:rsidRPr="001B0F8F">
        <w:rPr>
          <w:rFonts w:ascii="Arial" w:hAnsi="Arial" w:cs="Arial"/>
          <w:spacing w:val="-1"/>
        </w:rPr>
        <w:t xml:space="preserve"> </w:t>
      </w:r>
      <w:r w:rsidRPr="001B0F8F">
        <w:rPr>
          <w:rFonts w:ascii="Arial" w:hAnsi="Arial" w:cs="Arial"/>
        </w:rPr>
        <w:t>hayan</w:t>
      </w:r>
      <w:r w:rsidRPr="001B0F8F">
        <w:rPr>
          <w:rFonts w:ascii="Arial" w:hAnsi="Arial" w:cs="Arial"/>
          <w:spacing w:val="-1"/>
        </w:rPr>
        <w:t xml:space="preserve"> </w:t>
      </w:r>
      <w:r w:rsidRPr="001B0F8F">
        <w:rPr>
          <w:rFonts w:ascii="Arial" w:hAnsi="Arial" w:cs="Arial"/>
        </w:rPr>
        <w:t>sido</w:t>
      </w:r>
      <w:r w:rsidRPr="001B0F8F">
        <w:rPr>
          <w:rFonts w:ascii="Arial" w:hAnsi="Arial" w:cs="Arial"/>
          <w:spacing w:val="-1"/>
        </w:rPr>
        <w:t xml:space="preserve"> </w:t>
      </w:r>
      <w:r w:rsidRPr="001B0F8F">
        <w:rPr>
          <w:rFonts w:ascii="Arial" w:hAnsi="Arial" w:cs="Arial"/>
        </w:rPr>
        <w:t>autorizadas</w:t>
      </w:r>
      <w:r w:rsidRPr="001B0F8F">
        <w:rPr>
          <w:rFonts w:ascii="Arial" w:hAnsi="Arial" w:cs="Arial"/>
          <w:spacing w:val="-1"/>
        </w:rPr>
        <w:t xml:space="preserve"> </w:t>
      </w:r>
      <w:r w:rsidRPr="001B0F8F">
        <w:rPr>
          <w:rFonts w:ascii="Arial" w:hAnsi="Arial" w:cs="Arial"/>
        </w:rPr>
        <w:t>con</w:t>
      </w:r>
      <w:r w:rsidRPr="001B0F8F">
        <w:rPr>
          <w:rFonts w:ascii="Arial" w:hAnsi="Arial" w:cs="Arial"/>
          <w:spacing w:val="-1"/>
        </w:rPr>
        <w:t xml:space="preserve"> </w:t>
      </w:r>
      <w:r w:rsidRPr="001B0F8F">
        <w:rPr>
          <w:rFonts w:ascii="Arial" w:hAnsi="Arial" w:cs="Arial"/>
        </w:rPr>
        <w:t>anterioridad;</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1008"/>
        <w:jc w:val="both"/>
        <w:rPr>
          <w:rFonts w:ascii="Arial" w:hAnsi="Arial" w:cs="Arial"/>
        </w:rPr>
      </w:pPr>
      <w:r w:rsidRPr="001B0F8F">
        <w:rPr>
          <w:rFonts w:ascii="Arial" w:hAnsi="Arial" w:cs="Arial"/>
          <w:b/>
        </w:rPr>
        <w:t xml:space="preserve">Renovación urbana. </w:t>
      </w:r>
      <w:r w:rsidRPr="001B0F8F">
        <w:rPr>
          <w:rFonts w:ascii="Arial" w:hAnsi="Arial" w:cs="Arial"/>
        </w:rPr>
        <w:t>la transformación o mejoramiento del uso del suelo y la</w:t>
      </w:r>
      <w:r w:rsidRPr="001B0F8F">
        <w:rPr>
          <w:rFonts w:ascii="Arial" w:hAnsi="Arial" w:cs="Arial"/>
          <w:spacing w:val="-59"/>
        </w:rPr>
        <w:t xml:space="preserve"> </w:t>
      </w:r>
      <w:r w:rsidRPr="001B0F8F">
        <w:rPr>
          <w:rFonts w:ascii="Arial" w:hAnsi="Arial" w:cs="Arial"/>
        </w:rPr>
        <w:t>edificación sobre él, en zonas comprendidas de los centros de población,</w:t>
      </w:r>
      <w:r w:rsidRPr="001B0F8F">
        <w:rPr>
          <w:rFonts w:ascii="Arial" w:hAnsi="Arial" w:cs="Arial"/>
          <w:spacing w:val="1"/>
        </w:rPr>
        <w:t xml:space="preserve"> </w:t>
      </w:r>
      <w:r w:rsidRPr="001B0F8F">
        <w:rPr>
          <w:rFonts w:ascii="Arial" w:hAnsi="Arial" w:cs="Arial"/>
        </w:rPr>
        <w:t>pudiendo implicar un cambio en las relaciones de propiedad y tenencia del</w:t>
      </w:r>
      <w:r w:rsidRPr="001B0F8F">
        <w:rPr>
          <w:rFonts w:ascii="Arial" w:hAnsi="Arial" w:cs="Arial"/>
          <w:spacing w:val="1"/>
        </w:rPr>
        <w:t xml:space="preserve"> </w:t>
      </w:r>
      <w:r w:rsidRPr="001B0F8F">
        <w:rPr>
          <w:rFonts w:ascii="Arial" w:hAnsi="Arial" w:cs="Arial"/>
        </w:rPr>
        <w:t>suelo, en</w:t>
      </w:r>
      <w:r w:rsidRPr="001B0F8F">
        <w:rPr>
          <w:rFonts w:ascii="Arial" w:hAnsi="Arial" w:cs="Arial"/>
          <w:spacing w:val="-2"/>
        </w:rPr>
        <w:t xml:space="preserve"> </w:t>
      </w:r>
      <w:r w:rsidRPr="001B0F8F">
        <w:rPr>
          <w:rFonts w:ascii="Arial" w:hAnsi="Arial" w:cs="Arial"/>
        </w:rPr>
        <w:t>cuyo</w:t>
      </w:r>
      <w:r w:rsidRPr="001B0F8F">
        <w:rPr>
          <w:rFonts w:ascii="Arial" w:hAnsi="Arial" w:cs="Arial"/>
          <w:spacing w:val="-1"/>
        </w:rPr>
        <w:t xml:space="preserve"> </w:t>
      </w:r>
      <w:r w:rsidRPr="001B0F8F">
        <w:rPr>
          <w:rFonts w:ascii="Arial" w:hAnsi="Arial" w:cs="Arial"/>
        </w:rPr>
        <w:t>caso</w:t>
      </w:r>
      <w:r w:rsidRPr="001B0F8F">
        <w:rPr>
          <w:rFonts w:ascii="Arial" w:hAnsi="Arial" w:cs="Arial"/>
          <w:spacing w:val="-2"/>
        </w:rPr>
        <w:t xml:space="preserve"> </w:t>
      </w:r>
      <w:r w:rsidRPr="001B0F8F">
        <w:rPr>
          <w:rFonts w:ascii="Arial" w:hAnsi="Arial" w:cs="Arial"/>
        </w:rPr>
        <w:t>requerirán de</w:t>
      </w:r>
      <w:r w:rsidRPr="001B0F8F">
        <w:rPr>
          <w:rFonts w:ascii="Arial" w:hAnsi="Arial" w:cs="Arial"/>
          <w:spacing w:val="-3"/>
        </w:rPr>
        <w:t xml:space="preserve"> </w:t>
      </w:r>
      <w:r w:rsidRPr="001B0F8F">
        <w:rPr>
          <w:rFonts w:ascii="Arial" w:hAnsi="Arial" w:cs="Arial"/>
        </w:rPr>
        <w:t>su</w:t>
      </w:r>
      <w:r w:rsidRPr="001B0F8F">
        <w:rPr>
          <w:rFonts w:ascii="Arial" w:hAnsi="Arial" w:cs="Arial"/>
          <w:spacing w:val="-2"/>
        </w:rPr>
        <w:t xml:space="preserve"> </w:t>
      </w:r>
      <w:r w:rsidRPr="001B0F8F">
        <w:rPr>
          <w:rFonts w:ascii="Arial" w:hAnsi="Arial" w:cs="Arial"/>
        </w:rPr>
        <w:t>reincorporación municipal;</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1068"/>
        <w:jc w:val="both"/>
        <w:rPr>
          <w:rFonts w:ascii="Arial" w:hAnsi="Arial" w:cs="Arial"/>
        </w:rPr>
      </w:pPr>
      <w:r w:rsidRPr="001B0F8F">
        <w:rPr>
          <w:rFonts w:ascii="Arial" w:hAnsi="Arial" w:cs="Arial"/>
          <w:b/>
          <w:spacing w:val="-1"/>
        </w:rPr>
        <w:t>Reservas.</w:t>
      </w:r>
      <w:r w:rsidRPr="001B0F8F">
        <w:rPr>
          <w:rFonts w:ascii="Arial" w:hAnsi="Arial" w:cs="Arial"/>
          <w:b/>
          <w:spacing w:val="-13"/>
        </w:rPr>
        <w:t xml:space="preserve"> </w:t>
      </w:r>
      <w:r w:rsidRPr="001B0F8F">
        <w:rPr>
          <w:rFonts w:ascii="Arial" w:hAnsi="Arial" w:cs="Arial"/>
          <w:spacing w:val="-1"/>
        </w:rPr>
        <w:t>Áreas</w:t>
      </w:r>
      <w:r w:rsidRPr="001B0F8F">
        <w:rPr>
          <w:rFonts w:ascii="Arial" w:hAnsi="Arial" w:cs="Arial"/>
          <w:spacing w:val="-16"/>
        </w:rPr>
        <w:t xml:space="preserve"> </w:t>
      </w:r>
      <w:r w:rsidRPr="001B0F8F">
        <w:rPr>
          <w:rFonts w:ascii="Arial" w:hAnsi="Arial" w:cs="Arial"/>
        </w:rPr>
        <w:t>de</w:t>
      </w:r>
      <w:r w:rsidRPr="001B0F8F">
        <w:rPr>
          <w:rFonts w:ascii="Arial" w:hAnsi="Arial" w:cs="Arial"/>
          <w:spacing w:val="-14"/>
        </w:rPr>
        <w:t xml:space="preserve"> </w:t>
      </w:r>
      <w:r w:rsidRPr="001B0F8F">
        <w:rPr>
          <w:rFonts w:ascii="Arial" w:hAnsi="Arial" w:cs="Arial"/>
        </w:rPr>
        <w:t>un</w:t>
      </w:r>
      <w:r w:rsidRPr="001B0F8F">
        <w:rPr>
          <w:rFonts w:ascii="Arial" w:hAnsi="Arial" w:cs="Arial"/>
          <w:spacing w:val="-17"/>
        </w:rPr>
        <w:t xml:space="preserve"> </w:t>
      </w:r>
      <w:r w:rsidRPr="001B0F8F">
        <w:rPr>
          <w:rFonts w:ascii="Arial" w:hAnsi="Arial" w:cs="Arial"/>
        </w:rPr>
        <w:t>centro</w:t>
      </w:r>
      <w:r w:rsidRPr="001B0F8F">
        <w:rPr>
          <w:rFonts w:ascii="Arial" w:hAnsi="Arial" w:cs="Arial"/>
          <w:spacing w:val="-17"/>
        </w:rPr>
        <w:t xml:space="preserve"> </w:t>
      </w:r>
      <w:r w:rsidRPr="001B0F8F">
        <w:rPr>
          <w:rFonts w:ascii="Arial" w:hAnsi="Arial" w:cs="Arial"/>
        </w:rPr>
        <w:t>de</w:t>
      </w:r>
      <w:r w:rsidRPr="001B0F8F">
        <w:rPr>
          <w:rFonts w:ascii="Arial" w:hAnsi="Arial" w:cs="Arial"/>
          <w:spacing w:val="-14"/>
        </w:rPr>
        <w:t xml:space="preserve"> </w:t>
      </w:r>
      <w:r w:rsidRPr="001B0F8F">
        <w:rPr>
          <w:rFonts w:ascii="Arial" w:hAnsi="Arial" w:cs="Arial"/>
        </w:rPr>
        <w:t>población,</w:t>
      </w:r>
      <w:r w:rsidRPr="001B0F8F">
        <w:rPr>
          <w:rFonts w:ascii="Arial" w:hAnsi="Arial" w:cs="Arial"/>
          <w:spacing w:val="-15"/>
        </w:rPr>
        <w:t xml:space="preserve"> </w:t>
      </w:r>
      <w:r w:rsidRPr="001B0F8F">
        <w:rPr>
          <w:rFonts w:ascii="Arial" w:hAnsi="Arial" w:cs="Arial"/>
        </w:rPr>
        <w:t>que</w:t>
      </w:r>
      <w:r w:rsidRPr="001B0F8F">
        <w:rPr>
          <w:rFonts w:ascii="Arial" w:hAnsi="Arial" w:cs="Arial"/>
          <w:spacing w:val="-17"/>
        </w:rPr>
        <w:t xml:space="preserve"> </w:t>
      </w:r>
      <w:r w:rsidRPr="001B0F8F">
        <w:rPr>
          <w:rFonts w:ascii="Arial" w:hAnsi="Arial" w:cs="Arial"/>
        </w:rPr>
        <w:t>serán</w:t>
      </w:r>
      <w:r w:rsidRPr="001B0F8F">
        <w:rPr>
          <w:rFonts w:ascii="Arial" w:hAnsi="Arial" w:cs="Arial"/>
          <w:spacing w:val="-14"/>
        </w:rPr>
        <w:t xml:space="preserve"> </w:t>
      </w:r>
      <w:r w:rsidRPr="001B0F8F">
        <w:rPr>
          <w:rFonts w:ascii="Arial" w:hAnsi="Arial" w:cs="Arial"/>
        </w:rPr>
        <w:t>utilizadas</w:t>
      </w:r>
      <w:r w:rsidRPr="001B0F8F">
        <w:rPr>
          <w:rFonts w:ascii="Arial" w:hAnsi="Arial" w:cs="Arial"/>
          <w:spacing w:val="-14"/>
        </w:rPr>
        <w:t xml:space="preserve"> </w:t>
      </w:r>
      <w:r w:rsidRPr="001B0F8F">
        <w:rPr>
          <w:rFonts w:ascii="Arial" w:hAnsi="Arial" w:cs="Arial"/>
        </w:rPr>
        <w:t>para</w:t>
      </w:r>
      <w:r w:rsidRPr="001B0F8F">
        <w:rPr>
          <w:rFonts w:ascii="Arial" w:hAnsi="Arial" w:cs="Arial"/>
          <w:spacing w:val="-14"/>
        </w:rPr>
        <w:t xml:space="preserve"> </w:t>
      </w:r>
      <w:r w:rsidRPr="001B0F8F">
        <w:rPr>
          <w:rFonts w:ascii="Arial" w:hAnsi="Arial" w:cs="Arial"/>
        </w:rPr>
        <w:t>su</w:t>
      </w:r>
      <w:r w:rsidRPr="001B0F8F">
        <w:rPr>
          <w:rFonts w:ascii="Arial" w:hAnsi="Arial" w:cs="Arial"/>
          <w:spacing w:val="-19"/>
        </w:rPr>
        <w:t xml:space="preserve"> </w:t>
      </w:r>
      <w:r w:rsidRPr="001B0F8F">
        <w:rPr>
          <w:rFonts w:ascii="Arial" w:hAnsi="Arial" w:cs="Arial"/>
        </w:rPr>
        <w:t>futuro</w:t>
      </w:r>
      <w:r w:rsidRPr="001B0F8F">
        <w:rPr>
          <w:rFonts w:ascii="Arial" w:hAnsi="Arial" w:cs="Arial"/>
          <w:spacing w:val="-59"/>
        </w:rPr>
        <w:t xml:space="preserve"> </w:t>
      </w:r>
      <w:r w:rsidRPr="001B0F8F">
        <w:rPr>
          <w:rFonts w:ascii="Arial" w:hAnsi="Arial" w:cs="Arial"/>
        </w:rPr>
        <w:t>crecimiento;</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1131"/>
        <w:jc w:val="both"/>
        <w:rPr>
          <w:rFonts w:ascii="Arial" w:hAnsi="Arial" w:cs="Arial"/>
        </w:rPr>
      </w:pPr>
      <w:r w:rsidRPr="001B0F8F">
        <w:rPr>
          <w:rFonts w:ascii="Arial" w:hAnsi="Arial" w:cs="Arial"/>
          <w:b/>
        </w:rPr>
        <w:t xml:space="preserve">Restricción frontal. </w:t>
      </w:r>
      <w:r w:rsidRPr="001B0F8F">
        <w:rPr>
          <w:rFonts w:ascii="Arial" w:hAnsi="Arial" w:cs="Arial"/>
        </w:rPr>
        <w:t>La superficie que debe dejarse libre de construcción</w:t>
      </w:r>
      <w:r w:rsidRPr="001B0F8F">
        <w:rPr>
          <w:rFonts w:ascii="Arial" w:hAnsi="Arial" w:cs="Arial"/>
          <w:spacing w:val="1"/>
        </w:rPr>
        <w:t xml:space="preserve"> </w:t>
      </w:r>
      <w:r w:rsidRPr="001B0F8F">
        <w:rPr>
          <w:rFonts w:ascii="Arial" w:hAnsi="Arial" w:cs="Arial"/>
        </w:rPr>
        <w:t xml:space="preserve">dentro de un </w:t>
      </w:r>
      <w:r w:rsidRPr="001B0F8F">
        <w:rPr>
          <w:rFonts w:ascii="Arial" w:hAnsi="Arial" w:cs="Arial"/>
        </w:rPr>
        <w:lastRenderedPageBreak/>
        <w:t>lote, medida desde la línea del límite del lote con la vía pública o</w:t>
      </w:r>
      <w:r w:rsidRPr="001B0F8F">
        <w:rPr>
          <w:rFonts w:ascii="Arial" w:hAnsi="Arial" w:cs="Arial"/>
          <w:spacing w:val="-59"/>
        </w:rPr>
        <w:t xml:space="preserve"> </w:t>
      </w:r>
      <w:r w:rsidRPr="001B0F8F">
        <w:rPr>
          <w:rFonts w:ascii="Arial" w:hAnsi="Arial" w:cs="Arial"/>
        </w:rPr>
        <w:t>área común, hasta el alineamiento de la edificación por todo el frente del</w:t>
      </w:r>
      <w:r w:rsidRPr="001B0F8F">
        <w:rPr>
          <w:rFonts w:ascii="Arial" w:hAnsi="Arial" w:cs="Arial"/>
          <w:spacing w:val="1"/>
        </w:rPr>
        <w:t xml:space="preserve"> </w:t>
      </w:r>
      <w:r w:rsidRPr="001B0F8F">
        <w:rPr>
          <w:rFonts w:ascii="Arial" w:hAnsi="Arial" w:cs="Arial"/>
        </w:rPr>
        <w:t>mismo,</w:t>
      </w:r>
      <w:r w:rsidRPr="001B0F8F">
        <w:rPr>
          <w:rFonts w:ascii="Arial" w:hAnsi="Arial" w:cs="Arial"/>
          <w:spacing w:val="1"/>
        </w:rPr>
        <w:t xml:space="preserve"> </w:t>
      </w:r>
      <w:r w:rsidRPr="001B0F8F">
        <w:rPr>
          <w:rFonts w:ascii="Arial" w:hAnsi="Arial" w:cs="Arial"/>
        </w:rPr>
        <w:t>según</w:t>
      </w:r>
      <w:r w:rsidRPr="001B0F8F">
        <w:rPr>
          <w:rFonts w:ascii="Arial" w:hAnsi="Arial" w:cs="Arial"/>
          <w:spacing w:val="-2"/>
        </w:rPr>
        <w:t xml:space="preserve"> </w:t>
      </w:r>
      <w:r w:rsidRPr="001B0F8F">
        <w:rPr>
          <w:rFonts w:ascii="Arial" w:hAnsi="Arial" w:cs="Arial"/>
        </w:rPr>
        <w:t>se</w:t>
      </w:r>
      <w:r w:rsidRPr="001B0F8F">
        <w:rPr>
          <w:rFonts w:ascii="Arial" w:hAnsi="Arial" w:cs="Arial"/>
          <w:spacing w:val="-2"/>
        </w:rPr>
        <w:t xml:space="preserve"> </w:t>
      </w:r>
      <w:r w:rsidRPr="001B0F8F">
        <w:rPr>
          <w:rFonts w:ascii="Arial" w:hAnsi="Arial" w:cs="Arial"/>
        </w:rPr>
        <w:t>señale</w:t>
      </w:r>
      <w:r w:rsidRPr="001B0F8F">
        <w:rPr>
          <w:rFonts w:ascii="Arial" w:hAnsi="Arial" w:cs="Arial"/>
          <w:spacing w:val="-2"/>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Plan de Desarrollo</w:t>
      </w:r>
      <w:r w:rsidRPr="001B0F8F">
        <w:rPr>
          <w:rFonts w:ascii="Arial" w:hAnsi="Arial" w:cs="Arial"/>
          <w:spacing w:val="-3"/>
        </w:rPr>
        <w:t xml:space="preserve"> </w:t>
      </w:r>
      <w:r w:rsidRPr="001B0F8F">
        <w:rPr>
          <w:rFonts w:ascii="Arial" w:hAnsi="Arial" w:cs="Arial"/>
        </w:rPr>
        <w:t>Urbano.</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1191"/>
        <w:jc w:val="both"/>
        <w:rPr>
          <w:rFonts w:ascii="Arial" w:hAnsi="Arial" w:cs="Arial"/>
        </w:rPr>
      </w:pPr>
      <w:r w:rsidRPr="001B0F8F">
        <w:rPr>
          <w:rFonts w:ascii="Arial" w:hAnsi="Arial" w:cs="Arial"/>
          <w:b/>
        </w:rPr>
        <w:t xml:space="preserve">Restricción lateral. </w:t>
      </w:r>
      <w:r w:rsidRPr="001B0F8F">
        <w:rPr>
          <w:rFonts w:ascii="Arial" w:hAnsi="Arial" w:cs="Arial"/>
        </w:rPr>
        <w:t>La superficie que debe dejarse libre de construcción</w:t>
      </w:r>
      <w:r w:rsidRPr="001B0F8F">
        <w:rPr>
          <w:rFonts w:ascii="Arial" w:hAnsi="Arial" w:cs="Arial"/>
          <w:spacing w:val="1"/>
        </w:rPr>
        <w:t xml:space="preserve"> </w:t>
      </w:r>
      <w:r w:rsidRPr="001B0F8F">
        <w:rPr>
          <w:rFonts w:ascii="Arial" w:hAnsi="Arial" w:cs="Arial"/>
        </w:rPr>
        <w:t>dentro</w:t>
      </w:r>
      <w:r w:rsidRPr="001B0F8F">
        <w:rPr>
          <w:rFonts w:ascii="Arial" w:hAnsi="Arial" w:cs="Arial"/>
          <w:spacing w:val="-8"/>
        </w:rPr>
        <w:t xml:space="preserve"> </w:t>
      </w:r>
      <w:r w:rsidRPr="001B0F8F">
        <w:rPr>
          <w:rFonts w:ascii="Arial" w:hAnsi="Arial" w:cs="Arial"/>
        </w:rPr>
        <w:t>de</w:t>
      </w:r>
      <w:r w:rsidRPr="001B0F8F">
        <w:rPr>
          <w:rFonts w:ascii="Arial" w:hAnsi="Arial" w:cs="Arial"/>
          <w:spacing w:val="-11"/>
        </w:rPr>
        <w:t xml:space="preserve"> </w:t>
      </w:r>
      <w:r w:rsidRPr="001B0F8F">
        <w:rPr>
          <w:rFonts w:ascii="Arial" w:hAnsi="Arial" w:cs="Arial"/>
        </w:rPr>
        <w:t>un</w:t>
      </w:r>
      <w:r w:rsidRPr="001B0F8F">
        <w:rPr>
          <w:rFonts w:ascii="Arial" w:hAnsi="Arial" w:cs="Arial"/>
          <w:spacing w:val="-7"/>
        </w:rPr>
        <w:t xml:space="preserve"> </w:t>
      </w:r>
      <w:r w:rsidRPr="001B0F8F">
        <w:rPr>
          <w:rFonts w:ascii="Arial" w:hAnsi="Arial" w:cs="Arial"/>
        </w:rPr>
        <w:t>lote,</w:t>
      </w:r>
      <w:r w:rsidRPr="001B0F8F">
        <w:rPr>
          <w:rFonts w:ascii="Arial" w:hAnsi="Arial" w:cs="Arial"/>
          <w:spacing w:val="-9"/>
        </w:rPr>
        <w:t xml:space="preserve"> </w:t>
      </w:r>
      <w:r w:rsidRPr="001B0F8F">
        <w:rPr>
          <w:rFonts w:ascii="Arial" w:hAnsi="Arial" w:cs="Arial"/>
        </w:rPr>
        <w:t>medida</w:t>
      </w:r>
      <w:r w:rsidRPr="001B0F8F">
        <w:rPr>
          <w:rFonts w:ascii="Arial" w:hAnsi="Arial" w:cs="Arial"/>
          <w:spacing w:val="-7"/>
        </w:rPr>
        <w:t xml:space="preserve"> </w:t>
      </w:r>
      <w:r w:rsidRPr="001B0F8F">
        <w:rPr>
          <w:rFonts w:ascii="Arial" w:hAnsi="Arial" w:cs="Arial"/>
        </w:rPr>
        <w:t>desde</w:t>
      </w:r>
      <w:r w:rsidRPr="001B0F8F">
        <w:rPr>
          <w:rFonts w:ascii="Arial" w:hAnsi="Arial" w:cs="Arial"/>
          <w:spacing w:val="-8"/>
        </w:rPr>
        <w:t xml:space="preserve"> </w:t>
      </w:r>
      <w:r w:rsidRPr="001B0F8F">
        <w:rPr>
          <w:rFonts w:ascii="Arial" w:hAnsi="Arial" w:cs="Arial"/>
        </w:rPr>
        <w:t>la</w:t>
      </w:r>
      <w:r w:rsidRPr="001B0F8F">
        <w:rPr>
          <w:rFonts w:ascii="Arial" w:hAnsi="Arial" w:cs="Arial"/>
          <w:spacing w:val="-7"/>
        </w:rPr>
        <w:t xml:space="preserve"> </w:t>
      </w:r>
      <w:r w:rsidRPr="001B0F8F">
        <w:rPr>
          <w:rFonts w:ascii="Arial" w:hAnsi="Arial" w:cs="Arial"/>
        </w:rPr>
        <w:t>línea</w:t>
      </w:r>
      <w:r w:rsidRPr="001B0F8F">
        <w:rPr>
          <w:rFonts w:ascii="Arial" w:hAnsi="Arial" w:cs="Arial"/>
          <w:spacing w:val="-8"/>
        </w:rPr>
        <w:t xml:space="preserve"> </w:t>
      </w:r>
      <w:r w:rsidRPr="001B0F8F">
        <w:rPr>
          <w:rFonts w:ascii="Arial" w:hAnsi="Arial" w:cs="Arial"/>
        </w:rPr>
        <w:t>de</w:t>
      </w:r>
      <w:r w:rsidRPr="001B0F8F">
        <w:rPr>
          <w:rFonts w:ascii="Arial" w:hAnsi="Arial" w:cs="Arial"/>
          <w:spacing w:val="-7"/>
        </w:rPr>
        <w:t xml:space="preserve"> </w:t>
      </w:r>
      <w:r w:rsidRPr="001B0F8F">
        <w:rPr>
          <w:rFonts w:ascii="Arial" w:hAnsi="Arial" w:cs="Arial"/>
        </w:rPr>
        <w:t>la</w:t>
      </w:r>
      <w:r w:rsidRPr="001B0F8F">
        <w:rPr>
          <w:rFonts w:ascii="Arial" w:hAnsi="Arial" w:cs="Arial"/>
          <w:spacing w:val="-8"/>
        </w:rPr>
        <w:t xml:space="preserve"> </w:t>
      </w:r>
      <w:r w:rsidRPr="001B0F8F">
        <w:rPr>
          <w:rFonts w:ascii="Arial" w:hAnsi="Arial" w:cs="Arial"/>
        </w:rPr>
        <w:t>colindancia</w:t>
      </w:r>
      <w:r w:rsidRPr="001B0F8F">
        <w:rPr>
          <w:rFonts w:ascii="Arial" w:hAnsi="Arial" w:cs="Arial"/>
          <w:spacing w:val="-7"/>
        </w:rPr>
        <w:t xml:space="preserve"> </w:t>
      </w:r>
      <w:r w:rsidRPr="001B0F8F">
        <w:rPr>
          <w:rFonts w:ascii="Arial" w:hAnsi="Arial" w:cs="Arial"/>
        </w:rPr>
        <w:t>lateral</w:t>
      </w:r>
      <w:r w:rsidRPr="001B0F8F">
        <w:rPr>
          <w:rFonts w:ascii="Arial" w:hAnsi="Arial" w:cs="Arial"/>
          <w:spacing w:val="-9"/>
        </w:rPr>
        <w:t xml:space="preserve"> </w:t>
      </w:r>
      <w:r w:rsidRPr="001B0F8F">
        <w:rPr>
          <w:rFonts w:ascii="Arial" w:hAnsi="Arial" w:cs="Arial"/>
        </w:rPr>
        <w:t>hasta</w:t>
      </w:r>
      <w:r w:rsidRPr="001B0F8F">
        <w:rPr>
          <w:rFonts w:ascii="Arial" w:hAnsi="Arial" w:cs="Arial"/>
          <w:spacing w:val="-10"/>
        </w:rPr>
        <w:t xml:space="preserve"> </w:t>
      </w:r>
      <w:r w:rsidRPr="001B0F8F">
        <w:rPr>
          <w:rFonts w:ascii="Arial" w:hAnsi="Arial" w:cs="Arial"/>
        </w:rPr>
        <w:t>el</w:t>
      </w:r>
      <w:r w:rsidRPr="001B0F8F">
        <w:rPr>
          <w:rFonts w:ascii="Arial" w:hAnsi="Arial" w:cs="Arial"/>
          <w:spacing w:val="-8"/>
        </w:rPr>
        <w:t xml:space="preserve"> </w:t>
      </w:r>
      <w:r w:rsidRPr="001B0F8F">
        <w:rPr>
          <w:rFonts w:ascii="Arial" w:hAnsi="Arial" w:cs="Arial"/>
        </w:rPr>
        <w:t>inicio</w:t>
      </w:r>
      <w:r w:rsidRPr="001B0F8F">
        <w:rPr>
          <w:rFonts w:ascii="Arial" w:hAnsi="Arial" w:cs="Arial"/>
          <w:spacing w:val="-59"/>
        </w:rPr>
        <w:t xml:space="preserve"> </w:t>
      </w:r>
      <w:r w:rsidRPr="001B0F8F">
        <w:rPr>
          <w:rFonts w:ascii="Arial" w:hAnsi="Arial" w:cs="Arial"/>
        </w:rPr>
        <w:t>permisible de la edificación, por toda la longitud de dicho lindero o por una</w:t>
      </w:r>
      <w:r w:rsidRPr="001B0F8F">
        <w:rPr>
          <w:rFonts w:ascii="Arial" w:hAnsi="Arial" w:cs="Arial"/>
          <w:spacing w:val="1"/>
        </w:rPr>
        <w:t xml:space="preserve"> </w:t>
      </w:r>
      <w:r w:rsidRPr="001B0F8F">
        <w:rPr>
          <w:rFonts w:ascii="Arial" w:hAnsi="Arial" w:cs="Arial"/>
        </w:rPr>
        <w:t>profundidad</w:t>
      </w:r>
      <w:r w:rsidRPr="001B0F8F">
        <w:rPr>
          <w:rFonts w:ascii="Arial" w:hAnsi="Arial" w:cs="Arial"/>
          <w:spacing w:val="-1"/>
        </w:rPr>
        <w:t xml:space="preserve"> </w:t>
      </w:r>
      <w:r w:rsidRPr="001B0F8F">
        <w:rPr>
          <w:rFonts w:ascii="Arial" w:hAnsi="Arial" w:cs="Arial"/>
        </w:rPr>
        <w:t>variable,</w:t>
      </w:r>
      <w:r w:rsidRPr="001B0F8F">
        <w:rPr>
          <w:rFonts w:ascii="Arial" w:hAnsi="Arial" w:cs="Arial"/>
          <w:spacing w:val="1"/>
        </w:rPr>
        <w:t xml:space="preserve"> </w:t>
      </w:r>
      <w:r w:rsidRPr="001B0F8F">
        <w:rPr>
          <w:rFonts w:ascii="Arial" w:hAnsi="Arial" w:cs="Arial"/>
        </w:rPr>
        <w:t>según</w:t>
      </w:r>
      <w:r w:rsidRPr="001B0F8F">
        <w:rPr>
          <w:rFonts w:ascii="Arial" w:hAnsi="Arial" w:cs="Arial"/>
          <w:spacing w:val="-3"/>
        </w:rPr>
        <w:t xml:space="preserve"> </w:t>
      </w:r>
      <w:r w:rsidRPr="001B0F8F">
        <w:rPr>
          <w:rFonts w:ascii="Arial" w:hAnsi="Arial" w:cs="Arial"/>
        </w:rPr>
        <w:t>se señale</w:t>
      </w:r>
      <w:r w:rsidRPr="001B0F8F">
        <w:rPr>
          <w:rFonts w:ascii="Arial" w:hAnsi="Arial" w:cs="Arial"/>
          <w:spacing w:val="-3"/>
        </w:rPr>
        <w:t xml:space="preserve"> </w:t>
      </w:r>
      <w:r w:rsidRPr="001B0F8F">
        <w:rPr>
          <w:rFonts w:ascii="Arial" w:hAnsi="Arial" w:cs="Arial"/>
        </w:rPr>
        <w:t>en el</w:t>
      </w:r>
      <w:r w:rsidRPr="001B0F8F">
        <w:rPr>
          <w:rFonts w:ascii="Arial" w:hAnsi="Arial" w:cs="Arial"/>
          <w:spacing w:val="-1"/>
        </w:rPr>
        <w:t xml:space="preserve"> </w:t>
      </w:r>
      <w:r w:rsidRPr="001B0F8F">
        <w:rPr>
          <w:rFonts w:ascii="Arial" w:hAnsi="Arial" w:cs="Arial"/>
        </w:rPr>
        <w:t>Plan</w:t>
      </w:r>
      <w:r w:rsidRPr="001B0F8F">
        <w:rPr>
          <w:rFonts w:ascii="Arial" w:hAnsi="Arial" w:cs="Arial"/>
          <w:spacing w:val="-3"/>
        </w:rPr>
        <w:t xml:space="preserve"> </w:t>
      </w:r>
      <w:r w:rsidRPr="001B0F8F">
        <w:rPr>
          <w:rFonts w:ascii="Arial" w:hAnsi="Arial" w:cs="Arial"/>
        </w:rPr>
        <w:t>de Desarrollo</w:t>
      </w:r>
      <w:r w:rsidRPr="001B0F8F">
        <w:rPr>
          <w:rFonts w:ascii="Arial" w:hAnsi="Arial" w:cs="Arial"/>
          <w:spacing w:val="-1"/>
        </w:rPr>
        <w:t xml:space="preserve"> </w:t>
      </w:r>
      <w:r w:rsidRPr="001B0F8F">
        <w:rPr>
          <w:rFonts w:ascii="Arial" w:hAnsi="Arial" w:cs="Arial"/>
        </w:rPr>
        <w:t>Urbano.</w:t>
      </w:r>
    </w:p>
    <w:p w:rsidR="00EC26EF" w:rsidRPr="001B0F8F" w:rsidRDefault="00A0498D" w:rsidP="002B14E8">
      <w:pPr>
        <w:pStyle w:val="Prrafodelista"/>
        <w:numPr>
          <w:ilvl w:val="0"/>
          <w:numId w:val="52"/>
        </w:numPr>
        <w:tabs>
          <w:tab w:val="left" w:pos="1661"/>
          <w:tab w:val="left" w:pos="8931"/>
          <w:tab w:val="left" w:pos="9498"/>
        </w:tabs>
        <w:spacing w:after="240" w:line="276" w:lineRule="auto"/>
        <w:ind w:left="1134" w:right="-86" w:hanging="1068"/>
        <w:jc w:val="both"/>
        <w:rPr>
          <w:rFonts w:ascii="Arial" w:hAnsi="Arial" w:cs="Arial"/>
        </w:rPr>
      </w:pPr>
      <w:r w:rsidRPr="001B0F8F">
        <w:rPr>
          <w:rFonts w:ascii="Arial" w:hAnsi="Arial" w:cs="Arial"/>
          <w:b/>
        </w:rPr>
        <w:t xml:space="preserve">Restricción posterior. </w:t>
      </w:r>
      <w:r w:rsidRPr="001B0F8F">
        <w:rPr>
          <w:rFonts w:ascii="Arial" w:hAnsi="Arial" w:cs="Arial"/>
        </w:rPr>
        <w:t>La superficie en la cual se restringe la altura y/o la</w:t>
      </w:r>
      <w:r w:rsidRPr="001B0F8F">
        <w:rPr>
          <w:rFonts w:ascii="Arial" w:hAnsi="Arial" w:cs="Arial"/>
          <w:spacing w:val="1"/>
        </w:rPr>
        <w:t xml:space="preserve"> </w:t>
      </w:r>
      <w:r w:rsidRPr="001B0F8F">
        <w:rPr>
          <w:rFonts w:ascii="Arial" w:hAnsi="Arial" w:cs="Arial"/>
        </w:rPr>
        <w:t>distancia de la construcción dentro de un lote, con objeto de no afectar la</w:t>
      </w:r>
      <w:r w:rsidRPr="001B0F8F">
        <w:rPr>
          <w:rFonts w:ascii="Arial" w:hAnsi="Arial" w:cs="Arial"/>
          <w:spacing w:val="1"/>
        </w:rPr>
        <w:t xml:space="preserve"> </w:t>
      </w:r>
      <w:r w:rsidRPr="001B0F8F">
        <w:rPr>
          <w:rFonts w:ascii="Arial" w:hAnsi="Arial" w:cs="Arial"/>
        </w:rPr>
        <w:t>privacía y el asoleamiento de las propiedades vecinas, medida desde la línea</w:t>
      </w:r>
      <w:r w:rsidRPr="001B0F8F">
        <w:rPr>
          <w:rFonts w:ascii="Arial" w:hAnsi="Arial" w:cs="Arial"/>
          <w:spacing w:val="-59"/>
        </w:rPr>
        <w:t xml:space="preserve"> </w:t>
      </w:r>
      <w:r w:rsidRPr="001B0F8F">
        <w:rPr>
          <w:rFonts w:ascii="Arial" w:hAnsi="Arial" w:cs="Arial"/>
        </w:rPr>
        <w:t>de propiedad de la colindancia posterior; según se señale en el Plan de</w:t>
      </w:r>
      <w:r w:rsidRPr="001B0F8F">
        <w:rPr>
          <w:rFonts w:ascii="Arial" w:hAnsi="Arial" w:cs="Arial"/>
          <w:spacing w:val="1"/>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Urbano.</w:t>
      </w:r>
    </w:p>
    <w:p w:rsidR="00EC26EF" w:rsidRPr="001B0F8F" w:rsidRDefault="00A0498D" w:rsidP="002B14E8">
      <w:pPr>
        <w:pStyle w:val="Textoindependiente"/>
        <w:tabs>
          <w:tab w:val="left" w:pos="8931"/>
          <w:tab w:val="left" w:pos="9498"/>
        </w:tabs>
        <w:spacing w:after="240" w:line="276" w:lineRule="auto"/>
        <w:ind w:left="1134" w:right="-86" w:hanging="692"/>
        <w:jc w:val="both"/>
        <w:rPr>
          <w:rFonts w:ascii="Arial" w:hAnsi="Arial" w:cs="Arial"/>
        </w:rPr>
      </w:pPr>
      <w:r w:rsidRPr="001B0F8F">
        <w:rPr>
          <w:rFonts w:ascii="Arial" w:hAnsi="Arial" w:cs="Arial"/>
        </w:rPr>
        <w:t>XL.</w:t>
      </w:r>
      <w:r w:rsidRPr="001B0F8F">
        <w:rPr>
          <w:rFonts w:ascii="Arial" w:hAnsi="Arial" w:cs="Arial"/>
          <w:spacing w:val="1"/>
        </w:rPr>
        <w:t xml:space="preserve"> </w:t>
      </w:r>
      <w:r w:rsidRPr="001B0F8F">
        <w:rPr>
          <w:rFonts w:ascii="Arial" w:hAnsi="Arial" w:cs="Arial"/>
          <w:b/>
        </w:rPr>
        <w:t xml:space="preserve">Subdivisión. </w:t>
      </w:r>
      <w:r w:rsidRPr="001B0F8F">
        <w:rPr>
          <w:rFonts w:ascii="Arial" w:hAnsi="Arial" w:cs="Arial"/>
        </w:rPr>
        <w:t>La partición de un predio en dos o más fracciones, para su</w:t>
      </w:r>
      <w:r w:rsidRPr="001B0F8F">
        <w:rPr>
          <w:rFonts w:ascii="Arial" w:hAnsi="Arial" w:cs="Arial"/>
          <w:spacing w:val="1"/>
        </w:rPr>
        <w:t xml:space="preserve"> </w:t>
      </w:r>
      <w:r w:rsidRPr="001B0F8F">
        <w:rPr>
          <w:rFonts w:ascii="Arial" w:hAnsi="Arial" w:cs="Arial"/>
        </w:rPr>
        <w:t>utilización</w:t>
      </w:r>
      <w:r w:rsidRPr="001B0F8F">
        <w:rPr>
          <w:rFonts w:ascii="Arial" w:hAnsi="Arial" w:cs="Arial"/>
          <w:spacing w:val="-1"/>
        </w:rPr>
        <w:t xml:space="preserve"> </w:t>
      </w:r>
      <w:r w:rsidRPr="001B0F8F">
        <w:rPr>
          <w:rFonts w:ascii="Arial" w:hAnsi="Arial" w:cs="Arial"/>
        </w:rPr>
        <w:t>independiente;</w:t>
      </w:r>
    </w:p>
    <w:p w:rsidR="00EC26EF" w:rsidRPr="001B0F8F" w:rsidRDefault="00A0498D" w:rsidP="002B14E8">
      <w:pPr>
        <w:pStyle w:val="Textoindependiente"/>
        <w:tabs>
          <w:tab w:val="left" w:pos="8931"/>
          <w:tab w:val="left" w:pos="9498"/>
        </w:tabs>
        <w:spacing w:after="240" w:line="276" w:lineRule="auto"/>
        <w:ind w:left="1134" w:right="-86" w:hanging="752"/>
        <w:jc w:val="both"/>
        <w:rPr>
          <w:rFonts w:ascii="Arial" w:hAnsi="Arial" w:cs="Arial"/>
        </w:rPr>
      </w:pPr>
      <w:r w:rsidRPr="001B0F8F">
        <w:rPr>
          <w:rFonts w:ascii="Arial" w:hAnsi="Arial" w:cs="Arial"/>
        </w:rPr>
        <w:t>XLI.</w:t>
      </w:r>
      <w:r w:rsidRPr="001B0F8F">
        <w:rPr>
          <w:rFonts w:ascii="Arial" w:hAnsi="Arial" w:cs="Arial"/>
          <w:spacing w:val="1"/>
        </w:rPr>
        <w:t xml:space="preserve"> </w:t>
      </w:r>
      <w:r w:rsidRPr="001B0F8F">
        <w:rPr>
          <w:rFonts w:ascii="Arial" w:hAnsi="Arial" w:cs="Arial"/>
          <w:b/>
        </w:rPr>
        <w:t>Superficie edificable</w:t>
      </w:r>
      <w:r w:rsidRPr="001B0F8F">
        <w:rPr>
          <w:rFonts w:ascii="Arial" w:hAnsi="Arial" w:cs="Arial"/>
        </w:rPr>
        <w:t>. Área de un lote o predio que puede ser ocupada por la</w:t>
      </w:r>
      <w:r w:rsidRPr="001B0F8F">
        <w:rPr>
          <w:rFonts w:ascii="Arial" w:hAnsi="Arial" w:cs="Arial"/>
          <w:spacing w:val="-59"/>
        </w:rPr>
        <w:t xml:space="preserve"> </w:t>
      </w:r>
      <w:r w:rsidRPr="001B0F8F">
        <w:rPr>
          <w:rFonts w:ascii="Arial" w:hAnsi="Arial" w:cs="Arial"/>
        </w:rPr>
        <w:t>edificación y corresponde a la proyección horizontal de la misma, excluyendo</w:t>
      </w:r>
      <w:r w:rsidRPr="001B0F8F">
        <w:rPr>
          <w:rFonts w:ascii="Arial" w:hAnsi="Arial" w:cs="Arial"/>
          <w:spacing w:val="-59"/>
        </w:rPr>
        <w:t xml:space="preserve"> </w:t>
      </w:r>
      <w:r w:rsidRPr="001B0F8F">
        <w:rPr>
          <w:rFonts w:ascii="Arial" w:hAnsi="Arial" w:cs="Arial"/>
        </w:rPr>
        <w:t>los</w:t>
      </w:r>
      <w:r w:rsidRPr="001B0F8F">
        <w:rPr>
          <w:rFonts w:ascii="Arial" w:hAnsi="Arial" w:cs="Arial"/>
          <w:spacing w:val="-11"/>
        </w:rPr>
        <w:t xml:space="preserve"> </w:t>
      </w:r>
      <w:r w:rsidRPr="001B0F8F">
        <w:rPr>
          <w:rFonts w:ascii="Arial" w:hAnsi="Arial" w:cs="Arial"/>
        </w:rPr>
        <w:t>salientes</w:t>
      </w:r>
      <w:r w:rsidRPr="001B0F8F">
        <w:rPr>
          <w:rFonts w:ascii="Arial" w:hAnsi="Arial" w:cs="Arial"/>
          <w:spacing w:val="-11"/>
        </w:rPr>
        <w:t xml:space="preserve"> </w:t>
      </w:r>
      <w:r w:rsidRPr="001B0F8F">
        <w:rPr>
          <w:rFonts w:ascii="Arial" w:hAnsi="Arial" w:cs="Arial"/>
        </w:rPr>
        <w:t>de</w:t>
      </w:r>
      <w:r w:rsidRPr="001B0F8F">
        <w:rPr>
          <w:rFonts w:ascii="Arial" w:hAnsi="Arial" w:cs="Arial"/>
          <w:spacing w:val="-11"/>
        </w:rPr>
        <w:t xml:space="preserve"> </w:t>
      </w:r>
      <w:r w:rsidRPr="001B0F8F">
        <w:rPr>
          <w:rFonts w:ascii="Arial" w:hAnsi="Arial" w:cs="Arial"/>
        </w:rPr>
        <w:t>los</w:t>
      </w:r>
      <w:r w:rsidRPr="001B0F8F">
        <w:rPr>
          <w:rFonts w:ascii="Arial" w:hAnsi="Arial" w:cs="Arial"/>
          <w:spacing w:val="-11"/>
        </w:rPr>
        <w:t xml:space="preserve"> </w:t>
      </w:r>
      <w:r w:rsidRPr="001B0F8F">
        <w:rPr>
          <w:rFonts w:ascii="Arial" w:hAnsi="Arial" w:cs="Arial"/>
        </w:rPr>
        <w:t>techos,</w:t>
      </w:r>
      <w:r w:rsidRPr="001B0F8F">
        <w:rPr>
          <w:rFonts w:ascii="Arial" w:hAnsi="Arial" w:cs="Arial"/>
          <w:spacing w:val="-10"/>
        </w:rPr>
        <w:t xml:space="preserve"> </w:t>
      </w:r>
      <w:r w:rsidRPr="001B0F8F">
        <w:rPr>
          <w:rFonts w:ascii="Arial" w:hAnsi="Arial" w:cs="Arial"/>
        </w:rPr>
        <w:t>cuando</w:t>
      </w:r>
      <w:r w:rsidRPr="001B0F8F">
        <w:rPr>
          <w:rFonts w:ascii="Arial" w:hAnsi="Arial" w:cs="Arial"/>
          <w:spacing w:val="-10"/>
        </w:rPr>
        <w:t xml:space="preserve"> </w:t>
      </w:r>
      <w:r w:rsidRPr="001B0F8F">
        <w:rPr>
          <w:rFonts w:ascii="Arial" w:hAnsi="Arial" w:cs="Arial"/>
        </w:rPr>
        <w:t>son</w:t>
      </w:r>
      <w:r w:rsidRPr="001B0F8F">
        <w:rPr>
          <w:rFonts w:ascii="Arial" w:hAnsi="Arial" w:cs="Arial"/>
          <w:spacing w:val="-12"/>
        </w:rPr>
        <w:t xml:space="preserve"> </w:t>
      </w:r>
      <w:r w:rsidRPr="001B0F8F">
        <w:rPr>
          <w:rFonts w:ascii="Arial" w:hAnsi="Arial" w:cs="Arial"/>
        </w:rPr>
        <w:t>permitidos.</w:t>
      </w:r>
      <w:r w:rsidRPr="001B0F8F">
        <w:rPr>
          <w:rFonts w:ascii="Arial" w:hAnsi="Arial" w:cs="Arial"/>
          <w:spacing w:val="-10"/>
        </w:rPr>
        <w:t xml:space="preserve"> </w:t>
      </w:r>
      <w:r w:rsidRPr="001B0F8F">
        <w:rPr>
          <w:rFonts w:ascii="Arial" w:hAnsi="Arial" w:cs="Arial"/>
        </w:rPr>
        <w:t>Por</w:t>
      </w:r>
      <w:r w:rsidRPr="001B0F8F">
        <w:rPr>
          <w:rFonts w:ascii="Arial" w:hAnsi="Arial" w:cs="Arial"/>
          <w:spacing w:val="-10"/>
        </w:rPr>
        <w:t xml:space="preserve"> </w:t>
      </w:r>
      <w:r w:rsidRPr="001B0F8F">
        <w:rPr>
          <w:rFonts w:ascii="Arial" w:hAnsi="Arial" w:cs="Arial"/>
        </w:rPr>
        <w:t>lo</w:t>
      </w:r>
      <w:r w:rsidRPr="001B0F8F">
        <w:rPr>
          <w:rFonts w:ascii="Arial" w:hAnsi="Arial" w:cs="Arial"/>
          <w:spacing w:val="-13"/>
        </w:rPr>
        <w:t xml:space="preserve"> </w:t>
      </w:r>
      <w:r w:rsidRPr="001B0F8F">
        <w:rPr>
          <w:rFonts w:ascii="Arial" w:hAnsi="Arial" w:cs="Arial"/>
        </w:rPr>
        <w:t>general,</w:t>
      </w:r>
      <w:r w:rsidRPr="001B0F8F">
        <w:rPr>
          <w:rFonts w:ascii="Arial" w:hAnsi="Arial" w:cs="Arial"/>
          <w:spacing w:val="-10"/>
        </w:rPr>
        <w:t xml:space="preserve"> </w:t>
      </w:r>
      <w:r w:rsidRPr="001B0F8F">
        <w:rPr>
          <w:rFonts w:ascii="Arial" w:hAnsi="Arial" w:cs="Arial"/>
        </w:rPr>
        <w:t>la</w:t>
      </w:r>
      <w:r w:rsidRPr="001B0F8F">
        <w:rPr>
          <w:rFonts w:ascii="Arial" w:hAnsi="Arial" w:cs="Arial"/>
          <w:spacing w:val="-10"/>
        </w:rPr>
        <w:t xml:space="preserve"> </w:t>
      </w:r>
      <w:r w:rsidRPr="001B0F8F">
        <w:rPr>
          <w:rFonts w:ascii="Arial" w:hAnsi="Arial" w:cs="Arial"/>
        </w:rPr>
        <w:t>superficie</w:t>
      </w:r>
      <w:r w:rsidRPr="001B0F8F">
        <w:rPr>
          <w:rFonts w:ascii="Arial" w:hAnsi="Arial" w:cs="Arial"/>
          <w:spacing w:val="-59"/>
        </w:rPr>
        <w:t xml:space="preserve"> </w:t>
      </w:r>
      <w:r w:rsidRPr="001B0F8F">
        <w:rPr>
          <w:rFonts w:ascii="Arial" w:hAnsi="Arial" w:cs="Arial"/>
        </w:rPr>
        <w:t>edificable</w:t>
      </w:r>
      <w:r w:rsidRPr="001B0F8F">
        <w:rPr>
          <w:rFonts w:ascii="Arial" w:hAnsi="Arial" w:cs="Arial"/>
          <w:spacing w:val="-1"/>
        </w:rPr>
        <w:t xml:space="preserve"> </w:t>
      </w:r>
      <w:r w:rsidRPr="001B0F8F">
        <w:rPr>
          <w:rFonts w:ascii="Arial" w:hAnsi="Arial" w:cs="Arial"/>
        </w:rPr>
        <w:t>coincide</w:t>
      </w:r>
      <w:r w:rsidRPr="001B0F8F">
        <w:rPr>
          <w:rFonts w:ascii="Arial" w:hAnsi="Arial" w:cs="Arial"/>
          <w:spacing w:val="-2"/>
        </w:rPr>
        <w:t xml:space="preserve"> </w:t>
      </w:r>
      <w:r w:rsidRPr="001B0F8F">
        <w:rPr>
          <w:rFonts w:ascii="Arial" w:hAnsi="Arial" w:cs="Arial"/>
        </w:rPr>
        <w:t>con el</w:t>
      </w:r>
      <w:r w:rsidRPr="001B0F8F">
        <w:rPr>
          <w:rFonts w:ascii="Arial" w:hAnsi="Arial" w:cs="Arial"/>
          <w:spacing w:val="-3"/>
        </w:rPr>
        <w:t xml:space="preserve"> </w:t>
      </w:r>
      <w:r w:rsidRPr="001B0F8F">
        <w:rPr>
          <w:rFonts w:ascii="Arial" w:hAnsi="Arial" w:cs="Arial"/>
        </w:rPr>
        <w:t>área</w:t>
      </w:r>
      <w:r w:rsidRPr="001B0F8F">
        <w:rPr>
          <w:rFonts w:ascii="Arial" w:hAnsi="Arial" w:cs="Arial"/>
          <w:spacing w:val="-2"/>
        </w:rPr>
        <w:t xml:space="preserve"> </w:t>
      </w:r>
      <w:r w:rsidRPr="001B0F8F">
        <w:rPr>
          <w:rFonts w:ascii="Arial" w:hAnsi="Arial" w:cs="Arial"/>
        </w:rPr>
        <w:t>de desplante;</w:t>
      </w:r>
    </w:p>
    <w:p w:rsidR="00EC26EF" w:rsidRPr="001B0F8F" w:rsidRDefault="00A0498D" w:rsidP="002B14E8">
      <w:pPr>
        <w:pStyle w:val="Textoindependiente"/>
        <w:tabs>
          <w:tab w:val="left" w:pos="8931"/>
          <w:tab w:val="left" w:pos="9498"/>
        </w:tabs>
        <w:spacing w:after="240" w:line="276" w:lineRule="auto"/>
        <w:ind w:left="1134" w:right="-86" w:hanging="814"/>
        <w:jc w:val="both"/>
        <w:rPr>
          <w:rFonts w:ascii="Arial" w:hAnsi="Arial" w:cs="Arial"/>
        </w:rPr>
      </w:pPr>
      <w:r w:rsidRPr="001B0F8F">
        <w:rPr>
          <w:rFonts w:ascii="Arial" w:hAnsi="Arial" w:cs="Arial"/>
        </w:rPr>
        <w:t xml:space="preserve">XLII.   </w:t>
      </w:r>
      <w:r w:rsidRPr="001B0F8F">
        <w:rPr>
          <w:rFonts w:ascii="Arial" w:hAnsi="Arial" w:cs="Arial"/>
          <w:spacing w:val="1"/>
        </w:rPr>
        <w:t xml:space="preserve"> </w:t>
      </w:r>
      <w:r w:rsidRPr="001B0F8F">
        <w:rPr>
          <w:rFonts w:ascii="Arial" w:hAnsi="Arial" w:cs="Arial"/>
          <w:b/>
        </w:rPr>
        <w:t xml:space="preserve">Urbanización. </w:t>
      </w:r>
      <w:r w:rsidRPr="001B0F8F">
        <w:rPr>
          <w:rFonts w:ascii="Arial" w:hAnsi="Arial" w:cs="Arial"/>
        </w:rPr>
        <w:t>El proceso técnico para lograr a través de la acción material y</w:t>
      </w:r>
      <w:r w:rsidRPr="001B0F8F">
        <w:rPr>
          <w:rFonts w:ascii="Arial" w:hAnsi="Arial" w:cs="Arial"/>
          <w:spacing w:val="1"/>
        </w:rPr>
        <w:t xml:space="preserve"> </w:t>
      </w:r>
      <w:r w:rsidRPr="001B0F8F">
        <w:rPr>
          <w:rFonts w:ascii="Arial" w:hAnsi="Arial" w:cs="Arial"/>
        </w:rPr>
        <w:t>de manera ordenada, la adecuación de los espacios que el ser humano y sus</w:t>
      </w:r>
      <w:r w:rsidRPr="001B0F8F">
        <w:rPr>
          <w:rFonts w:ascii="Arial" w:hAnsi="Arial" w:cs="Arial"/>
          <w:spacing w:val="-59"/>
        </w:rPr>
        <w:t xml:space="preserve"> </w:t>
      </w:r>
      <w:r w:rsidRPr="001B0F8F">
        <w:rPr>
          <w:rFonts w:ascii="Arial" w:hAnsi="Arial" w:cs="Arial"/>
        </w:rPr>
        <w:t>comunidades</w:t>
      </w:r>
      <w:r w:rsidRPr="001B0F8F">
        <w:rPr>
          <w:rFonts w:ascii="Arial" w:hAnsi="Arial" w:cs="Arial"/>
          <w:spacing w:val="-3"/>
        </w:rPr>
        <w:t xml:space="preserve"> </w:t>
      </w:r>
      <w:r w:rsidRPr="001B0F8F">
        <w:rPr>
          <w:rFonts w:ascii="Arial" w:hAnsi="Arial" w:cs="Arial"/>
        </w:rPr>
        <w:t>requieren</w:t>
      </w:r>
      <w:r w:rsidRPr="001B0F8F">
        <w:rPr>
          <w:rFonts w:ascii="Arial" w:hAnsi="Arial" w:cs="Arial"/>
          <w:spacing w:val="-2"/>
        </w:rPr>
        <w:t xml:space="preserve"> </w:t>
      </w:r>
      <w:r w:rsidRPr="001B0F8F">
        <w:rPr>
          <w:rFonts w:ascii="Arial" w:hAnsi="Arial" w:cs="Arial"/>
        </w:rPr>
        <w:t>para su</w:t>
      </w:r>
      <w:r w:rsidRPr="001B0F8F">
        <w:rPr>
          <w:rFonts w:ascii="Arial" w:hAnsi="Arial" w:cs="Arial"/>
          <w:spacing w:val="-2"/>
        </w:rPr>
        <w:t xml:space="preserve"> </w:t>
      </w:r>
      <w:r w:rsidRPr="001B0F8F">
        <w:rPr>
          <w:rFonts w:ascii="Arial" w:hAnsi="Arial" w:cs="Arial"/>
        </w:rPr>
        <w:t>asentamiento;</w:t>
      </w:r>
    </w:p>
    <w:p w:rsidR="00EC26EF" w:rsidRPr="001B0F8F" w:rsidRDefault="00A0498D" w:rsidP="002B14E8">
      <w:pPr>
        <w:pStyle w:val="Textoindependiente"/>
        <w:tabs>
          <w:tab w:val="left" w:pos="8931"/>
          <w:tab w:val="left" w:pos="9498"/>
        </w:tabs>
        <w:spacing w:after="240" w:line="276" w:lineRule="auto"/>
        <w:ind w:left="1134" w:right="-86" w:hanging="874"/>
        <w:jc w:val="both"/>
        <w:rPr>
          <w:rFonts w:ascii="Arial" w:hAnsi="Arial" w:cs="Arial"/>
        </w:rPr>
      </w:pPr>
      <w:r w:rsidRPr="001B0F8F">
        <w:rPr>
          <w:rFonts w:ascii="Arial" w:hAnsi="Arial" w:cs="Arial"/>
        </w:rPr>
        <w:t xml:space="preserve">XLIII.  </w:t>
      </w:r>
      <w:r w:rsidRPr="001B0F8F">
        <w:rPr>
          <w:rFonts w:ascii="Arial" w:hAnsi="Arial" w:cs="Arial"/>
          <w:spacing w:val="1"/>
        </w:rPr>
        <w:t xml:space="preserve"> </w:t>
      </w:r>
      <w:r w:rsidRPr="001B0F8F">
        <w:rPr>
          <w:rFonts w:ascii="Arial" w:hAnsi="Arial" w:cs="Arial"/>
          <w:b/>
        </w:rPr>
        <w:t xml:space="preserve">Uso de suelo. </w:t>
      </w:r>
      <w:r w:rsidRPr="001B0F8F">
        <w:rPr>
          <w:rFonts w:ascii="Arial" w:hAnsi="Arial" w:cs="Arial"/>
        </w:rPr>
        <w:t>Es el fin particular a que podrá dedicarse determinada zona,</w:t>
      </w:r>
      <w:r w:rsidRPr="001B0F8F">
        <w:rPr>
          <w:rFonts w:ascii="Arial" w:hAnsi="Arial" w:cs="Arial"/>
          <w:spacing w:val="1"/>
        </w:rPr>
        <w:t xml:space="preserve"> </w:t>
      </w:r>
      <w:r w:rsidRPr="001B0F8F">
        <w:rPr>
          <w:rFonts w:ascii="Arial" w:hAnsi="Arial" w:cs="Arial"/>
        </w:rPr>
        <w:t>área o Predio, de conformidad con lo establecido por los Instrumentos de</w:t>
      </w:r>
      <w:r w:rsidRPr="001B0F8F">
        <w:rPr>
          <w:rFonts w:ascii="Arial" w:hAnsi="Arial" w:cs="Arial"/>
          <w:spacing w:val="1"/>
        </w:rPr>
        <w:t xml:space="preserve"> </w:t>
      </w:r>
      <w:r w:rsidRPr="001B0F8F">
        <w:rPr>
          <w:rFonts w:ascii="Arial" w:hAnsi="Arial" w:cs="Arial"/>
        </w:rPr>
        <w:t>Planeación</w:t>
      </w:r>
      <w:r w:rsidRPr="001B0F8F">
        <w:rPr>
          <w:rFonts w:ascii="Arial" w:hAnsi="Arial" w:cs="Arial"/>
          <w:spacing w:val="-1"/>
        </w:rPr>
        <w:t xml:space="preserve"> </w:t>
      </w:r>
      <w:r w:rsidRPr="001B0F8F">
        <w:rPr>
          <w:rFonts w:ascii="Arial" w:hAnsi="Arial" w:cs="Arial"/>
        </w:rPr>
        <w:t>Urbana;</w:t>
      </w:r>
    </w:p>
    <w:p w:rsidR="00EC26EF" w:rsidRPr="001B0F8F" w:rsidRDefault="00A0498D" w:rsidP="001B0F8F">
      <w:pPr>
        <w:pStyle w:val="Textoindependiente"/>
        <w:tabs>
          <w:tab w:val="left" w:pos="8931"/>
          <w:tab w:val="left" w:pos="9498"/>
        </w:tabs>
        <w:spacing w:after="240" w:line="276" w:lineRule="auto"/>
        <w:ind w:left="1134" w:right="-86" w:hanging="850"/>
        <w:jc w:val="both"/>
        <w:rPr>
          <w:rFonts w:ascii="Arial" w:hAnsi="Arial" w:cs="Arial"/>
        </w:rPr>
      </w:pPr>
      <w:r w:rsidRPr="001B0F8F">
        <w:rPr>
          <w:rFonts w:ascii="Arial" w:hAnsi="Arial" w:cs="Arial"/>
        </w:rPr>
        <w:t>XLIV.</w:t>
      </w:r>
      <w:r w:rsidRPr="001B0F8F">
        <w:rPr>
          <w:rFonts w:ascii="Arial" w:hAnsi="Arial" w:cs="Arial"/>
          <w:spacing w:val="1"/>
        </w:rPr>
        <w:t xml:space="preserve"> </w:t>
      </w:r>
      <w:r w:rsidR="001B0F8F" w:rsidRPr="001B0F8F">
        <w:rPr>
          <w:rFonts w:ascii="Arial" w:hAnsi="Arial" w:cs="Arial"/>
          <w:spacing w:val="1"/>
        </w:rPr>
        <w:t xml:space="preserve"> </w:t>
      </w:r>
      <w:r w:rsidRPr="001B0F8F">
        <w:rPr>
          <w:rFonts w:ascii="Arial" w:hAnsi="Arial" w:cs="Arial"/>
          <w:b/>
        </w:rPr>
        <w:t xml:space="preserve">Zona. </w:t>
      </w:r>
      <w:r w:rsidRPr="001B0F8F">
        <w:rPr>
          <w:rFonts w:ascii="Arial" w:hAnsi="Arial" w:cs="Arial"/>
        </w:rPr>
        <w:t>El predio o conjunto de predios que se tipifica clasifica y delimita en</w:t>
      </w:r>
      <w:r w:rsidRPr="001B0F8F">
        <w:rPr>
          <w:rFonts w:ascii="Arial" w:hAnsi="Arial" w:cs="Arial"/>
          <w:spacing w:val="1"/>
        </w:rPr>
        <w:t xml:space="preserve"> </w:t>
      </w:r>
      <w:r w:rsidRPr="001B0F8F">
        <w:rPr>
          <w:rFonts w:ascii="Arial" w:hAnsi="Arial" w:cs="Arial"/>
        </w:rPr>
        <w:t>función de la similitud o compatibilidad de las actividades a desempeñar, con</w:t>
      </w:r>
      <w:r w:rsidRPr="001B0F8F">
        <w:rPr>
          <w:rFonts w:ascii="Arial" w:hAnsi="Arial" w:cs="Arial"/>
          <w:spacing w:val="1"/>
        </w:rPr>
        <w:t xml:space="preserve"> </w:t>
      </w:r>
      <w:r w:rsidRPr="001B0F8F">
        <w:rPr>
          <w:rFonts w:ascii="Arial" w:hAnsi="Arial" w:cs="Arial"/>
        </w:rPr>
        <w:t>una</w:t>
      </w:r>
      <w:r w:rsidRPr="001B0F8F">
        <w:rPr>
          <w:rFonts w:ascii="Arial" w:hAnsi="Arial" w:cs="Arial"/>
          <w:spacing w:val="-1"/>
        </w:rPr>
        <w:t xml:space="preserve"> </w:t>
      </w:r>
      <w:r w:rsidRPr="001B0F8F">
        <w:rPr>
          <w:rFonts w:ascii="Arial" w:hAnsi="Arial" w:cs="Arial"/>
        </w:rPr>
        <w:t>utilización del suelo predominante;</w:t>
      </w:r>
    </w:p>
    <w:p w:rsidR="00EC26EF" w:rsidRPr="001B0F8F" w:rsidRDefault="00A0498D" w:rsidP="002B14E8">
      <w:pPr>
        <w:pStyle w:val="Textoindependiente"/>
        <w:tabs>
          <w:tab w:val="left" w:pos="8931"/>
          <w:tab w:val="left" w:pos="9498"/>
        </w:tabs>
        <w:spacing w:after="240" w:line="276" w:lineRule="auto"/>
        <w:ind w:left="1134" w:right="-86" w:hanging="838"/>
        <w:jc w:val="both"/>
        <w:rPr>
          <w:rFonts w:ascii="Arial" w:hAnsi="Arial" w:cs="Arial"/>
        </w:rPr>
      </w:pPr>
      <w:r w:rsidRPr="001B0F8F">
        <w:rPr>
          <w:rFonts w:ascii="Arial" w:hAnsi="Arial" w:cs="Arial"/>
          <w:spacing w:val="-1"/>
        </w:rPr>
        <w:t>XLV.</w:t>
      </w:r>
      <w:r w:rsidRPr="001B0F8F">
        <w:rPr>
          <w:rFonts w:ascii="Arial" w:hAnsi="Arial" w:cs="Arial"/>
          <w:spacing w:val="121"/>
        </w:rPr>
        <w:t xml:space="preserve"> </w:t>
      </w:r>
      <w:r w:rsidRPr="001B0F8F">
        <w:rPr>
          <w:rFonts w:ascii="Arial" w:hAnsi="Arial" w:cs="Arial"/>
          <w:b/>
          <w:spacing w:val="-1"/>
        </w:rPr>
        <w:t>Zonificación.</w:t>
      </w:r>
      <w:r w:rsidRPr="001B0F8F">
        <w:rPr>
          <w:rFonts w:ascii="Arial" w:hAnsi="Arial" w:cs="Arial"/>
          <w:b/>
          <w:spacing w:val="-11"/>
        </w:rPr>
        <w:t xml:space="preserve"> </w:t>
      </w:r>
      <w:r w:rsidRPr="001B0F8F">
        <w:rPr>
          <w:rFonts w:ascii="Arial" w:hAnsi="Arial" w:cs="Arial"/>
        </w:rPr>
        <w:t>La</w:t>
      </w:r>
      <w:r w:rsidRPr="001B0F8F">
        <w:rPr>
          <w:rFonts w:ascii="Arial" w:hAnsi="Arial" w:cs="Arial"/>
          <w:spacing w:val="-14"/>
        </w:rPr>
        <w:t xml:space="preserve"> </w:t>
      </w:r>
      <w:r w:rsidRPr="001B0F8F">
        <w:rPr>
          <w:rFonts w:ascii="Arial" w:hAnsi="Arial" w:cs="Arial"/>
        </w:rPr>
        <w:t>determinación</w:t>
      </w:r>
      <w:r w:rsidRPr="001B0F8F">
        <w:rPr>
          <w:rFonts w:ascii="Arial" w:hAnsi="Arial" w:cs="Arial"/>
          <w:spacing w:val="-14"/>
        </w:rPr>
        <w:t xml:space="preserve"> </w:t>
      </w:r>
      <w:r w:rsidRPr="001B0F8F">
        <w:rPr>
          <w:rFonts w:ascii="Arial" w:hAnsi="Arial" w:cs="Arial"/>
        </w:rPr>
        <w:t>de</w:t>
      </w:r>
      <w:r w:rsidRPr="001B0F8F">
        <w:rPr>
          <w:rFonts w:ascii="Arial" w:hAnsi="Arial" w:cs="Arial"/>
          <w:spacing w:val="-13"/>
        </w:rPr>
        <w:t xml:space="preserve"> </w:t>
      </w:r>
      <w:r w:rsidRPr="001B0F8F">
        <w:rPr>
          <w:rFonts w:ascii="Arial" w:hAnsi="Arial" w:cs="Arial"/>
        </w:rPr>
        <w:t>las</w:t>
      </w:r>
      <w:r w:rsidRPr="001B0F8F">
        <w:rPr>
          <w:rFonts w:ascii="Arial" w:hAnsi="Arial" w:cs="Arial"/>
          <w:spacing w:val="-14"/>
        </w:rPr>
        <w:t xml:space="preserve"> </w:t>
      </w:r>
      <w:r w:rsidRPr="001B0F8F">
        <w:rPr>
          <w:rFonts w:ascii="Arial" w:hAnsi="Arial" w:cs="Arial"/>
        </w:rPr>
        <w:t>áreas</w:t>
      </w:r>
      <w:r w:rsidRPr="001B0F8F">
        <w:rPr>
          <w:rFonts w:ascii="Arial" w:hAnsi="Arial" w:cs="Arial"/>
          <w:spacing w:val="-16"/>
        </w:rPr>
        <w:t xml:space="preserve"> </w:t>
      </w:r>
      <w:r w:rsidRPr="001B0F8F">
        <w:rPr>
          <w:rFonts w:ascii="Arial" w:hAnsi="Arial" w:cs="Arial"/>
        </w:rPr>
        <w:t>que</w:t>
      </w:r>
      <w:r w:rsidRPr="001B0F8F">
        <w:rPr>
          <w:rFonts w:ascii="Arial" w:hAnsi="Arial" w:cs="Arial"/>
          <w:spacing w:val="-14"/>
        </w:rPr>
        <w:t xml:space="preserve"> </w:t>
      </w:r>
      <w:r w:rsidRPr="001B0F8F">
        <w:rPr>
          <w:rFonts w:ascii="Arial" w:hAnsi="Arial" w:cs="Arial"/>
        </w:rPr>
        <w:t>integran</w:t>
      </w:r>
      <w:r w:rsidRPr="001B0F8F">
        <w:rPr>
          <w:rFonts w:ascii="Arial" w:hAnsi="Arial" w:cs="Arial"/>
          <w:spacing w:val="-13"/>
        </w:rPr>
        <w:t xml:space="preserve"> </w:t>
      </w:r>
      <w:r w:rsidRPr="001B0F8F">
        <w:rPr>
          <w:rFonts w:ascii="Arial" w:hAnsi="Arial" w:cs="Arial"/>
        </w:rPr>
        <w:t>y</w:t>
      </w:r>
      <w:r w:rsidRPr="001B0F8F">
        <w:rPr>
          <w:rFonts w:ascii="Arial" w:hAnsi="Arial" w:cs="Arial"/>
          <w:spacing w:val="-16"/>
        </w:rPr>
        <w:t xml:space="preserve"> </w:t>
      </w:r>
      <w:r w:rsidRPr="001B0F8F">
        <w:rPr>
          <w:rFonts w:ascii="Arial" w:hAnsi="Arial" w:cs="Arial"/>
        </w:rPr>
        <w:t>delimitan</w:t>
      </w:r>
      <w:r w:rsidRPr="001B0F8F">
        <w:rPr>
          <w:rFonts w:ascii="Arial" w:hAnsi="Arial" w:cs="Arial"/>
          <w:spacing w:val="-14"/>
        </w:rPr>
        <w:t xml:space="preserve"> </w:t>
      </w:r>
      <w:r w:rsidRPr="001B0F8F">
        <w:rPr>
          <w:rFonts w:ascii="Arial" w:hAnsi="Arial" w:cs="Arial"/>
        </w:rPr>
        <w:t>un</w:t>
      </w:r>
      <w:r w:rsidRPr="001B0F8F">
        <w:rPr>
          <w:rFonts w:ascii="Arial" w:hAnsi="Arial" w:cs="Arial"/>
          <w:spacing w:val="-17"/>
        </w:rPr>
        <w:t xml:space="preserve"> </w:t>
      </w:r>
      <w:r w:rsidRPr="001B0F8F">
        <w:rPr>
          <w:rFonts w:ascii="Arial" w:hAnsi="Arial" w:cs="Arial"/>
        </w:rPr>
        <w:t>centro</w:t>
      </w:r>
      <w:r w:rsidRPr="001B0F8F">
        <w:rPr>
          <w:rFonts w:ascii="Arial" w:hAnsi="Arial" w:cs="Arial"/>
          <w:spacing w:val="-59"/>
        </w:rPr>
        <w:t xml:space="preserve"> </w:t>
      </w:r>
      <w:r w:rsidRPr="001B0F8F">
        <w:rPr>
          <w:rFonts w:ascii="Arial" w:hAnsi="Arial" w:cs="Arial"/>
        </w:rPr>
        <w:t>de población; sus aprovechamientos predominantes y las reservas, usos y</w:t>
      </w:r>
      <w:r w:rsidRPr="001B0F8F">
        <w:rPr>
          <w:rFonts w:ascii="Arial" w:hAnsi="Arial" w:cs="Arial"/>
          <w:spacing w:val="1"/>
        </w:rPr>
        <w:t xml:space="preserve"> </w:t>
      </w:r>
      <w:r w:rsidRPr="001B0F8F">
        <w:rPr>
          <w:rFonts w:ascii="Arial" w:hAnsi="Arial" w:cs="Arial"/>
        </w:rPr>
        <w:t>destinos,</w:t>
      </w:r>
      <w:r w:rsidRPr="001B0F8F">
        <w:rPr>
          <w:rFonts w:ascii="Arial" w:hAnsi="Arial" w:cs="Arial"/>
          <w:spacing w:val="-10"/>
        </w:rPr>
        <w:t xml:space="preserve"> </w:t>
      </w:r>
      <w:r w:rsidRPr="001B0F8F">
        <w:rPr>
          <w:rFonts w:ascii="Arial" w:hAnsi="Arial" w:cs="Arial"/>
        </w:rPr>
        <w:t>así</w:t>
      </w:r>
      <w:r w:rsidRPr="001B0F8F">
        <w:rPr>
          <w:rFonts w:ascii="Arial" w:hAnsi="Arial" w:cs="Arial"/>
          <w:spacing w:val="-12"/>
        </w:rPr>
        <w:t xml:space="preserve"> </w:t>
      </w:r>
      <w:r w:rsidRPr="001B0F8F">
        <w:rPr>
          <w:rFonts w:ascii="Arial" w:hAnsi="Arial" w:cs="Arial"/>
        </w:rPr>
        <w:t>como</w:t>
      </w:r>
      <w:r w:rsidRPr="001B0F8F">
        <w:rPr>
          <w:rFonts w:ascii="Arial" w:hAnsi="Arial" w:cs="Arial"/>
          <w:spacing w:val="-10"/>
        </w:rPr>
        <w:t xml:space="preserve"> </w:t>
      </w:r>
      <w:r w:rsidRPr="001B0F8F">
        <w:rPr>
          <w:rFonts w:ascii="Arial" w:hAnsi="Arial" w:cs="Arial"/>
        </w:rPr>
        <w:t>la</w:t>
      </w:r>
      <w:r w:rsidRPr="001B0F8F">
        <w:rPr>
          <w:rFonts w:ascii="Arial" w:hAnsi="Arial" w:cs="Arial"/>
          <w:spacing w:val="-8"/>
        </w:rPr>
        <w:t xml:space="preserve"> </w:t>
      </w:r>
      <w:r w:rsidRPr="001B0F8F">
        <w:rPr>
          <w:rFonts w:ascii="Arial" w:hAnsi="Arial" w:cs="Arial"/>
        </w:rPr>
        <w:t>delimitación</w:t>
      </w:r>
      <w:r w:rsidRPr="001B0F8F">
        <w:rPr>
          <w:rFonts w:ascii="Arial" w:hAnsi="Arial" w:cs="Arial"/>
          <w:spacing w:val="-9"/>
        </w:rPr>
        <w:t xml:space="preserve"> </w:t>
      </w:r>
      <w:r w:rsidRPr="001B0F8F">
        <w:rPr>
          <w:rFonts w:ascii="Arial" w:hAnsi="Arial" w:cs="Arial"/>
        </w:rPr>
        <w:t>de</w:t>
      </w:r>
      <w:r w:rsidRPr="001B0F8F">
        <w:rPr>
          <w:rFonts w:ascii="Arial" w:hAnsi="Arial" w:cs="Arial"/>
          <w:spacing w:val="-11"/>
        </w:rPr>
        <w:t xml:space="preserve"> </w:t>
      </w:r>
      <w:r w:rsidRPr="001B0F8F">
        <w:rPr>
          <w:rFonts w:ascii="Arial" w:hAnsi="Arial" w:cs="Arial"/>
        </w:rPr>
        <w:t>las</w:t>
      </w:r>
      <w:r w:rsidRPr="001B0F8F">
        <w:rPr>
          <w:rFonts w:ascii="Arial" w:hAnsi="Arial" w:cs="Arial"/>
          <w:spacing w:val="-10"/>
        </w:rPr>
        <w:t xml:space="preserve"> </w:t>
      </w:r>
      <w:r w:rsidRPr="001B0F8F">
        <w:rPr>
          <w:rFonts w:ascii="Arial" w:hAnsi="Arial" w:cs="Arial"/>
        </w:rPr>
        <w:t>áreas</w:t>
      </w:r>
      <w:r w:rsidRPr="001B0F8F">
        <w:rPr>
          <w:rFonts w:ascii="Arial" w:hAnsi="Arial" w:cs="Arial"/>
          <w:spacing w:val="-7"/>
        </w:rPr>
        <w:t xml:space="preserve"> </w:t>
      </w:r>
      <w:r w:rsidRPr="001B0F8F">
        <w:rPr>
          <w:rFonts w:ascii="Arial" w:hAnsi="Arial" w:cs="Arial"/>
        </w:rPr>
        <w:t>de</w:t>
      </w:r>
      <w:r w:rsidRPr="001B0F8F">
        <w:rPr>
          <w:rFonts w:ascii="Arial" w:hAnsi="Arial" w:cs="Arial"/>
          <w:spacing w:val="-13"/>
        </w:rPr>
        <w:t xml:space="preserve"> </w:t>
      </w:r>
      <w:r w:rsidRPr="001B0F8F">
        <w:rPr>
          <w:rFonts w:ascii="Arial" w:hAnsi="Arial" w:cs="Arial"/>
        </w:rPr>
        <w:t>conservación,</w:t>
      </w:r>
      <w:r w:rsidRPr="001B0F8F">
        <w:rPr>
          <w:rFonts w:ascii="Arial" w:hAnsi="Arial" w:cs="Arial"/>
          <w:spacing w:val="-9"/>
        </w:rPr>
        <w:t xml:space="preserve"> </w:t>
      </w:r>
      <w:r w:rsidRPr="001B0F8F">
        <w:rPr>
          <w:rFonts w:ascii="Arial" w:hAnsi="Arial" w:cs="Arial"/>
        </w:rPr>
        <w:t>mejoramiento</w:t>
      </w:r>
      <w:r w:rsidRPr="001B0F8F">
        <w:rPr>
          <w:rFonts w:ascii="Arial" w:hAnsi="Arial" w:cs="Arial"/>
          <w:spacing w:val="-59"/>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crecimiento</w:t>
      </w:r>
      <w:r w:rsidRPr="001B0F8F">
        <w:rPr>
          <w:rFonts w:ascii="Arial" w:hAnsi="Arial" w:cs="Arial"/>
          <w:spacing w:val="-2"/>
        </w:rPr>
        <w:t xml:space="preserve"> </w:t>
      </w:r>
      <w:r w:rsidRPr="001B0F8F">
        <w:rPr>
          <w:rFonts w:ascii="Arial" w:hAnsi="Arial" w:cs="Arial"/>
        </w:rPr>
        <w:t>de este.</w:t>
      </w:r>
    </w:p>
    <w:p w:rsidR="00EC26EF" w:rsidRPr="001B0F8F" w:rsidRDefault="00A0498D" w:rsidP="002B14E8">
      <w:pPr>
        <w:pStyle w:val="Textoindependiente"/>
        <w:tabs>
          <w:tab w:val="left" w:pos="8931"/>
          <w:tab w:val="left" w:pos="9498"/>
        </w:tabs>
        <w:spacing w:after="240" w:line="276" w:lineRule="auto"/>
        <w:ind w:left="1134" w:right="-86" w:hanging="898"/>
        <w:jc w:val="both"/>
        <w:rPr>
          <w:rFonts w:ascii="Arial" w:hAnsi="Arial" w:cs="Arial"/>
        </w:rPr>
      </w:pPr>
      <w:r w:rsidRPr="001B0F8F">
        <w:rPr>
          <w:rFonts w:ascii="Arial" w:hAnsi="Arial" w:cs="Arial"/>
          <w:spacing w:val="-1"/>
        </w:rPr>
        <w:t>XLVI.</w:t>
      </w:r>
      <w:r w:rsidRPr="001B0F8F">
        <w:rPr>
          <w:rFonts w:ascii="Arial" w:hAnsi="Arial" w:cs="Arial"/>
          <w:spacing w:val="119"/>
        </w:rPr>
        <w:t xml:space="preserve"> </w:t>
      </w:r>
      <w:r w:rsidRPr="001B0F8F">
        <w:rPr>
          <w:rFonts w:ascii="Arial" w:hAnsi="Arial" w:cs="Arial"/>
          <w:b/>
          <w:spacing w:val="-1"/>
        </w:rPr>
        <w:t>Zonificación</w:t>
      </w:r>
      <w:r w:rsidRPr="001B0F8F">
        <w:rPr>
          <w:rFonts w:ascii="Arial" w:hAnsi="Arial" w:cs="Arial"/>
          <w:b/>
          <w:spacing w:val="-14"/>
        </w:rPr>
        <w:t xml:space="preserve"> </w:t>
      </w:r>
      <w:r w:rsidRPr="001B0F8F">
        <w:rPr>
          <w:rFonts w:ascii="Arial" w:hAnsi="Arial" w:cs="Arial"/>
          <w:b/>
        </w:rPr>
        <w:t>Primaria:</w:t>
      </w:r>
      <w:r w:rsidRPr="001B0F8F">
        <w:rPr>
          <w:rFonts w:ascii="Arial" w:hAnsi="Arial" w:cs="Arial"/>
          <w:b/>
          <w:spacing w:val="-14"/>
        </w:rPr>
        <w:t xml:space="preserve"> </w:t>
      </w:r>
      <w:r w:rsidRPr="001B0F8F">
        <w:rPr>
          <w:rFonts w:ascii="Arial" w:hAnsi="Arial" w:cs="Arial"/>
        </w:rPr>
        <w:t>La</w:t>
      </w:r>
      <w:r w:rsidRPr="001B0F8F">
        <w:rPr>
          <w:rFonts w:ascii="Arial" w:hAnsi="Arial" w:cs="Arial"/>
          <w:spacing w:val="-12"/>
        </w:rPr>
        <w:t xml:space="preserve"> </w:t>
      </w:r>
      <w:r w:rsidRPr="001B0F8F">
        <w:rPr>
          <w:rFonts w:ascii="Arial" w:hAnsi="Arial" w:cs="Arial"/>
        </w:rPr>
        <w:t>determinación</w:t>
      </w:r>
      <w:r w:rsidRPr="001B0F8F">
        <w:rPr>
          <w:rFonts w:ascii="Arial" w:hAnsi="Arial" w:cs="Arial"/>
          <w:spacing w:val="-12"/>
        </w:rPr>
        <w:t xml:space="preserve"> </w:t>
      </w:r>
      <w:r w:rsidRPr="001B0F8F">
        <w:rPr>
          <w:rFonts w:ascii="Arial" w:hAnsi="Arial" w:cs="Arial"/>
        </w:rPr>
        <w:t>de</w:t>
      </w:r>
      <w:r w:rsidRPr="001B0F8F">
        <w:rPr>
          <w:rFonts w:ascii="Arial" w:hAnsi="Arial" w:cs="Arial"/>
          <w:spacing w:val="-14"/>
        </w:rPr>
        <w:t xml:space="preserve"> </w:t>
      </w:r>
      <w:r w:rsidRPr="001B0F8F">
        <w:rPr>
          <w:rFonts w:ascii="Arial" w:hAnsi="Arial" w:cs="Arial"/>
        </w:rPr>
        <w:t>las</w:t>
      </w:r>
      <w:r w:rsidRPr="001B0F8F">
        <w:rPr>
          <w:rFonts w:ascii="Arial" w:hAnsi="Arial" w:cs="Arial"/>
          <w:spacing w:val="-14"/>
        </w:rPr>
        <w:t xml:space="preserve"> </w:t>
      </w:r>
      <w:r w:rsidRPr="001B0F8F">
        <w:rPr>
          <w:rFonts w:ascii="Arial" w:hAnsi="Arial" w:cs="Arial"/>
        </w:rPr>
        <w:t>áreas</w:t>
      </w:r>
      <w:r w:rsidRPr="001B0F8F">
        <w:rPr>
          <w:rFonts w:ascii="Arial" w:hAnsi="Arial" w:cs="Arial"/>
          <w:spacing w:val="-16"/>
        </w:rPr>
        <w:t xml:space="preserve"> </w:t>
      </w:r>
      <w:r w:rsidRPr="001B0F8F">
        <w:rPr>
          <w:rFonts w:ascii="Arial" w:hAnsi="Arial" w:cs="Arial"/>
        </w:rPr>
        <w:t>que</w:t>
      </w:r>
      <w:r w:rsidRPr="001B0F8F">
        <w:rPr>
          <w:rFonts w:ascii="Arial" w:hAnsi="Arial" w:cs="Arial"/>
          <w:spacing w:val="-12"/>
        </w:rPr>
        <w:t xml:space="preserve"> </w:t>
      </w:r>
      <w:r w:rsidRPr="001B0F8F">
        <w:rPr>
          <w:rFonts w:ascii="Arial" w:hAnsi="Arial" w:cs="Arial"/>
        </w:rPr>
        <w:t>integran</w:t>
      </w:r>
      <w:r w:rsidRPr="001B0F8F">
        <w:rPr>
          <w:rFonts w:ascii="Arial" w:hAnsi="Arial" w:cs="Arial"/>
          <w:spacing w:val="-14"/>
        </w:rPr>
        <w:t xml:space="preserve"> </w:t>
      </w:r>
      <w:r w:rsidRPr="001B0F8F">
        <w:rPr>
          <w:rFonts w:ascii="Arial" w:hAnsi="Arial" w:cs="Arial"/>
        </w:rPr>
        <w:t>y</w:t>
      </w:r>
      <w:r w:rsidRPr="001B0F8F">
        <w:rPr>
          <w:rFonts w:ascii="Arial" w:hAnsi="Arial" w:cs="Arial"/>
          <w:spacing w:val="-14"/>
        </w:rPr>
        <w:t xml:space="preserve"> </w:t>
      </w:r>
      <w:r w:rsidRPr="001B0F8F">
        <w:rPr>
          <w:rFonts w:ascii="Arial" w:hAnsi="Arial" w:cs="Arial"/>
        </w:rPr>
        <w:t>delimitan</w:t>
      </w:r>
      <w:r w:rsidRPr="001B0F8F">
        <w:rPr>
          <w:rFonts w:ascii="Arial" w:hAnsi="Arial" w:cs="Arial"/>
          <w:spacing w:val="-59"/>
        </w:rPr>
        <w:t xml:space="preserve"> </w:t>
      </w:r>
      <w:r w:rsidRPr="001B0F8F">
        <w:rPr>
          <w:rFonts w:ascii="Arial" w:hAnsi="Arial" w:cs="Arial"/>
        </w:rPr>
        <w:t>un</w:t>
      </w:r>
      <w:r w:rsidRPr="001B0F8F">
        <w:rPr>
          <w:rFonts w:ascii="Arial" w:hAnsi="Arial" w:cs="Arial"/>
          <w:spacing w:val="1"/>
        </w:rPr>
        <w:t xml:space="preserve"> </w:t>
      </w:r>
      <w:r w:rsidRPr="001B0F8F">
        <w:rPr>
          <w:rFonts w:ascii="Arial" w:hAnsi="Arial" w:cs="Arial"/>
        </w:rPr>
        <w:t>centro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población;</w:t>
      </w:r>
      <w:r w:rsidRPr="001B0F8F">
        <w:rPr>
          <w:rFonts w:ascii="Arial" w:hAnsi="Arial" w:cs="Arial"/>
          <w:spacing w:val="1"/>
        </w:rPr>
        <w:t xml:space="preserve"> </w:t>
      </w:r>
      <w:r w:rsidRPr="001B0F8F">
        <w:rPr>
          <w:rFonts w:ascii="Arial" w:hAnsi="Arial" w:cs="Arial"/>
        </w:rPr>
        <w:t>comprendiendo</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Áreas</w:t>
      </w:r>
      <w:r w:rsidRPr="001B0F8F">
        <w:rPr>
          <w:rFonts w:ascii="Arial" w:hAnsi="Arial" w:cs="Arial"/>
          <w:spacing w:val="1"/>
        </w:rPr>
        <w:t xml:space="preserve"> </w:t>
      </w:r>
      <w:r w:rsidRPr="001B0F8F">
        <w:rPr>
          <w:rFonts w:ascii="Arial" w:hAnsi="Arial" w:cs="Arial"/>
        </w:rPr>
        <w:t>Urbanizadas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Áreas</w:t>
      </w:r>
      <w:r w:rsidRPr="001B0F8F">
        <w:rPr>
          <w:rFonts w:ascii="Arial" w:hAnsi="Arial" w:cs="Arial"/>
          <w:spacing w:val="1"/>
        </w:rPr>
        <w:t xml:space="preserve"> </w:t>
      </w:r>
      <w:r w:rsidRPr="001B0F8F">
        <w:rPr>
          <w:rFonts w:ascii="Arial" w:hAnsi="Arial" w:cs="Arial"/>
        </w:rPr>
        <w:t>Urbanizables,</w:t>
      </w:r>
      <w:r w:rsidRPr="001B0F8F">
        <w:rPr>
          <w:rFonts w:ascii="Arial" w:hAnsi="Arial" w:cs="Arial"/>
          <w:spacing w:val="1"/>
        </w:rPr>
        <w:t xml:space="preserve"> </w:t>
      </w:r>
      <w:r w:rsidRPr="001B0F8F">
        <w:rPr>
          <w:rFonts w:ascii="Arial" w:hAnsi="Arial" w:cs="Arial"/>
        </w:rPr>
        <w:t>incluyendo</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reservas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crecimiento,</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áreas</w:t>
      </w:r>
      <w:r w:rsidRPr="001B0F8F">
        <w:rPr>
          <w:rFonts w:ascii="Arial" w:hAnsi="Arial" w:cs="Arial"/>
          <w:spacing w:val="1"/>
        </w:rPr>
        <w:t xml:space="preserve"> </w:t>
      </w:r>
      <w:r w:rsidRPr="001B0F8F">
        <w:rPr>
          <w:rFonts w:ascii="Arial" w:hAnsi="Arial" w:cs="Arial"/>
        </w:rPr>
        <w:t>no</w:t>
      </w:r>
      <w:r w:rsidRPr="001B0F8F">
        <w:rPr>
          <w:rFonts w:ascii="Arial" w:hAnsi="Arial" w:cs="Arial"/>
          <w:spacing w:val="1"/>
        </w:rPr>
        <w:t xml:space="preserve"> </w:t>
      </w:r>
      <w:r w:rsidRPr="001B0F8F">
        <w:rPr>
          <w:rFonts w:ascii="Arial" w:hAnsi="Arial" w:cs="Arial"/>
        </w:rPr>
        <w:t>urbanizables y las áreas naturales protegidas, así como la red de vialidades</w:t>
      </w:r>
      <w:r w:rsidRPr="001B0F8F">
        <w:rPr>
          <w:rFonts w:ascii="Arial" w:hAnsi="Arial" w:cs="Arial"/>
          <w:spacing w:val="1"/>
        </w:rPr>
        <w:t xml:space="preserve"> </w:t>
      </w:r>
      <w:r w:rsidRPr="001B0F8F">
        <w:rPr>
          <w:rFonts w:ascii="Arial" w:hAnsi="Arial" w:cs="Arial"/>
        </w:rPr>
        <w:t>primarias;</w:t>
      </w:r>
      <w:r w:rsidRPr="001B0F8F">
        <w:rPr>
          <w:rFonts w:ascii="Arial" w:hAnsi="Arial" w:cs="Arial"/>
          <w:spacing w:val="1"/>
        </w:rPr>
        <w:t xml:space="preserve"> </w:t>
      </w:r>
      <w:r w:rsidRPr="001B0F8F">
        <w:rPr>
          <w:rFonts w:ascii="Arial" w:hAnsi="Arial" w:cs="Arial"/>
        </w:rPr>
        <w:t>y</w:t>
      </w:r>
    </w:p>
    <w:p w:rsidR="00EC26EF" w:rsidRPr="001B0F8F" w:rsidRDefault="00A0498D" w:rsidP="002B14E8">
      <w:pPr>
        <w:pStyle w:val="Textoindependiente"/>
        <w:tabs>
          <w:tab w:val="left" w:pos="8931"/>
          <w:tab w:val="left" w:pos="9498"/>
        </w:tabs>
        <w:spacing w:after="240" w:line="276" w:lineRule="auto"/>
        <w:ind w:left="1134" w:right="-86" w:hanging="960"/>
        <w:jc w:val="both"/>
        <w:rPr>
          <w:rFonts w:ascii="Arial" w:hAnsi="Arial" w:cs="Arial"/>
        </w:rPr>
      </w:pPr>
      <w:r w:rsidRPr="001B0F8F">
        <w:rPr>
          <w:rFonts w:ascii="Arial" w:hAnsi="Arial" w:cs="Arial"/>
        </w:rPr>
        <w:t>XLVII.</w:t>
      </w:r>
      <w:r w:rsidRPr="001B0F8F">
        <w:rPr>
          <w:rFonts w:ascii="Arial" w:hAnsi="Arial" w:cs="Arial"/>
          <w:spacing w:val="62"/>
        </w:rPr>
        <w:t xml:space="preserve"> </w:t>
      </w:r>
      <w:r w:rsidRPr="001B0F8F">
        <w:rPr>
          <w:rFonts w:ascii="Arial" w:hAnsi="Arial" w:cs="Arial"/>
          <w:b/>
        </w:rPr>
        <w:t>Zonificación Secundaria.</w:t>
      </w:r>
      <w:r w:rsidRPr="001B0F8F">
        <w:rPr>
          <w:rFonts w:ascii="Arial" w:hAnsi="Arial" w:cs="Arial"/>
          <w:b/>
          <w:spacing w:val="61"/>
        </w:rPr>
        <w:t xml:space="preserve"> </w:t>
      </w:r>
      <w:r w:rsidRPr="001B0F8F">
        <w:rPr>
          <w:rFonts w:ascii="Arial" w:hAnsi="Arial" w:cs="Arial"/>
        </w:rPr>
        <w:t>La determinación de los usos de suelo en un</w:t>
      </w:r>
      <w:r w:rsidRPr="001B0F8F">
        <w:rPr>
          <w:rFonts w:ascii="Arial" w:hAnsi="Arial" w:cs="Arial"/>
          <w:spacing w:val="1"/>
        </w:rPr>
        <w:t xml:space="preserve"> </w:t>
      </w:r>
      <w:r w:rsidRPr="001B0F8F">
        <w:rPr>
          <w:rFonts w:ascii="Arial" w:hAnsi="Arial" w:cs="Arial"/>
        </w:rPr>
        <w:t>Espacio Edificable y no edificable, así como la definición de los Destinos</w:t>
      </w:r>
      <w:r w:rsidRPr="001B0F8F">
        <w:rPr>
          <w:rFonts w:ascii="Arial" w:hAnsi="Arial" w:cs="Arial"/>
          <w:spacing w:val="1"/>
        </w:rPr>
        <w:t xml:space="preserve"> </w:t>
      </w:r>
      <w:r w:rsidRPr="001B0F8F">
        <w:rPr>
          <w:rFonts w:ascii="Arial" w:hAnsi="Arial" w:cs="Arial"/>
        </w:rPr>
        <w:t>específicos.</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7.</w:t>
      </w:r>
      <w:r w:rsidRPr="001B0F8F">
        <w:rPr>
          <w:rFonts w:ascii="Arial" w:hAnsi="Arial" w:cs="Arial"/>
          <w:b/>
          <w:spacing w:val="1"/>
          <w:sz w:val="24"/>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normas</w:t>
      </w:r>
      <w:r w:rsidRPr="001B0F8F">
        <w:rPr>
          <w:rFonts w:ascii="Arial" w:hAnsi="Arial" w:cs="Arial"/>
          <w:spacing w:val="1"/>
        </w:rPr>
        <w:t xml:space="preserve"> </w:t>
      </w:r>
      <w:r w:rsidRPr="001B0F8F">
        <w:rPr>
          <w:rFonts w:ascii="Arial" w:hAnsi="Arial" w:cs="Arial"/>
        </w:rPr>
        <w:t>técnicas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procedimiento</w:t>
      </w:r>
      <w:r w:rsidRPr="001B0F8F">
        <w:rPr>
          <w:rFonts w:ascii="Arial" w:hAnsi="Arial" w:cs="Arial"/>
          <w:spacing w:val="1"/>
        </w:rPr>
        <w:t xml:space="preserve"> </w:t>
      </w:r>
      <w:r w:rsidRPr="001B0F8F">
        <w:rPr>
          <w:rFonts w:ascii="Arial" w:hAnsi="Arial" w:cs="Arial"/>
        </w:rPr>
        <w:t>del</w:t>
      </w:r>
      <w:r w:rsidRPr="001B0F8F">
        <w:rPr>
          <w:rFonts w:ascii="Arial" w:hAnsi="Arial" w:cs="Arial"/>
          <w:spacing w:val="62"/>
        </w:rPr>
        <w:t xml:space="preserve"> </w:t>
      </w:r>
      <w:r w:rsidRPr="001B0F8F">
        <w:rPr>
          <w:rFonts w:ascii="Arial" w:hAnsi="Arial" w:cs="Arial"/>
        </w:rPr>
        <w:t>Reglamento</w:t>
      </w:r>
      <w:r w:rsidRPr="001B0F8F">
        <w:rPr>
          <w:rFonts w:ascii="Arial" w:hAnsi="Arial" w:cs="Arial"/>
          <w:spacing w:val="62"/>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Zonificación del Municipio de El Salto, se expiden a fin de eficientar y garantizar la</w:t>
      </w:r>
      <w:r w:rsidRPr="001B0F8F">
        <w:rPr>
          <w:rFonts w:ascii="Arial" w:hAnsi="Arial" w:cs="Arial"/>
          <w:spacing w:val="1"/>
        </w:rPr>
        <w:t xml:space="preserve"> </w:t>
      </w:r>
      <w:r w:rsidRPr="001B0F8F">
        <w:rPr>
          <w:rFonts w:ascii="Arial" w:hAnsi="Arial" w:cs="Arial"/>
        </w:rPr>
        <w:t>congruencia de la zonificación que establecen los planes y programas de desarrollo</w:t>
      </w:r>
      <w:r w:rsidRPr="001B0F8F">
        <w:rPr>
          <w:rFonts w:ascii="Arial" w:hAnsi="Arial" w:cs="Arial"/>
          <w:spacing w:val="1"/>
        </w:rPr>
        <w:t xml:space="preserve"> </w:t>
      </w:r>
      <w:r w:rsidRPr="001B0F8F">
        <w:rPr>
          <w:rFonts w:ascii="Arial" w:hAnsi="Arial" w:cs="Arial"/>
        </w:rPr>
        <w:t>urbano, conforme a lo dispuesto en la fracción V del artículo 115 de la Constitución</w:t>
      </w:r>
      <w:r w:rsidRPr="001B0F8F">
        <w:rPr>
          <w:rFonts w:ascii="Arial" w:hAnsi="Arial" w:cs="Arial"/>
          <w:spacing w:val="1"/>
        </w:rPr>
        <w:t xml:space="preserve"> </w:t>
      </w:r>
      <w:r w:rsidRPr="001B0F8F">
        <w:rPr>
          <w:rFonts w:ascii="Arial" w:hAnsi="Arial" w:cs="Arial"/>
        </w:rPr>
        <w:t>Política</w:t>
      </w:r>
      <w:r w:rsidRPr="001B0F8F">
        <w:rPr>
          <w:rFonts w:ascii="Arial" w:hAnsi="Arial" w:cs="Arial"/>
          <w:spacing w:val="-5"/>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los</w:t>
      </w:r>
      <w:r w:rsidRPr="001B0F8F">
        <w:rPr>
          <w:rFonts w:ascii="Arial" w:hAnsi="Arial" w:cs="Arial"/>
          <w:spacing w:val="-5"/>
        </w:rPr>
        <w:t xml:space="preserve"> </w:t>
      </w:r>
      <w:r w:rsidRPr="001B0F8F">
        <w:rPr>
          <w:rFonts w:ascii="Arial" w:hAnsi="Arial" w:cs="Arial"/>
        </w:rPr>
        <w:t>Estados</w:t>
      </w:r>
      <w:r w:rsidRPr="001B0F8F">
        <w:rPr>
          <w:rFonts w:ascii="Arial" w:hAnsi="Arial" w:cs="Arial"/>
          <w:spacing w:val="-5"/>
        </w:rPr>
        <w:t xml:space="preserve"> </w:t>
      </w:r>
      <w:r w:rsidRPr="001B0F8F">
        <w:rPr>
          <w:rFonts w:ascii="Arial" w:hAnsi="Arial" w:cs="Arial"/>
        </w:rPr>
        <w:t>Unidos</w:t>
      </w:r>
      <w:r w:rsidRPr="001B0F8F">
        <w:rPr>
          <w:rFonts w:ascii="Arial" w:hAnsi="Arial" w:cs="Arial"/>
          <w:spacing w:val="-5"/>
        </w:rPr>
        <w:t xml:space="preserve"> </w:t>
      </w:r>
      <w:r w:rsidRPr="001B0F8F">
        <w:rPr>
          <w:rFonts w:ascii="Arial" w:hAnsi="Arial" w:cs="Arial"/>
        </w:rPr>
        <w:t>Mexicanos</w:t>
      </w:r>
      <w:r w:rsidRPr="001B0F8F">
        <w:rPr>
          <w:rFonts w:ascii="Arial" w:hAnsi="Arial" w:cs="Arial"/>
          <w:spacing w:val="-2"/>
        </w:rPr>
        <w:t xml:space="preserve"> </w:t>
      </w:r>
      <w:r w:rsidRPr="001B0F8F">
        <w:rPr>
          <w:rFonts w:ascii="Arial" w:hAnsi="Arial" w:cs="Arial"/>
        </w:rPr>
        <w:t>y</w:t>
      </w:r>
      <w:r w:rsidRPr="001B0F8F">
        <w:rPr>
          <w:rFonts w:ascii="Arial" w:hAnsi="Arial" w:cs="Arial"/>
          <w:spacing w:val="-7"/>
        </w:rPr>
        <w:t xml:space="preserve"> </w:t>
      </w:r>
      <w:r w:rsidRPr="001B0F8F">
        <w:rPr>
          <w:rFonts w:ascii="Arial" w:hAnsi="Arial" w:cs="Arial"/>
        </w:rPr>
        <w:t>los</w:t>
      </w:r>
      <w:r w:rsidRPr="001B0F8F">
        <w:rPr>
          <w:rFonts w:ascii="Arial" w:hAnsi="Arial" w:cs="Arial"/>
          <w:spacing w:val="-5"/>
        </w:rPr>
        <w:t xml:space="preserve"> </w:t>
      </w:r>
      <w:r w:rsidRPr="001B0F8F">
        <w:rPr>
          <w:rFonts w:ascii="Arial" w:hAnsi="Arial" w:cs="Arial"/>
        </w:rPr>
        <w:t>artículos</w:t>
      </w:r>
      <w:r w:rsidRPr="001B0F8F">
        <w:rPr>
          <w:rFonts w:ascii="Arial" w:hAnsi="Arial" w:cs="Arial"/>
          <w:spacing w:val="-5"/>
        </w:rPr>
        <w:t xml:space="preserve"> </w:t>
      </w:r>
      <w:r w:rsidRPr="001B0F8F">
        <w:rPr>
          <w:rFonts w:ascii="Arial" w:hAnsi="Arial" w:cs="Arial"/>
        </w:rPr>
        <w:t>34</w:t>
      </w:r>
      <w:r w:rsidRPr="001B0F8F">
        <w:rPr>
          <w:rFonts w:ascii="Arial" w:hAnsi="Arial" w:cs="Arial"/>
          <w:spacing w:val="-6"/>
        </w:rPr>
        <w:t xml:space="preserve"> </w:t>
      </w:r>
      <w:r w:rsidRPr="001B0F8F">
        <w:rPr>
          <w:rFonts w:ascii="Arial" w:hAnsi="Arial" w:cs="Arial"/>
        </w:rPr>
        <w:t>y</w:t>
      </w:r>
      <w:r w:rsidRPr="001B0F8F">
        <w:rPr>
          <w:rFonts w:ascii="Arial" w:hAnsi="Arial" w:cs="Arial"/>
          <w:spacing w:val="-6"/>
        </w:rPr>
        <w:t xml:space="preserve"> </w:t>
      </w:r>
      <w:r w:rsidRPr="001B0F8F">
        <w:rPr>
          <w:rFonts w:ascii="Arial" w:hAnsi="Arial" w:cs="Arial"/>
        </w:rPr>
        <w:t>35</w:t>
      </w:r>
      <w:r w:rsidRPr="001B0F8F">
        <w:rPr>
          <w:rFonts w:ascii="Arial" w:hAnsi="Arial" w:cs="Arial"/>
          <w:spacing w:val="-6"/>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la</w:t>
      </w:r>
      <w:r w:rsidRPr="001B0F8F">
        <w:rPr>
          <w:rFonts w:ascii="Arial" w:hAnsi="Arial" w:cs="Arial"/>
          <w:spacing w:val="-3"/>
        </w:rPr>
        <w:t xml:space="preserve"> </w:t>
      </w:r>
      <w:r w:rsidRPr="001B0F8F">
        <w:rPr>
          <w:rFonts w:ascii="Arial" w:hAnsi="Arial" w:cs="Arial"/>
        </w:rPr>
        <w:t>Ley</w:t>
      </w:r>
      <w:r w:rsidRPr="001B0F8F">
        <w:rPr>
          <w:rFonts w:ascii="Arial" w:hAnsi="Arial" w:cs="Arial"/>
          <w:spacing w:val="-7"/>
        </w:rPr>
        <w:t xml:space="preserve"> </w:t>
      </w:r>
      <w:r w:rsidRPr="001B0F8F">
        <w:rPr>
          <w:rFonts w:ascii="Arial" w:hAnsi="Arial" w:cs="Arial"/>
        </w:rPr>
        <w:t>General</w:t>
      </w:r>
      <w:r w:rsidRPr="001B0F8F">
        <w:rPr>
          <w:rFonts w:ascii="Arial" w:hAnsi="Arial" w:cs="Arial"/>
          <w:spacing w:val="-6"/>
        </w:rPr>
        <w:t xml:space="preserve"> </w:t>
      </w:r>
      <w:r w:rsidRPr="001B0F8F">
        <w:rPr>
          <w:rFonts w:ascii="Arial" w:hAnsi="Arial" w:cs="Arial"/>
        </w:rPr>
        <w:t>de</w:t>
      </w:r>
      <w:r w:rsidRPr="001B0F8F">
        <w:rPr>
          <w:rFonts w:ascii="Arial" w:hAnsi="Arial" w:cs="Arial"/>
          <w:spacing w:val="-58"/>
        </w:rPr>
        <w:t xml:space="preserve"> </w:t>
      </w:r>
      <w:r w:rsidRPr="001B0F8F">
        <w:rPr>
          <w:rFonts w:ascii="Arial" w:hAnsi="Arial" w:cs="Arial"/>
        </w:rPr>
        <w:t>Asentamientos Humanos.</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lastRenderedPageBreak/>
        <w:t>Artículo 8.</w:t>
      </w:r>
      <w:r w:rsidRPr="001B0F8F">
        <w:rPr>
          <w:rFonts w:ascii="Arial" w:hAnsi="Arial" w:cs="Arial"/>
          <w:b/>
          <w:spacing w:val="67"/>
          <w:sz w:val="24"/>
        </w:rPr>
        <w:t xml:space="preserve"> </w:t>
      </w:r>
      <w:r w:rsidRPr="001B0F8F">
        <w:rPr>
          <w:rFonts w:ascii="Arial" w:hAnsi="Arial" w:cs="Arial"/>
        </w:rPr>
        <w:t>Cuando alguna disposición establecida en este reglamento concurra</w:t>
      </w:r>
      <w:r w:rsidRPr="001B0F8F">
        <w:rPr>
          <w:rFonts w:ascii="Arial" w:hAnsi="Arial" w:cs="Arial"/>
          <w:spacing w:val="1"/>
        </w:rPr>
        <w:t xml:space="preserve"> </w:t>
      </w:r>
      <w:r w:rsidRPr="001B0F8F">
        <w:rPr>
          <w:rFonts w:ascii="Arial" w:hAnsi="Arial" w:cs="Arial"/>
        </w:rPr>
        <w:t>con</w:t>
      </w:r>
      <w:r w:rsidRPr="001B0F8F">
        <w:rPr>
          <w:rFonts w:ascii="Arial" w:hAnsi="Arial" w:cs="Arial"/>
          <w:spacing w:val="-7"/>
        </w:rPr>
        <w:t xml:space="preserve"> </w:t>
      </w:r>
      <w:r w:rsidRPr="001B0F8F">
        <w:rPr>
          <w:rFonts w:ascii="Arial" w:hAnsi="Arial" w:cs="Arial"/>
        </w:rPr>
        <w:t>cualquier</w:t>
      </w:r>
      <w:r w:rsidRPr="001B0F8F">
        <w:rPr>
          <w:rFonts w:ascii="Arial" w:hAnsi="Arial" w:cs="Arial"/>
          <w:spacing w:val="-6"/>
        </w:rPr>
        <w:t xml:space="preserve"> </w:t>
      </w:r>
      <w:r w:rsidRPr="001B0F8F">
        <w:rPr>
          <w:rFonts w:ascii="Arial" w:hAnsi="Arial" w:cs="Arial"/>
        </w:rPr>
        <w:t>disposición</w:t>
      </w:r>
      <w:r w:rsidRPr="001B0F8F">
        <w:rPr>
          <w:rFonts w:ascii="Arial" w:hAnsi="Arial" w:cs="Arial"/>
          <w:spacing w:val="-8"/>
        </w:rPr>
        <w:t xml:space="preserve"> </w:t>
      </w:r>
      <w:r w:rsidRPr="001B0F8F">
        <w:rPr>
          <w:rFonts w:ascii="Arial" w:hAnsi="Arial" w:cs="Arial"/>
        </w:rPr>
        <w:t>de</w:t>
      </w:r>
      <w:r w:rsidRPr="001B0F8F">
        <w:rPr>
          <w:rFonts w:ascii="Arial" w:hAnsi="Arial" w:cs="Arial"/>
          <w:spacing w:val="-7"/>
        </w:rPr>
        <w:t xml:space="preserve"> </w:t>
      </w:r>
      <w:r w:rsidRPr="001B0F8F">
        <w:rPr>
          <w:rFonts w:ascii="Arial" w:hAnsi="Arial" w:cs="Arial"/>
        </w:rPr>
        <w:t>otros</w:t>
      </w:r>
      <w:r w:rsidRPr="001B0F8F">
        <w:rPr>
          <w:rFonts w:ascii="Arial" w:hAnsi="Arial" w:cs="Arial"/>
          <w:spacing w:val="-8"/>
        </w:rPr>
        <w:t xml:space="preserve"> </w:t>
      </w:r>
      <w:r w:rsidRPr="001B0F8F">
        <w:rPr>
          <w:rFonts w:ascii="Arial" w:hAnsi="Arial" w:cs="Arial"/>
        </w:rPr>
        <w:t>ordenamientos</w:t>
      </w:r>
      <w:r w:rsidRPr="001B0F8F">
        <w:rPr>
          <w:rFonts w:ascii="Arial" w:hAnsi="Arial" w:cs="Arial"/>
          <w:spacing w:val="-8"/>
        </w:rPr>
        <w:t xml:space="preserve"> </w:t>
      </w:r>
      <w:r w:rsidRPr="001B0F8F">
        <w:rPr>
          <w:rFonts w:ascii="Arial" w:hAnsi="Arial" w:cs="Arial"/>
        </w:rPr>
        <w:t>sobre</w:t>
      </w:r>
      <w:r w:rsidRPr="001B0F8F">
        <w:rPr>
          <w:rFonts w:ascii="Arial" w:hAnsi="Arial" w:cs="Arial"/>
          <w:spacing w:val="-6"/>
        </w:rPr>
        <w:t xml:space="preserve"> </w:t>
      </w:r>
      <w:r w:rsidRPr="001B0F8F">
        <w:rPr>
          <w:rFonts w:ascii="Arial" w:hAnsi="Arial" w:cs="Arial"/>
        </w:rPr>
        <w:t>la</w:t>
      </w:r>
      <w:r w:rsidRPr="001B0F8F">
        <w:rPr>
          <w:rFonts w:ascii="Arial" w:hAnsi="Arial" w:cs="Arial"/>
          <w:spacing w:val="-8"/>
        </w:rPr>
        <w:t xml:space="preserve"> </w:t>
      </w:r>
      <w:r w:rsidRPr="001B0F8F">
        <w:rPr>
          <w:rFonts w:ascii="Arial" w:hAnsi="Arial" w:cs="Arial"/>
        </w:rPr>
        <w:t>misma</w:t>
      </w:r>
      <w:r w:rsidRPr="001B0F8F">
        <w:rPr>
          <w:rFonts w:ascii="Arial" w:hAnsi="Arial" w:cs="Arial"/>
          <w:spacing w:val="-9"/>
        </w:rPr>
        <w:t xml:space="preserve"> </w:t>
      </w:r>
      <w:r w:rsidRPr="001B0F8F">
        <w:rPr>
          <w:rFonts w:ascii="Arial" w:hAnsi="Arial" w:cs="Arial"/>
        </w:rPr>
        <w:t>materia,</w:t>
      </w:r>
      <w:r w:rsidRPr="001B0F8F">
        <w:rPr>
          <w:rFonts w:ascii="Arial" w:hAnsi="Arial" w:cs="Arial"/>
          <w:spacing w:val="-9"/>
        </w:rPr>
        <w:t xml:space="preserve"> </w:t>
      </w:r>
      <w:r w:rsidRPr="001B0F8F">
        <w:rPr>
          <w:rFonts w:ascii="Arial" w:hAnsi="Arial" w:cs="Arial"/>
        </w:rPr>
        <w:t>se</w:t>
      </w:r>
      <w:r w:rsidRPr="001B0F8F">
        <w:rPr>
          <w:rFonts w:ascii="Arial" w:hAnsi="Arial" w:cs="Arial"/>
          <w:spacing w:val="-6"/>
        </w:rPr>
        <w:t xml:space="preserve"> </w:t>
      </w:r>
      <w:r w:rsidRPr="001B0F8F">
        <w:rPr>
          <w:rFonts w:ascii="Arial" w:hAnsi="Arial" w:cs="Arial"/>
        </w:rPr>
        <w:t>aplicará</w:t>
      </w:r>
      <w:r w:rsidRPr="001B0F8F">
        <w:rPr>
          <w:rFonts w:ascii="Arial" w:hAnsi="Arial" w:cs="Arial"/>
          <w:spacing w:val="-59"/>
        </w:rPr>
        <w:t xml:space="preserve"> </w:t>
      </w:r>
      <w:r w:rsidRPr="001B0F8F">
        <w:rPr>
          <w:rFonts w:ascii="Arial" w:hAnsi="Arial" w:cs="Arial"/>
        </w:rPr>
        <w:t>la</w:t>
      </w:r>
      <w:r w:rsidRPr="001B0F8F">
        <w:rPr>
          <w:rFonts w:ascii="Arial" w:hAnsi="Arial" w:cs="Arial"/>
          <w:spacing w:val="-6"/>
        </w:rPr>
        <w:t xml:space="preserve"> </w:t>
      </w:r>
      <w:r w:rsidRPr="001B0F8F">
        <w:rPr>
          <w:rFonts w:ascii="Arial" w:hAnsi="Arial" w:cs="Arial"/>
        </w:rPr>
        <w:t>reglamentación</w:t>
      </w:r>
      <w:r w:rsidRPr="001B0F8F">
        <w:rPr>
          <w:rFonts w:ascii="Arial" w:hAnsi="Arial" w:cs="Arial"/>
          <w:spacing w:val="-6"/>
        </w:rPr>
        <w:t xml:space="preserve"> </w:t>
      </w:r>
      <w:r w:rsidRPr="001B0F8F">
        <w:rPr>
          <w:rFonts w:ascii="Arial" w:hAnsi="Arial" w:cs="Arial"/>
        </w:rPr>
        <w:t>más</w:t>
      </w:r>
      <w:r w:rsidRPr="001B0F8F">
        <w:rPr>
          <w:rFonts w:ascii="Arial" w:hAnsi="Arial" w:cs="Arial"/>
          <w:spacing w:val="-5"/>
        </w:rPr>
        <w:t xml:space="preserve"> </w:t>
      </w:r>
      <w:r w:rsidRPr="001B0F8F">
        <w:rPr>
          <w:rFonts w:ascii="Arial" w:hAnsi="Arial" w:cs="Arial"/>
        </w:rPr>
        <w:t>específica</w:t>
      </w:r>
      <w:r w:rsidRPr="001B0F8F">
        <w:rPr>
          <w:rFonts w:ascii="Arial" w:hAnsi="Arial" w:cs="Arial"/>
          <w:spacing w:val="-6"/>
        </w:rPr>
        <w:t xml:space="preserve"> </w:t>
      </w:r>
      <w:r w:rsidRPr="001B0F8F">
        <w:rPr>
          <w:rFonts w:ascii="Arial" w:hAnsi="Arial" w:cs="Arial"/>
        </w:rPr>
        <w:t>o</w:t>
      </w:r>
      <w:r w:rsidRPr="001B0F8F">
        <w:rPr>
          <w:rFonts w:ascii="Arial" w:hAnsi="Arial" w:cs="Arial"/>
          <w:spacing w:val="-5"/>
        </w:rPr>
        <w:t xml:space="preserve"> </w:t>
      </w:r>
      <w:r w:rsidRPr="001B0F8F">
        <w:rPr>
          <w:rFonts w:ascii="Arial" w:hAnsi="Arial" w:cs="Arial"/>
        </w:rPr>
        <w:t>la</w:t>
      </w:r>
      <w:r w:rsidRPr="001B0F8F">
        <w:rPr>
          <w:rFonts w:ascii="Arial" w:hAnsi="Arial" w:cs="Arial"/>
          <w:spacing w:val="-8"/>
        </w:rPr>
        <w:t xml:space="preserve"> </w:t>
      </w:r>
      <w:r w:rsidRPr="001B0F8F">
        <w:rPr>
          <w:rFonts w:ascii="Arial" w:hAnsi="Arial" w:cs="Arial"/>
        </w:rPr>
        <w:t>que</w:t>
      </w:r>
      <w:r w:rsidRPr="001B0F8F">
        <w:rPr>
          <w:rFonts w:ascii="Arial" w:hAnsi="Arial" w:cs="Arial"/>
          <w:spacing w:val="-8"/>
        </w:rPr>
        <w:t xml:space="preserve"> </w:t>
      </w:r>
      <w:r w:rsidRPr="001B0F8F">
        <w:rPr>
          <w:rFonts w:ascii="Arial" w:hAnsi="Arial" w:cs="Arial"/>
        </w:rPr>
        <w:t>determine</w:t>
      </w:r>
      <w:r w:rsidRPr="001B0F8F">
        <w:rPr>
          <w:rFonts w:ascii="Arial" w:hAnsi="Arial" w:cs="Arial"/>
          <w:spacing w:val="-6"/>
        </w:rPr>
        <w:t xml:space="preserve"> </w:t>
      </w:r>
      <w:r w:rsidRPr="001B0F8F">
        <w:rPr>
          <w:rFonts w:ascii="Arial" w:hAnsi="Arial" w:cs="Arial"/>
        </w:rPr>
        <w:t>normas</w:t>
      </w:r>
      <w:r w:rsidRPr="001B0F8F">
        <w:rPr>
          <w:rFonts w:ascii="Arial" w:hAnsi="Arial" w:cs="Arial"/>
          <w:spacing w:val="-9"/>
        </w:rPr>
        <w:t xml:space="preserve"> </w:t>
      </w:r>
      <w:r w:rsidRPr="001B0F8F">
        <w:rPr>
          <w:rFonts w:ascii="Arial" w:hAnsi="Arial" w:cs="Arial"/>
        </w:rPr>
        <w:t>más</w:t>
      </w:r>
      <w:r w:rsidRPr="001B0F8F">
        <w:rPr>
          <w:rFonts w:ascii="Arial" w:hAnsi="Arial" w:cs="Arial"/>
          <w:spacing w:val="-5"/>
        </w:rPr>
        <w:t xml:space="preserve"> </w:t>
      </w:r>
      <w:r w:rsidRPr="001B0F8F">
        <w:rPr>
          <w:rFonts w:ascii="Arial" w:hAnsi="Arial" w:cs="Arial"/>
        </w:rPr>
        <w:t>precisas</w:t>
      </w:r>
      <w:r w:rsidRPr="001B0F8F">
        <w:rPr>
          <w:rFonts w:ascii="Arial" w:hAnsi="Arial" w:cs="Arial"/>
          <w:spacing w:val="-8"/>
        </w:rPr>
        <w:t xml:space="preserve"> </w:t>
      </w:r>
      <w:r w:rsidRPr="001B0F8F">
        <w:rPr>
          <w:rFonts w:ascii="Arial" w:hAnsi="Arial" w:cs="Arial"/>
        </w:rPr>
        <w:t>o</w:t>
      </w:r>
      <w:r w:rsidRPr="001B0F8F">
        <w:rPr>
          <w:rFonts w:ascii="Arial" w:hAnsi="Arial" w:cs="Arial"/>
          <w:spacing w:val="-5"/>
        </w:rPr>
        <w:t xml:space="preserve"> </w:t>
      </w:r>
      <w:r w:rsidRPr="001B0F8F">
        <w:rPr>
          <w:rFonts w:ascii="Arial" w:hAnsi="Arial" w:cs="Arial"/>
        </w:rPr>
        <w:t>estrictas</w:t>
      </w:r>
      <w:r w:rsidRPr="001B0F8F">
        <w:rPr>
          <w:rFonts w:ascii="Arial" w:hAnsi="Arial" w:cs="Arial"/>
          <w:spacing w:val="-59"/>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control.</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pacing w:val="-1"/>
          <w:sz w:val="24"/>
        </w:rPr>
        <w:t>Artículo</w:t>
      </w:r>
      <w:r w:rsidRPr="001B0F8F">
        <w:rPr>
          <w:rFonts w:ascii="Arial" w:hAnsi="Arial" w:cs="Arial"/>
          <w:b/>
          <w:spacing w:val="1"/>
          <w:sz w:val="24"/>
        </w:rPr>
        <w:t xml:space="preserve"> </w:t>
      </w:r>
      <w:r w:rsidRPr="001B0F8F">
        <w:rPr>
          <w:rFonts w:ascii="Arial" w:hAnsi="Arial" w:cs="Arial"/>
          <w:b/>
          <w:spacing w:val="-1"/>
          <w:sz w:val="24"/>
        </w:rPr>
        <w:t>9.</w:t>
      </w:r>
      <w:r w:rsidRPr="001B0F8F">
        <w:rPr>
          <w:rFonts w:ascii="Arial" w:hAnsi="Arial" w:cs="Arial"/>
          <w:b/>
          <w:spacing w:val="21"/>
          <w:sz w:val="24"/>
        </w:rPr>
        <w:t xml:space="preserve"> </w:t>
      </w:r>
      <w:r w:rsidRPr="001B0F8F">
        <w:rPr>
          <w:rFonts w:ascii="Arial" w:hAnsi="Arial" w:cs="Arial"/>
          <w:spacing w:val="-1"/>
        </w:rPr>
        <w:t>Para</w:t>
      </w:r>
      <w:r w:rsidRPr="001B0F8F">
        <w:rPr>
          <w:rFonts w:ascii="Arial" w:hAnsi="Arial" w:cs="Arial"/>
          <w:spacing w:val="-11"/>
        </w:rPr>
        <w:t xml:space="preserve"> </w:t>
      </w:r>
      <w:r w:rsidRPr="001B0F8F">
        <w:rPr>
          <w:rFonts w:ascii="Arial" w:hAnsi="Arial" w:cs="Arial"/>
          <w:spacing w:val="-1"/>
        </w:rPr>
        <w:t>la</w:t>
      </w:r>
      <w:r w:rsidRPr="001B0F8F">
        <w:rPr>
          <w:rFonts w:ascii="Arial" w:hAnsi="Arial" w:cs="Arial"/>
          <w:spacing w:val="-10"/>
        </w:rPr>
        <w:t xml:space="preserve"> </w:t>
      </w:r>
      <w:r w:rsidRPr="001B0F8F">
        <w:rPr>
          <w:rFonts w:ascii="Arial" w:hAnsi="Arial" w:cs="Arial"/>
          <w:spacing w:val="-1"/>
        </w:rPr>
        <w:t>interpretación</w:t>
      </w:r>
      <w:r w:rsidRPr="001B0F8F">
        <w:rPr>
          <w:rFonts w:ascii="Arial" w:hAnsi="Arial" w:cs="Arial"/>
          <w:spacing w:val="-11"/>
        </w:rPr>
        <w:t xml:space="preserve"> </w:t>
      </w:r>
      <w:r w:rsidRPr="001B0F8F">
        <w:rPr>
          <w:rFonts w:ascii="Arial" w:hAnsi="Arial" w:cs="Arial"/>
        </w:rPr>
        <w:t>de</w:t>
      </w:r>
      <w:r w:rsidRPr="001B0F8F">
        <w:rPr>
          <w:rFonts w:ascii="Arial" w:hAnsi="Arial" w:cs="Arial"/>
          <w:spacing w:val="-17"/>
        </w:rPr>
        <w:t xml:space="preserve"> </w:t>
      </w:r>
      <w:r w:rsidRPr="001B0F8F">
        <w:rPr>
          <w:rFonts w:ascii="Arial" w:hAnsi="Arial" w:cs="Arial"/>
        </w:rPr>
        <w:t>los</w:t>
      </w:r>
      <w:r w:rsidRPr="001B0F8F">
        <w:rPr>
          <w:rFonts w:ascii="Arial" w:hAnsi="Arial" w:cs="Arial"/>
          <w:spacing w:val="-10"/>
        </w:rPr>
        <w:t xml:space="preserve"> </w:t>
      </w:r>
      <w:r w:rsidRPr="001B0F8F">
        <w:rPr>
          <w:rFonts w:ascii="Arial" w:hAnsi="Arial" w:cs="Arial"/>
        </w:rPr>
        <w:t>términos</w:t>
      </w:r>
      <w:r w:rsidRPr="001B0F8F">
        <w:rPr>
          <w:rFonts w:ascii="Arial" w:hAnsi="Arial" w:cs="Arial"/>
          <w:spacing w:val="-10"/>
        </w:rPr>
        <w:t xml:space="preserve"> </w:t>
      </w:r>
      <w:r w:rsidRPr="001B0F8F">
        <w:rPr>
          <w:rFonts w:ascii="Arial" w:hAnsi="Arial" w:cs="Arial"/>
        </w:rPr>
        <w:t>no</w:t>
      </w:r>
      <w:r w:rsidRPr="001B0F8F">
        <w:rPr>
          <w:rFonts w:ascii="Arial" w:hAnsi="Arial" w:cs="Arial"/>
          <w:spacing w:val="-11"/>
        </w:rPr>
        <w:t xml:space="preserve"> </w:t>
      </w:r>
      <w:r w:rsidRPr="001B0F8F">
        <w:rPr>
          <w:rFonts w:ascii="Arial" w:hAnsi="Arial" w:cs="Arial"/>
        </w:rPr>
        <w:t>previstos</w:t>
      </w:r>
      <w:r w:rsidRPr="001B0F8F">
        <w:rPr>
          <w:rFonts w:ascii="Arial" w:hAnsi="Arial" w:cs="Arial"/>
          <w:spacing w:val="-14"/>
        </w:rPr>
        <w:t xml:space="preserve"> </w:t>
      </w:r>
      <w:r w:rsidRPr="001B0F8F">
        <w:rPr>
          <w:rFonts w:ascii="Arial" w:hAnsi="Arial" w:cs="Arial"/>
        </w:rPr>
        <w:t>en</w:t>
      </w:r>
      <w:r w:rsidRPr="001B0F8F">
        <w:rPr>
          <w:rFonts w:ascii="Arial" w:hAnsi="Arial" w:cs="Arial"/>
          <w:spacing w:val="-11"/>
        </w:rPr>
        <w:t xml:space="preserve"> </w:t>
      </w:r>
      <w:r w:rsidRPr="001B0F8F">
        <w:rPr>
          <w:rFonts w:ascii="Arial" w:hAnsi="Arial" w:cs="Arial"/>
        </w:rPr>
        <w:t>este</w:t>
      </w:r>
      <w:r w:rsidRPr="001B0F8F">
        <w:rPr>
          <w:rFonts w:ascii="Arial" w:hAnsi="Arial" w:cs="Arial"/>
          <w:spacing w:val="-10"/>
        </w:rPr>
        <w:t xml:space="preserve"> </w:t>
      </w:r>
      <w:r w:rsidRPr="001B0F8F">
        <w:rPr>
          <w:rFonts w:ascii="Arial" w:hAnsi="Arial" w:cs="Arial"/>
        </w:rPr>
        <w:t>Reglamento,</w:t>
      </w:r>
      <w:r w:rsidRPr="001B0F8F">
        <w:rPr>
          <w:rFonts w:ascii="Arial" w:hAnsi="Arial" w:cs="Arial"/>
          <w:spacing w:val="-59"/>
        </w:rPr>
        <w:t xml:space="preserve"> </w:t>
      </w:r>
      <w:r w:rsidRPr="001B0F8F">
        <w:rPr>
          <w:rFonts w:ascii="Arial" w:hAnsi="Arial" w:cs="Arial"/>
        </w:rPr>
        <w:t>deberá de remitirse a lo dispuesto en Ley General de Asentamientos Humanos,</w:t>
      </w:r>
      <w:r w:rsidRPr="001B0F8F">
        <w:rPr>
          <w:rFonts w:ascii="Arial" w:hAnsi="Arial" w:cs="Arial"/>
          <w:spacing w:val="1"/>
        </w:rPr>
        <w:t xml:space="preserve"> </w:t>
      </w:r>
      <w:r w:rsidRPr="001B0F8F">
        <w:rPr>
          <w:rFonts w:ascii="Arial" w:hAnsi="Arial" w:cs="Arial"/>
        </w:rPr>
        <w:t>Ordenamiento Territorial y Desarrollo Urbano, el Código Urbano para el Estado de</w:t>
      </w:r>
      <w:r w:rsidRPr="001B0F8F">
        <w:rPr>
          <w:rFonts w:ascii="Arial" w:hAnsi="Arial" w:cs="Arial"/>
          <w:spacing w:val="1"/>
        </w:rPr>
        <w:t xml:space="preserve"> </w:t>
      </w:r>
      <w:r w:rsidRPr="001B0F8F">
        <w:rPr>
          <w:rFonts w:ascii="Arial" w:hAnsi="Arial" w:cs="Arial"/>
        </w:rPr>
        <w:t>Jalisco</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al</w:t>
      </w:r>
      <w:r w:rsidRPr="001B0F8F">
        <w:rPr>
          <w:rFonts w:ascii="Arial" w:hAnsi="Arial" w:cs="Arial"/>
          <w:spacing w:val="-1"/>
        </w:rPr>
        <w:t xml:space="preserve"> </w:t>
      </w:r>
      <w:r w:rsidRPr="001B0F8F">
        <w:rPr>
          <w:rFonts w:ascii="Arial" w:hAnsi="Arial" w:cs="Arial"/>
        </w:rPr>
        <w:t>Reglamento</w:t>
      </w:r>
      <w:r w:rsidRPr="001B0F8F">
        <w:rPr>
          <w:rFonts w:ascii="Arial" w:hAnsi="Arial" w:cs="Arial"/>
          <w:spacing w:val="-2"/>
        </w:rPr>
        <w:t xml:space="preserve"> </w:t>
      </w:r>
      <w:r w:rsidRPr="001B0F8F">
        <w:rPr>
          <w:rFonts w:ascii="Arial" w:hAnsi="Arial" w:cs="Arial"/>
        </w:rPr>
        <w:t>Estatal de</w:t>
      </w:r>
      <w:r w:rsidRPr="001B0F8F">
        <w:rPr>
          <w:rFonts w:ascii="Arial" w:hAnsi="Arial" w:cs="Arial"/>
          <w:spacing w:val="-2"/>
        </w:rPr>
        <w:t xml:space="preserve"> </w:t>
      </w:r>
      <w:r w:rsidRPr="001B0F8F">
        <w:rPr>
          <w:rFonts w:ascii="Arial" w:hAnsi="Arial" w:cs="Arial"/>
        </w:rPr>
        <w:t>Zonificación.</w:t>
      </w:r>
    </w:p>
    <w:p w:rsidR="00EC26EF" w:rsidRPr="001B0F8F" w:rsidRDefault="00A0498D" w:rsidP="002B14E8">
      <w:pPr>
        <w:tabs>
          <w:tab w:val="left" w:pos="8931"/>
          <w:tab w:val="left" w:pos="9498"/>
        </w:tabs>
        <w:spacing w:after="240" w:line="276" w:lineRule="auto"/>
        <w:ind w:right="-86"/>
        <w:jc w:val="center"/>
        <w:rPr>
          <w:rFonts w:ascii="Arial" w:hAnsi="Arial" w:cs="Arial"/>
          <w:b/>
        </w:rPr>
      </w:pPr>
      <w:r w:rsidRPr="001B0F8F">
        <w:rPr>
          <w:rFonts w:ascii="Arial" w:hAnsi="Arial" w:cs="Arial"/>
          <w:b/>
        </w:rPr>
        <w:t>TÍTULO</w:t>
      </w:r>
      <w:r w:rsidRPr="001B0F8F">
        <w:rPr>
          <w:rFonts w:ascii="Arial" w:hAnsi="Arial" w:cs="Arial"/>
          <w:b/>
          <w:spacing w:val="-2"/>
        </w:rPr>
        <w:t xml:space="preserve"> </w:t>
      </w:r>
      <w:r w:rsidRPr="001B0F8F">
        <w:rPr>
          <w:rFonts w:ascii="Arial" w:hAnsi="Arial" w:cs="Arial"/>
          <w:b/>
        </w:rPr>
        <w:t>SEGUNDO</w:t>
      </w:r>
    </w:p>
    <w:p w:rsidR="00EC26EF" w:rsidRPr="001B0F8F" w:rsidRDefault="00A0498D" w:rsidP="002B14E8">
      <w:pPr>
        <w:tabs>
          <w:tab w:val="left" w:pos="8931"/>
          <w:tab w:val="left" w:pos="9498"/>
        </w:tabs>
        <w:spacing w:after="240" w:line="276" w:lineRule="auto"/>
        <w:ind w:right="-86"/>
        <w:jc w:val="center"/>
        <w:rPr>
          <w:rFonts w:ascii="Arial" w:hAnsi="Arial" w:cs="Arial"/>
          <w:b/>
        </w:rPr>
      </w:pPr>
      <w:r w:rsidRPr="001B0F8F">
        <w:rPr>
          <w:rFonts w:ascii="Arial" w:hAnsi="Arial" w:cs="Arial"/>
          <w:b/>
        </w:rPr>
        <w:t>DEL</w:t>
      </w:r>
      <w:r w:rsidRPr="001B0F8F">
        <w:rPr>
          <w:rFonts w:ascii="Arial" w:hAnsi="Arial" w:cs="Arial"/>
          <w:b/>
          <w:spacing w:val="-4"/>
        </w:rPr>
        <w:t xml:space="preserve"> </w:t>
      </w:r>
      <w:r w:rsidRPr="001B0F8F">
        <w:rPr>
          <w:rFonts w:ascii="Arial" w:hAnsi="Arial" w:cs="Arial"/>
          <w:b/>
        </w:rPr>
        <w:t>SISTEMA</w:t>
      </w:r>
      <w:r w:rsidRPr="001B0F8F">
        <w:rPr>
          <w:rFonts w:ascii="Arial" w:hAnsi="Arial" w:cs="Arial"/>
          <w:b/>
          <w:spacing w:val="-8"/>
        </w:rPr>
        <w:t xml:space="preserve"> </w:t>
      </w:r>
      <w:r w:rsidRPr="001B0F8F">
        <w:rPr>
          <w:rFonts w:ascii="Arial" w:hAnsi="Arial" w:cs="Arial"/>
          <w:b/>
        </w:rPr>
        <w:t>MUNICIPAL</w:t>
      </w:r>
      <w:r w:rsidRPr="001B0F8F">
        <w:rPr>
          <w:rFonts w:ascii="Arial" w:hAnsi="Arial" w:cs="Arial"/>
          <w:b/>
          <w:spacing w:val="-3"/>
        </w:rPr>
        <w:t xml:space="preserve"> </w:t>
      </w:r>
      <w:r w:rsidRPr="001B0F8F">
        <w:rPr>
          <w:rFonts w:ascii="Arial" w:hAnsi="Arial" w:cs="Arial"/>
          <w:b/>
        </w:rPr>
        <w:t>DE</w:t>
      </w:r>
      <w:r w:rsidRPr="001B0F8F">
        <w:rPr>
          <w:rFonts w:ascii="Arial" w:hAnsi="Arial" w:cs="Arial"/>
          <w:b/>
          <w:spacing w:val="-5"/>
        </w:rPr>
        <w:t xml:space="preserve"> </w:t>
      </w:r>
      <w:r w:rsidRPr="001B0F8F">
        <w:rPr>
          <w:rFonts w:ascii="Arial" w:hAnsi="Arial" w:cs="Arial"/>
          <w:b/>
        </w:rPr>
        <w:t>ORDENAMIENTO</w:t>
      </w:r>
      <w:r w:rsidRPr="001B0F8F">
        <w:rPr>
          <w:rFonts w:ascii="Arial" w:hAnsi="Arial" w:cs="Arial"/>
          <w:b/>
          <w:spacing w:val="-1"/>
        </w:rPr>
        <w:t xml:space="preserve"> </w:t>
      </w:r>
      <w:r w:rsidRPr="001B0F8F">
        <w:rPr>
          <w:rFonts w:ascii="Arial" w:hAnsi="Arial" w:cs="Arial"/>
          <w:b/>
        </w:rPr>
        <w:t>TERRITORIAL</w:t>
      </w:r>
      <w:r w:rsidRPr="001B0F8F">
        <w:rPr>
          <w:rFonts w:ascii="Arial" w:hAnsi="Arial" w:cs="Arial"/>
          <w:b/>
          <w:spacing w:val="-3"/>
        </w:rPr>
        <w:t xml:space="preserve"> </w:t>
      </w:r>
      <w:r w:rsidRPr="001B0F8F">
        <w:rPr>
          <w:rFonts w:ascii="Arial" w:hAnsi="Arial" w:cs="Arial"/>
          <w:b/>
        </w:rPr>
        <w:t>Y</w:t>
      </w:r>
      <w:r w:rsidRPr="001B0F8F">
        <w:rPr>
          <w:rFonts w:ascii="Arial" w:hAnsi="Arial" w:cs="Arial"/>
          <w:b/>
          <w:spacing w:val="-4"/>
        </w:rPr>
        <w:t xml:space="preserve"> </w:t>
      </w:r>
      <w:r w:rsidRPr="001B0F8F">
        <w:rPr>
          <w:rFonts w:ascii="Arial" w:hAnsi="Arial" w:cs="Arial"/>
          <w:b/>
        </w:rPr>
        <w:t>DESARROLLO</w:t>
      </w:r>
      <w:r w:rsidRPr="001B0F8F">
        <w:rPr>
          <w:rFonts w:ascii="Arial" w:hAnsi="Arial" w:cs="Arial"/>
          <w:b/>
          <w:spacing w:val="-58"/>
        </w:rPr>
        <w:t xml:space="preserve"> </w:t>
      </w:r>
      <w:r w:rsidRPr="001B0F8F">
        <w:rPr>
          <w:rFonts w:ascii="Arial" w:hAnsi="Arial" w:cs="Arial"/>
          <w:b/>
        </w:rPr>
        <w:t>URBANO</w:t>
      </w:r>
    </w:p>
    <w:p w:rsidR="00EC26EF" w:rsidRPr="001B0F8F" w:rsidRDefault="00A0498D" w:rsidP="002B14E8">
      <w:pPr>
        <w:tabs>
          <w:tab w:val="left" w:pos="8931"/>
          <w:tab w:val="left" w:pos="9498"/>
        </w:tabs>
        <w:spacing w:after="240" w:line="276" w:lineRule="auto"/>
        <w:ind w:right="-86"/>
        <w:jc w:val="center"/>
        <w:rPr>
          <w:rFonts w:ascii="Arial" w:hAnsi="Arial" w:cs="Arial"/>
          <w:b/>
        </w:rPr>
      </w:pPr>
      <w:r w:rsidRPr="001B0F8F">
        <w:rPr>
          <w:rFonts w:ascii="Arial" w:hAnsi="Arial" w:cs="Arial"/>
          <w:b/>
        </w:rPr>
        <w:t>CAPÍTULO</w:t>
      </w:r>
      <w:r w:rsidRPr="001B0F8F">
        <w:rPr>
          <w:rFonts w:ascii="Arial" w:hAnsi="Arial" w:cs="Arial"/>
          <w:b/>
          <w:spacing w:val="-1"/>
        </w:rPr>
        <w:t xml:space="preserve"> </w:t>
      </w:r>
      <w:r w:rsidRPr="001B0F8F">
        <w:rPr>
          <w:rFonts w:ascii="Arial" w:hAnsi="Arial" w:cs="Arial"/>
          <w:b/>
        </w:rPr>
        <w:t>I</w:t>
      </w:r>
    </w:p>
    <w:p w:rsidR="00EC26EF" w:rsidRPr="001B0F8F" w:rsidRDefault="00A0498D" w:rsidP="002B14E8">
      <w:pPr>
        <w:tabs>
          <w:tab w:val="left" w:pos="8931"/>
          <w:tab w:val="left" w:pos="9498"/>
        </w:tabs>
        <w:spacing w:after="240" w:line="276" w:lineRule="auto"/>
        <w:ind w:right="-86"/>
        <w:jc w:val="center"/>
        <w:rPr>
          <w:rFonts w:ascii="Arial" w:hAnsi="Arial" w:cs="Arial"/>
          <w:b/>
        </w:rPr>
      </w:pPr>
      <w:r w:rsidRPr="001B0F8F">
        <w:rPr>
          <w:rFonts w:ascii="Arial" w:hAnsi="Arial" w:cs="Arial"/>
          <w:b/>
        </w:rPr>
        <w:t>De</w:t>
      </w:r>
      <w:r w:rsidRPr="001B0F8F">
        <w:rPr>
          <w:rFonts w:ascii="Arial" w:hAnsi="Arial" w:cs="Arial"/>
          <w:b/>
          <w:spacing w:val="-1"/>
        </w:rPr>
        <w:t xml:space="preserve"> </w:t>
      </w:r>
      <w:r w:rsidRPr="001B0F8F">
        <w:rPr>
          <w:rFonts w:ascii="Arial" w:hAnsi="Arial" w:cs="Arial"/>
          <w:b/>
        </w:rPr>
        <w:t>las</w:t>
      </w:r>
      <w:r w:rsidRPr="001B0F8F">
        <w:rPr>
          <w:rFonts w:ascii="Arial" w:hAnsi="Arial" w:cs="Arial"/>
          <w:b/>
          <w:spacing w:val="-1"/>
        </w:rPr>
        <w:t xml:space="preserve"> </w:t>
      </w:r>
      <w:r w:rsidR="002B14E8" w:rsidRPr="001B0F8F">
        <w:rPr>
          <w:rFonts w:ascii="Arial" w:hAnsi="Arial" w:cs="Arial"/>
          <w:b/>
        </w:rPr>
        <w:t>G</w:t>
      </w:r>
      <w:r w:rsidRPr="001B0F8F">
        <w:rPr>
          <w:rFonts w:ascii="Arial" w:hAnsi="Arial" w:cs="Arial"/>
          <w:b/>
        </w:rPr>
        <w:t>eneralidades</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10.</w:t>
      </w:r>
      <w:r w:rsidRPr="001B0F8F">
        <w:rPr>
          <w:rFonts w:ascii="Arial" w:hAnsi="Arial" w:cs="Arial"/>
          <w:b/>
          <w:spacing w:val="1"/>
          <w:sz w:val="24"/>
        </w:rPr>
        <w:t xml:space="preserve"> </w:t>
      </w:r>
      <w:r w:rsidRPr="001B0F8F">
        <w:rPr>
          <w:rFonts w:ascii="Arial" w:hAnsi="Arial" w:cs="Arial"/>
        </w:rPr>
        <w:t>El Ordenamiento del territorio y la planeación del desarrollo urbano del</w:t>
      </w:r>
      <w:r w:rsidRPr="001B0F8F">
        <w:rPr>
          <w:rFonts w:ascii="Arial" w:hAnsi="Arial" w:cs="Arial"/>
          <w:spacing w:val="-60"/>
        </w:rPr>
        <w:t xml:space="preserve"> </w:t>
      </w:r>
      <w:r w:rsidRPr="001B0F8F">
        <w:rPr>
          <w:rFonts w:ascii="Arial" w:hAnsi="Arial" w:cs="Arial"/>
        </w:rPr>
        <w:t>Municipio de El Salto, se sujetará al Sistema Municipal de Ordenamiento Territorial y</w:t>
      </w:r>
      <w:r w:rsidRPr="001B0F8F">
        <w:rPr>
          <w:rFonts w:ascii="Arial" w:hAnsi="Arial" w:cs="Arial"/>
          <w:spacing w:val="1"/>
        </w:rPr>
        <w:t xml:space="preserve"> </w:t>
      </w:r>
      <w:r w:rsidRPr="001B0F8F">
        <w:rPr>
          <w:rFonts w:ascii="Arial" w:hAnsi="Arial" w:cs="Arial"/>
        </w:rPr>
        <w:t>Desarrollo</w:t>
      </w:r>
      <w:r w:rsidRPr="001B0F8F">
        <w:rPr>
          <w:rFonts w:ascii="Arial" w:hAnsi="Arial" w:cs="Arial"/>
          <w:spacing w:val="-5"/>
        </w:rPr>
        <w:t xml:space="preserve"> </w:t>
      </w:r>
      <w:r w:rsidRPr="001B0F8F">
        <w:rPr>
          <w:rFonts w:ascii="Arial" w:hAnsi="Arial" w:cs="Arial"/>
        </w:rPr>
        <w:t>Urbano</w:t>
      </w:r>
      <w:r w:rsidRPr="001B0F8F">
        <w:rPr>
          <w:rFonts w:ascii="Arial" w:hAnsi="Arial" w:cs="Arial"/>
          <w:spacing w:val="-4"/>
        </w:rPr>
        <w:t xml:space="preserve"> </w:t>
      </w:r>
      <w:r w:rsidRPr="001B0F8F">
        <w:rPr>
          <w:rFonts w:ascii="Arial" w:hAnsi="Arial" w:cs="Arial"/>
        </w:rPr>
        <w:t>Municipal,</w:t>
      </w:r>
      <w:r w:rsidRPr="001B0F8F">
        <w:rPr>
          <w:rFonts w:ascii="Arial" w:hAnsi="Arial" w:cs="Arial"/>
          <w:spacing w:val="-3"/>
        </w:rPr>
        <w:t xml:space="preserve"> </w:t>
      </w:r>
      <w:r w:rsidRPr="001B0F8F">
        <w:rPr>
          <w:rFonts w:ascii="Arial" w:hAnsi="Arial" w:cs="Arial"/>
        </w:rPr>
        <w:t>integrado</w:t>
      </w:r>
      <w:r w:rsidRPr="001B0F8F">
        <w:rPr>
          <w:rFonts w:ascii="Arial" w:hAnsi="Arial" w:cs="Arial"/>
          <w:spacing w:val="-4"/>
        </w:rPr>
        <w:t xml:space="preserve"> </w:t>
      </w:r>
      <w:r w:rsidRPr="001B0F8F">
        <w:rPr>
          <w:rFonts w:ascii="Arial" w:hAnsi="Arial" w:cs="Arial"/>
        </w:rPr>
        <w:t>por</w:t>
      </w:r>
      <w:r w:rsidRPr="001B0F8F">
        <w:rPr>
          <w:rFonts w:ascii="Arial" w:hAnsi="Arial" w:cs="Arial"/>
          <w:spacing w:val="-4"/>
        </w:rPr>
        <w:t xml:space="preserve"> </w:t>
      </w:r>
      <w:r w:rsidRPr="001B0F8F">
        <w:rPr>
          <w:rFonts w:ascii="Arial" w:hAnsi="Arial" w:cs="Arial"/>
        </w:rPr>
        <w:t>programas</w:t>
      </w:r>
      <w:r w:rsidRPr="001B0F8F">
        <w:rPr>
          <w:rFonts w:ascii="Arial" w:hAnsi="Arial" w:cs="Arial"/>
          <w:spacing w:val="-4"/>
        </w:rPr>
        <w:t xml:space="preserve"> </w:t>
      </w:r>
      <w:r w:rsidRPr="001B0F8F">
        <w:rPr>
          <w:rFonts w:ascii="Arial" w:hAnsi="Arial" w:cs="Arial"/>
        </w:rPr>
        <w:t>y</w:t>
      </w:r>
      <w:r w:rsidRPr="001B0F8F">
        <w:rPr>
          <w:rFonts w:ascii="Arial" w:hAnsi="Arial" w:cs="Arial"/>
          <w:spacing w:val="-6"/>
        </w:rPr>
        <w:t xml:space="preserve"> </w:t>
      </w:r>
      <w:r w:rsidRPr="001B0F8F">
        <w:rPr>
          <w:rFonts w:ascii="Arial" w:hAnsi="Arial" w:cs="Arial"/>
        </w:rPr>
        <w:t>planes</w:t>
      </w:r>
      <w:r w:rsidRPr="001B0F8F">
        <w:rPr>
          <w:rFonts w:ascii="Arial" w:hAnsi="Arial" w:cs="Arial"/>
          <w:spacing w:val="-4"/>
        </w:rPr>
        <w:t xml:space="preserve"> </w:t>
      </w:r>
      <w:r w:rsidRPr="001B0F8F">
        <w:rPr>
          <w:rFonts w:ascii="Arial" w:hAnsi="Arial" w:cs="Arial"/>
        </w:rPr>
        <w:t>de</w:t>
      </w:r>
      <w:r w:rsidRPr="001B0F8F">
        <w:rPr>
          <w:rFonts w:ascii="Arial" w:hAnsi="Arial" w:cs="Arial"/>
          <w:spacing w:val="-5"/>
        </w:rPr>
        <w:t xml:space="preserve"> </w:t>
      </w:r>
      <w:r w:rsidRPr="001B0F8F">
        <w:rPr>
          <w:rFonts w:ascii="Arial" w:hAnsi="Arial" w:cs="Arial"/>
        </w:rPr>
        <w:t>desarrollo</w:t>
      </w:r>
      <w:r w:rsidRPr="001B0F8F">
        <w:rPr>
          <w:rFonts w:ascii="Arial" w:hAnsi="Arial" w:cs="Arial"/>
          <w:spacing w:val="-4"/>
        </w:rPr>
        <w:t xml:space="preserve"> </w:t>
      </w:r>
      <w:r w:rsidRPr="001B0F8F">
        <w:rPr>
          <w:rFonts w:ascii="Arial" w:hAnsi="Arial" w:cs="Arial"/>
        </w:rPr>
        <w:t>urbano,</w:t>
      </w:r>
      <w:r w:rsidRPr="001B0F8F">
        <w:rPr>
          <w:rFonts w:ascii="Arial" w:hAnsi="Arial" w:cs="Arial"/>
          <w:spacing w:val="-59"/>
        </w:rPr>
        <w:t xml:space="preserve"> </w:t>
      </w:r>
      <w:r w:rsidRPr="001B0F8F">
        <w:rPr>
          <w:rFonts w:ascii="Arial" w:hAnsi="Arial" w:cs="Arial"/>
        </w:rPr>
        <w:t>que</w:t>
      </w:r>
      <w:r w:rsidRPr="001B0F8F">
        <w:rPr>
          <w:rFonts w:ascii="Arial" w:hAnsi="Arial" w:cs="Arial"/>
          <w:spacing w:val="-13"/>
        </w:rPr>
        <w:t xml:space="preserve"> </w:t>
      </w:r>
      <w:r w:rsidRPr="001B0F8F">
        <w:rPr>
          <w:rFonts w:ascii="Arial" w:hAnsi="Arial" w:cs="Arial"/>
        </w:rPr>
        <w:t>tienen</w:t>
      </w:r>
      <w:r w:rsidRPr="001B0F8F">
        <w:rPr>
          <w:rFonts w:ascii="Arial" w:hAnsi="Arial" w:cs="Arial"/>
          <w:spacing w:val="-11"/>
        </w:rPr>
        <w:t xml:space="preserve"> </w:t>
      </w:r>
      <w:r w:rsidRPr="001B0F8F">
        <w:rPr>
          <w:rFonts w:ascii="Arial" w:hAnsi="Arial" w:cs="Arial"/>
        </w:rPr>
        <w:t>por</w:t>
      </w:r>
      <w:r w:rsidRPr="001B0F8F">
        <w:rPr>
          <w:rFonts w:ascii="Arial" w:hAnsi="Arial" w:cs="Arial"/>
          <w:spacing w:val="-9"/>
        </w:rPr>
        <w:t xml:space="preserve"> </w:t>
      </w:r>
      <w:r w:rsidRPr="001B0F8F">
        <w:rPr>
          <w:rFonts w:ascii="Arial" w:hAnsi="Arial" w:cs="Arial"/>
        </w:rPr>
        <w:t>objeto</w:t>
      </w:r>
      <w:r w:rsidRPr="001B0F8F">
        <w:rPr>
          <w:rFonts w:ascii="Arial" w:hAnsi="Arial" w:cs="Arial"/>
          <w:spacing w:val="-12"/>
        </w:rPr>
        <w:t xml:space="preserve"> </w:t>
      </w:r>
      <w:r w:rsidRPr="001B0F8F">
        <w:rPr>
          <w:rFonts w:ascii="Arial" w:hAnsi="Arial" w:cs="Arial"/>
        </w:rPr>
        <w:t>prever,</w:t>
      </w:r>
      <w:r w:rsidRPr="001B0F8F">
        <w:rPr>
          <w:rFonts w:ascii="Arial" w:hAnsi="Arial" w:cs="Arial"/>
          <w:spacing w:val="-9"/>
        </w:rPr>
        <w:t xml:space="preserve"> </w:t>
      </w:r>
      <w:r w:rsidRPr="001B0F8F">
        <w:rPr>
          <w:rFonts w:ascii="Arial" w:hAnsi="Arial" w:cs="Arial"/>
        </w:rPr>
        <w:t>racionalizar</w:t>
      </w:r>
      <w:r w:rsidRPr="001B0F8F">
        <w:rPr>
          <w:rFonts w:ascii="Arial" w:hAnsi="Arial" w:cs="Arial"/>
          <w:spacing w:val="-10"/>
        </w:rPr>
        <w:t xml:space="preserve"> </w:t>
      </w:r>
      <w:r w:rsidRPr="001B0F8F">
        <w:rPr>
          <w:rFonts w:ascii="Arial" w:hAnsi="Arial" w:cs="Arial"/>
        </w:rPr>
        <w:t>y</w:t>
      </w:r>
      <w:r w:rsidRPr="001B0F8F">
        <w:rPr>
          <w:rFonts w:ascii="Arial" w:hAnsi="Arial" w:cs="Arial"/>
          <w:spacing w:val="-12"/>
        </w:rPr>
        <w:t xml:space="preserve"> </w:t>
      </w:r>
      <w:r w:rsidRPr="001B0F8F">
        <w:rPr>
          <w:rFonts w:ascii="Arial" w:hAnsi="Arial" w:cs="Arial"/>
        </w:rPr>
        <w:t>establecer</w:t>
      </w:r>
      <w:r w:rsidRPr="001B0F8F">
        <w:rPr>
          <w:rFonts w:ascii="Arial" w:hAnsi="Arial" w:cs="Arial"/>
          <w:spacing w:val="-9"/>
        </w:rPr>
        <w:t xml:space="preserve"> </w:t>
      </w:r>
      <w:r w:rsidRPr="001B0F8F">
        <w:rPr>
          <w:rFonts w:ascii="Arial" w:hAnsi="Arial" w:cs="Arial"/>
        </w:rPr>
        <w:t>las</w:t>
      </w:r>
      <w:r w:rsidRPr="001B0F8F">
        <w:rPr>
          <w:rFonts w:ascii="Arial" w:hAnsi="Arial" w:cs="Arial"/>
          <w:spacing w:val="-10"/>
        </w:rPr>
        <w:t xml:space="preserve"> </w:t>
      </w:r>
      <w:r w:rsidRPr="001B0F8F">
        <w:rPr>
          <w:rFonts w:ascii="Arial" w:hAnsi="Arial" w:cs="Arial"/>
        </w:rPr>
        <w:t>directrices</w:t>
      </w:r>
      <w:r w:rsidRPr="001B0F8F">
        <w:rPr>
          <w:rFonts w:ascii="Arial" w:hAnsi="Arial" w:cs="Arial"/>
          <w:spacing w:val="-10"/>
        </w:rPr>
        <w:t xml:space="preserve"> </w:t>
      </w:r>
      <w:r w:rsidRPr="001B0F8F">
        <w:rPr>
          <w:rFonts w:ascii="Arial" w:hAnsi="Arial" w:cs="Arial"/>
        </w:rPr>
        <w:t>para</w:t>
      </w:r>
      <w:r w:rsidRPr="001B0F8F">
        <w:rPr>
          <w:rFonts w:ascii="Arial" w:hAnsi="Arial" w:cs="Arial"/>
          <w:spacing w:val="-12"/>
        </w:rPr>
        <w:t xml:space="preserve"> </w:t>
      </w:r>
      <w:r w:rsidRPr="001B0F8F">
        <w:rPr>
          <w:rFonts w:ascii="Arial" w:hAnsi="Arial" w:cs="Arial"/>
        </w:rPr>
        <w:t>el</w:t>
      </w:r>
      <w:r w:rsidRPr="001B0F8F">
        <w:rPr>
          <w:rFonts w:ascii="Arial" w:hAnsi="Arial" w:cs="Arial"/>
          <w:spacing w:val="-11"/>
        </w:rPr>
        <w:t xml:space="preserve"> </w:t>
      </w:r>
      <w:r w:rsidRPr="001B0F8F">
        <w:rPr>
          <w:rFonts w:ascii="Arial" w:hAnsi="Arial" w:cs="Arial"/>
        </w:rPr>
        <w:t>desarrollo</w:t>
      </w:r>
      <w:r w:rsidRPr="001B0F8F">
        <w:rPr>
          <w:rFonts w:ascii="Arial" w:hAnsi="Arial" w:cs="Arial"/>
          <w:spacing w:val="-58"/>
        </w:rPr>
        <w:t xml:space="preserve"> </w:t>
      </w:r>
      <w:r w:rsidRPr="001B0F8F">
        <w:rPr>
          <w:rFonts w:ascii="Arial" w:hAnsi="Arial" w:cs="Arial"/>
        </w:rPr>
        <w:t>territorial</w:t>
      </w:r>
      <w:r w:rsidRPr="001B0F8F">
        <w:rPr>
          <w:rFonts w:ascii="Arial" w:hAnsi="Arial" w:cs="Arial"/>
          <w:spacing w:val="-2"/>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municipio, articulados</w:t>
      </w:r>
      <w:r w:rsidRPr="001B0F8F">
        <w:rPr>
          <w:rFonts w:ascii="Arial" w:hAnsi="Arial" w:cs="Arial"/>
          <w:spacing w:val="-1"/>
        </w:rPr>
        <w:t xml:space="preserve"> </w:t>
      </w:r>
      <w:r w:rsidRPr="001B0F8F">
        <w:rPr>
          <w:rFonts w:ascii="Arial" w:hAnsi="Arial" w:cs="Arial"/>
        </w:rPr>
        <w:t>entre</w:t>
      </w:r>
      <w:r w:rsidRPr="001B0F8F">
        <w:rPr>
          <w:rFonts w:ascii="Arial" w:hAnsi="Arial" w:cs="Arial"/>
          <w:spacing w:val="-3"/>
        </w:rPr>
        <w:t xml:space="preserve"> </w:t>
      </w:r>
      <w:r w:rsidRPr="001B0F8F">
        <w:rPr>
          <w:rFonts w:ascii="Arial" w:hAnsi="Arial" w:cs="Arial"/>
        </w:rPr>
        <w:t>sí, y</w:t>
      </w:r>
      <w:r w:rsidRPr="001B0F8F">
        <w:rPr>
          <w:rFonts w:ascii="Arial" w:hAnsi="Arial" w:cs="Arial"/>
          <w:spacing w:val="-3"/>
        </w:rPr>
        <w:t xml:space="preserve"> </w:t>
      </w:r>
      <w:r w:rsidRPr="001B0F8F">
        <w:rPr>
          <w:rFonts w:ascii="Arial" w:hAnsi="Arial" w:cs="Arial"/>
        </w:rPr>
        <w:t>conforme</w:t>
      </w:r>
      <w:r w:rsidRPr="001B0F8F">
        <w:rPr>
          <w:rFonts w:ascii="Arial" w:hAnsi="Arial" w:cs="Arial"/>
          <w:spacing w:val="-1"/>
        </w:rPr>
        <w:t xml:space="preserve"> </w:t>
      </w:r>
      <w:r w:rsidRPr="001B0F8F">
        <w:rPr>
          <w:rFonts w:ascii="Arial" w:hAnsi="Arial" w:cs="Arial"/>
        </w:rPr>
        <w:t>a</w:t>
      </w:r>
      <w:r w:rsidRPr="001B0F8F">
        <w:rPr>
          <w:rFonts w:ascii="Arial" w:hAnsi="Arial" w:cs="Arial"/>
          <w:spacing w:val="-3"/>
        </w:rPr>
        <w:t xml:space="preserve"> </w:t>
      </w:r>
      <w:r w:rsidRPr="001B0F8F">
        <w:rPr>
          <w:rFonts w:ascii="Arial" w:hAnsi="Arial" w:cs="Arial"/>
        </w:rPr>
        <w:t>lo</w:t>
      </w:r>
      <w:r w:rsidRPr="001B0F8F">
        <w:rPr>
          <w:rFonts w:ascii="Arial" w:hAnsi="Arial" w:cs="Arial"/>
          <w:spacing w:val="-1"/>
        </w:rPr>
        <w:t xml:space="preserve"> </w:t>
      </w:r>
      <w:r w:rsidRPr="001B0F8F">
        <w:rPr>
          <w:rFonts w:ascii="Arial" w:hAnsi="Arial" w:cs="Arial"/>
        </w:rPr>
        <w:t>establecido</w:t>
      </w:r>
      <w:r w:rsidRPr="001B0F8F">
        <w:rPr>
          <w:rFonts w:ascii="Arial" w:hAnsi="Arial" w:cs="Arial"/>
          <w:spacing w:val="-1"/>
        </w:rPr>
        <w:t xml:space="preserve"> </w:t>
      </w:r>
      <w:r w:rsidRPr="001B0F8F">
        <w:rPr>
          <w:rFonts w:ascii="Arial" w:hAnsi="Arial" w:cs="Arial"/>
        </w:rPr>
        <w:t>en</w:t>
      </w:r>
      <w:r w:rsidRPr="001B0F8F">
        <w:rPr>
          <w:rFonts w:ascii="Arial" w:hAnsi="Arial" w:cs="Arial"/>
          <w:spacing w:val="-2"/>
        </w:rPr>
        <w:t xml:space="preserve"> </w:t>
      </w:r>
      <w:r w:rsidRPr="001B0F8F">
        <w:rPr>
          <w:rFonts w:ascii="Arial" w:hAnsi="Arial" w:cs="Arial"/>
        </w:rPr>
        <w:t>el</w:t>
      </w:r>
      <w:r w:rsidRPr="001B0F8F">
        <w:rPr>
          <w:rFonts w:ascii="Arial" w:hAnsi="Arial" w:cs="Arial"/>
          <w:spacing w:val="-2"/>
        </w:rPr>
        <w:t xml:space="preserve"> </w:t>
      </w:r>
      <w:r w:rsidRPr="001B0F8F">
        <w:rPr>
          <w:rFonts w:ascii="Arial" w:hAnsi="Arial" w:cs="Arial"/>
        </w:rPr>
        <w:t>artículo</w:t>
      </w:r>
      <w:r w:rsidR="002B14E8" w:rsidRPr="001B0F8F">
        <w:rPr>
          <w:rFonts w:ascii="Arial" w:hAnsi="Arial" w:cs="Arial"/>
        </w:rPr>
        <w:t xml:space="preserve"> 78.A </w:t>
      </w:r>
      <w:r w:rsidRPr="001B0F8F">
        <w:rPr>
          <w:rFonts w:ascii="Arial" w:hAnsi="Arial" w:cs="Arial"/>
        </w:rPr>
        <w:t>del</w:t>
      </w:r>
      <w:r w:rsidRPr="001B0F8F">
        <w:rPr>
          <w:rFonts w:ascii="Arial" w:hAnsi="Arial" w:cs="Arial"/>
          <w:spacing w:val="-2"/>
        </w:rPr>
        <w:t xml:space="preserve"> </w:t>
      </w:r>
      <w:r w:rsidRPr="001B0F8F">
        <w:rPr>
          <w:rFonts w:ascii="Arial" w:hAnsi="Arial" w:cs="Arial"/>
        </w:rPr>
        <w:t>Código.</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11.</w:t>
      </w:r>
      <w:r w:rsidRPr="001B0F8F">
        <w:rPr>
          <w:rFonts w:ascii="Arial" w:hAnsi="Arial" w:cs="Arial"/>
          <w:b/>
          <w:spacing w:val="1"/>
          <w:sz w:val="24"/>
        </w:rPr>
        <w:t xml:space="preserve"> </w:t>
      </w:r>
      <w:r w:rsidRPr="001B0F8F">
        <w:rPr>
          <w:rFonts w:ascii="Arial" w:hAnsi="Arial" w:cs="Arial"/>
        </w:rPr>
        <w:t>El Sistema Municipal de Ordenamiento Territorial y Desarrollo Urbano</w:t>
      </w:r>
      <w:r w:rsidRPr="001B0F8F">
        <w:rPr>
          <w:rFonts w:ascii="Arial" w:hAnsi="Arial" w:cs="Arial"/>
          <w:spacing w:val="1"/>
        </w:rPr>
        <w:t xml:space="preserve"> </w:t>
      </w:r>
      <w:r w:rsidRPr="001B0F8F">
        <w:rPr>
          <w:rFonts w:ascii="Arial" w:hAnsi="Arial" w:cs="Arial"/>
        </w:rPr>
        <w:t>estará</w:t>
      </w:r>
      <w:r w:rsidRPr="001B0F8F">
        <w:rPr>
          <w:rFonts w:ascii="Arial" w:hAnsi="Arial" w:cs="Arial"/>
          <w:spacing w:val="-3"/>
        </w:rPr>
        <w:t xml:space="preserve"> </w:t>
      </w:r>
      <w:r w:rsidRPr="001B0F8F">
        <w:rPr>
          <w:rFonts w:ascii="Arial" w:hAnsi="Arial" w:cs="Arial"/>
        </w:rPr>
        <w:t>integrado</w:t>
      </w:r>
      <w:r w:rsidRPr="001B0F8F">
        <w:rPr>
          <w:rFonts w:ascii="Arial" w:hAnsi="Arial" w:cs="Arial"/>
          <w:spacing w:val="-2"/>
        </w:rPr>
        <w:t xml:space="preserve"> </w:t>
      </w:r>
      <w:r w:rsidRPr="001B0F8F">
        <w:rPr>
          <w:rFonts w:ascii="Arial" w:hAnsi="Arial" w:cs="Arial"/>
        </w:rPr>
        <w:t>por:</w:t>
      </w:r>
    </w:p>
    <w:p w:rsidR="00EC26EF" w:rsidRPr="001B0F8F" w:rsidRDefault="00A0498D" w:rsidP="002B14E8">
      <w:pPr>
        <w:pStyle w:val="Prrafodelista"/>
        <w:numPr>
          <w:ilvl w:val="2"/>
          <w:numId w:val="51"/>
        </w:numPr>
        <w:tabs>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El Programa Municipal de Desarrollo Urbano, el cual integra el conjunto de</w:t>
      </w:r>
      <w:r w:rsidRPr="001B0F8F">
        <w:rPr>
          <w:rFonts w:ascii="Arial" w:hAnsi="Arial" w:cs="Arial"/>
          <w:spacing w:val="1"/>
        </w:rPr>
        <w:t xml:space="preserve"> </w:t>
      </w:r>
      <w:r w:rsidRPr="001B0F8F">
        <w:rPr>
          <w:rFonts w:ascii="Arial" w:hAnsi="Arial" w:cs="Arial"/>
        </w:rPr>
        <w:t>políticas,</w:t>
      </w:r>
      <w:r w:rsidRPr="001B0F8F">
        <w:rPr>
          <w:rFonts w:ascii="Arial" w:hAnsi="Arial" w:cs="Arial"/>
          <w:spacing w:val="1"/>
        </w:rPr>
        <w:t xml:space="preserve"> </w:t>
      </w:r>
      <w:r w:rsidRPr="001B0F8F">
        <w:rPr>
          <w:rFonts w:ascii="Arial" w:hAnsi="Arial" w:cs="Arial"/>
        </w:rPr>
        <w:t>lineamientos,</w:t>
      </w:r>
      <w:r w:rsidRPr="001B0F8F">
        <w:rPr>
          <w:rFonts w:ascii="Arial" w:hAnsi="Arial" w:cs="Arial"/>
          <w:spacing w:val="1"/>
        </w:rPr>
        <w:t xml:space="preserve"> </w:t>
      </w:r>
      <w:r w:rsidRPr="001B0F8F">
        <w:rPr>
          <w:rFonts w:ascii="Arial" w:hAnsi="Arial" w:cs="Arial"/>
        </w:rPr>
        <w:t>estrategias,</w:t>
      </w:r>
      <w:r w:rsidRPr="001B0F8F">
        <w:rPr>
          <w:rFonts w:ascii="Arial" w:hAnsi="Arial" w:cs="Arial"/>
          <w:spacing w:val="1"/>
        </w:rPr>
        <w:t xml:space="preserve"> </w:t>
      </w:r>
      <w:r w:rsidRPr="001B0F8F">
        <w:rPr>
          <w:rFonts w:ascii="Arial" w:hAnsi="Arial" w:cs="Arial"/>
        </w:rPr>
        <w:t>reglas</w:t>
      </w:r>
      <w:r w:rsidRPr="001B0F8F">
        <w:rPr>
          <w:rFonts w:ascii="Arial" w:hAnsi="Arial" w:cs="Arial"/>
          <w:spacing w:val="1"/>
        </w:rPr>
        <w:t xml:space="preserve"> </w:t>
      </w:r>
      <w:r w:rsidRPr="001B0F8F">
        <w:rPr>
          <w:rFonts w:ascii="Arial" w:hAnsi="Arial" w:cs="Arial"/>
        </w:rPr>
        <w:t>técnicas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disposiciones,</w:t>
      </w:r>
      <w:r w:rsidRPr="001B0F8F">
        <w:rPr>
          <w:rFonts w:ascii="Arial" w:hAnsi="Arial" w:cs="Arial"/>
          <w:spacing w:val="1"/>
        </w:rPr>
        <w:t xml:space="preserve"> </w:t>
      </w:r>
      <w:r w:rsidRPr="001B0F8F">
        <w:rPr>
          <w:rFonts w:ascii="Arial" w:hAnsi="Arial" w:cs="Arial"/>
        </w:rPr>
        <w:t>encaminadas</w:t>
      </w:r>
      <w:r w:rsidRPr="001B0F8F">
        <w:rPr>
          <w:rFonts w:ascii="Arial" w:hAnsi="Arial" w:cs="Arial"/>
          <w:spacing w:val="12"/>
        </w:rPr>
        <w:t xml:space="preserve"> </w:t>
      </w:r>
      <w:r w:rsidRPr="001B0F8F">
        <w:rPr>
          <w:rFonts w:ascii="Arial" w:hAnsi="Arial" w:cs="Arial"/>
        </w:rPr>
        <w:t>a</w:t>
      </w:r>
      <w:r w:rsidRPr="001B0F8F">
        <w:rPr>
          <w:rFonts w:ascii="Arial" w:hAnsi="Arial" w:cs="Arial"/>
          <w:spacing w:val="10"/>
        </w:rPr>
        <w:t xml:space="preserve"> </w:t>
      </w:r>
      <w:r w:rsidRPr="001B0F8F">
        <w:rPr>
          <w:rFonts w:ascii="Arial" w:hAnsi="Arial" w:cs="Arial"/>
        </w:rPr>
        <w:t>planear,</w:t>
      </w:r>
      <w:r w:rsidRPr="001B0F8F">
        <w:rPr>
          <w:rFonts w:ascii="Arial" w:hAnsi="Arial" w:cs="Arial"/>
          <w:spacing w:val="12"/>
        </w:rPr>
        <w:t xml:space="preserve"> </w:t>
      </w:r>
      <w:r w:rsidRPr="001B0F8F">
        <w:rPr>
          <w:rFonts w:ascii="Arial" w:hAnsi="Arial" w:cs="Arial"/>
        </w:rPr>
        <w:t>ordenar</w:t>
      </w:r>
      <w:r w:rsidRPr="001B0F8F">
        <w:rPr>
          <w:rFonts w:ascii="Arial" w:hAnsi="Arial" w:cs="Arial"/>
          <w:spacing w:val="13"/>
        </w:rPr>
        <w:t xml:space="preserve"> </w:t>
      </w:r>
      <w:r w:rsidRPr="001B0F8F">
        <w:rPr>
          <w:rFonts w:ascii="Arial" w:hAnsi="Arial" w:cs="Arial"/>
        </w:rPr>
        <w:t>y</w:t>
      </w:r>
      <w:r w:rsidRPr="001B0F8F">
        <w:rPr>
          <w:rFonts w:ascii="Arial" w:hAnsi="Arial" w:cs="Arial"/>
          <w:spacing w:val="8"/>
        </w:rPr>
        <w:t xml:space="preserve"> </w:t>
      </w:r>
      <w:r w:rsidRPr="001B0F8F">
        <w:rPr>
          <w:rFonts w:ascii="Arial" w:hAnsi="Arial" w:cs="Arial"/>
        </w:rPr>
        <w:t>regular</w:t>
      </w:r>
      <w:r w:rsidRPr="001B0F8F">
        <w:rPr>
          <w:rFonts w:ascii="Arial" w:hAnsi="Arial" w:cs="Arial"/>
          <w:spacing w:val="11"/>
        </w:rPr>
        <w:t xml:space="preserve"> </w:t>
      </w:r>
      <w:r w:rsidRPr="001B0F8F">
        <w:rPr>
          <w:rFonts w:ascii="Arial" w:hAnsi="Arial" w:cs="Arial"/>
        </w:rPr>
        <w:t>el</w:t>
      </w:r>
      <w:r w:rsidRPr="001B0F8F">
        <w:rPr>
          <w:rFonts w:ascii="Arial" w:hAnsi="Arial" w:cs="Arial"/>
          <w:spacing w:val="9"/>
        </w:rPr>
        <w:t xml:space="preserve"> </w:t>
      </w:r>
      <w:r w:rsidRPr="001B0F8F">
        <w:rPr>
          <w:rFonts w:ascii="Arial" w:hAnsi="Arial" w:cs="Arial"/>
        </w:rPr>
        <w:t>territorio</w:t>
      </w:r>
      <w:r w:rsidRPr="001B0F8F">
        <w:rPr>
          <w:rFonts w:ascii="Arial" w:hAnsi="Arial" w:cs="Arial"/>
          <w:spacing w:val="9"/>
        </w:rPr>
        <w:t xml:space="preserve"> </w:t>
      </w:r>
      <w:r w:rsidRPr="001B0F8F">
        <w:rPr>
          <w:rFonts w:ascii="Arial" w:hAnsi="Arial" w:cs="Arial"/>
        </w:rPr>
        <w:t>mediante</w:t>
      </w:r>
      <w:r w:rsidRPr="001B0F8F">
        <w:rPr>
          <w:rFonts w:ascii="Arial" w:hAnsi="Arial" w:cs="Arial"/>
          <w:spacing w:val="12"/>
        </w:rPr>
        <w:t xml:space="preserve"> </w:t>
      </w:r>
      <w:r w:rsidRPr="001B0F8F">
        <w:rPr>
          <w:rFonts w:ascii="Arial" w:hAnsi="Arial" w:cs="Arial"/>
        </w:rPr>
        <w:t>la</w:t>
      </w:r>
      <w:r w:rsidR="002B14E8" w:rsidRPr="001B0F8F">
        <w:rPr>
          <w:rFonts w:ascii="Arial" w:hAnsi="Arial" w:cs="Arial"/>
        </w:rPr>
        <w:t xml:space="preserve"> </w:t>
      </w:r>
      <w:r w:rsidRPr="001B0F8F">
        <w:rPr>
          <w:rFonts w:ascii="Arial" w:hAnsi="Arial" w:cs="Arial"/>
        </w:rPr>
        <w:t>determinación de los usos, destinos y reservas de áreas y predios, para la</w:t>
      </w:r>
      <w:r w:rsidRPr="001B0F8F">
        <w:rPr>
          <w:rFonts w:ascii="Arial" w:hAnsi="Arial" w:cs="Arial"/>
          <w:spacing w:val="1"/>
        </w:rPr>
        <w:t xml:space="preserve"> </w:t>
      </w:r>
      <w:r w:rsidRPr="001B0F8F">
        <w:rPr>
          <w:rFonts w:ascii="Arial" w:hAnsi="Arial" w:cs="Arial"/>
        </w:rPr>
        <w:t>conservación, mejoramiento y crecimiento sustentable de los mismos, así</w:t>
      </w:r>
      <w:r w:rsidRPr="001B0F8F">
        <w:rPr>
          <w:rFonts w:ascii="Arial" w:hAnsi="Arial" w:cs="Arial"/>
          <w:spacing w:val="1"/>
        </w:rPr>
        <w:t xml:space="preserve"> </w:t>
      </w:r>
      <w:r w:rsidRPr="001B0F8F">
        <w:rPr>
          <w:rFonts w:ascii="Arial" w:hAnsi="Arial" w:cs="Arial"/>
        </w:rPr>
        <w:t>como los objetivos señalados en el Código en el artículo 96, este instrumento</w:t>
      </w:r>
      <w:r w:rsidRPr="001B0F8F">
        <w:rPr>
          <w:rFonts w:ascii="Arial" w:hAnsi="Arial" w:cs="Arial"/>
          <w:spacing w:val="-59"/>
        </w:rPr>
        <w:t xml:space="preserve"> </w:t>
      </w:r>
      <w:r w:rsidRPr="001B0F8F">
        <w:rPr>
          <w:rFonts w:ascii="Arial" w:hAnsi="Arial" w:cs="Arial"/>
        </w:rPr>
        <w:t>comprenderá:</w:t>
      </w:r>
    </w:p>
    <w:p w:rsidR="00EC26EF" w:rsidRPr="001B0F8F" w:rsidRDefault="00A0498D" w:rsidP="002B14E8">
      <w:pPr>
        <w:pStyle w:val="Prrafodelista"/>
        <w:numPr>
          <w:ilvl w:val="3"/>
          <w:numId w:val="51"/>
        </w:numPr>
        <w:tabs>
          <w:tab w:val="left" w:pos="2381"/>
          <w:tab w:val="left" w:pos="8931"/>
          <w:tab w:val="left" w:pos="9498"/>
        </w:tabs>
        <w:spacing w:line="276" w:lineRule="auto"/>
        <w:ind w:left="1701" w:right="-86"/>
        <w:rPr>
          <w:rFonts w:ascii="Arial" w:hAnsi="Arial" w:cs="Arial"/>
        </w:rPr>
      </w:pPr>
      <w:r w:rsidRPr="001B0F8F">
        <w:rPr>
          <w:rFonts w:ascii="Arial" w:hAnsi="Arial" w:cs="Arial"/>
        </w:rPr>
        <w:t>Los</w:t>
      </w:r>
      <w:r w:rsidRPr="001B0F8F">
        <w:rPr>
          <w:rFonts w:ascii="Arial" w:hAnsi="Arial" w:cs="Arial"/>
          <w:spacing w:val="38"/>
        </w:rPr>
        <w:t xml:space="preserve"> </w:t>
      </w:r>
      <w:r w:rsidRPr="001B0F8F">
        <w:rPr>
          <w:rFonts w:ascii="Arial" w:hAnsi="Arial" w:cs="Arial"/>
        </w:rPr>
        <w:t>lineamientos</w:t>
      </w:r>
      <w:r w:rsidRPr="001B0F8F">
        <w:rPr>
          <w:rFonts w:ascii="Arial" w:hAnsi="Arial" w:cs="Arial"/>
          <w:spacing w:val="38"/>
        </w:rPr>
        <w:t xml:space="preserve"> </w:t>
      </w:r>
      <w:r w:rsidRPr="001B0F8F">
        <w:rPr>
          <w:rFonts w:ascii="Arial" w:hAnsi="Arial" w:cs="Arial"/>
        </w:rPr>
        <w:t>para</w:t>
      </w:r>
      <w:r w:rsidRPr="001B0F8F">
        <w:rPr>
          <w:rFonts w:ascii="Arial" w:hAnsi="Arial" w:cs="Arial"/>
          <w:spacing w:val="36"/>
        </w:rPr>
        <w:t xml:space="preserve"> </w:t>
      </w:r>
      <w:r w:rsidRPr="001B0F8F">
        <w:rPr>
          <w:rFonts w:ascii="Arial" w:hAnsi="Arial" w:cs="Arial"/>
        </w:rPr>
        <w:t>el</w:t>
      </w:r>
      <w:r w:rsidRPr="001B0F8F">
        <w:rPr>
          <w:rFonts w:ascii="Arial" w:hAnsi="Arial" w:cs="Arial"/>
          <w:spacing w:val="37"/>
        </w:rPr>
        <w:t xml:space="preserve"> </w:t>
      </w:r>
      <w:r w:rsidRPr="001B0F8F">
        <w:rPr>
          <w:rFonts w:ascii="Arial" w:hAnsi="Arial" w:cs="Arial"/>
        </w:rPr>
        <w:t>ordenamiento</w:t>
      </w:r>
      <w:r w:rsidRPr="001B0F8F">
        <w:rPr>
          <w:rFonts w:ascii="Arial" w:hAnsi="Arial" w:cs="Arial"/>
          <w:spacing w:val="35"/>
        </w:rPr>
        <w:t xml:space="preserve"> </w:t>
      </w:r>
      <w:r w:rsidRPr="001B0F8F">
        <w:rPr>
          <w:rFonts w:ascii="Arial" w:hAnsi="Arial" w:cs="Arial"/>
        </w:rPr>
        <w:t>sustentable</w:t>
      </w:r>
      <w:r w:rsidRPr="001B0F8F">
        <w:rPr>
          <w:rFonts w:ascii="Arial" w:hAnsi="Arial" w:cs="Arial"/>
          <w:spacing w:val="39"/>
        </w:rPr>
        <w:t xml:space="preserve"> </w:t>
      </w:r>
      <w:r w:rsidRPr="001B0F8F">
        <w:rPr>
          <w:rFonts w:ascii="Arial" w:hAnsi="Arial" w:cs="Arial"/>
        </w:rPr>
        <w:t>del</w:t>
      </w:r>
      <w:r w:rsidRPr="001B0F8F">
        <w:rPr>
          <w:rFonts w:ascii="Arial" w:hAnsi="Arial" w:cs="Arial"/>
          <w:spacing w:val="37"/>
        </w:rPr>
        <w:t xml:space="preserve"> </w:t>
      </w:r>
      <w:r w:rsidRPr="001B0F8F">
        <w:rPr>
          <w:rFonts w:ascii="Arial" w:hAnsi="Arial" w:cs="Arial"/>
        </w:rPr>
        <w:t>territorio</w:t>
      </w:r>
      <w:r w:rsidRPr="001B0F8F">
        <w:rPr>
          <w:rFonts w:ascii="Arial" w:hAnsi="Arial" w:cs="Arial"/>
          <w:spacing w:val="38"/>
        </w:rPr>
        <w:t xml:space="preserve"> </w:t>
      </w:r>
      <w:r w:rsidRPr="001B0F8F">
        <w:rPr>
          <w:rFonts w:ascii="Arial" w:hAnsi="Arial" w:cs="Arial"/>
        </w:rPr>
        <w:t>del</w:t>
      </w:r>
      <w:r w:rsidRPr="001B0F8F">
        <w:rPr>
          <w:rFonts w:ascii="Arial" w:hAnsi="Arial" w:cs="Arial"/>
          <w:spacing w:val="-58"/>
        </w:rPr>
        <w:t xml:space="preserve"> </w:t>
      </w:r>
      <w:r w:rsidRPr="001B0F8F">
        <w:rPr>
          <w:rFonts w:ascii="Arial" w:hAnsi="Arial" w:cs="Arial"/>
        </w:rPr>
        <w:t>Municipio;</w:t>
      </w:r>
    </w:p>
    <w:p w:rsidR="00EC26EF" w:rsidRPr="001B0F8F" w:rsidRDefault="00A0498D" w:rsidP="002B14E8">
      <w:pPr>
        <w:pStyle w:val="Prrafodelista"/>
        <w:numPr>
          <w:ilvl w:val="3"/>
          <w:numId w:val="51"/>
        </w:numPr>
        <w:tabs>
          <w:tab w:val="left" w:pos="2381"/>
          <w:tab w:val="left" w:pos="8931"/>
          <w:tab w:val="left" w:pos="9498"/>
        </w:tabs>
        <w:spacing w:line="276" w:lineRule="auto"/>
        <w:ind w:left="1701" w:right="-86"/>
        <w:rPr>
          <w:rFonts w:ascii="Arial" w:hAnsi="Arial" w:cs="Arial"/>
        </w:rPr>
      </w:pPr>
      <w:r w:rsidRPr="001B0F8F">
        <w:rPr>
          <w:rFonts w:ascii="Arial" w:hAnsi="Arial" w:cs="Arial"/>
        </w:rPr>
        <w:t>La</w:t>
      </w:r>
      <w:r w:rsidRPr="001B0F8F">
        <w:rPr>
          <w:rFonts w:ascii="Arial" w:hAnsi="Arial" w:cs="Arial"/>
          <w:spacing w:val="-1"/>
        </w:rPr>
        <w:t xml:space="preserve"> </w:t>
      </w:r>
      <w:r w:rsidRPr="001B0F8F">
        <w:rPr>
          <w:rFonts w:ascii="Arial" w:hAnsi="Arial" w:cs="Arial"/>
        </w:rPr>
        <w:t>clasificación</w:t>
      </w:r>
      <w:r w:rsidRPr="001B0F8F">
        <w:rPr>
          <w:rFonts w:ascii="Arial" w:hAnsi="Arial" w:cs="Arial"/>
          <w:spacing w:val="-1"/>
        </w:rPr>
        <w:t xml:space="preserve"> </w:t>
      </w:r>
      <w:r w:rsidRPr="001B0F8F">
        <w:rPr>
          <w:rFonts w:ascii="Arial" w:hAnsi="Arial" w:cs="Arial"/>
        </w:rPr>
        <w:t>básica</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las aptitudes</w:t>
      </w:r>
      <w:r w:rsidRPr="001B0F8F">
        <w:rPr>
          <w:rFonts w:ascii="Arial" w:hAnsi="Arial" w:cs="Arial"/>
          <w:spacing w:val="-1"/>
        </w:rPr>
        <w:t xml:space="preserve"> </w:t>
      </w:r>
      <w:r w:rsidRPr="001B0F8F">
        <w:rPr>
          <w:rFonts w:ascii="Arial" w:hAnsi="Arial" w:cs="Arial"/>
        </w:rPr>
        <w:t>del</w:t>
      </w:r>
      <w:r w:rsidRPr="001B0F8F">
        <w:rPr>
          <w:rFonts w:ascii="Arial" w:hAnsi="Arial" w:cs="Arial"/>
          <w:spacing w:val="-3"/>
        </w:rPr>
        <w:t xml:space="preserve"> </w:t>
      </w:r>
      <w:r w:rsidRPr="001B0F8F">
        <w:rPr>
          <w:rFonts w:ascii="Arial" w:hAnsi="Arial" w:cs="Arial"/>
        </w:rPr>
        <w:t>suelo;</w:t>
      </w:r>
      <w:r w:rsidRPr="001B0F8F">
        <w:rPr>
          <w:rFonts w:ascii="Arial" w:hAnsi="Arial" w:cs="Arial"/>
          <w:spacing w:val="-2"/>
        </w:rPr>
        <w:t xml:space="preserve"> </w:t>
      </w:r>
      <w:r w:rsidRPr="001B0F8F">
        <w:rPr>
          <w:rFonts w:ascii="Arial" w:hAnsi="Arial" w:cs="Arial"/>
        </w:rPr>
        <w:t>y</w:t>
      </w:r>
    </w:p>
    <w:p w:rsidR="00EC26EF" w:rsidRPr="001B0F8F" w:rsidRDefault="00A0498D" w:rsidP="002B14E8">
      <w:pPr>
        <w:pStyle w:val="Prrafodelista"/>
        <w:numPr>
          <w:ilvl w:val="3"/>
          <w:numId w:val="51"/>
        </w:numPr>
        <w:tabs>
          <w:tab w:val="left" w:pos="2381"/>
          <w:tab w:val="left" w:pos="8931"/>
          <w:tab w:val="left" w:pos="9498"/>
        </w:tabs>
        <w:spacing w:line="276" w:lineRule="auto"/>
        <w:ind w:left="1701" w:right="-86"/>
        <w:rPr>
          <w:rFonts w:ascii="Arial" w:hAnsi="Arial" w:cs="Arial"/>
        </w:rPr>
      </w:pPr>
      <w:r w:rsidRPr="001B0F8F">
        <w:rPr>
          <w:rFonts w:ascii="Arial" w:hAnsi="Arial" w:cs="Arial"/>
        </w:rPr>
        <w:t>La orientación para la definición y constitución de reservas territoriales</w:t>
      </w:r>
      <w:r w:rsidRPr="001B0F8F">
        <w:rPr>
          <w:rFonts w:ascii="Arial" w:hAnsi="Arial" w:cs="Arial"/>
          <w:spacing w:val="-59"/>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de áreas de</w:t>
      </w:r>
      <w:r w:rsidRPr="001B0F8F">
        <w:rPr>
          <w:rFonts w:ascii="Arial" w:hAnsi="Arial" w:cs="Arial"/>
          <w:spacing w:val="-2"/>
        </w:rPr>
        <w:t xml:space="preserve"> </w:t>
      </w:r>
      <w:r w:rsidRPr="001B0F8F">
        <w:rPr>
          <w:rFonts w:ascii="Arial" w:hAnsi="Arial" w:cs="Arial"/>
        </w:rPr>
        <w:t>preservación ecológica;</w:t>
      </w:r>
    </w:p>
    <w:p w:rsidR="00EC26EF" w:rsidRPr="001B0F8F" w:rsidRDefault="00A0498D" w:rsidP="002B14E8">
      <w:pPr>
        <w:pStyle w:val="Prrafodelista"/>
        <w:numPr>
          <w:ilvl w:val="3"/>
          <w:numId w:val="51"/>
        </w:numPr>
        <w:tabs>
          <w:tab w:val="left" w:pos="2381"/>
          <w:tab w:val="left" w:pos="8931"/>
          <w:tab w:val="left" w:pos="9498"/>
        </w:tabs>
        <w:spacing w:line="276" w:lineRule="auto"/>
        <w:ind w:left="1701" w:right="-86"/>
        <w:rPr>
          <w:rFonts w:ascii="Arial" w:hAnsi="Arial" w:cs="Arial"/>
        </w:rPr>
      </w:pPr>
      <w:r w:rsidRPr="001B0F8F">
        <w:rPr>
          <w:rFonts w:ascii="Arial" w:hAnsi="Arial" w:cs="Arial"/>
        </w:rPr>
        <w:t>La</w:t>
      </w:r>
      <w:r w:rsidRPr="001B0F8F">
        <w:rPr>
          <w:rFonts w:ascii="Arial" w:hAnsi="Arial" w:cs="Arial"/>
          <w:spacing w:val="-2"/>
        </w:rPr>
        <w:t xml:space="preserve"> </w:t>
      </w:r>
      <w:r w:rsidRPr="001B0F8F">
        <w:rPr>
          <w:rFonts w:ascii="Arial" w:hAnsi="Arial" w:cs="Arial"/>
        </w:rPr>
        <w:t>zonificación</w:t>
      </w:r>
      <w:r w:rsidRPr="001B0F8F">
        <w:rPr>
          <w:rFonts w:ascii="Arial" w:hAnsi="Arial" w:cs="Arial"/>
          <w:spacing w:val="-2"/>
        </w:rPr>
        <w:t xml:space="preserve"> </w:t>
      </w:r>
      <w:r w:rsidRPr="001B0F8F">
        <w:rPr>
          <w:rFonts w:ascii="Arial" w:hAnsi="Arial" w:cs="Arial"/>
        </w:rPr>
        <w:t>primaria</w:t>
      </w:r>
      <w:r w:rsidRPr="001B0F8F">
        <w:rPr>
          <w:rFonts w:ascii="Arial" w:hAnsi="Arial" w:cs="Arial"/>
          <w:spacing w:val="-6"/>
        </w:rPr>
        <w:t xml:space="preserve"> </w:t>
      </w:r>
      <w:r w:rsidRPr="001B0F8F">
        <w:rPr>
          <w:rFonts w:ascii="Arial" w:hAnsi="Arial" w:cs="Arial"/>
        </w:rPr>
        <w:t>del</w:t>
      </w:r>
      <w:r w:rsidRPr="001B0F8F">
        <w:rPr>
          <w:rFonts w:ascii="Arial" w:hAnsi="Arial" w:cs="Arial"/>
          <w:spacing w:val="-2"/>
        </w:rPr>
        <w:t xml:space="preserve"> </w:t>
      </w:r>
      <w:r w:rsidRPr="001B0F8F">
        <w:rPr>
          <w:rFonts w:ascii="Arial" w:hAnsi="Arial" w:cs="Arial"/>
        </w:rPr>
        <w:t>territorio</w:t>
      </w:r>
      <w:r w:rsidRPr="001B0F8F">
        <w:rPr>
          <w:rFonts w:ascii="Arial" w:hAnsi="Arial" w:cs="Arial"/>
          <w:spacing w:val="-4"/>
        </w:rPr>
        <w:t xml:space="preserve"> </w:t>
      </w:r>
      <w:r w:rsidRPr="001B0F8F">
        <w:rPr>
          <w:rFonts w:ascii="Arial" w:hAnsi="Arial" w:cs="Arial"/>
        </w:rPr>
        <w:t>del</w:t>
      </w:r>
      <w:r w:rsidRPr="001B0F8F">
        <w:rPr>
          <w:rFonts w:ascii="Arial" w:hAnsi="Arial" w:cs="Arial"/>
          <w:spacing w:val="-2"/>
        </w:rPr>
        <w:t xml:space="preserve"> </w:t>
      </w:r>
      <w:r w:rsidRPr="001B0F8F">
        <w:rPr>
          <w:rFonts w:ascii="Arial" w:hAnsi="Arial" w:cs="Arial"/>
        </w:rPr>
        <w:t>Municipio,</w:t>
      </w:r>
    </w:p>
    <w:p w:rsidR="00EC26EF" w:rsidRPr="001B0F8F" w:rsidRDefault="00A0498D" w:rsidP="002B14E8">
      <w:pPr>
        <w:pStyle w:val="Prrafodelista"/>
        <w:numPr>
          <w:ilvl w:val="3"/>
          <w:numId w:val="51"/>
        </w:numPr>
        <w:tabs>
          <w:tab w:val="left" w:pos="2381"/>
          <w:tab w:val="left" w:pos="8931"/>
          <w:tab w:val="left" w:pos="9498"/>
        </w:tabs>
        <w:spacing w:after="240" w:line="276" w:lineRule="auto"/>
        <w:ind w:left="1701" w:right="-86"/>
        <w:rPr>
          <w:rFonts w:ascii="Arial" w:hAnsi="Arial" w:cs="Arial"/>
        </w:rPr>
      </w:pPr>
      <w:r w:rsidRPr="001B0F8F">
        <w:rPr>
          <w:rFonts w:ascii="Arial" w:hAnsi="Arial" w:cs="Arial"/>
        </w:rPr>
        <w:t>Atendiendo lo dispuesto en el Título Quinto, Sección Segunda,</w:t>
      </w:r>
      <w:r w:rsidRPr="001B0F8F">
        <w:rPr>
          <w:rFonts w:ascii="Arial" w:hAnsi="Arial" w:cs="Arial"/>
          <w:spacing w:val="-59"/>
        </w:rPr>
        <w:t xml:space="preserve"> </w:t>
      </w:r>
      <w:r w:rsidRPr="001B0F8F">
        <w:rPr>
          <w:rFonts w:ascii="Arial" w:hAnsi="Arial" w:cs="Arial"/>
        </w:rPr>
        <w:t>artículo</w:t>
      </w:r>
      <w:r w:rsidRPr="001B0F8F">
        <w:rPr>
          <w:rFonts w:ascii="Arial" w:hAnsi="Arial" w:cs="Arial"/>
          <w:spacing w:val="-1"/>
        </w:rPr>
        <w:t xml:space="preserve"> </w:t>
      </w:r>
      <w:r w:rsidRPr="001B0F8F">
        <w:rPr>
          <w:rFonts w:ascii="Arial" w:hAnsi="Arial" w:cs="Arial"/>
        </w:rPr>
        <w:t>97 del Código;</w:t>
      </w:r>
    </w:p>
    <w:p w:rsidR="00EC26EF" w:rsidRPr="001B0F8F" w:rsidRDefault="00A0498D" w:rsidP="002B14E8">
      <w:pPr>
        <w:pStyle w:val="Prrafodelista"/>
        <w:numPr>
          <w:ilvl w:val="2"/>
          <w:numId w:val="51"/>
        </w:numPr>
        <w:tabs>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Plan</w:t>
      </w:r>
      <w:r w:rsidRPr="001B0F8F">
        <w:rPr>
          <w:rFonts w:ascii="Arial" w:hAnsi="Arial" w:cs="Arial"/>
          <w:spacing w:val="-9"/>
        </w:rPr>
        <w:t xml:space="preserve"> </w:t>
      </w:r>
      <w:r w:rsidRPr="001B0F8F">
        <w:rPr>
          <w:rFonts w:ascii="Arial" w:hAnsi="Arial" w:cs="Arial"/>
        </w:rPr>
        <w:t>de</w:t>
      </w:r>
      <w:r w:rsidRPr="001B0F8F">
        <w:rPr>
          <w:rFonts w:ascii="Arial" w:hAnsi="Arial" w:cs="Arial"/>
          <w:spacing w:val="-8"/>
        </w:rPr>
        <w:t xml:space="preserve"> </w:t>
      </w:r>
      <w:r w:rsidRPr="001B0F8F">
        <w:rPr>
          <w:rFonts w:ascii="Arial" w:hAnsi="Arial" w:cs="Arial"/>
        </w:rPr>
        <w:t>Desarrollo</w:t>
      </w:r>
      <w:r w:rsidRPr="001B0F8F">
        <w:rPr>
          <w:rFonts w:ascii="Arial" w:hAnsi="Arial" w:cs="Arial"/>
          <w:spacing w:val="-9"/>
        </w:rPr>
        <w:t xml:space="preserve"> </w:t>
      </w:r>
      <w:r w:rsidRPr="001B0F8F">
        <w:rPr>
          <w:rFonts w:ascii="Arial" w:hAnsi="Arial" w:cs="Arial"/>
        </w:rPr>
        <w:t>Urbano</w:t>
      </w:r>
      <w:r w:rsidRPr="001B0F8F">
        <w:rPr>
          <w:rFonts w:ascii="Arial" w:hAnsi="Arial" w:cs="Arial"/>
          <w:spacing w:val="-8"/>
        </w:rPr>
        <w:t xml:space="preserve"> </w:t>
      </w:r>
      <w:r w:rsidRPr="001B0F8F">
        <w:rPr>
          <w:rFonts w:ascii="Arial" w:hAnsi="Arial" w:cs="Arial"/>
        </w:rPr>
        <w:t>de</w:t>
      </w:r>
      <w:r w:rsidRPr="001B0F8F">
        <w:rPr>
          <w:rFonts w:ascii="Arial" w:hAnsi="Arial" w:cs="Arial"/>
          <w:spacing w:val="-9"/>
        </w:rPr>
        <w:t xml:space="preserve"> </w:t>
      </w:r>
      <w:r w:rsidRPr="001B0F8F">
        <w:rPr>
          <w:rFonts w:ascii="Arial" w:hAnsi="Arial" w:cs="Arial"/>
        </w:rPr>
        <w:t>Centro</w:t>
      </w:r>
      <w:r w:rsidRPr="001B0F8F">
        <w:rPr>
          <w:rFonts w:ascii="Arial" w:hAnsi="Arial" w:cs="Arial"/>
          <w:spacing w:val="-10"/>
        </w:rPr>
        <w:t xml:space="preserve"> </w:t>
      </w:r>
      <w:r w:rsidRPr="001B0F8F">
        <w:rPr>
          <w:rFonts w:ascii="Arial" w:hAnsi="Arial" w:cs="Arial"/>
        </w:rPr>
        <w:t>de</w:t>
      </w:r>
      <w:r w:rsidRPr="001B0F8F">
        <w:rPr>
          <w:rFonts w:ascii="Arial" w:hAnsi="Arial" w:cs="Arial"/>
          <w:spacing w:val="-9"/>
        </w:rPr>
        <w:t xml:space="preserve"> </w:t>
      </w:r>
      <w:r w:rsidRPr="001B0F8F">
        <w:rPr>
          <w:rFonts w:ascii="Arial" w:hAnsi="Arial" w:cs="Arial"/>
        </w:rPr>
        <w:t>Población,</w:t>
      </w:r>
      <w:r w:rsidRPr="001B0F8F">
        <w:rPr>
          <w:rFonts w:ascii="Arial" w:hAnsi="Arial" w:cs="Arial"/>
          <w:spacing w:val="-7"/>
        </w:rPr>
        <w:t xml:space="preserve"> </w:t>
      </w:r>
      <w:r w:rsidRPr="001B0F8F">
        <w:rPr>
          <w:rFonts w:ascii="Arial" w:hAnsi="Arial" w:cs="Arial"/>
        </w:rPr>
        <w:t>es</w:t>
      </w:r>
      <w:r w:rsidRPr="001B0F8F">
        <w:rPr>
          <w:rFonts w:ascii="Arial" w:hAnsi="Arial" w:cs="Arial"/>
          <w:spacing w:val="-9"/>
        </w:rPr>
        <w:t xml:space="preserve"> </w:t>
      </w:r>
      <w:r w:rsidRPr="001B0F8F">
        <w:rPr>
          <w:rFonts w:ascii="Arial" w:hAnsi="Arial" w:cs="Arial"/>
        </w:rPr>
        <w:t>el</w:t>
      </w:r>
      <w:r w:rsidRPr="001B0F8F">
        <w:rPr>
          <w:rFonts w:ascii="Arial" w:hAnsi="Arial" w:cs="Arial"/>
          <w:spacing w:val="-9"/>
        </w:rPr>
        <w:t xml:space="preserve"> </w:t>
      </w:r>
      <w:r w:rsidRPr="001B0F8F">
        <w:rPr>
          <w:rFonts w:ascii="Arial" w:hAnsi="Arial" w:cs="Arial"/>
        </w:rPr>
        <w:t>conjunto</w:t>
      </w:r>
      <w:r w:rsidRPr="001B0F8F">
        <w:rPr>
          <w:rFonts w:ascii="Arial" w:hAnsi="Arial" w:cs="Arial"/>
          <w:spacing w:val="-8"/>
        </w:rPr>
        <w:t xml:space="preserve"> </w:t>
      </w:r>
      <w:r w:rsidRPr="001B0F8F">
        <w:rPr>
          <w:rFonts w:ascii="Arial" w:hAnsi="Arial" w:cs="Arial"/>
        </w:rPr>
        <w:t>de</w:t>
      </w:r>
      <w:r w:rsidRPr="001B0F8F">
        <w:rPr>
          <w:rFonts w:ascii="Arial" w:hAnsi="Arial" w:cs="Arial"/>
          <w:spacing w:val="-9"/>
        </w:rPr>
        <w:t xml:space="preserve"> </w:t>
      </w:r>
      <w:r w:rsidRPr="001B0F8F">
        <w:rPr>
          <w:rFonts w:ascii="Arial" w:hAnsi="Arial" w:cs="Arial"/>
        </w:rPr>
        <w:t>políticas,</w:t>
      </w:r>
      <w:r w:rsidRPr="001B0F8F">
        <w:rPr>
          <w:rFonts w:ascii="Arial" w:hAnsi="Arial" w:cs="Arial"/>
          <w:spacing w:val="-59"/>
        </w:rPr>
        <w:t xml:space="preserve"> </w:t>
      </w:r>
      <w:r w:rsidRPr="001B0F8F">
        <w:rPr>
          <w:rFonts w:ascii="Arial" w:hAnsi="Arial" w:cs="Arial"/>
        </w:rPr>
        <w:t>lineamientos,</w:t>
      </w:r>
      <w:r w:rsidRPr="001B0F8F">
        <w:rPr>
          <w:rFonts w:ascii="Arial" w:hAnsi="Arial" w:cs="Arial"/>
          <w:spacing w:val="-5"/>
        </w:rPr>
        <w:t xml:space="preserve"> </w:t>
      </w:r>
      <w:r w:rsidRPr="001B0F8F">
        <w:rPr>
          <w:rFonts w:ascii="Arial" w:hAnsi="Arial" w:cs="Arial"/>
        </w:rPr>
        <w:t>estrategias,</w:t>
      </w:r>
      <w:r w:rsidRPr="001B0F8F">
        <w:rPr>
          <w:rFonts w:ascii="Arial" w:hAnsi="Arial" w:cs="Arial"/>
          <w:spacing w:val="-4"/>
        </w:rPr>
        <w:t xml:space="preserve"> </w:t>
      </w:r>
      <w:r w:rsidRPr="001B0F8F">
        <w:rPr>
          <w:rFonts w:ascii="Arial" w:hAnsi="Arial" w:cs="Arial"/>
        </w:rPr>
        <w:t>reglas</w:t>
      </w:r>
      <w:r w:rsidRPr="001B0F8F">
        <w:rPr>
          <w:rFonts w:ascii="Arial" w:hAnsi="Arial" w:cs="Arial"/>
          <w:spacing w:val="-9"/>
        </w:rPr>
        <w:t xml:space="preserve"> </w:t>
      </w:r>
      <w:r w:rsidRPr="001B0F8F">
        <w:rPr>
          <w:rFonts w:ascii="Arial" w:hAnsi="Arial" w:cs="Arial"/>
        </w:rPr>
        <w:t>técnicas</w:t>
      </w:r>
      <w:r w:rsidRPr="001B0F8F">
        <w:rPr>
          <w:rFonts w:ascii="Arial" w:hAnsi="Arial" w:cs="Arial"/>
          <w:spacing w:val="-5"/>
        </w:rPr>
        <w:t xml:space="preserve"> </w:t>
      </w:r>
      <w:r w:rsidRPr="001B0F8F">
        <w:rPr>
          <w:rFonts w:ascii="Arial" w:hAnsi="Arial" w:cs="Arial"/>
        </w:rPr>
        <w:t>y</w:t>
      </w:r>
      <w:r w:rsidRPr="001B0F8F">
        <w:rPr>
          <w:rFonts w:ascii="Arial" w:hAnsi="Arial" w:cs="Arial"/>
          <w:spacing w:val="-8"/>
        </w:rPr>
        <w:t xml:space="preserve"> </w:t>
      </w:r>
      <w:r w:rsidRPr="001B0F8F">
        <w:rPr>
          <w:rFonts w:ascii="Arial" w:hAnsi="Arial" w:cs="Arial"/>
        </w:rPr>
        <w:t>disposiciones,</w:t>
      </w:r>
      <w:r w:rsidRPr="001B0F8F">
        <w:rPr>
          <w:rFonts w:ascii="Arial" w:hAnsi="Arial" w:cs="Arial"/>
          <w:spacing w:val="-4"/>
        </w:rPr>
        <w:t xml:space="preserve"> </w:t>
      </w:r>
      <w:r w:rsidRPr="001B0F8F">
        <w:rPr>
          <w:rFonts w:ascii="Arial" w:hAnsi="Arial" w:cs="Arial"/>
        </w:rPr>
        <w:t>en</w:t>
      </w:r>
      <w:r w:rsidRPr="001B0F8F">
        <w:rPr>
          <w:rFonts w:ascii="Arial" w:hAnsi="Arial" w:cs="Arial"/>
          <w:spacing w:val="-7"/>
        </w:rPr>
        <w:t xml:space="preserve"> </w:t>
      </w:r>
      <w:r w:rsidRPr="001B0F8F">
        <w:rPr>
          <w:rFonts w:ascii="Arial" w:hAnsi="Arial" w:cs="Arial"/>
        </w:rPr>
        <w:t>congruencia</w:t>
      </w:r>
      <w:r w:rsidRPr="001B0F8F">
        <w:rPr>
          <w:rFonts w:ascii="Arial" w:hAnsi="Arial" w:cs="Arial"/>
          <w:spacing w:val="-8"/>
        </w:rPr>
        <w:t xml:space="preserve"> </w:t>
      </w:r>
      <w:r w:rsidRPr="001B0F8F">
        <w:rPr>
          <w:rFonts w:ascii="Arial" w:hAnsi="Arial" w:cs="Arial"/>
        </w:rPr>
        <w:t>con</w:t>
      </w:r>
      <w:r w:rsidRPr="001B0F8F">
        <w:rPr>
          <w:rFonts w:ascii="Arial" w:hAnsi="Arial" w:cs="Arial"/>
          <w:spacing w:val="-59"/>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programa</w:t>
      </w:r>
      <w:r w:rsidRPr="001B0F8F">
        <w:rPr>
          <w:rFonts w:ascii="Arial" w:hAnsi="Arial" w:cs="Arial"/>
          <w:spacing w:val="1"/>
        </w:rPr>
        <w:t xml:space="preserve"> </w:t>
      </w:r>
      <w:r w:rsidRPr="001B0F8F">
        <w:rPr>
          <w:rFonts w:ascii="Arial" w:hAnsi="Arial" w:cs="Arial"/>
        </w:rPr>
        <w:t>municipal,</w:t>
      </w:r>
      <w:r w:rsidRPr="001B0F8F">
        <w:rPr>
          <w:rFonts w:ascii="Arial" w:hAnsi="Arial" w:cs="Arial"/>
          <w:spacing w:val="1"/>
        </w:rPr>
        <w:t xml:space="preserve"> </w:t>
      </w:r>
      <w:r w:rsidRPr="001B0F8F">
        <w:rPr>
          <w:rFonts w:ascii="Arial" w:hAnsi="Arial" w:cs="Arial"/>
        </w:rPr>
        <w:t>referidas</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un</w:t>
      </w:r>
      <w:r w:rsidRPr="001B0F8F">
        <w:rPr>
          <w:rFonts w:ascii="Arial" w:hAnsi="Arial" w:cs="Arial"/>
          <w:spacing w:val="1"/>
        </w:rPr>
        <w:t xml:space="preserve"> </w:t>
      </w:r>
      <w:r w:rsidRPr="001B0F8F">
        <w:rPr>
          <w:rFonts w:ascii="Arial" w:hAnsi="Arial" w:cs="Arial"/>
        </w:rPr>
        <w:t>centro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población</w:t>
      </w:r>
      <w:r w:rsidRPr="001B0F8F">
        <w:rPr>
          <w:rFonts w:ascii="Arial" w:hAnsi="Arial" w:cs="Arial"/>
          <w:spacing w:val="1"/>
        </w:rPr>
        <w:t xml:space="preserve"> </w:t>
      </w:r>
      <w:r w:rsidRPr="001B0F8F">
        <w:rPr>
          <w:rFonts w:ascii="Arial" w:hAnsi="Arial" w:cs="Arial"/>
        </w:rPr>
        <w:t>determinado,</w:t>
      </w:r>
      <w:r w:rsidRPr="001B0F8F">
        <w:rPr>
          <w:rFonts w:ascii="Arial" w:hAnsi="Arial" w:cs="Arial"/>
          <w:spacing w:val="1"/>
        </w:rPr>
        <w:t xml:space="preserve"> </w:t>
      </w:r>
      <w:r w:rsidRPr="001B0F8F">
        <w:rPr>
          <w:rFonts w:ascii="Arial" w:hAnsi="Arial" w:cs="Arial"/>
        </w:rPr>
        <w:t>tendientes a promover el desarrollo sustentable de su territorio, contendrá la</w:t>
      </w:r>
      <w:r w:rsidRPr="001B0F8F">
        <w:rPr>
          <w:rFonts w:ascii="Arial" w:hAnsi="Arial" w:cs="Arial"/>
          <w:spacing w:val="1"/>
        </w:rPr>
        <w:t xml:space="preserve"> </w:t>
      </w:r>
      <w:r w:rsidRPr="001B0F8F">
        <w:rPr>
          <w:rFonts w:ascii="Arial" w:hAnsi="Arial" w:cs="Arial"/>
        </w:rPr>
        <w:t>delimitación</w:t>
      </w:r>
      <w:r w:rsidRPr="001B0F8F">
        <w:rPr>
          <w:rFonts w:ascii="Arial" w:hAnsi="Arial" w:cs="Arial"/>
          <w:spacing w:val="-7"/>
        </w:rPr>
        <w:t xml:space="preserve"> </w:t>
      </w:r>
      <w:r w:rsidRPr="001B0F8F">
        <w:rPr>
          <w:rFonts w:ascii="Arial" w:hAnsi="Arial" w:cs="Arial"/>
        </w:rPr>
        <w:t>de</w:t>
      </w:r>
      <w:r w:rsidRPr="001B0F8F">
        <w:rPr>
          <w:rFonts w:ascii="Arial" w:hAnsi="Arial" w:cs="Arial"/>
          <w:spacing w:val="-7"/>
        </w:rPr>
        <w:t xml:space="preserve"> </w:t>
      </w:r>
      <w:r w:rsidRPr="001B0F8F">
        <w:rPr>
          <w:rFonts w:ascii="Arial" w:hAnsi="Arial" w:cs="Arial"/>
        </w:rPr>
        <w:t>los</w:t>
      </w:r>
      <w:r w:rsidRPr="001B0F8F">
        <w:rPr>
          <w:rFonts w:ascii="Arial" w:hAnsi="Arial" w:cs="Arial"/>
          <w:spacing w:val="-5"/>
        </w:rPr>
        <w:t xml:space="preserve"> </w:t>
      </w:r>
      <w:r w:rsidRPr="001B0F8F">
        <w:rPr>
          <w:rFonts w:ascii="Arial" w:hAnsi="Arial" w:cs="Arial"/>
        </w:rPr>
        <w:t>centros</w:t>
      </w:r>
      <w:r w:rsidRPr="001B0F8F">
        <w:rPr>
          <w:rFonts w:ascii="Arial" w:hAnsi="Arial" w:cs="Arial"/>
          <w:spacing w:val="-6"/>
        </w:rPr>
        <w:t xml:space="preserve"> </w:t>
      </w:r>
      <w:r w:rsidRPr="001B0F8F">
        <w:rPr>
          <w:rFonts w:ascii="Arial" w:hAnsi="Arial" w:cs="Arial"/>
        </w:rPr>
        <w:t>de</w:t>
      </w:r>
      <w:r w:rsidRPr="001B0F8F">
        <w:rPr>
          <w:rFonts w:ascii="Arial" w:hAnsi="Arial" w:cs="Arial"/>
          <w:spacing w:val="-7"/>
        </w:rPr>
        <w:t xml:space="preserve"> </w:t>
      </w:r>
      <w:r w:rsidRPr="001B0F8F">
        <w:rPr>
          <w:rFonts w:ascii="Arial" w:hAnsi="Arial" w:cs="Arial"/>
        </w:rPr>
        <w:t>población,</w:t>
      </w:r>
      <w:r w:rsidRPr="001B0F8F">
        <w:rPr>
          <w:rFonts w:ascii="Arial" w:hAnsi="Arial" w:cs="Arial"/>
          <w:spacing w:val="-4"/>
        </w:rPr>
        <w:t xml:space="preserve"> </w:t>
      </w:r>
      <w:r w:rsidRPr="001B0F8F">
        <w:rPr>
          <w:rFonts w:ascii="Arial" w:hAnsi="Arial" w:cs="Arial"/>
        </w:rPr>
        <w:t>la</w:t>
      </w:r>
      <w:r w:rsidRPr="001B0F8F">
        <w:rPr>
          <w:rFonts w:ascii="Arial" w:hAnsi="Arial" w:cs="Arial"/>
          <w:spacing w:val="-6"/>
        </w:rPr>
        <w:t xml:space="preserve"> </w:t>
      </w:r>
      <w:r w:rsidRPr="001B0F8F">
        <w:rPr>
          <w:rFonts w:ascii="Arial" w:hAnsi="Arial" w:cs="Arial"/>
        </w:rPr>
        <w:t>zonificación</w:t>
      </w:r>
      <w:r w:rsidRPr="001B0F8F">
        <w:rPr>
          <w:rFonts w:ascii="Arial" w:hAnsi="Arial" w:cs="Arial"/>
          <w:spacing w:val="-6"/>
        </w:rPr>
        <w:t xml:space="preserve"> </w:t>
      </w:r>
      <w:r w:rsidRPr="001B0F8F">
        <w:rPr>
          <w:rFonts w:ascii="Arial" w:hAnsi="Arial" w:cs="Arial"/>
        </w:rPr>
        <w:t>primaria</w:t>
      </w:r>
      <w:r w:rsidRPr="001B0F8F">
        <w:rPr>
          <w:rFonts w:ascii="Arial" w:hAnsi="Arial" w:cs="Arial"/>
          <w:spacing w:val="-6"/>
        </w:rPr>
        <w:t xml:space="preserve"> </w:t>
      </w:r>
      <w:r w:rsidRPr="001B0F8F">
        <w:rPr>
          <w:rFonts w:ascii="Arial" w:hAnsi="Arial" w:cs="Arial"/>
        </w:rPr>
        <w:t>y</w:t>
      </w:r>
      <w:r w:rsidRPr="001B0F8F">
        <w:rPr>
          <w:rFonts w:ascii="Arial" w:hAnsi="Arial" w:cs="Arial"/>
          <w:spacing w:val="-8"/>
        </w:rPr>
        <w:t xml:space="preserve"> </w:t>
      </w:r>
      <w:r w:rsidRPr="001B0F8F">
        <w:rPr>
          <w:rFonts w:ascii="Arial" w:hAnsi="Arial" w:cs="Arial"/>
        </w:rPr>
        <w:t>secundaria,</w:t>
      </w:r>
      <w:r w:rsidRPr="001B0F8F">
        <w:rPr>
          <w:rFonts w:ascii="Arial" w:hAnsi="Arial" w:cs="Arial"/>
          <w:spacing w:val="-58"/>
        </w:rPr>
        <w:t xml:space="preserve"> </w:t>
      </w:r>
      <w:r w:rsidRPr="001B0F8F">
        <w:rPr>
          <w:rFonts w:ascii="Arial" w:hAnsi="Arial" w:cs="Arial"/>
        </w:rPr>
        <w:t>determinará:</w:t>
      </w:r>
    </w:p>
    <w:p w:rsidR="00EC26EF" w:rsidRPr="001B0F8F" w:rsidRDefault="00A0498D" w:rsidP="002B14E8">
      <w:pPr>
        <w:pStyle w:val="Prrafodelista"/>
        <w:numPr>
          <w:ilvl w:val="3"/>
          <w:numId w:val="51"/>
        </w:numPr>
        <w:tabs>
          <w:tab w:val="left" w:pos="2381"/>
          <w:tab w:val="left" w:pos="8931"/>
          <w:tab w:val="left" w:pos="9498"/>
        </w:tabs>
        <w:spacing w:line="276" w:lineRule="auto"/>
        <w:ind w:left="1701" w:right="-86"/>
        <w:rPr>
          <w:rFonts w:ascii="Arial" w:hAnsi="Arial" w:cs="Arial"/>
        </w:rPr>
      </w:pPr>
      <w:r w:rsidRPr="001B0F8F">
        <w:rPr>
          <w:rFonts w:ascii="Arial" w:hAnsi="Arial" w:cs="Arial"/>
        </w:rPr>
        <w:t>Las</w:t>
      </w:r>
      <w:r w:rsidRPr="001B0F8F">
        <w:rPr>
          <w:rFonts w:ascii="Arial" w:hAnsi="Arial" w:cs="Arial"/>
          <w:spacing w:val="-1"/>
        </w:rPr>
        <w:t xml:space="preserve"> </w:t>
      </w:r>
      <w:r w:rsidRPr="001B0F8F">
        <w:rPr>
          <w:rFonts w:ascii="Arial" w:hAnsi="Arial" w:cs="Arial"/>
        </w:rPr>
        <w:t>reservas, usos y</w:t>
      </w:r>
      <w:r w:rsidRPr="001B0F8F">
        <w:rPr>
          <w:rFonts w:ascii="Arial" w:hAnsi="Arial" w:cs="Arial"/>
          <w:spacing w:val="-3"/>
        </w:rPr>
        <w:t xml:space="preserve"> </w:t>
      </w:r>
      <w:r w:rsidRPr="001B0F8F">
        <w:rPr>
          <w:rFonts w:ascii="Arial" w:hAnsi="Arial" w:cs="Arial"/>
        </w:rPr>
        <w:t>destinos</w:t>
      </w:r>
      <w:r w:rsidRPr="001B0F8F">
        <w:rPr>
          <w:rFonts w:ascii="Arial" w:hAnsi="Arial" w:cs="Arial"/>
          <w:spacing w:val="1"/>
        </w:rPr>
        <w:t xml:space="preserve"> </w:t>
      </w:r>
      <w:r w:rsidRPr="001B0F8F">
        <w:rPr>
          <w:rFonts w:ascii="Arial" w:hAnsi="Arial" w:cs="Arial"/>
        </w:rPr>
        <w:t>del</w:t>
      </w:r>
      <w:r w:rsidRPr="001B0F8F">
        <w:rPr>
          <w:rFonts w:ascii="Arial" w:hAnsi="Arial" w:cs="Arial"/>
          <w:spacing w:val="-4"/>
        </w:rPr>
        <w:t xml:space="preserve"> </w:t>
      </w:r>
      <w:r w:rsidRPr="001B0F8F">
        <w:rPr>
          <w:rFonts w:ascii="Arial" w:hAnsi="Arial" w:cs="Arial"/>
        </w:rPr>
        <w:t>territorio</w:t>
      </w:r>
      <w:r w:rsidRPr="001B0F8F">
        <w:rPr>
          <w:rFonts w:ascii="Arial" w:hAnsi="Arial" w:cs="Arial"/>
          <w:spacing w:val="-1"/>
        </w:rPr>
        <w:t xml:space="preserve"> </w:t>
      </w:r>
      <w:r w:rsidRPr="001B0F8F">
        <w:rPr>
          <w:rFonts w:ascii="Arial" w:hAnsi="Arial" w:cs="Arial"/>
        </w:rPr>
        <w:t>del</w:t>
      </w:r>
      <w:r w:rsidRPr="001B0F8F">
        <w:rPr>
          <w:rFonts w:ascii="Arial" w:hAnsi="Arial" w:cs="Arial"/>
          <w:spacing w:val="-4"/>
        </w:rPr>
        <w:t xml:space="preserve"> </w:t>
      </w:r>
      <w:r w:rsidRPr="001B0F8F">
        <w:rPr>
          <w:rFonts w:ascii="Arial" w:hAnsi="Arial" w:cs="Arial"/>
        </w:rPr>
        <w:t>centro</w:t>
      </w:r>
      <w:r w:rsidRPr="001B0F8F">
        <w:rPr>
          <w:rFonts w:ascii="Arial" w:hAnsi="Arial" w:cs="Arial"/>
          <w:spacing w:val="-4"/>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población;</w:t>
      </w:r>
    </w:p>
    <w:p w:rsidR="00EC26EF" w:rsidRPr="001B0F8F" w:rsidRDefault="00A0498D" w:rsidP="002B14E8">
      <w:pPr>
        <w:pStyle w:val="Prrafodelista"/>
        <w:numPr>
          <w:ilvl w:val="3"/>
          <w:numId w:val="51"/>
        </w:numPr>
        <w:tabs>
          <w:tab w:val="left" w:pos="2381"/>
          <w:tab w:val="left" w:pos="8931"/>
          <w:tab w:val="left" w:pos="9498"/>
        </w:tabs>
        <w:spacing w:line="276" w:lineRule="auto"/>
        <w:ind w:left="1701" w:right="-86"/>
        <w:rPr>
          <w:rFonts w:ascii="Arial" w:hAnsi="Arial" w:cs="Arial"/>
        </w:rPr>
      </w:pPr>
      <w:r w:rsidRPr="001B0F8F">
        <w:rPr>
          <w:rFonts w:ascii="Arial" w:hAnsi="Arial" w:cs="Arial"/>
        </w:rPr>
        <w:t>La</w:t>
      </w:r>
      <w:r w:rsidRPr="001B0F8F">
        <w:rPr>
          <w:rFonts w:ascii="Arial" w:hAnsi="Arial" w:cs="Arial"/>
          <w:spacing w:val="-2"/>
        </w:rPr>
        <w:t xml:space="preserve"> </w:t>
      </w:r>
      <w:r w:rsidRPr="001B0F8F">
        <w:rPr>
          <w:rFonts w:ascii="Arial" w:hAnsi="Arial" w:cs="Arial"/>
        </w:rPr>
        <w:t>estructura</w:t>
      </w:r>
      <w:r w:rsidRPr="001B0F8F">
        <w:rPr>
          <w:rFonts w:ascii="Arial" w:hAnsi="Arial" w:cs="Arial"/>
          <w:spacing w:val="-2"/>
        </w:rPr>
        <w:t xml:space="preserve"> </w:t>
      </w:r>
      <w:r w:rsidRPr="001B0F8F">
        <w:rPr>
          <w:rFonts w:ascii="Arial" w:hAnsi="Arial" w:cs="Arial"/>
        </w:rPr>
        <w:t>urbana;</w:t>
      </w:r>
    </w:p>
    <w:p w:rsidR="00EC26EF" w:rsidRPr="001B0F8F" w:rsidRDefault="00A0498D" w:rsidP="002B14E8">
      <w:pPr>
        <w:pStyle w:val="Prrafodelista"/>
        <w:numPr>
          <w:ilvl w:val="3"/>
          <w:numId w:val="51"/>
        </w:numPr>
        <w:tabs>
          <w:tab w:val="left" w:pos="2381"/>
          <w:tab w:val="left" w:pos="8931"/>
          <w:tab w:val="left" w:pos="9498"/>
        </w:tabs>
        <w:spacing w:line="276" w:lineRule="auto"/>
        <w:ind w:left="1701" w:right="-86"/>
        <w:rPr>
          <w:rFonts w:ascii="Arial" w:hAnsi="Arial" w:cs="Arial"/>
        </w:rPr>
      </w:pPr>
      <w:r w:rsidRPr="001B0F8F">
        <w:rPr>
          <w:rFonts w:ascii="Arial" w:hAnsi="Arial" w:cs="Arial"/>
        </w:rPr>
        <w:t>Los</w:t>
      </w:r>
      <w:r w:rsidRPr="001B0F8F">
        <w:rPr>
          <w:rFonts w:ascii="Arial" w:hAnsi="Arial" w:cs="Arial"/>
          <w:spacing w:val="-1"/>
        </w:rPr>
        <w:t xml:space="preserve"> </w:t>
      </w:r>
      <w:r w:rsidRPr="001B0F8F">
        <w:rPr>
          <w:rFonts w:ascii="Arial" w:hAnsi="Arial" w:cs="Arial"/>
        </w:rPr>
        <w:t>derechos de</w:t>
      </w:r>
      <w:r w:rsidRPr="001B0F8F">
        <w:rPr>
          <w:rFonts w:ascii="Arial" w:hAnsi="Arial" w:cs="Arial"/>
          <w:spacing w:val="-4"/>
        </w:rPr>
        <w:t xml:space="preserve"> </w:t>
      </w:r>
      <w:r w:rsidRPr="001B0F8F">
        <w:rPr>
          <w:rFonts w:ascii="Arial" w:hAnsi="Arial" w:cs="Arial"/>
        </w:rPr>
        <w:t>vía</w:t>
      </w:r>
      <w:r w:rsidRPr="001B0F8F">
        <w:rPr>
          <w:rFonts w:ascii="Arial" w:hAnsi="Arial" w:cs="Arial"/>
          <w:spacing w:val="-1"/>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establecimiento</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2"/>
        </w:rPr>
        <w:t xml:space="preserve"> </w:t>
      </w:r>
      <w:r w:rsidRPr="001B0F8F">
        <w:rPr>
          <w:rFonts w:ascii="Arial" w:hAnsi="Arial" w:cs="Arial"/>
        </w:rPr>
        <w:t>los servicios</w:t>
      </w:r>
      <w:r w:rsidRPr="001B0F8F">
        <w:rPr>
          <w:rFonts w:ascii="Arial" w:hAnsi="Arial" w:cs="Arial"/>
          <w:spacing w:val="-2"/>
        </w:rPr>
        <w:t xml:space="preserve"> </w:t>
      </w:r>
      <w:r w:rsidRPr="001B0F8F">
        <w:rPr>
          <w:rFonts w:ascii="Arial" w:hAnsi="Arial" w:cs="Arial"/>
        </w:rPr>
        <w:t>públicos;</w:t>
      </w:r>
    </w:p>
    <w:p w:rsidR="00EC26EF" w:rsidRPr="001B0F8F" w:rsidRDefault="00A0498D" w:rsidP="002B14E8">
      <w:pPr>
        <w:pStyle w:val="Prrafodelista"/>
        <w:numPr>
          <w:ilvl w:val="3"/>
          <w:numId w:val="51"/>
        </w:numPr>
        <w:tabs>
          <w:tab w:val="left" w:pos="2381"/>
          <w:tab w:val="left" w:pos="8931"/>
          <w:tab w:val="left" w:pos="9498"/>
        </w:tabs>
        <w:spacing w:line="276" w:lineRule="auto"/>
        <w:ind w:left="1701" w:right="-86"/>
        <w:rPr>
          <w:rFonts w:ascii="Arial" w:hAnsi="Arial" w:cs="Arial"/>
        </w:rPr>
      </w:pPr>
      <w:r w:rsidRPr="001B0F8F">
        <w:rPr>
          <w:rFonts w:ascii="Arial" w:hAnsi="Arial" w:cs="Arial"/>
        </w:rPr>
        <w:lastRenderedPageBreak/>
        <w:t>Los</w:t>
      </w:r>
      <w:r w:rsidRPr="001B0F8F">
        <w:rPr>
          <w:rFonts w:ascii="Arial" w:hAnsi="Arial" w:cs="Arial"/>
          <w:spacing w:val="1"/>
        </w:rPr>
        <w:t xml:space="preserve"> </w:t>
      </w:r>
      <w:r w:rsidRPr="001B0F8F">
        <w:rPr>
          <w:rFonts w:ascii="Arial" w:hAnsi="Arial" w:cs="Arial"/>
        </w:rPr>
        <w:t>espacios</w:t>
      </w:r>
      <w:r w:rsidRPr="001B0F8F">
        <w:rPr>
          <w:rFonts w:ascii="Arial" w:hAnsi="Arial" w:cs="Arial"/>
          <w:spacing w:val="1"/>
        </w:rPr>
        <w:t xml:space="preserve"> </w:t>
      </w:r>
      <w:r w:rsidRPr="001B0F8F">
        <w:rPr>
          <w:rFonts w:ascii="Arial" w:hAnsi="Arial" w:cs="Arial"/>
        </w:rPr>
        <w:t>destinados</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vías</w:t>
      </w:r>
      <w:r w:rsidRPr="001B0F8F">
        <w:rPr>
          <w:rFonts w:ascii="Arial" w:hAnsi="Arial" w:cs="Arial"/>
          <w:spacing w:val="1"/>
        </w:rPr>
        <w:t xml:space="preserve"> </w:t>
      </w:r>
      <w:r w:rsidRPr="001B0F8F">
        <w:rPr>
          <w:rFonts w:ascii="Arial" w:hAnsi="Arial" w:cs="Arial"/>
        </w:rPr>
        <w:t>públicas,</w:t>
      </w:r>
      <w:r w:rsidRPr="001B0F8F">
        <w:rPr>
          <w:rFonts w:ascii="Arial" w:hAnsi="Arial" w:cs="Arial"/>
          <w:spacing w:val="1"/>
        </w:rPr>
        <w:t xml:space="preserve"> </w:t>
      </w:r>
      <w:r w:rsidRPr="001B0F8F">
        <w:rPr>
          <w:rFonts w:ascii="Arial" w:hAnsi="Arial" w:cs="Arial"/>
        </w:rPr>
        <w:t>así</w:t>
      </w:r>
      <w:r w:rsidRPr="001B0F8F">
        <w:rPr>
          <w:rFonts w:ascii="Arial" w:hAnsi="Arial" w:cs="Arial"/>
          <w:spacing w:val="1"/>
        </w:rPr>
        <w:t xml:space="preserve"> </w:t>
      </w:r>
      <w:r w:rsidRPr="001B0F8F">
        <w:rPr>
          <w:rFonts w:ascii="Arial" w:hAnsi="Arial" w:cs="Arial"/>
        </w:rPr>
        <w:t>como</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especificaciones y normas técnicas relativas a su diseño, operación y</w:t>
      </w:r>
      <w:r w:rsidRPr="001B0F8F">
        <w:rPr>
          <w:rFonts w:ascii="Arial" w:hAnsi="Arial" w:cs="Arial"/>
          <w:spacing w:val="1"/>
        </w:rPr>
        <w:t xml:space="preserve"> </w:t>
      </w:r>
      <w:r w:rsidRPr="001B0F8F">
        <w:rPr>
          <w:rFonts w:ascii="Arial" w:hAnsi="Arial" w:cs="Arial"/>
        </w:rPr>
        <w:t>modificación;</w:t>
      </w:r>
      <w:r w:rsidRPr="001B0F8F">
        <w:rPr>
          <w:rFonts w:ascii="Arial" w:hAnsi="Arial" w:cs="Arial"/>
          <w:spacing w:val="-2"/>
        </w:rPr>
        <w:t xml:space="preserve"> </w:t>
      </w:r>
      <w:r w:rsidRPr="001B0F8F">
        <w:rPr>
          <w:rFonts w:ascii="Arial" w:hAnsi="Arial" w:cs="Arial"/>
        </w:rPr>
        <w:t>y</w:t>
      </w:r>
    </w:p>
    <w:p w:rsidR="00EC26EF" w:rsidRPr="001B0F8F" w:rsidRDefault="00A0498D" w:rsidP="002B14E8">
      <w:pPr>
        <w:pStyle w:val="Prrafodelista"/>
        <w:numPr>
          <w:ilvl w:val="3"/>
          <w:numId w:val="51"/>
        </w:numPr>
        <w:tabs>
          <w:tab w:val="left" w:pos="2381"/>
          <w:tab w:val="left" w:pos="8931"/>
          <w:tab w:val="left" w:pos="9498"/>
        </w:tabs>
        <w:spacing w:line="276" w:lineRule="auto"/>
        <w:ind w:left="1701" w:right="-86"/>
        <w:rPr>
          <w:rFonts w:ascii="Arial" w:hAnsi="Arial" w:cs="Arial"/>
        </w:rPr>
      </w:pPr>
      <w:r w:rsidRPr="001B0F8F">
        <w:rPr>
          <w:rFonts w:ascii="Arial" w:hAnsi="Arial" w:cs="Arial"/>
        </w:rPr>
        <w:t>Los sitios, edificaciones o elementos que formen el patrimonio natural</w:t>
      </w:r>
      <w:r w:rsidRPr="001B0F8F">
        <w:rPr>
          <w:rFonts w:ascii="Arial" w:hAnsi="Arial" w:cs="Arial"/>
          <w:spacing w:val="1"/>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urbano arquitectónico,</w:t>
      </w:r>
      <w:r w:rsidRPr="001B0F8F">
        <w:rPr>
          <w:rFonts w:ascii="Arial" w:hAnsi="Arial" w:cs="Arial"/>
          <w:spacing w:val="-1"/>
        </w:rPr>
        <w:t xml:space="preserve"> </w:t>
      </w:r>
      <w:r w:rsidRPr="001B0F8F">
        <w:rPr>
          <w:rFonts w:ascii="Arial" w:hAnsi="Arial" w:cs="Arial"/>
        </w:rPr>
        <w:t>para preservarlos y</w:t>
      </w:r>
      <w:r w:rsidRPr="001B0F8F">
        <w:rPr>
          <w:rFonts w:ascii="Arial" w:hAnsi="Arial" w:cs="Arial"/>
          <w:spacing w:val="-4"/>
        </w:rPr>
        <w:t xml:space="preserve"> </w:t>
      </w:r>
      <w:r w:rsidRPr="001B0F8F">
        <w:rPr>
          <w:rFonts w:ascii="Arial" w:hAnsi="Arial" w:cs="Arial"/>
        </w:rPr>
        <w:t>mejorarlos;</w:t>
      </w:r>
      <w:r w:rsidRPr="001B0F8F">
        <w:rPr>
          <w:rFonts w:ascii="Arial" w:hAnsi="Arial" w:cs="Arial"/>
          <w:spacing w:val="-1"/>
        </w:rPr>
        <w:t xml:space="preserve"> </w:t>
      </w:r>
      <w:r w:rsidRPr="001B0F8F">
        <w:rPr>
          <w:rFonts w:ascii="Arial" w:hAnsi="Arial" w:cs="Arial"/>
        </w:rPr>
        <w:t>y</w:t>
      </w:r>
    </w:p>
    <w:p w:rsidR="00EC26EF" w:rsidRPr="001B0F8F" w:rsidRDefault="00A0498D" w:rsidP="002B14E8">
      <w:pPr>
        <w:pStyle w:val="Prrafodelista"/>
        <w:numPr>
          <w:ilvl w:val="3"/>
          <w:numId w:val="51"/>
        </w:numPr>
        <w:tabs>
          <w:tab w:val="left" w:pos="2381"/>
          <w:tab w:val="left" w:pos="8931"/>
          <w:tab w:val="left" w:pos="9498"/>
        </w:tabs>
        <w:spacing w:after="240" w:line="276" w:lineRule="auto"/>
        <w:ind w:left="1701" w:right="-86"/>
        <w:rPr>
          <w:rFonts w:ascii="Arial" w:hAnsi="Arial" w:cs="Arial"/>
        </w:rPr>
      </w:pPr>
      <w:r w:rsidRPr="001B0F8F">
        <w:rPr>
          <w:rFonts w:ascii="Arial" w:hAnsi="Arial" w:cs="Arial"/>
        </w:rPr>
        <w:t>Lo</w:t>
      </w:r>
      <w:r w:rsidRPr="001B0F8F">
        <w:rPr>
          <w:rFonts w:ascii="Arial" w:hAnsi="Arial" w:cs="Arial"/>
          <w:spacing w:val="-1"/>
        </w:rPr>
        <w:t xml:space="preserve"> </w:t>
      </w:r>
      <w:r w:rsidRPr="001B0F8F">
        <w:rPr>
          <w:rFonts w:ascii="Arial" w:hAnsi="Arial" w:cs="Arial"/>
        </w:rPr>
        <w:t>dispuesto</w:t>
      </w:r>
      <w:r w:rsidRPr="001B0F8F">
        <w:rPr>
          <w:rFonts w:ascii="Arial" w:hAnsi="Arial" w:cs="Arial"/>
          <w:spacing w:val="-3"/>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la</w:t>
      </w:r>
      <w:r w:rsidRPr="001B0F8F">
        <w:rPr>
          <w:rFonts w:ascii="Arial" w:hAnsi="Arial" w:cs="Arial"/>
          <w:spacing w:val="-2"/>
        </w:rPr>
        <w:t xml:space="preserve"> </w:t>
      </w:r>
      <w:r w:rsidRPr="001B0F8F">
        <w:rPr>
          <w:rFonts w:ascii="Arial" w:hAnsi="Arial" w:cs="Arial"/>
        </w:rPr>
        <w:t>sección</w:t>
      </w:r>
      <w:r w:rsidRPr="001B0F8F">
        <w:rPr>
          <w:rFonts w:ascii="Arial" w:hAnsi="Arial" w:cs="Arial"/>
          <w:spacing w:val="-3"/>
        </w:rPr>
        <w:t xml:space="preserve"> </w:t>
      </w:r>
      <w:r w:rsidRPr="001B0F8F">
        <w:rPr>
          <w:rFonts w:ascii="Arial" w:hAnsi="Arial" w:cs="Arial"/>
        </w:rPr>
        <w:t>quinta,</w:t>
      </w:r>
      <w:r w:rsidRPr="001B0F8F">
        <w:rPr>
          <w:rFonts w:ascii="Arial" w:hAnsi="Arial" w:cs="Arial"/>
          <w:spacing w:val="-1"/>
        </w:rPr>
        <w:t xml:space="preserve"> </w:t>
      </w:r>
      <w:r w:rsidRPr="001B0F8F">
        <w:rPr>
          <w:rFonts w:ascii="Arial" w:hAnsi="Arial" w:cs="Arial"/>
        </w:rPr>
        <w:t>artículo 117, del</w:t>
      </w:r>
      <w:r w:rsidRPr="001B0F8F">
        <w:rPr>
          <w:rFonts w:ascii="Arial" w:hAnsi="Arial" w:cs="Arial"/>
          <w:spacing w:val="-2"/>
        </w:rPr>
        <w:t xml:space="preserve"> </w:t>
      </w:r>
      <w:r w:rsidRPr="001B0F8F">
        <w:rPr>
          <w:rFonts w:ascii="Arial" w:hAnsi="Arial" w:cs="Arial"/>
        </w:rPr>
        <w:t>Código;</w:t>
      </w:r>
    </w:p>
    <w:p w:rsidR="00EC26EF" w:rsidRPr="001B0F8F" w:rsidRDefault="00A0498D" w:rsidP="002B14E8">
      <w:pPr>
        <w:pStyle w:val="Prrafodelista"/>
        <w:numPr>
          <w:ilvl w:val="2"/>
          <w:numId w:val="51"/>
        </w:numPr>
        <w:tabs>
          <w:tab w:val="left" w:pos="1661"/>
          <w:tab w:val="left" w:pos="8931"/>
          <w:tab w:val="left" w:pos="9498"/>
        </w:tabs>
        <w:spacing w:after="240" w:line="276" w:lineRule="auto"/>
        <w:ind w:left="1134" w:right="-86" w:hanging="605"/>
        <w:jc w:val="both"/>
        <w:rPr>
          <w:rFonts w:ascii="Arial" w:hAnsi="Arial" w:cs="Arial"/>
        </w:rPr>
      </w:pPr>
      <w:r w:rsidRPr="001B0F8F">
        <w:rPr>
          <w:rFonts w:ascii="Arial" w:hAnsi="Arial" w:cs="Arial"/>
        </w:rPr>
        <w:t>En caso de ser plan parcial se atenderá a lo dispuesto en el artículo 122 del</w:t>
      </w:r>
      <w:r w:rsidRPr="001B0F8F">
        <w:rPr>
          <w:rFonts w:ascii="Arial" w:hAnsi="Arial" w:cs="Arial"/>
          <w:spacing w:val="1"/>
        </w:rPr>
        <w:t xml:space="preserve"> </w:t>
      </w:r>
      <w:r w:rsidRPr="001B0F8F">
        <w:rPr>
          <w:rFonts w:ascii="Arial" w:hAnsi="Arial" w:cs="Arial"/>
        </w:rPr>
        <w:t>Código.</w:t>
      </w:r>
    </w:p>
    <w:p w:rsidR="00EC26EF" w:rsidRPr="001B0F8F" w:rsidRDefault="00A0498D" w:rsidP="002B14E8">
      <w:pPr>
        <w:pStyle w:val="Prrafodelista"/>
        <w:numPr>
          <w:ilvl w:val="2"/>
          <w:numId w:val="51"/>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t>El proyecto definitivo de urbanización a fin de hacer aplicable la regulación</w:t>
      </w:r>
      <w:r w:rsidRPr="001B0F8F">
        <w:rPr>
          <w:rFonts w:ascii="Arial" w:hAnsi="Arial" w:cs="Arial"/>
          <w:spacing w:val="1"/>
        </w:rPr>
        <w:t xml:space="preserve"> </w:t>
      </w:r>
      <w:r w:rsidRPr="001B0F8F">
        <w:rPr>
          <w:rFonts w:ascii="Arial" w:hAnsi="Arial" w:cs="Arial"/>
        </w:rPr>
        <w:t>descrita</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planes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1"/>
        </w:rPr>
        <w:t xml:space="preserve"> </w:t>
      </w:r>
      <w:r w:rsidRPr="001B0F8F">
        <w:rPr>
          <w:rFonts w:ascii="Arial" w:hAnsi="Arial" w:cs="Arial"/>
        </w:rPr>
        <w:t>precisará</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zonificación</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contendrá:</w:t>
      </w:r>
    </w:p>
    <w:p w:rsidR="00EC26EF" w:rsidRPr="001B0F8F" w:rsidRDefault="00A0498D" w:rsidP="001B0F8F">
      <w:pPr>
        <w:pStyle w:val="Prrafodelista"/>
        <w:numPr>
          <w:ilvl w:val="3"/>
          <w:numId w:val="51"/>
        </w:numPr>
        <w:tabs>
          <w:tab w:val="left" w:pos="2381"/>
          <w:tab w:val="left" w:pos="8931"/>
          <w:tab w:val="left" w:pos="9498"/>
        </w:tabs>
        <w:spacing w:line="276" w:lineRule="auto"/>
        <w:ind w:left="1701" w:right="-86"/>
        <w:rPr>
          <w:rFonts w:ascii="Arial" w:hAnsi="Arial" w:cs="Arial"/>
        </w:rPr>
      </w:pPr>
      <w:r w:rsidRPr="001B0F8F">
        <w:rPr>
          <w:rFonts w:ascii="Arial" w:hAnsi="Arial" w:cs="Arial"/>
        </w:rPr>
        <w:t>Lo</w:t>
      </w:r>
      <w:r w:rsidRPr="001B0F8F">
        <w:rPr>
          <w:rFonts w:ascii="Arial" w:hAnsi="Arial" w:cs="Arial"/>
          <w:spacing w:val="-1"/>
        </w:rPr>
        <w:t xml:space="preserve"> </w:t>
      </w:r>
      <w:r w:rsidRPr="001B0F8F">
        <w:rPr>
          <w:rFonts w:ascii="Arial" w:hAnsi="Arial" w:cs="Arial"/>
        </w:rPr>
        <w:t>establecido</w:t>
      </w:r>
      <w:r w:rsidRPr="001B0F8F">
        <w:rPr>
          <w:rFonts w:ascii="Arial" w:hAnsi="Arial" w:cs="Arial"/>
          <w:spacing w:val="-1"/>
        </w:rPr>
        <w:t xml:space="preserve"> </w:t>
      </w:r>
      <w:r w:rsidRPr="001B0F8F">
        <w:rPr>
          <w:rFonts w:ascii="Arial" w:hAnsi="Arial" w:cs="Arial"/>
        </w:rPr>
        <w:t>en</w:t>
      </w:r>
      <w:r w:rsidRPr="001B0F8F">
        <w:rPr>
          <w:rFonts w:ascii="Arial" w:hAnsi="Arial" w:cs="Arial"/>
          <w:spacing w:val="-3"/>
        </w:rPr>
        <w:t xml:space="preserve"> </w:t>
      </w:r>
      <w:r w:rsidRPr="001B0F8F">
        <w:rPr>
          <w:rFonts w:ascii="Arial" w:hAnsi="Arial" w:cs="Arial"/>
        </w:rPr>
        <w:t>el</w:t>
      </w:r>
      <w:r w:rsidRPr="001B0F8F">
        <w:rPr>
          <w:rFonts w:ascii="Arial" w:hAnsi="Arial" w:cs="Arial"/>
          <w:spacing w:val="-2"/>
        </w:rPr>
        <w:t xml:space="preserve"> </w:t>
      </w:r>
      <w:r w:rsidRPr="001B0F8F">
        <w:rPr>
          <w:rFonts w:ascii="Arial" w:hAnsi="Arial" w:cs="Arial"/>
        </w:rPr>
        <w:t>artículo 257</w:t>
      </w:r>
      <w:r w:rsidRPr="001B0F8F">
        <w:rPr>
          <w:rFonts w:ascii="Arial" w:hAnsi="Arial" w:cs="Arial"/>
          <w:spacing w:val="-1"/>
        </w:rPr>
        <w:t xml:space="preserve"> </w:t>
      </w:r>
      <w:r w:rsidRPr="001B0F8F">
        <w:rPr>
          <w:rFonts w:ascii="Arial" w:hAnsi="Arial" w:cs="Arial"/>
        </w:rPr>
        <w:t>del Código;</w:t>
      </w:r>
    </w:p>
    <w:p w:rsidR="00EC26EF" w:rsidRPr="001B0F8F" w:rsidRDefault="00A0498D" w:rsidP="002B14E8">
      <w:pPr>
        <w:pStyle w:val="Prrafodelista"/>
        <w:numPr>
          <w:ilvl w:val="3"/>
          <w:numId w:val="51"/>
        </w:numPr>
        <w:tabs>
          <w:tab w:val="left" w:pos="2381"/>
          <w:tab w:val="left" w:pos="8931"/>
          <w:tab w:val="left" w:pos="9498"/>
        </w:tabs>
        <w:spacing w:after="240" w:line="276" w:lineRule="auto"/>
        <w:ind w:left="1701" w:right="-86"/>
        <w:rPr>
          <w:rFonts w:ascii="Arial" w:hAnsi="Arial" w:cs="Arial"/>
        </w:rPr>
      </w:pPr>
      <w:r w:rsidRPr="001B0F8F">
        <w:rPr>
          <w:rFonts w:ascii="Arial" w:hAnsi="Arial" w:cs="Arial"/>
        </w:rPr>
        <w:t>La propuesta del proyecto definitivo de urbanización para su revisión</w:t>
      </w:r>
      <w:r w:rsidRPr="001B0F8F">
        <w:rPr>
          <w:rFonts w:ascii="Arial" w:hAnsi="Arial" w:cs="Arial"/>
          <w:spacing w:val="1"/>
        </w:rPr>
        <w:t xml:space="preserve"> </w:t>
      </w:r>
      <w:r w:rsidRPr="001B0F8F">
        <w:rPr>
          <w:rFonts w:ascii="Arial" w:hAnsi="Arial" w:cs="Arial"/>
        </w:rPr>
        <w:t>por</w:t>
      </w:r>
      <w:r w:rsidRPr="001B0F8F">
        <w:rPr>
          <w:rFonts w:ascii="Arial" w:hAnsi="Arial" w:cs="Arial"/>
          <w:spacing w:val="1"/>
        </w:rPr>
        <w:t xml:space="preserve"> </w:t>
      </w:r>
      <w:r w:rsidRPr="001B0F8F">
        <w:rPr>
          <w:rFonts w:ascii="Arial" w:hAnsi="Arial" w:cs="Arial"/>
        </w:rPr>
        <w:t>parte</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dependencia</w:t>
      </w:r>
      <w:r w:rsidRPr="001B0F8F">
        <w:rPr>
          <w:rFonts w:ascii="Arial" w:hAnsi="Arial" w:cs="Arial"/>
          <w:spacing w:val="1"/>
        </w:rPr>
        <w:t xml:space="preserve"> </w:t>
      </w:r>
      <w:r w:rsidRPr="001B0F8F">
        <w:rPr>
          <w:rFonts w:ascii="Arial" w:hAnsi="Arial" w:cs="Arial"/>
        </w:rPr>
        <w:t>técnica</w:t>
      </w:r>
      <w:r w:rsidRPr="001B0F8F">
        <w:rPr>
          <w:rFonts w:ascii="Arial" w:hAnsi="Arial" w:cs="Arial"/>
          <w:spacing w:val="1"/>
        </w:rPr>
        <w:t xml:space="preserve"> </w:t>
      </w:r>
      <w:r w:rsidRPr="001B0F8F">
        <w:rPr>
          <w:rFonts w:ascii="Arial" w:hAnsi="Arial" w:cs="Arial"/>
        </w:rPr>
        <w:t>obedecerá</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requisitos</w:t>
      </w:r>
      <w:r w:rsidRPr="001B0F8F">
        <w:rPr>
          <w:rFonts w:ascii="Arial" w:hAnsi="Arial" w:cs="Arial"/>
          <w:spacing w:val="1"/>
        </w:rPr>
        <w:t xml:space="preserve"> </w:t>
      </w:r>
      <w:r w:rsidRPr="001B0F8F">
        <w:rPr>
          <w:rFonts w:ascii="Arial" w:hAnsi="Arial" w:cs="Arial"/>
        </w:rPr>
        <w:t>establecidos en el</w:t>
      </w:r>
      <w:r w:rsidRPr="001B0F8F">
        <w:rPr>
          <w:rFonts w:ascii="Arial" w:hAnsi="Arial" w:cs="Arial"/>
          <w:spacing w:val="-3"/>
        </w:rPr>
        <w:t xml:space="preserve"> </w:t>
      </w:r>
      <w:r w:rsidRPr="001B0F8F">
        <w:rPr>
          <w:rFonts w:ascii="Arial" w:hAnsi="Arial" w:cs="Arial"/>
        </w:rPr>
        <w:t>artículo 258 del Código;</w:t>
      </w:r>
    </w:p>
    <w:p w:rsidR="00EC26EF" w:rsidRPr="001B0F8F" w:rsidRDefault="00A0498D" w:rsidP="009A7657">
      <w:pPr>
        <w:pStyle w:val="Prrafodelista"/>
        <w:numPr>
          <w:ilvl w:val="2"/>
          <w:numId w:val="51"/>
        </w:numPr>
        <w:tabs>
          <w:tab w:val="left" w:pos="1661"/>
          <w:tab w:val="left" w:pos="8931"/>
          <w:tab w:val="left" w:pos="9498"/>
        </w:tabs>
        <w:spacing w:after="240" w:line="276" w:lineRule="auto"/>
        <w:ind w:left="1134" w:right="-86" w:hanging="569"/>
        <w:jc w:val="both"/>
        <w:rPr>
          <w:rFonts w:ascii="Arial" w:hAnsi="Arial" w:cs="Arial"/>
        </w:rPr>
      </w:pPr>
      <w:r w:rsidRPr="001B0F8F">
        <w:rPr>
          <w:rFonts w:ascii="Arial" w:hAnsi="Arial" w:cs="Arial"/>
        </w:rPr>
        <w:t>Polígonos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Regulación</w:t>
      </w:r>
      <w:r w:rsidRPr="001B0F8F">
        <w:rPr>
          <w:rFonts w:ascii="Arial" w:hAnsi="Arial" w:cs="Arial"/>
          <w:spacing w:val="1"/>
        </w:rPr>
        <w:t xml:space="preserve"> </w:t>
      </w:r>
      <w:r w:rsidRPr="001B0F8F">
        <w:rPr>
          <w:rFonts w:ascii="Arial" w:hAnsi="Arial" w:cs="Arial"/>
        </w:rPr>
        <w:t>Especial,</w:t>
      </w:r>
      <w:r w:rsidRPr="001B0F8F">
        <w:rPr>
          <w:rFonts w:ascii="Arial" w:hAnsi="Arial" w:cs="Arial"/>
          <w:spacing w:val="1"/>
        </w:rPr>
        <w:t xml:space="preserve"> </w:t>
      </w:r>
      <w:r w:rsidRPr="001B0F8F">
        <w:rPr>
          <w:rFonts w:ascii="Arial" w:hAnsi="Arial" w:cs="Arial"/>
        </w:rPr>
        <w:t>son</w:t>
      </w:r>
      <w:r w:rsidRPr="001B0F8F">
        <w:rPr>
          <w:rFonts w:ascii="Arial" w:hAnsi="Arial" w:cs="Arial"/>
          <w:spacing w:val="1"/>
        </w:rPr>
        <w:t xml:space="preserve"> </w:t>
      </w:r>
      <w:r w:rsidRPr="001B0F8F">
        <w:rPr>
          <w:rFonts w:ascii="Arial" w:hAnsi="Arial" w:cs="Arial"/>
        </w:rPr>
        <w:t>áreas</w:t>
      </w:r>
      <w:r w:rsidRPr="001B0F8F">
        <w:rPr>
          <w:rFonts w:ascii="Arial" w:hAnsi="Arial" w:cs="Arial"/>
          <w:spacing w:val="1"/>
        </w:rPr>
        <w:t xml:space="preserve"> </w:t>
      </w:r>
      <w:r w:rsidRPr="001B0F8F">
        <w:rPr>
          <w:rFonts w:ascii="Arial" w:hAnsi="Arial" w:cs="Arial"/>
        </w:rPr>
        <w:t>específicas</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territorio,</w:t>
      </w:r>
      <w:r w:rsidRPr="001B0F8F">
        <w:rPr>
          <w:rFonts w:ascii="Arial" w:hAnsi="Arial" w:cs="Arial"/>
          <w:spacing w:val="1"/>
        </w:rPr>
        <w:t xml:space="preserve"> </w:t>
      </w:r>
      <w:r w:rsidRPr="001B0F8F">
        <w:rPr>
          <w:rFonts w:ascii="Arial" w:hAnsi="Arial" w:cs="Arial"/>
        </w:rPr>
        <w:t>determinados en</w:t>
      </w:r>
      <w:r w:rsidRPr="001B0F8F">
        <w:rPr>
          <w:rFonts w:ascii="Arial" w:hAnsi="Arial" w:cs="Arial"/>
          <w:spacing w:val="-2"/>
        </w:rPr>
        <w:t xml:space="preserve"> </w:t>
      </w:r>
      <w:r w:rsidRPr="001B0F8F">
        <w:rPr>
          <w:rFonts w:ascii="Arial" w:hAnsi="Arial" w:cs="Arial"/>
        </w:rPr>
        <w:t>los Planes de</w:t>
      </w:r>
      <w:r w:rsidRPr="001B0F8F">
        <w:rPr>
          <w:rFonts w:ascii="Arial" w:hAnsi="Arial" w:cs="Arial"/>
          <w:spacing w:val="-1"/>
        </w:rPr>
        <w:t xml:space="preserve"> </w:t>
      </w:r>
      <w:r w:rsidRPr="001B0F8F">
        <w:rPr>
          <w:rFonts w:ascii="Arial" w:hAnsi="Arial" w:cs="Arial"/>
        </w:rPr>
        <w:t>Desarrollo Urbano:</w:t>
      </w:r>
    </w:p>
    <w:p w:rsidR="00EC26EF" w:rsidRPr="001B0F8F" w:rsidRDefault="00A0498D" w:rsidP="002B14E8">
      <w:pPr>
        <w:pStyle w:val="Prrafodelista"/>
        <w:numPr>
          <w:ilvl w:val="3"/>
          <w:numId w:val="51"/>
        </w:numPr>
        <w:tabs>
          <w:tab w:val="left" w:pos="2381"/>
          <w:tab w:val="left" w:pos="8931"/>
          <w:tab w:val="left" w:pos="9498"/>
        </w:tabs>
        <w:spacing w:after="240" w:line="276" w:lineRule="auto"/>
        <w:ind w:left="1134" w:right="-86"/>
        <w:rPr>
          <w:rFonts w:ascii="Arial" w:hAnsi="Arial" w:cs="Arial"/>
        </w:rPr>
      </w:pPr>
      <w:r w:rsidRPr="001B0F8F">
        <w:rPr>
          <w:rFonts w:ascii="Arial" w:hAnsi="Arial" w:cs="Arial"/>
        </w:rPr>
        <w:t>Podrán</w:t>
      </w:r>
      <w:r w:rsidRPr="001B0F8F">
        <w:rPr>
          <w:rFonts w:ascii="Arial" w:hAnsi="Arial" w:cs="Arial"/>
          <w:spacing w:val="1"/>
        </w:rPr>
        <w:t xml:space="preserve"> </w:t>
      </w:r>
      <w:r w:rsidRPr="001B0F8F">
        <w:rPr>
          <w:rFonts w:ascii="Arial" w:hAnsi="Arial" w:cs="Arial"/>
        </w:rPr>
        <w:t>aplicar</w:t>
      </w:r>
      <w:r w:rsidRPr="001B0F8F">
        <w:rPr>
          <w:rFonts w:ascii="Arial" w:hAnsi="Arial" w:cs="Arial"/>
          <w:spacing w:val="1"/>
        </w:rPr>
        <w:t xml:space="preserve"> </w:t>
      </w:r>
      <w:r w:rsidRPr="001B0F8F">
        <w:rPr>
          <w:rFonts w:ascii="Arial" w:hAnsi="Arial" w:cs="Arial"/>
        </w:rPr>
        <w:t>estrategias</w:t>
      </w:r>
      <w:r w:rsidRPr="001B0F8F">
        <w:rPr>
          <w:rFonts w:ascii="Arial" w:hAnsi="Arial" w:cs="Arial"/>
          <w:spacing w:val="1"/>
        </w:rPr>
        <w:t xml:space="preserve"> </w:t>
      </w:r>
      <w:r w:rsidRPr="001B0F8F">
        <w:rPr>
          <w:rFonts w:ascii="Arial" w:hAnsi="Arial" w:cs="Arial"/>
        </w:rPr>
        <w:t>particulares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1"/>
        </w:rPr>
        <w:t xml:space="preserve"> </w:t>
      </w:r>
      <w:r w:rsidRPr="001B0F8F">
        <w:rPr>
          <w:rFonts w:ascii="Arial" w:hAnsi="Arial" w:cs="Arial"/>
        </w:rPr>
        <w:t>Reglamentación,</w:t>
      </w:r>
      <w:r w:rsidRPr="001B0F8F">
        <w:rPr>
          <w:rFonts w:ascii="Arial" w:hAnsi="Arial" w:cs="Arial"/>
          <w:spacing w:val="-8"/>
        </w:rPr>
        <w:t xml:space="preserve"> </w:t>
      </w:r>
      <w:r w:rsidRPr="001B0F8F">
        <w:rPr>
          <w:rFonts w:ascii="Arial" w:hAnsi="Arial" w:cs="Arial"/>
        </w:rPr>
        <w:t>metodologías</w:t>
      </w:r>
      <w:r w:rsidRPr="001B0F8F">
        <w:rPr>
          <w:rFonts w:ascii="Arial" w:hAnsi="Arial" w:cs="Arial"/>
          <w:spacing w:val="-6"/>
        </w:rPr>
        <w:t xml:space="preserve"> </w:t>
      </w:r>
      <w:r w:rsidRPr="001B0F8F">
        <w:rPr>
          <w:rFonts w:ascii="Arial" w:hAnsi="Arial" w:cs="Arial"/>
        </w:rPr>
        <w:t>y</w:t>
      </w:r>
      <w:r w:rsidRPr="001B0F8F">
        <w:rPr>
          <w:rFonts w:ascii="Arial" w:hAnsi="Arial" w:cs="Arial"/>
          <w:spacing w:val="-8"/>
        </w:rPr>
        <w:t xml:space="preserve"> </w:t>
      </w:r>
      <w:r w:rsidRPr="001B0F8F">
        <w:rPr>
          <w:rFonts w:ascii="Arial" w:hAnsi="Arial" w:cs="Arial"/>
        </w:rPr>
        <w:t>mecanismos</w:t>
      </w:r>
      <w:r w:rsidRPr="001B0F8F">
        <w:rPr>
          <w:rFonts w:ascii="Arial" w:hAnsi="Arial" w:cs="Arial"/>
          <w:spacing w:val="-5"/>
        </w:rPr>
        <w:t xml:space="preserve"> </w:t>
      </w:r>
      <w:r w:rsidRPr="001B0F8F">
        <w:rPr>
          <w:rFonts w:ascii="Arial" w:hAnsi="Arial" w:cs="Arial"/>
        </w:rPr>
        <w:t>necesarios</w:t>
      </w:r>
      <w:r w:rsidRPr="001B0F8F">
        <w:rPr>
          <w:rFonts w:ascii="Arial" w:hAnsi="Arial" w:cs="Arial"/>
          <w:spacing w:val="-6"/>
        </w:rPr>
        <w:t xml:space="preserve"> </w:t>
      </w:r>
      <w:r w:rsidRPr="001B0F8F">
        <w:rPr>
          <w:rFonts w:ascii="Arial" w:hAnsi="Arial" w:cs="Arial"/>
        </w:rPr>
        <w:t>para</w:t>
      </w:r>
      <w:r w:rsidRPr="001B0F8F">
        <w:rPr>
          <w:rFonts w:ascii="Arial" w:hAnsi="Arial" w:cs="Arial"/>
          <w:spacing w:val="-9"/>
        </w:rPr>
        <w:t xml:space="preserve"> </w:t>
      </w:r>
      <w:r w:rsidRPr="001B0F8F">
        <w:rPr>
          <w:rFonts w:ascii="Arial" w:hAnsi="Arial" w:cs="Arial"/>
        </w:rPr>
        <w:t>llevar</w:t>
      </w:r>
      <w:r w:rsidRPr="001B0F8F">
        <w:rPr>
          <w:rFonts w:ascii="Arial" w:hAnsi="Arial" w:cs="Arial"/>
          <w:spacing w:val="-5"/>
        </w:rPr>
        <w:t xml:space="preserve"> </w:t>
      </w:r>
      <w:r w:rsidRPr="001B0F8F">
        <w:rPr>
          <w:rFonts w:ascii="Arial" w:hAnsi="Arial" w:cs="Arial"/>
        </w:rPr>
        <w:t>a</w:t>
      </w:r>
      <w:r w:rsidRPr="001B0F8F">
        <w:rPr>
          <w:rFonts w:ascii="Arial" w:hAnsi="Arial" w:cs="Arial"/>
          <w:spacing w:val="-59"/>
        </w:rPr>
        <w:t xml:space="preserve"> </w:t>
      </w:r>
      <w:r w:rsidRPr="001B0F8F">
        <w:rPr>
          <w:rFonts w:ascii="Arial" w:hAnsi="Arial" w:cs="Arial"/>
        </w:rPr>
        <w:t>cabo la ejecución de los objetivos establecidos en el plan al cual</w:t>
      </w:r>
      <w:r w:rsidRPr="001B0F8F">
        <w:rPr>
          <w:rFonts w:ascii="Arial" w:hAnsi="Arial" w:cs="Arial"/>
          <w:spacing w:val="1"/>
        </w:rPr>
        <w:t xml:space="preserve"> </w:t>
      </w:r>
      <w:r w:rsidRPr="001B0F8F">
        <w:rPr>
          <w:rFonts w:ascii="Arial" w:hAnsi="Arial" w:cs="Arial"/>
        </w:rPr>
        <w:t>correspondan.</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12.</w:t>
      </w:r>
      <w:r w:rsidRPr="001B0F8F">
        <w:rPr>
          <w:rFonts w:ascii="Arial" w:hAnsi="Arial" w:cs="Arial"/>
          <w:b/>
          <w:spacing w:val="1"/>
          <w:sz w:val="24"/>
        </w:rPr>
        <w:t xml:space="preserve"> </w:t>
      </w:r>
      <w:r w:rsidRPr="001B0F8F">
        <w:rPr>
          <w:rFonts w:ascii="Arial" w:hAnsi="Arial" w:cs="Arial"/>
        </w:rPr>
        <w:t>El proceso para elaborar, aprobar y modificar el Programa y Planes</w:t>
      </w:r>
      <w:r w:rsidRPr="001B0F8F">
        <w:rPr>
          <w:rFonts w:ascii="Arial" w:hAnsi="Arial" w:cs="Arial"/>
          <w:spacing w:val="1"/>
        </w:rPr>
        <w:t xml:space="preserve"> </w:t>
      </w:r>
      <w:r w:rsidRPr="001B0F8F">
        <w:rPr>
          <w:rFonts w:ascii="Arial" w:hAnsi="Arial" w:cs="Arial"/>
        </w:rPr>
        <w:t>Parciales</w:t>
      </w:r>
      <w:r w:rsidRPr="001B0F8F">
        <w:rPr>
          <w:rFonts w:ascii="Arial" w:hAnsi="Arial" w:cs="Arial"/>
          <w:spacing w:val="-1"/>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realizará</w:t>
      </w:r>
      <w:r w:rsidRPr="001B0F8F">
        <w:rPr>
          <w:rFonts w:ascii="Arial" w:hAnsi="Arial" w:cs="Arial"/>
          <w:spacing w:val="1"/>
        </w:rPr>
        <w:t xml:space="preserve"> </w:t>
      </w:r>
      <w:r w:rsidRPr="001B0F8F">
        <w:rPr>
          <w:rFonts w:ascii="Arial" w:hAnsi="Arial" w:cs="Arial"/>
        </w:rPr>
        <w:t>de acuerdo</w:t>
      </w:r>
      <w:r w:rsidRPr="001B0F8F">
        <w:rPr>
          <w:rFonts w:ascii="Arial" w:hAnsi="Arial" w:cs="Arial"/>
          <w:spacing w:val="-2"/>
        </w:rPr>
        <w:t xml:space="preserve"> </w:t>
      </w:r>
      <w:r w:rsidRPr="001B0F8F">
        <w:rPr>
          <w:rFonts w:ascii="Arial" w:hAnsi="Arial" w:cs="Arial"/>
        </w:rPr>
        <w:t>a lo</w:t>
      </w:r>
      <w:r w:rsidRPr="001B0F8F">
        <w:rPr>
          <w:rFonts w:ascii="Arial" w:hAnsi="Arial" w:cs="Arial"/>
          <w:spacing w:val="-2"/>
        </w:rPr>
        <w:t xml:space="preserve"> </w:t>
      </w:r>
      <w:r w:rsidRPr="001B0F8F">
        <w:rPr>
          <w:rFonts w:ascii="Arial" w:hAnsi="Arial" w:cs="Arial"/>
        </w:rPr>
        <w:t>establecido</w:t>
      </w:r>
      <w:r w:rsidRPr="001B0F8F">
        <w:rPr>
          <w:rFonts w:ascii="Arial" w:hAnsi="Arial" w:cs="Arial"/>
          <w:spacing w:val="-2"/>
        </w:rPr>
        <w:t xml:space="preserve"> </w:t>
      </w:r>
      <w:r w:rsidRPr="001B0F8F">
        <w:rPr>
          <w:rFonts w:ascii="Arial" w:hAnsi="Arial" w:cs="Arial"/>
        </w:rPr>
        <w:t>en el</w:t>
      </w:r>
      <w:r w:rsidRPr="001B0F8F">
        <w:rPr>
          <w:rFonts w:ascii="Arial" w:hAnsi="Arial" w:cs="Arial"/>
          <w:spacing w:val="-1"/>
        </w:rPr>
        <w:t xml:space="preserve"> </w:t>
      </w:r>
      <w:r w:rsidRPr="001B0F8F">
        <w:rPr>
          <w:rFonts w:ascii="Arial" w:hAnsi="Arial" w:cs="Arial"/>
        </w:rPr>
        <w:t>Código.</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13.</w:t>
      </w:r>
      <w:r w:rsidRPr="001B0F8F">
        <w:rPr>
          <w:rFonts w:ascii="Arial" w:hAnsi="Arial" w:cs="Arial"/>
          <w:b/>
          <w:spacing w:val="1"/>
          <w:sz w:val="24"/>
        </w:rPr>
        <w:t xml:space="preserve"> </w:t>
      </w:r>
      <w:r w:rsidRPr="001B0F8F">
        <w:rPr>
          <w:rFonts w:ascii="Arial" w:hAnsi="Arial" w:cs="Arial"/>
        </w:rPr>
        <w:t>Los Proyectos definitivos de urbanización, deberán ser gestionados y</w:t>
      </w:r>
      <w:r w:rsidRPr="001B0F8F">
        <w:rPr>
          <w:rFonts w:ascii="Arial" w:hAnsi="Arial" w:cs="Arial"/>
          <w:spacing w:val="1"/>
        </w:rPr>
        <w:t xml:space="preserve"> </w:t>
      </w:r>
      <w:r w:rsidRPr="001B0F8F">
        <w:rPr>
          <w:rFonts w:ascii="Arial" w:hAnsi="Arial" w:cs="Arial"/>
        </w:rPr>
        <w:t>elaborados</w:t>
      </w:r>
      <w:r w:rsidRPr="001B0F8F">
        <w:rPr>
          <w:rFonts w:ascii="Arial" w:hAnsi="Arial" w:cs="Arial"/>
          <w:spacing w:val="-1"/>
        </w:rPr>
        <w:t xml:space="preserve"> </w:t>
      </w:r>
      <w:r w:rsidRPr="001B0F8F">
        <w:rPr>
          <w:rFonts w:ascii="Arial" w:hAnsi="Arial" w:cs="Arial"/>
        </w:rPr>
        <w:t>por</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urbanizador y</w:t>
      </w:r>
      <w:r w:rsidRPr="001B0F8F">
        <w:rPr>
          <w:rFonts w:ascii="Arial" w:hAnsi="Arial" w:cs="Arial"/>
          <w:spacing w:val="-2"/>
        </w:rPr>
        <w:t xml:space="preserve"> </w:t>
      </w:r>
      <w:r w:rsidRPr="001B0F8F">
        <w:rPr>
          <w:rFonts w:ascii="Arial" w:hAnsi="Arial" w:cs="Arial"/>
        </w:rPr>
        <w:t>aprobados por</w:t>
      </w:r>
      <w:r w:rsidRPr="001B0F8F">
        <w:rPr>
          <w:rFonts w:ascii="Arial" w:hAnsi="Arial" w:cs="Arial"/>
          <w:spacing w:val="1"/>
        </w:rPr>
        <w:t xml:space="preserve"> </w:t>
      </w:r>
      <w:r w:rsidRPr="001B0F8F">
        <w:rPr>
          <w:rFonts w:ascii="Arial" w:hAnsi="Arial" w:cs="Arial"/>
        </w:rPr>
        <w:t>la</w:t>
      </w:r>
      <w:r w:rsidRPr="001B0F8F">
        <w:rPr>
          <w:rFonts w:ascii="Arial" w:hAnsi="Arial" w:cs="Arial"/>
          <w:spacing w:val="-3"/>
        </w:rPr>
        <w:t xml:space="preserve"> </w:t>
      </w:r>
      <w:r w:rsidRPr="001B0F8F">
        <w:rPr>
          <w:rFonts w:ascii="Arial" w:hAnsi="Arial" w:cs="Arial"/>
        </w:rPr>
        <w:t>dependencia</w:t>
      </w:r>
      <w:r w:rsidRPr="001B0F8F">
        <w:rPr>
          <w:rFonts w:ascii="Arial" w:hAnsi="Arial" w:cs="Arial"/>
          <w:spacing w:val="-2"/>
        </w:rPr>
        <w:t xml:space="preserve"> </w:t>
      </w:r>
      <w:r w:rsidRPr="001B0F8F">
        <w:rPr>
          <w:rFonts w:ascii="Arial" w:hAnsi="Arial" w:cs="Arial"/>
        </w:rPr>
        <w:t>técnica.</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14.</w:t>
      </w:r>
      <w:r w:rsidRPr="001B0F8F">
        <w:rPr>
          <w:rFonts w:ascii="Arial" w:hAnsi="Arial" w:cs="Arial"/>
          <w:b/>
          <w:spacing w:val="1"/>
          <w:sz w:val="24"/>
        </w:rPr>
        <w:t xml:space="preserve"> </w:t>
      </w:r>
      <w:r w:rsidRPr="001B0F8F">
        <w:rPr>
          <w:rFonts w:ascii="Arial" w:hAnsi="Arial" w:cs="Arial"/>
        </w:rPr>
        <w:t>Para el caso de los Polígonos de Regulación Especial podrán ser</w:t>
      </w:r>
      <w:r w:rsidRPr="001B0F8F">
        <w:rPr>
          <w:rFonts w:ascii="Arial" w:hAnsi="Arial" w:cs="Arial"/>
          <w:spacing w:val="1"/>
        </w:rPr>
        <w:t xml:space="preserve"> </w:t>
      </w:r>
      <w:r w:rsidRPr="001B0F8F">
        <w:rPr>
          <w:rFonts w:ascii="Arial" w:hAnsi="Arial" w:cs="Arial"/>
        </w:rPr>
        <w:t>propuestos por el sector público o privado debiendo cumplir con lo previsto en este</w:t>
      </w:r>
      <w:r w:rsidRPr="001B0F8F">
        <w:rPr>
          <w:rFonts w:ascii="Arial" w:hAnsi="Arial" w:cs="Arial"/>
          <w:spacing w:val="1"/>
        </w:rPr>
        <w:t xml:space="preserve"> </w:t>
      </w:r>
      <w:r w:rsidRPr="001B0F8F">
        <w:rPr>
          <w:rFonts w:ascii="Arial" w:hAnsi="Arial" w:cs="Arial"/>
        </w:rPr>
        <w:t>reglamento</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así</w:t>
      </w:r>
      <w:r w:rsidRPr="001B0F8F">
        <w:rPr>
          <w:rFonts w:ascii="Arial" w:hAnsi="Arial" w:cs="Arial"/>
          <w:spacing w:val="1"/>
        </w:rPr>
        <w:t xml:space="preserve"> </w:t>
      </w:r>
      <w:r w:rsidRPr="001B0F8F">
        <w:rPr>
          <w:rFonts w:ascii="Arial" w:hAnsi="Arial" w:cs="Arial"/>
        </w:rPr>
        <w:t>como</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requerimientos</w:t>
      </w:r>
      <w:r w:rsidRPr="001B0F8F">
        <w:rPr>
          <w:rFonts w:ascii="Arial" w:hAnsi="Arial" w:cs="Arial"/>
          <w:spacing w:val="1"/>
        </w:rPr>
        <w:t xml:space="preserve"> </w:t>
      </w:r>
      <w:r w:rsidRPr="001B0F8F">
        <w:rPr>
          <w:rFonts w:ascii="Arial" w:hAnsi="Arial" w:cs="Arial"/>
        </w:rPr>
        <w:t>aplicables</w:t>
      </w:r>
      <w:r w:rsidRPr="001B0F8F">
        <w:rPr>
          <w:rFonts w:ascii="Arial" w:hAnsi="Arial" w:cs="Arial"/>
          <w:spacing w:val="1"/>
        </w:rPr>
        <w:t xml:space="preserve"> </w:t>
      </w:r>
      <w:r w:rsidRPr="001B0F8F">
        <w:rPr>
          <w:rFonts w:ascii="Arial" w:hAnsi="Arial" w:cs="Arial"/>
        </w:rPr>
        <w:t>por</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acción</w:t>
      </w:r>
      <w:r w:rsidRPr="001B0F8F">
        <w:rPr>
          <w:rFonts w:ascii="Arial" w:hAnsi="Arial" w:cs="Arial"/>
          <w:spacing w:val="1"/>
        </w:rPr>
        <w:t xml:space="preserve"> </w:t>
      </w:r>
      <w:r w:rsidRPr="001B0F8F">
        <w:rPr>
          <w:rFonts w:ascii="Arial" w:hAnsi="Arial" w:cs="Arial"/>
        </w:rPr>
        <w:t>urbanística</w:t>
      </w:r>
      <w:r w:rsidRPr="001B0F8F">
        <w:rPr>
          <w:rFonts w:ascii="Arial" w:hAnsi="Arial" w:cs="Arial"/>
          <w:spacing w:val="1"/>
        </w:rPr>
        <w:t xml:space="preserve"> </w:t>
      </w:r>
      <w:r w:rsidRPr="001B0F8F">
        <w:rPr>
          <w:rFonts w:ascii="Arial" w:hAnsi="Arial" w:cs="Arial"/>
        </w:rPr>
        <w:t>descritos</w:t>
      </w:r>
      <w:r w:rsidRPr="001B0F8F">
        <w:rPr>
          <w:rFonts w:ascii="Arial" w:hAnsi="Arial" w:cs="Arial"/>
          <w:spacing w:val="-3"/>
        </w:rPr>
        <w:t xml:space="preserve"> </w:t>
      </w:r>
      <w:r w:rsidRPr="001B0F8F">
        <w:rPr>
          <w:rFonts w:ascii="Arial" w:hAnsi="Arial" w:cs="Arial"/>
        </w:rPr>
        <w:t>en el</w:t>
      </w:r>
      <w:r w:rsidRPr="001B0F8F">
        <w:rPr>
          <w:rFonts w:ascii="Arial" w:hAnsi="Arial" w:cs="Arial"/>
          <w:spacing w:val="-1"/>
        </w:rPr>
        <w:t xml:space="preserve"> </w:t>
      </w:r>
      <w:r w:rsidRPr="001B0F8F">
        <w:rPr>
          <w:rFonts w:ascii="Arial" w:hAnsi="Arial" w:cs="Arial"/>
        </w:rPr>
        <w:t>presente</w:t>
      </w:r>
      <w:r w:rsidRPr="001B0F8F">
        <w:rPr>
          <w:rFonts w:ascii="Arial" w:hAnsi="Arial" w:cs="Arial"/>
          <w:spacing w:val="-2"/>
        </w:rPr>
        <w:t xml:space="preserve"> </w:t>
      </w:r>
      <w:r w:rsidRPr="001B0F8F">
        <w:rPr>
          <w:rFonts w:ascii="Arial" w:hAnsi="Arial" w:cs="Arial"/>
        </w:rPr>
        <w:t>reglamento.</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CAPÍTULO</w:t>
      </w:r>
      <w:r w:rsidRPr="001B0F8F">
        <w:rPr>
          <w:rFonts w:ascii="Arial" w:hAnsi="Arial" w:cs="Arial"/>
          <w:b/>
          <w:spacing w:val="-1"/>
        </w:rPr>
        <w:t xml:space="preserve"> </w:t>
      </w:r>
      <w:r w:rsidRPr="001B0F8F">
        <w:rPr>
          <w:rFonts w:ascii="Arial" w:hAnsi="Arial" w:cs="Arial"/>
          <w:b/>
        </w:rPr>
        <w:t>II</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De</w:t>
      </w:r>
      <w:r w:rsidRPr="001B0F8F">
        <w:rPr>
          <w:rFonts w:ascii="Arial" w:hAnsi="Arial" w:cs="Arial"/>
          <w:b/>
          <w:spacing w:val="-2"/>
        </w:rPr>
        <w:t xml:space="preserve"> </w:t>
      </w:r>
      <w:r w:rsidRPr="001B0F8F">
        <w:rPr>
          <w:rFonts w:ascii="Arial" w:hAnsi="Arial" w:cs="Arial"/>
          <w:b/>
        </w:rPr>
        <w:t>los</w:t>
      </w:r>
      <w:r w:rsidRPr="001B0F8F">
        <w:rPr>
          <w:rFonts w:ascii="Arial" w:hAnsi="Arial" w:cs="Arial"/>
          <w:b/>
          <w:spacing w:val="-1"/>
        </w:rPr>
        <w:t xml:space="preserve"> </w:t>
      </w:r>
      <w:r w:rsidRPr="001B0F8F">
        <w:rPr>
          <w:rFonts w:ascii="Arial" w:hAnsi="Arial" w:cs="Arial"/>
          <w:b/>
        </w:rPr>
        <w:t>Polígonos</w:t>
      </w:r>
      <w:r w:rsidRPr="001B0F8F">
        <w:rPr>
          <w:rFonts w:ascii="Arial" w:hAnsi="Arial" w:cs="Arial"/>
          <w:b/>
          <w:spacing w:val="-4"/>
        </w:rPr>
        <w:t xml:space="preserve"> </w:t>
      </w:r>
      <w:r w:rsidRPr="001B0F8F">
        <w:rPr>
          <w:rFonts w:ascii="Arial" w:hAnsi="Arial" w:cs="Arial"/>
          <w:b/>
        </w:rPr>
        <w:t>de</w:t>
      </w:r>
      <w:r w:rsidRPr="001B0F8F">
        <w:rPr>
          <w:rFonts w:ascii="Arial" w:hAnsi="Arial" w:cs="Arial"/>
          <w:b/>
          <w:spacing w:val="-1"/>
        </w:rPr>
        <w:t xml:space="preserve"> </w:t>
      </w:r>
      <w:r w:rsidRPr="001B0F8F">
        <w:rPr>
          <w:rFonts w:ascii="Arial" w:hAnsi="Arial" w:cs="Arial"/>
          <w:b/>
        </w:rPr>
        <w:t>Regulación</w:t>
      </w:r>
      <w:r w:rsidRPr="001B0F8F">
        <w:rPr>
          <w:rFonts w:ascii="Arial" w:hAnsi="Arial" w:cs="Arial"/>
          <w:b/>
          <w:spacing w:val="-5"/>
        </w:rPr>
        <w:t xml:space="preserve"> </w:t>
      </w:r>
      <w:r w:rsidRPr="001B0F8F">
        <w:rPr>
          <w:rFonts w:ascii="Arial" w:hAnsi="Arial" w:cs="Arial"/>
          <w:b/>
        </w:rPr>
        <w:t>Especial</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pacing w:val="-1"/>
          <w:sz w:val="24"/>
        </w:rPr>
        <w:t>Artículo</w:t>
      </w:r>
      <w:r w:rsidRPr="001B0F8F">
        <w:rPr>
          <w:rFonts w:ascii="Arial" w:hAnsi="Arial" w:cs="Arial"/>
          <w:b/>
          <w:sz w:val="24"/>
        </w:rPr>
        <w:t xml:space="preserve"> 15.</w:t>
      </w:r>
      <w:r w:rsidRPr="001B0F8F">
        <w:rPr>
          <w:rFonts w:ascii="Arial" w:hAnsi="Arial" w:cs="Arial"/>
          <w:b/>
          <w:spacing w:val="13"/>
          <w:sz w:val="24"/>
        </w:rPr>
        <w:t xml:space="preserve"> </w:t>
      </w:r>
      <w:r w:rsidRPr="001B0F8F">
        <w:rPr>
          <w:rFonts w:ascii="Arial" w:hAnsi="Arial" w:cs="Arial"/>
        </w:rPr>
        <w:t>Los</w:t>
      </w:r>
      <w:r w:rsidRPr="001B0F8F">
        <w:rPr>
          <w:rFonts w:ascii="Arial" w:hAnsi="Arial" w:cs="Arial"/>
          <w:spacing w:val="-14"/>
        </w:rPr>
        <w:t xml:space="preserve"> </w:t>
      </w:r>
      <w:r w:rsidRPr="001B0F8F">
        <w:rPr>
          <w:rFonts w:ascii="Arial" w:hAnsi="Arial" w:cs="Arial"/>
        </w:rPr>
        <w:t>Polígonos</w:t>
      </w:r>
      <w:r w:rsidRPr="001B0F8F">
        <w:rPr>
          <w:rFonts w:ascii="Arial" w:hAnsi="Arial" w:cs="Arial"/>
          <w:spacing w:val="-14"/>
        </w:rPr>
        <w:t xml:space="preserve"> </w:t>
      </w:r>
      <w:r w:rsidRPr="001B0F8F">
        <w:rPr>
          <w:rFonts w:ascii="Arial" w:hAnsi="Arial" w:cs="Arial"/>
        </w:rPr>
        <w:t>de</w:t>
      </w:r>
      <w:r w:rsidRPr="001B0F8F">
        <w:rPr>
          <w:rFonts w:ascii="Arial" w:hAnsi="Arial" w:cs="Arial"/>
          <w:spacing w:val="-14"/>
        </w:rPr>
        <w:t xml:space="preserve"> </w:t>
      </w:r>
      <w:r w:rsidRPr="001B0F8F">
        <w:rPr>
          <w:rFonts w:ascii="Arial" w:hAnsi="Arial" w:cs="Arial"/>
        </w:rPr>
        <w:t>Regulación</w:t>
      </w:r>
      <w:r w:rsidRPr="001B0F8F">
        <w:rPr>
          <w:rFonts w:ascii="Arial" w:hAnsi="Arial" w:cs="Arial"/>
          <w:spacing w:val="-14"/>
        </w:rPr>
        <w:t xml:space="preserve"> </w:t>
      </w:r>
      <w:r w:rsidRPr="001B0F8F">
        <w:rPr>
          <w:rFonts w:ascii="Arial" w:hAnsi="Arial" w:cs="Arial"/>
        </w:rPr>
        <w:t>especial</w:t>
      </w:r>
      <w:r w:rsidRPr="001B0F8F">
        <w:rPr>
          <w:rFonts w:ascii="Arial" w:hAnsi="Arial" w:cs="Arial"/>
          <w:spacing w:val="-15"/>
        </w:rPr>
        <w:t xml:space="preserve"> </w:t>
      </w:r>
      <w:r w:rsidRPr="001B0F8F">
        <w:rPr>
          <w:rFonts w:ascii="Arial" w:hAnsi="Arial" w:cs="Arial"/>
        </w:rPr>
        <w:t>(PRE),</w:t>
      </w:r>
      <w:r w:rsidRPr="001B0F8F">
        <w:rPr>
          <w:rFonts w:ascii="Arial" w:hAnsi="Arial" w:cs="Arial"/>
          <w:spacing w:val="-15"/>
        </w:rPr>
        <w:t xml:space="preserve"> </w:t>
      </w:r>
      <w:r w:rsidRPr="001B0F8F">
        <w:rPr>
          <w:rFonts w:ascii="Arial" w:hAnsi="Arial" w:cs="Arial"/>
        </w:rPr>
        <w:t>son</w:t>
      </w:r>
      <w:r w:rsidRPr="001B0F8F">
        <w:rPr>
          <w:rFonts w:ascii="Arial" w:hAnsi="Arial" w:cs="Arial"/>
          <w:spacing w:val="-17"/>
        </w:rPr>
        <w:t xml:space="preserve"> </w:t>
      </w:r>
      <w:r w:rsidRPr="001B0F8F">
        <w:rPr>
          <w:rFonts w:ascii="Arial" w:hAnsi="Arial" w:cs="Arial"/>
        </w:rPr>
        <w:t>áreas</w:t>
      </w:r>
      <w:r w:rsidRPr="001B0F8F">
        <w:rPr>
          <w:rFonts w:ascii="Arial" w:hAnsi="Arial" w:cs="Arial"/>
          <w:spacing w:val="-14"/>
        </w:rPr>
        <w:t xml:space="preserve"> </w:t>
      </w:r>
      <w:r w:rsidRPr="001B0F8F">
        <w:rPr>
          <w:rFonts w:ascii="Arial" w:hAnsi="Arial" w:cs="Arial"/>
        </w:rPr>
        <w:t>específicas</w:t>
      </w:r>
      <w:r w:rsidRPr="001B0F8F">
        <w:rPr>
          <w:rFonts w:ascii="Arial" w:hAnsi="Arial" w:cs="Arial"/>
          <w:spacing w:val="-17"/>
        </w:rPr>
        <w:t xml:space="preserve"> </w:t>
      </w:r>
      <w:r w:rsidRPr="001B0F8F">
        <w:rPr>
          <w:rFonts w:ascii="Arial" w:hAnsi="Arial" w:cs="Arial"/>
        </w:rPr>
        <w:t>del</w:t>
      </w:r>
      <w:r w:rsidRPr="001B0F8F">
        <w:rPr>
          <w:rFonts w:ascii="Arial" w:hAnsi="Arial" w:cs="Arial"/>
          <w:spacing w:val="-59"/>
        </w:rPr>
        <w:t xml:space="preserve"> </w:t>
      </w:r>
      <w:r w:rsidRPr="001B0F8F">
        <w:rPr>
          <w:rFonts w:ascii="Arial" w:hAnsi="Arial" w:cs="Arial"/>
        </w:rPr>
        <w:t>territorio</w:t>
      </w:r>
      <w:r w:rsidRPr="001B0F8F">
        <w:rPr>
          <w:rFonts w:ascii="Arial" w:hAnsi="Arial" w:cs="Arial"/>
          <w:spacing w:val="1"/>
        </w:rPr>
        <w:t xml:space="preserve"> </w:t>
      </w:r>
      <w:r w:rsidRPr="001B0F8F">
        <w:rPr>
          <w:rFonts w:ascii="Arial" w:hAnsi="Arial" w:cs="Arial"/>
        </w:rPr>
        <w:t>determinadas</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Planes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por</w:t>
      </w:r>
      <w:r w:rsidRPr="001B0F8F">
        <w:rPr>
          <w:rFonts w:ascii="Arial" w:hAnsi="Arial" w:cs="Arial"/>
          <w:spacing w:val="1"/>
        </w:rPr>
        <w:t xml:space="preserve"> </w:t>
      </w:r>
      <w:r w:rsidRPr="001B0F8F">
        <w:rPr>
          <w:rFonts w:ascii="Arial" w:hAnsi="Arial" w:cs="Arial"/>
        </w:rPr>
        <w:t>sus</w:t>
      </w:r>
      <w:r w:rsidRPr="001B0F8F">
        <w:rPr>
          <w:rFonts w:ascii="Arial" w:hAnsi="Arial" w:cs="Arial"/>
          <w:spacing w:val="-59"/>
        </w:rPr>
        <w:t xml:space="preserve"> </w:t>
      </w:r>
      <w:r w:rsidRPr="001B0F8F">
        <w:rPr>
          <w:rFonts w:ascii="Arial" w:hAnsi="Arial" w:cs="Arial"/>
        </w:rPr>
        <w:t>características</w:t>
      </w:r>
      <w:r w:rsidRPr="001B0F8F">
        <w:rPr>
          <w:rFonts w:ascii="Arial" w:hAnsi="Arial" w:cs="Arial"/>
          <w:spacing w:val="1"/>
        </w:rPr>
        <w:t xml:space="preserve"> </w:t>
      </w:r>
      <w:r w:rsidRPr="001B0F8F">
        <w:rPr>
          <w:rFonts w:ascii="Arial" w:hAnsi="Arial" w:cs="Arial"/>
        </w:rPr>
        <w:t>morfológicas,</w:t>
      </w:r>
      <w:r w:rsidRPr="001B0F8F">
        <w:rPr>
          <w:rFonts w:ascii="Arial" w:hAnsi="Arial" w:cs="Arial"/>
          <w:spacing w:val="1"/>
        </w:rPr>
        <w:t xml:space="preserve"> </w:t>
      </w:r>
      <w:r w:rsidRPr="001B0F8F">
        <w:rPr>
          <w:rFonts w:ascii="Arial" w:hAnsi="Arial" w:cs="Arial"/>
        </w:rPr>
        <w:t>urbanas,</w:t>
      </w:r>
      <w:r w:rsidRPr="001B0F8F">
        <w:rPr>
          <w:rFonts w:ascii="Arial" w:hAnsi="Arial" w:cs="Arial"/>
          <w:spacing w:val="1"/>
        </w:rPr>
        <w:t xml:space="preserve"> </w:t>
      </w:r>
      <w:r w:rsidRPr="001B0F8F">
        <w:rPr>
          <w:rFonts w:ascii="Arial" w:hAnsi="Arial" w:cs="Arial"/>
        </w:rPr>
        <w:t>naturales,</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aquellas</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por</w:t>
      </w:r>
      <w:r w:rsidRPr="001B0F8F">
        <w:rPr>
          <w:rFonts w:ascii="Arial" w:hAnsi="Arial" w:cs="Arial"/>
          <w:spacing w:val="1"/>
        </w:rPr>
        <w:t xml:space="preserve"> </w:t>
      </w:r>
      <w:r w:rsidRPr="001B0F8F">
        <w:rPr>
          <w:rFonts w:ascii="Arial" w:hAnsi="Arial" w:cs="Arial"/>
        </w:rPr>
        <w:t>sus</w:t>
      </w:r>
      <w:r w:rsidRPr="001B0F8F">
        <w:rPr>
          <w:rFonts w:ascii="Arial" w:hAnsi="Arial" w:cs="Arial"/>
          <w:spacing w:val="1"/>
        </w:rPr>
        <w:t xml:space="preserve"> </w:t>
      </w:r>
      <w:r w:rsidRPr="001B0F8F">
        <w:rPr>
          <w:rFonts w:ascii="Arial" w:hAnsi="Arial" w:cs="Arial"/>
        </w:rPr>
        <w:t>problemáticas latentes, se consideran como espacios estratégicos para el desarrollo</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1"/>
        </w:rPr>
        <w:t xml:space="preserve"> </w:t>
      </w:r>
      <w:r w:rsidRPr="001B0F8F">
        <w:rPr>
          <w:rFonts w:ascii="Arial" w:hAnsi="Arial" w:cs="Arial"/>
        </w:rPr>
        <w:t>donde</w:t>
      </w:r>
      <w:r w:rsidRPr="001B0F8F">
        <w:rPr>
          <w:rFonts w:ascii="Arial" w:hAnsi="Arial" w:cs="Arial"/>
          <w:spacing w:val="1"/>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hace</w:t>
      </w:r>
      <w:r w:rsidRPr="001B0F8F">
        <w:rPr>
          <w:rFonts w:ascii="Arial" w:hAnsi="Arial" w:cs="Arial"/>
          <w:spacing w:val="1"/>
        </w:rPr>
        <w:t xml:space="preserve"> </w:t>
      </w:r>
      <w:r w:rsidRPr="001B0F8F">
        <w:rPr>
          <w:rFonts w:ascii="Arial" w:hAnsi="Arial" w:cs="Arial"/>
        </w:rPr>
        <w:t>necesaria</w:t>
      </w:r>
      <w:r w:rsidRPr="001B0F8F">
        <w:rPr>
          <w:rFonts w:ascii="Arial" w:hAnsi="Arial" w:cs="Arial"/>
          <w:spacing w:val="1"/>
        </w:rPr>
        <w:t xml:space="preserve"> </w:t>
      </w:r>
      <w:r w:rsidRPr="001B0F8F">
        <w:rPr>
          <w:rFonts w:ascii="Arial" w:hAnsi="Arial" w:cs="Arial"/>
        </w:rPr>
        <w:t>su</w:t>
      </w:r>
      <w:r w:rsidRPr="001B0F8F">
        <w:rPr>
          <w:rFonts w:ascii="Arial" w:hAnsi="Arial" w:cs="Arial"/>
          <w:spacing w:val="1"/>
        </w:rPr>
        <w:t xml:space="preserve"> </w:t>
      </w:r>
      <w:r w:rsidRPr="001B0F8F">
        <w:rPr>
          <w:rFonts w:ascii="Arial" w:hAnsi="Arial" w:cs="Arial"/>
        </w:rPr>
        <w:t>atención</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prioriza</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generación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mecanismos</w:t>
      </w:r>
      <w:r w:rsidRPr="001B0F8F">
        <w:rPr>
          <w:rFonts w:ascii="Arial" w:hAnsi="Arial" w:cs="Arial"/>
          <w:spacing w:val="-3"/>
        </w:rPr>
        <w:t xml:space="preserve"> </w:t>
      </w:r>
      <w:r w:rsidRPr="001B0F8F">
        <w:rPr>
          <w:rFonts w:ascii="Arial" w:hAnsi="Arial" w:cs="Arial"/>
        </w:rPr>
        <w:t>normativos para su</w:t>
      </w:r>
      <w:r w:rsidRPr="001B0F8F">
        <w:rPr>
          <w:rFonts w:ascii="Arial" w:hAnsi="Arial" w:cs="Arial"/>
          <w:spacing w:val="-2"/>
        </w:rPr>
        <w:t xml:space="preserve"> </w:t>
      </w:r>
      <w:r w:rsidRPr="001B0F8F">
        <w:rPr>
          <w:rFonts w:ascii="Arial" w:hAnsi="Arial" w:cs="Arial"/>
        </w:rPr>
        <w:t>desarrollo.</w:t>
      </w:r>
    </w:p>
    <w:p w:rsidR="00EC26EF" w:rsidRPr="001B0F8F" w:rsidRDefault="00A0498D" w:rsidP="002B14E8">
      <w:pPr>
        <w:pStyle w:val="Textoindependiente"/>
        <w:tabs>
          <w:tab w:val="left" w:pos="8931"/>
          <w:tab w:val="left" w:pos="9498"/>
        </w:tabs>
        <w:spacing w:after="240" w:line="276" w:lineRule="auto"/>
        <w:ind w:left="0" w:right="-86"/>
        <w:jc w:val="both"/>
        <w:rPr>
          <w:rFonts w:ascii="Arial" w:hAnsi="Arial" w:cs="Arial"/>
        </w:rPr>
      </w:pPr>
      <w:r w:rsidRPr="001B0F8F">
        <w:rPr>
          <w:rFonts w:ascii="Arial" w:hAnsi="Arial" w:cs="Arial"/>
        </w:rPr>
        <w:t>El objetivo de la determinación de polígonos de regulación especial (PRE) es la</w:t>
      </w:r>
      <w:r w:rsidRPr="001B0F8F">
        <w:rPr>
          <w:rFonts w:ascii="Arial" w:hAnsi="Arial" w:cs="Arial"/>
          <w:spacing w:val="1"/>
        </w:rPr>
        <w:t xml:space="preserve"> </w:t>
      </w:r>
      <w:r w:rsidRPr="001B0F8F">
        <w:rPr>
          <w:rFonts w:ascii="Arial" w:hAnsi="Arial" w:cs="Arial"/>
        </w:rPr>
        <w:t>consolidación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una</w:t>
      </w:r>
      <w:r w:rsidRPr="001B0F8F">
        <w:rPr>
          <w:rFonts w:ascii="Arial" w:hAnsi="Arial" w:cs="Arial"/>
          <w:spacing w:val="1"/>
        </w:rPr>
        <w:t xml:space="preserve"> </w:t>
      </w:r>
      <w:r w:rsidRPr="001B0F8F">
        <w:rPr>
          <w:rFonts w:ascii="Arial" w:hAnsi="Arial" w:cs="Arial"/>
        </w:rPr>
        <w:t>reserva</w:t>
      </w:r>
      <w:r w:rsidRPr="001B0F8F">
        <w:rPr>
          <w:rFonts w:ascii="Arial" w:hAnsi="Arial" w:cs="Arial"/>
          <w:spacing w:val="1"/>
        </w:rPr>
        <w:t xml:space="preserve"> </w:t>
      </w:r>
      <w:r w:rsidRPr="001B0F8F">
        <w:rPr>
          <w:rFonts w:ascii="Arial" w:hAnsi="Arial" w:cs="Arial"/>
        </w:rPr>
        <w:t>urbana</w:t>
      </w:r>
      <w:r w:rsidRPr="001B0F8F">
        <w:rPr>
          <w:rFonts w:ascii="Arial" w:hAnsi="Arial" w:cs="Arial"/>
          <w:spacing w:val="1"/>
        </w:rPr>
        <w:t xml:space="preserve"> </w:t>
      </w:r>
      <w:r w:rsidRPr="001B0F8F">
        <w:rPr>
          <w:rFonts w:ascii="Arial" w:hAnsi="Arial" w:cs="Arial"/>
        </w:rPr>
        <w:t>estratégica</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fortalecimiento</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crecimiento municipal, de conformidad con la acción urbanística que para tal efecto</w:t>
      </w:r>
      <w:r w:rsidRPr="001B0F8F">
        <w:rPr>
          <w:rFonts w:ascii="Arial" w:hAnsi="Arial" w:cs="Arial"/>
          <w:spacing w:val="1"/>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formule</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manera</w:t>
      </w:r>
      <w:r w:rsidRPr="001B0F8F">
        <w:rPr>
          <w:rFonts w:ascii="Arial" w:hAnsi="Arial" w:cs="Arial"/>
          <w:spacing w:val="1"/>
        </w:rPr>
        <w:t xml:space="preserve"> </w:t>
      </w:r>
      <w:r w:rsidRPr="001B0F8F">
        <w:rPr>
          <w:rFonts w:ascii="Arial" w:hAnsi="Arial" w:cs="Arial"/>
        </w:rPr>
        <w:t>concertada</w:t>
      </w:r>
      <w:r w:rsidRPr="001B0F8F">
        <w:rPr>
          <w:rFonts w:ascii="Arial" w:hAnsi="Arial" w:cs="Arial"/>
          <w:spacing w:val="1"/>
        </w:rPr>
        <w:t xml:space="preserve"> </w:t>
      </w:r>
      <w:r w:rsidRPr="001B0F8F">
        <w:rPr>
          <w:rFonts w:ascii="Arial" w:hAnsi="Arial" w:cs="Arial"/>
        </w:rPr>
        <w:t>entre</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sectores</w:t>
      </w:r>
      <w:r w:rsidRPr="001B0F8F">
        <w:rPr>
          <w:rFonts w:ascii="Arial" w:hAnsi="Arial" w:cs="Arial"/>
          <w:spacing w:val="1"/>
        </w:rPr>
        <w:t xml:space="preserve"> </w:t>
      </w:r>
      <w:r w:rsidRPr="001B0F8F">
        <w:rPr>
          <w:rFonts w:ascii="Arial" w:hAnsi="Arial" w:cs="Arial"/>
        </w:rPr>
        <w:t>público,</w:t>
      </w:r>
      <w:r w:rsidRPr="001B0F8F">
        <w:rPr>
          <w:rFonts w:ascii="Arial" w:hAnsi="Arial" w:cs="Arial"/>
          <w:spacing w:val="1"/>
        </w:rPr>
        <w:t xml:space="preserve"> </w:t>
      </w:r>
      <w:r w:rsidRPr="001B0F8F">
        <w:rPr>
          <w:rFonts w:ascii="Arial" w:hAnsi="Arial" w:cs="Arial"/>
        </w:rPr>
        <w:t>social</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privado</w:t>
      </w:r>
      <w:r w:rsidRPr="001B0F8F">
        <w:rPr>
          <w:rFonts w:ascii="Arial" w:hAnsi="Arial" w:cs="Arial"/>
          <w:spacing w:val="1"/>
        </w:rPr>
        <w:t xml:space="preserve"> </w:t>
      </w:r>
      <w:r w:rsidRPr="001B0F8F">
        <w:rPr>
          <w:rFonts w:ascii="Arial" w:hAnsi="Arial" w:cs="Arial"/>
        </w:rPr>
        <w:t>involucrados</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16.</w:t>
      </w:r>
      <w:r w:rsidRPr="001B0F8F">
        <w:rPr>
          <w:rFonts w:ascii="Arial" w:hAnsi="Arial" w:cs="Arial"/>
          <w:b/>
          <w:spacing w:val="1"/>
          <w:sz w:val="24"/>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Polígonos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Regulación</w:t>
      </w:r>
      <w:r w:rsidRPr="001B0F8F">
        <w:rPr>
          <w:rFonts w:ascii="Arial" w:hAnsi="Arial" w:cs="Arial"/>
          <w:spacing w:val="1"/>
        </w:rPr>
        <w:t xml:space="preserve"> </w:t>
      </w:r>
      <w:r w:rsidRPr="001B0F8F">
        <w:rPr>
          <w:rFonts w:ascii="Arial" w:hAnsi="Arial" w:cs="Arial"/>
        </w:rPr>
        <w:t>Especial</w:t>
      </w:r>
      <w:r w:rsidRPr="001B0F8F">
        <w:rPr>
          <w:rFonts w:ascii="Arial" w:hAnsi="Arial" w:cs="Arial"/>
          <w:spacing w:val="1"/>
        </w:rPr>
        <w:t xml:space="preserve"> </w:t>
      </w:r>
      <w:r w:rsidRPr="001B0F8F">
        <w:rPr>
          <w:rFonts w:ascii="Arial" w:hAnsi="Arial" w:cs="Arial"/>
        </w:rPr>
        <w:t>podrán</w:t>
      </w:r>
      <w:r w:rsidRPr="001B0F8F">
        <w:rPr>
          <w:rFonts w:ascii="Arial" w:hAnsi="Arial" w:cs="Arial"/>
          <w:spacing w:val="1"/>
        </w:rPr>
        <w:t xml:space="preserve"> </w:t>
      </w:r>
      <w:r w:rsidRPr="001B0F8F">
        <w:rPr>
          <w:rFonts w:ascii="Arial" w:hAnsi="Arial" w:cs="Arial"/>
        </w:rPr>
        <w:t>aplicar</w:t>
      </w:r>
      <w:r w:rsidRPr="001B0F8F">
        <w:rPr>
          <w:rFonts w:ascii="Arial" w:hAnsi="Arial" w:cs="Arial"/>
          <w:spacing w:val="1"/>
        </w:rPr>
        <w:t xml:space="preserve"> </w:t>
      </w:r>
      <w:r w:rsidRPr="001B0F8F">
        <w:rPr>
          <w:rFonts w:ascii="Arial" w:hAnsi="Arial" w:cs="Arial"/>
        </w:rPr>
        <w:t>estrategias</w:t>
      </w:r>
      <w:r w:rsidRPr="001B0F8F">
        <w:rPr>
          <w:rFonts w:ascii="Arial" w:hAnsi="Arial" w:cs="Arial"/>
          <w:spacing w:val="1"/>
        </w:rPr>
        <w:t xml:space="preserve"> </w:t>
      </w:r>
      <w:r w:rsidRPr="001B0F8F">
        <w:rPr>
          <w:rFonts w:ascii="Arial" w:hAnsi="Arial" w:cs="Arial"/>
        </w:rPr>
        <w:t>particulares</w:t>
      </w:r>
      <w:r w:rsidRPr="001B0F8F">
        <w:rPr>
          <w:rFonts w:ascii="Arial" w:hAnsi="Arial" w:cs="Arial"/>
          <w:spacing w:val="-8"/>
        </w:rPr>
        <w:t xml:space="preserve"> </w:t>
      </w:r>
      <w:r w:rsidRPr="001B0F8F">
        <w:rPr>
          <w:rFonts w:ascii="Arial" w:hAnsi="Arial" w:cs="Arial"/>
        </w:rPr>
        <w:t>de</w:t>
      </w:r>
      <w:r w:rsidRPr="001B0F8F">
        <w:rPr>
          <w:rFonts w:ascii="Arial" w:hAnsi="Arial" w:cs="Arial"/>
          <w:spacing w:val="-8"/>
        </w:rPr>
        <w:t xml:space="preserve"> </w:t>
      </w:r>
      <w:r w:rsidRPr="001B0F8F">
        <w:rPr>
          <w:rFonts w:ascii="Arial" w:hAnsi="Arial" w:cs="Arial"/>
        </w:rPr>
        <w:t>desarrollo</w:t>
      </w:r>
      <w:r w:rsidRPr="001B0F8F">
        <w:rPr>
          <w:rFonts w:ascii="Arial" w:hAnsi="Arial" w:cs="Arial"/>
          <w:spacing w:val="-9"/>
        </w:rPr>
        <w:t xml:space="preserve"> </w:t>
      </w:r>
      <w:r w:rsidRPr="001B0F8F">
        <w:rPr>
          <w:rFonts w:ascii="Arial" w:hAnsi="Arial" w:cs="Arial"/>
        </w:rPr>
        <w:t>urbano,</w:t>
      </w:r>
      <w:r w:rsidRPr="001B0F8F">
        <w:rPr>
          <w:rFonts w:ascii="Arial" w:hAnsi="Arial" w:cs="Arial"/>
          <w:spacing w:val="-7"/>
        </w:rPr>
        <w:t xml:space="preserve"> </w:t>
      </w:r>
      <w:r w:rsidRPr="001B0F8F">
        <w:rPr>
          <w:rFonts w:ascii="Arial" w:hAnsi="Arial" w:cs="Arial"/>
        </w:rPr>
        <w:t>esto</w:t>
      </w:r>
      <w:r w:rsidRPr="001B0F8F">
        <w:rPr>
          <w:rFonts w:ascii="Arial" w:hAnsi="Arial" w:cs="Arial"/>
          <w:spacing w:val="-8"/>
        </w:rPr>
        <w:t xml:space="preserve"> </w:t>
      </w:r>
      <w:r w:rsidRPr="001B0F8F">
        <w:rPr>
          <w:rFonts w:ascii="Arial" w:hAnsi="Arial" w:cs="Arial"/>
        </w:rPr>
        <w:t>con</w:t>
      </w:r>
      <w:r w:rsidRPr="001B0F8F">
        <w:rPr>
          <w:rFonts w:ascii="Arial" w:hAnsi="Arial" w:cs="Arial"/>
          <w:spacing w:val="-12"/>
        </w:rPr>
        <w:t xml:space="preserve"> </w:t>
      </w:r>
      <w:r w:rsidRPr="001B0F8F">
        <w:rPr>
          <w:rFonts w:ascii="Arial" w:hAnsi="Arial" w:cs="Arial"/>
        </w:rPr>
        <w:t>un</w:t>
      </w:r>
      <w:r w:rsidRPr="001B0F8F">
        <w:rPr>
          <w:rFonts w:ascii="Arial" w:hAnsi="Arial" w:cs="Arial"/>
          <w:spacing w:val="-8"/>
        </w:rPr>
        <w:t xml:space="preserve"> </w:t>
      </w:r>
      <w:r w:rsidRPr="001B0F8F">
        <w:rPr>
          <w:rFonts w:ascii="Arial" w:hAnsi="Arial" w:cs="Arial"/>
        </w:rPr>
        <w:t>enfoque</w:t>
      </w:r>
      <w:r w:rsidRPr="001B0F8F">
        <w:rPr>
          <w:rFonts w:ascii="Arial" w:hAnsi="Arial" w:cs="Arial"/>
          <w:spacing w:val="-8"/>
        </w:rPr>
        <w:t xml:space="preserve"> </w:t>
      </w:r>
      <w:r w:rsidRPr="001B0F8F">
        <w:rPr>
          <w:rFonts w:ascii="Arial" w:hAnsi="Arial" w:cs="Arial"/>
        </w:rPr>
        <w:t>de</w:t>
      </w:r>
      <w:r w:rsidRPr="001B0F8F">
        <w:rPr>
          <w:rFonts w:ascii="Arial" w:hAnsi="Arial" w:cs="Arial"/>
          <w:spacing w:val="-9"/>
        </w:rPr>
        <w:t xml:space="preserve"> </w:t>
      </w:r>
      <w:r w:rsidRPr="001B0F8F">
        <w:rPr>
          <w:rFonts w:ascii="Arial" w:hAnsi="Arial" w:cs="Arial"/>
        </w:rPr>
        <w:t>acrecentar</w:t>
      </w:r>
      <w:r w:rsidRPr="001B0F8F">
        <w:rPr>
          <w:rFonts w:ascii="Arial" w:hAnsi="Arial" w:cs="Arial"/>
          <w:spacing w:val="-7"/>
        </w:rPr>
        <w:t xml:space="preserve"> </w:t>
      </w:r>
      <w:r w:rsidRPr="001B0F8F">
        <w:rPr>
          <w:rFonts w:ascii="Arial" w:hAnsi="Arial" w:cs="Arial"/>
        </w:rPr>
        <w:t>las</w:t>
      </w:r>
      <w:r w:rsidRPr="001B0F8F">
        <w:rPr>
          <w:rFonts w:ascii="Arial" w:hAnsi="Arial" w:cs="Arial"/>
          <w:spacing w:val="-8"/>
        </w:rPr>
        <w:t xml:space="preserve"> </w:t>
      </w:r>
      <w:r w:rsidRPr="001B0F8F">
        <w:rPr>
          <w:rFonts w:ascii="Arial" w:hAnsi="Arial" w:cs="Arial"/>
        </w:rPr>
        <w:t>capacidades</w:t>
      </w:r>
      <w:r w:rsidRPr="001B0F8F">
        <w:rPr>
          <w:rFonts w:ascii="Arial" w:hAnsi="Arial" w:cs="Arial"/>
          <w:spacing w:val="-59"/>
        </w:rPr>
        <w:t xml:space="preserve"> </w:t>
      </w:r>
      <w:r w:rsidRPr="001B0F8F">
        <w:rPr>
          <w:rFonts w:ascii="Arial" w:hAnsi="Arial" w:cs="Arial"/>
        </w:rPr>
        <w:t>competitivas</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municipio, y</w:t>
      </w:r>
      <w:r w:rsidRPr="001B0F8F">
        <w:rPr>
          <w:rFonts w:ascii="Arial" w:hAnsi="Arial" w:cs="Arial"/>
          <w:spacing w:val="-3"/>
        </w:rPr>
        <w:t xml:space="preserve"> </w:t>
      </w:r>
      <w:r w:rsidRPr="001B0F8F">
        <w:rPr>
          <w:rFonts w:ascii="Arial" w:hAnsi="Arial" w:cs="Arial"/>
        </w:rPr>
        <w:t>utilizar algunas</w:t>
      </w:r>
      <w:r w:rsidRPr="001B0F8F">
        <w:rPr>
          <w:rFonts w:ascii="Arial" w:hAnsi="Arial" w:cs="Arial"/>
          <w:spacing w:val="-3"/>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las siguientes</w:t>
      </w:r>
      <w:r w:rsidRPr="001B0F8F">
        <w:rPr>
          <w:rFonts w:ascii="Arial" w:hAnsi="Arial" w:cs="Arial"/>
          <w:spacing w:val="-3"/>
        </w:rPr>
        <w:t xml:space="preserve"> </w:t>
      </w:r>
      <w:r w:rsidRPr="001B0F8F">
        <w:rPr>
          <w:rFonts w:ascii="Arial" w:hAnsi="Arial" w:cs="Arial"/>
        </w:rPr>
        <w:t>generalidades:</w:t>
      </w:r>
    </w:p>
    <w:p w:rsidR="00EC26EF" w:rsidRPr="001B0F8F" w:rsidRDefault="00A0498D" w:rsidP="001B0F8F">
      <w:pPr>
        <w:pStyle w:val="Prrafodelista"/>
        <w:numPr>
          <w:ilvl w:val="0"/>
          <w:numId w:val="50"/>
        </w:numPr>
        <w:tabs>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lastRenderedPageBreak/>
        <w:t>La</w:t>
      </w:r>
      <w:r w:rsidRPr="001B0F8F">
        <w:rPr>
          <w:rFonts w:ascii="Arial" w:hAnsi="Arial" w:cs="Arial"/>
          <w:spacing w:val="1"/>
        </w:rPr>
        <w:t xml:space="preserve"> </w:t>
      </w:r>
      <w:r w:rsidRPr="001B0F8F">
        <w:rPr>
          <w:rFonts w:ascii="Arial" w:hAnsi="Arial" w:cs="Arial"/>
        </w:rPr>
        <w:t>redistribución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cargas</w:t>
      </w:r>
      <w:r w:rsidRPr="001B0F8F">
        <w:rPr>
          <w:rFonts w:ascii="Arial" w:hAnsi="Arial" w:cs="Arial"/>
          <w:spacing w:val="1"/>
        </w:rPr>
        <w:t xml:space="preserve"> </w:t>
      </w:r>
      <w:r w:rsidRPr="001B0F8F">
        <w:rPr>
          <w:rFonts w:ascii="Arial" w:hAnsi="Arial" w:cs="Arial"/>
        </w:rPr>
        <w:t>urbanísticas</w:t>
      </w:r>
      <w:r w:rsidRPr="001B0F8F">
        <w:rPr>
          <w:rFonts w:ascii="Arial" w:hAnsi="Arial" w:cs="Arial"/>
          <w:spacing w:val="1"/>
        </w:rPr>
        <w:t xml:space="preserve"> </w:t>
      </w:r>
      <w:r w:rsidRPr="001B0F8F">
        <w:rPr>
          <w:rFonts w:ascii="Arial" w:hAnsi="Arial" w:cs="Arial"/>
        </w:rPr>
        <w:t>establecidas</w:t>
      </w:r>
      <w:r w:rsidRPr="001B0F8F">
        <w:rPr>
          <w:rFonts w:ascii="Arial" w:hAnsi="Arial" w:cs="Arial"/>
          <w:spacing w:val="1"/>
        </w:rPr>
        <w:t xml:space="preserve"> </w:t>
      </w:r>
      <w:r w:rsidRPr="001B0F8F">
        <w:rPr>
          <w:rFonts w:ascii="Arial" w:hAnsi="Arial" w:cs="Arial"/>
        </w:rPr>
        <w:t>dentro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instrumentos de planeación urbana, respetando las estructuras urbanas y</w:t>
      </w:r>
      <w:r w:rsidRPr="001B0F8F">
        <w:rPr>
          <w:rFonts w:ascii="Arial" w:hAnsi="Arial" w:cs="Arial"/>
          <w:spacing w:val="1"/>
        </w:rPr>
        <w:t xml:space="preserve"> </w:t>
      </w:r>
      <w:r w:rsidRPr="001B0F8F">
        <w:rPr>
          <w:rFonts w:ascii="Arial" w:hAnsi="Arial" w:cs="Arial"/>
        </w:rPr>
        <w:t>zonificación</w:t>
      </w:r>
      <w:r w:rsidRPr="001B0F8F">
        <w:rPr>
          <w:rFonts w:ascii="Arial" w:hAnsi="Arial" w:cs="Arial"/>
          <w:spacing w:val="-2"/>
        </w:rPr>
        <w:t xml:space="preserve"> </w:t>
      </w:r>
      <w:r w:rsidRPr="001B0F8F">
        <w:rPr>
          <w:rFonts w:ascii="Arial" w:hAnsi="Arial" w:cs="Arial"/>
        </w:rPr>
        <w:t>establecida</w:t>
      </w:r>
      <w:r w:rsidRPr="001B0F8F">
        <w:rPr>
          <w:rFonts w:ascii="Arial" w:hAnsi="Arial" w:cs="Arial"/>
          <w:spacing w:val="-3"/>
        </w:rPr>
        <w:t xml:space="preserve"> </w:t>
      </w:r>
      <w:r w:rsidRPr="001B0F8F">
        <w:rPr>
          <w:rFonts w:ascii="Arial" w:hAnsi="Arial" w:cs="Arial"/>
        </w:rPr>
        <w:t>en</w:t>
      </w:r>
      <w:r w:rsidRPr="001B0F8F">
        <w:rPr>
          <w:rFonts w:ascii="Arial" w:hAnsi="Arial" w:cs="Arial"/>
          <w:spacing w:val="-2"/>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Planes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4"/>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1"/>
        </w:rPr>
        <w:t xml:space="preserve"> </w:t>
      </w:r>
      <w:r w:rsidRPr="001B0F8F">
        <w:rPr>
          <w:rFonts w:ascii="Arial" w:hAnsi="Arial" w:cs="Arial"/>
        </w:rPr>
        <w:t>correspondiente.</w:t>
      </w:r>
    </w:p>
    <w:p w:rsidR="00EC26EF" w:rsidRPr="001B0F8F" w:rsidRDefault="00A0498D" w:rsidP="001B0F8F">
      <w:pPr>
        <w:pStyle w:val="Prrafodelista"/>
        <w:numPr>
          <w:ilvl w:val="0"/>
          <w:numId w:val="50"/>
        </w:numPr>
        <w:tabs>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Cuando</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entorno</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1"/>
        </w:rPr>
        <w:t xml:space="preserve"> </w:t>
      </w:r>
      <w:r w:rsidRPr="001B0F8F">
        <w:rPr>
          <w:rFonts w:ascii="Arial" w:hAnsi="Arial" w:cs="Arial"/>
        </w:rPr>
        <w:t>lo</w:t>
      </w:r>
      <w:r w:rsidRPr="001B0F8F">
        <w:rPr>
          <w:rFonts w:ascii="Arial" w:hAnsi="Arial" w:cs="Arial"/>
          <w:spacing w:val="1"/>
        </w:rPr>
        <w:t xml:space="preserve"> </w:t>
      </w:r>
      <w:r w:rsidRPr="001B0F8F">
        <w:rPr>
          <w:rFonts w:ascii="Arial" w:hAnsi="Arial" w:cs="Arial"/>
        </w:rPr>
        <w:t>permita</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sea</w:t>
      </w:r>
      <w:r w:rsidRPr="001B0F8F">
        <w:rPr>
          <w:rFonts w:ascii="Arial" w:hAnsi="Arial" w:cs="Arial"/>
          <w:spacing w:val="1"/>
        </w:rPr>
        <w:t xml:space="preserve"> </w:t>
      </w:r>
      <w:r w:rsidRPr="001B0F8F">
        <w:rPr>
          <w:rFonts w:ascii="Arial" w:hAnsi="Arial" w:cs="Arial"/>
        </w:rPr>
        <w:t>factible</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crecimiento</w:t>
      </w:r>
      <w:r w:rsidRPr="001B0F8F">
        <w:rPr>
          <w:rFonts w:ascii="Arial" w:hAnsi="Arial" w:cs="Arial"/>
          <w:spacing w:val="1"/>
        </w:rPr>
        <w:t xml:space="preserve"> </w:t>
      </w:r>
      <w:r w:rsidRPr="001B0F8F">
        <w:rPr>
          <w:rFonts w:ascii="Arial" w:hAnsi="Arial" w:cs="Arial"/>
        </w:rPr>
        <w:t>económico</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municipio,</w:t>
      </w:r>
      <w:r w:rsidRPr="001B0F8F">
        <w:rPr>
          <w:rFonts w:ascii="Arial" w:hAnsi="Arial" w:cs="Arial"/>
          <w:spacing w:val="1"/>
        </w:rPr>
        <w:t xml:space="preserve"> </w:t>
      </w:r>
      <w:r w:rsidRPr="001B0F8F">
        <w:rPr>
          <w:rFonts w:ascii="Arial" w:hAnsi="Arial" w:cs="Arial"/>
        </w:rPr>
        <w:t>fortalecer</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industrialización</w:t>
      </w:r>
      <w:r w:rsidRPr="001B0F8F">
        <w:rPr>
          <w:rFonts w:ascii="Arial" w:hAnsi="Arial" w:cs="Arial"/>
          <w:spacing w:val="1"/>
        </w:rPr>
        <w:t xml:space="preserve"> </w:t>
      </w:r>
      <w:r w:rsidRPr="001B0F8F">
        <w:rPr>
          <w:rFonts w:ascii="Arial" w:hAnsi="Arial" w:cs="Arial"/>
        </w:rPr>
        <w:t>sustentable</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territorio,</w:t>
      </w:r>
      <w:r w:rsidRPr="001B0F8F">
        <w:rPr>
          <w:rFonts w:ascii="Arial" w:hAnsi="Arial" w:cs="Arial"/>
          <w:spacing w:val="1"/>
        </w:rPr>
        <w:t xml:space="preserve"> </w:t>
      </w:r>
      <w:r w:rsidRPr="001B0F8F">
        <w:rPr>
          <w:rFonts w:ascii="Arial" w:hAnsi="Arial" w:cs="Arial"/>
        </w:rPr>
        <w:t>esto</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manera</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aumentar</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capacidades</w:t>
      </w:r>
      <w:r w:rsidRPr="001B0F8F">
        <w:rPr>
          <w:rFonts w:ascii="Arial" w:hAnsi="Arial" w:cs="Arial"/>
          <w:spacing w:val="1"/>
        </w:rPr>
        <w:t xml:space="preserve"> </w:t>
      </w:r>
      <w:r w:rsidRPr="001B0F8F">
        <w:rPr>
          <w:rFonts w:ascii="Arial" w:hAnsi="Arial" w:cs="Arial"/>
        </w:rPr>
        <w:t>competitivas</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municipio.</w:t>
      </w:r>
    </w:p>
    <w:p w:rsidR="001B0F8F" w:rsidRPr="001B0F8F" w:rsidRDefault="00A0498D" w:rsidP="002C1E7B">
      <w:pPr>
        <w:pStyle w:val="Prrafodelista"/>
        <w:numPr>
          <w:ilvl w:val="0"/>
          <w:numId w:val="50"/>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t>Generar</w:t>
      </w:r>
      <w:r w:rsidRPr="001B0F8F">
        <w:rPr>
          <w:rFonts w:ascii="Arial" w:hAnsi="Arial" w:cs="Arial"/>
          <w:spacing w:val="1"/>
        </w:rPr>
        <w:t xml:space="preserve"> </w:t>
      </w:r>
      <w:r w:rsidRPr="001B0F8F">
        <w:rPr>
          <w:rFonts w:ascii="Arial" w:hAnsi="Arial" w:cs="Arial"/>
        </w:rPr>
        <w:t>los mecanismos necesarios para la aplicación de programas de</w:t>
      </w:r>
      <w:r w:rsidRPr="001B0F8F">
        <w:rPr>
          <w:rFonts w:ascii="Arial" w:hAnsi="Arial" w:cs="Arial"/>
          <w:spacing w:val="1"/>
        </w:rPr>
        <w:t xml:space="preserve"> </w:t>
      </w:r>
      <w:r w:rsidRPr="001B0F8F">
        <w:rPr>
          <w:rFonts w:ascii="Arial" w:hAnsi="Arial" w:cs="Arial"/>
        </w:rPr>
        <w:t>reagrupamiento</w:t>
      </w:r>
      <w:r w:rsidRPr="001B0F8F">
        <w:rPr>
          <w:rFonts w:ascii="Arial" w:hAnsi="Arial" w:cs="Arial"/>
          <w:spacing w:val="-8"/>
        </w:rPr>
        <w:t xml:space="preserve"> </w:t>
      </w:r>
      <w:r w:rsidRPr="001B0F8F">
        <w:rPr>
          <w:rFonts w:ascii="Arial" w:hAnsi="Arial" w:cs="Arial"/>
        </w:rPr>
        <w:t>parcelario,</w:t>
      </w:r>
      <w:r w:rsidRPr="001B0F8F">
        <w:rPr>
          <w:rFonts w:ascii="Arial" w:hAnsi="Arial" w:cs="Arial"/>
          <w:spacing w:val="-7"/>
        </w:rPr>
        <w:t xml:space="preserve"> </w:t>
      </w:r>
      <w:r w:rsidRPr="001B0F8F">
        <w:rPr>
          <w:rFonts w:ascii="Arial" w:hAnsi="Arial" w:cs="Arial"/>
        </w:rPr>
        <w:t>previsto</w:t>
      </w:r>
      <w:r w:rsidRPr="001B0F8F">
        <w:rPr>
          <w:rFonts w:ascii="Arial" w:hAnsi="Arial" w:cs="Arial"/>
          <w:spacing w:val="-7"/>
        </w:rPr>
        <w:t xml:space="preserve"> </w:t>
      </w:r>
      <w:r w:rsidRPr="001B0F8F">
        <w:rPr>
          <w:rFonts w:ascii="Arial" w:hAnsi="Arial" w:cs="Arial"/>
        </w:rPr>
        <w:t>en</w:t>
      </w:r>
      <w:r w:rsidRPr="001B0F8F">
        <w:rPr>
          <w:rFonts w:ascii="Arial" w:hAnsi="Arial" w:cs="Arial"/>
          <w:spacing w:val="-8"/>
        </w:rPr>
        <w:t xml:space="preserve"> </w:t>
      </w:r>
      <w:r w:rsidRPr="001B0F8F">
        <w:rPr>
          <w:rFonts w:ascii="Arial" w:hAnsi="Arial" w:cs="Arial"/>
        </w:rPr>
        <w:t>el</w:t>
      </w:r>
      <w:r w:rsidRPr="001B0F8F">
        <w:rPr>
          <w:rFonts w:ascii="Arial" w:hAnsi="Arial" w:cs="Arial"/>
          <w:spacing w:val="-8"/>
        </w:rPr>
        <w:t xml:space="preserve"> </w:t>
      </w:r>
      <w:r w:rsidRPr="001B0F8F">
        <w:rPr>
          <w:rFonts w:ascii="Arial" w:hAnsi="Arial" w:cs="Arial"/>
        </w:rPr>
        <w:t>artículo</w:t>
      </w:r>
      <w:r w:rsidRPr="001B0F8F">
        <w:rPr>
          <w:rFonts w:ascii="Arial" w:hAnsi="Arial" w:cs="Arial"/>
          <w:spacing w:val="-8"/>
        </w:rPr>
        <w:t xml:space="preserve"> </w:t>
      </w:r>
      <w:r w:rsidRPr="001B0F8F">
        <w:rPr>
          <w:rFonts w:ascii="Arial" w:hAnsi="Arial" w:cs="Arial"/>
        </w:rPr>
        <w:t>86</w:t>
      </w:r>
      <w:r w:rsidRPr="001B0F8F">
        <w:rPr>
          <w:rFonts w:ascii="Arial" w:hAnsi="Arial" w:cs="Arial"/>
          <w:spacing w:val="-7"/>
        </w:rPr>
        <w:t xml:space="preserve"> </w:t>
      </w:r>
      <w:r w:rsidRPr="001B0F8F">
        <w:rPr>
          <w:rFonts w:ascii="Arial" w:hAnsi="Arial" w:cs="Arial"/>
        </w:rPr>
        <w:t>y</w:t>
      </w:r>
      <w:r w:rsidRPr="001B0F8F">
        <w:rPr>
          <w:rFonts w:ascii="Arial" w:hAnsi="Arial" w:cs="Arial"/>
          <w:spacing w:val="-10"/>
        </w:rPr>
        <w:t xml:space="preserve"> </w:t>
      </w:r>
      <w:r w:rsidRPr="001B0F8F">
        <w:rPr>
          <w:rFonts w:ascii="Arial" w:hAnsi="Arial" w:cs="Arial"/>
        </w:rPr>
        <w:t>87</w:t>
      </w:r>
      <w:r w:rsidRPr="001B0F8F">
        <w:rPr>
          <w:rFonts w:ascii="Arial" w:hAnsi="Arial" w:cs="Arial"/>
          <w:spacing w:val="-7"/>
        </w:rPr>
        <w:t xml:space="preserve"> </w:t>
      </w:r>
      <w:r w:rsidRPr="001B0F8F">
        <w:rPr>
          <w:rFonts w:ascii="Arial" w:hAnsi="Arial" w:cs="Arial"/>
        </w:rPr>
        <w:t>de</w:t>
      </w:r>
      <w:r w:rsidRPr="001B0F8F">
        <w:rPr>
          <w:rFonts w:ascii="Arial" w:hAnsi="Arial" w:cs="Arial"/>
          <w:spacing w:val="-8"/>
        </w:rPr>
        <w:t xml:space="preserve"> </w:t>
      </w:r>
      <w:r w:rsidRPr="001B0F8F">
        <w:rPr>
          <w:rFonts w:ascii="Arial" w:hAnsi="Arial" w:cs="Arial"/>
        </w:rPr>
        <w:t>la</w:t>
      </w:r>
      <w:r w:rsidRPr="001B0F8F">
        <w:rPr>
          <w:rFonts w:ascii="Arial" w:hAnsi="Arial" w:cs="Arial"/>
          <w:spacing w:val="-8"/>
        </w:rPr>
        <w:t xml:space="preserve"> </w:t>
      </w:r>
      <w:r w:rsidRPr="001B0F8F">
        <w:rPr>
          <w:rFonts w:ascii="Arial" w:hAnsi="Arial" w:cs="Arial"/>
        </w:rPr>
        <w:t>Ley</w:t>
      </w:r>
      <w:r w:rsidRPr="001B0F8F">
        <w:rPr>
          <w:rFonts w:ascii="Arial" w:hAnsi="Arial" w:cs="Arial"/>
          <w:spacing w:val="-9"/>
        </w:rPr>
        <w:t xml:space="preserve"> </w:t>
      </w:r>
      <w:r w:rsidRPr="001B0F8F">
        <w:rPr>
          <w:rFonts w:ascii="Arial" w:hAnsi="Arial" w:cs="Arial"/>
        </w:rPr>
        <w:t>General</w:t>
      </w:r>
      <w:r w:rsidRPr="001B0F8F">
        <w:rPr>
          <w:rFonts w:ascii="Arial" w:hAnsi="Arial" w:cs="Arial"/>
          <w:spacing w:val="-9"/>
        </w:rPr>
        <w:t xml:space="preserve"> </w:t>
      </w:r>
      <w:r w:rsidRPr="001B0F8F">
        <w:rPr>
          <w:rFonts w:ascii="Arial" w:hAnsi="Arial" w:cs="Arial"/>
        </w:rPr>
        <w:t>de</w:t>
      </w:r>
      <w:r w:rsidRPr="001B0F8F">
        <w:rPr>
          <w:rFonts w:ascii="Arial" w:hAnsi="Arial" w:cs="Arial"/>
          <w:spacing w:val="-58"/>
        </w:rPr>
        <w:t xml:space="preserve"> </w:t>
      </w:r>
      <w:r w:rsidRPr="001B0F8F">
        <w:rPr>
          <w:rFonts w:ascii="Arial" w:hAnsi="Arial" w:cs="Arial"/>
        </w:rPr>
        <w:t>Asentamientos</w:t>
      </w:r>
      <w:r w:rsidRPr="001B0F8F">
        <w:rPr>
          <w:rFonts w:ascii="Arial" w:hAnsi="Arial" w:cs="Arial"/>
          <w:spacing w:val="-1"/>
        </w:rPr>
        <w:t xml:space="preserve"> </w:t>
      </w:r>
      <w:r w:rsidRPr="001B0F8F">
        <w:rPr>
          <w:rFonts w:ascii="Arial" w:hAnsi="Arial" w:cs="Arial"/>
        </w:rPr>
        <w:t>Humanos,</w:t>
      </w:r>
      <w:r w:rsidRPr="001B0F8F">
        <w:rPr>
          <w:rFonts w:ascii="Arial" w:hAnsi="Arial" w:cs="Arial"/>
          <w:spacing w:val="-2"/>
        </w:rPr>
        <w:t xml:space="preserve"> </w:t>
      </w:r>
      <w:r w:rsidRPr="001B0F8F">
        <w:rPr>
          <w:rFonts w:ascii="Arial" w:hAnsi="Arial" w:cs="Arial"/>
        </w:rPr>
        <w:t>Ordenamiento</w:t>
      </w:r>
      <w:r w:rsidRPr="001B0F8F">
        <w:rPr>
          <w:rFonts w:ascii="Arial" w:hAnsi="Arial" w:cs="Arial"/>
          <w:spacing w:val="-5"/>
        </w:rPr>
        <w:t xml:space="preserve"> </w:t>
      </w:r>
      <w:r w:rsidRPr="001B0F8F">
        <w:rPr>
          <w:rFonts w:ascii="Arial" w:hAnsi="Arial" w:cs="Arial"/>
        </w:rPr>
        <w:t>Territorial</w:t>
      </w:r>
      <w:r w:rsidRPr="001B0F8F">
        <w:rPr>
          <w:rFonts w:ascii="Arial" w:hAnsi="Arial" w:cs="Arial"/>
          <w:spacing w:val="-2"/>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Urbano.</w:t>
      </w:r>
    </w:p>
    <w:p w:rsidR="00EC26EF" w:rsidRPr="001B0F8F" w:rsidRDefault="00A0498D" w:rsidP="002C1E7B">
      <w:pPr>
        <w:pStyle w:val="Prrafodelista"/>
        <w:numPr>
          <w:ilvl w:val="0"/>
          <w:numId w:val="50"/>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spacing w:val="-1"/>
        </w:rPr>
        <w:t>Para</w:t>
      </w:r>
      <w:r w:rsidRPr="001B0F8F">
        <w:rPr>
          <w:rFonts w:ascii="Arial" w:hAnsi="Arial" w:cs="Arial"/>
          <w:spacing w:val="-12"/>
        </w:rPr>
        <w:t xml:space="preserve"> </w:t>
      </w:r>
      <w:r w:rsidRPr="001B0F8F">
        <w:rPr>
          <w:rFonts w:ascii="Arial" w:hAnsi="Arial" w:cs="Arial"/>
          <w:spacing w:val="-1"/>
        </w:rPr>
        <w:t>la</w:t>
      </w:r>
      <w:r w:rsidRPr="001B0F8F">
        <w:rPr>
          <w:rFonts w:ascii="Arial" w:hAnsi="Arial" w:cs="Arial"/>
          <w:spacing w:val="-14"/>
        </w:rPr>
        <w:t xml:space="preserve"> </w:t>
      </w:r>
      <w:r w:rsidRPr="001B0F8F">
        <w:rPr>
          <w:rFonts w:ascii="Arial" w:hAnsi="Arial" w:cs="Arial"/>
          <w:spacing w:val="-1"/>
        </w:rPr>
        <w:t>identificación</w:t>
      </w:r>
      <w:r w:rsidRPr="001B0F8F">
        <w:rPr>
          <w:rFonts w:ascii="Arial" w:hAnsi="Arial" w:cs="Arial"/>
          <w:spacing w:val="-14"/>
        </w:rPr>
        <w:t xml:space="preserve"> </w:t>
      </w:r>
      <w:r w:rsidRPr="001B0F8F">
        <w:rPr>
          <w:rFonts w:ascii="Arial" w:hAnsi="Arial" w:cs="Arial"/>
          <w:spacing w:val="-1"/>
        </w:rPr>
        <w:t>de</w:t>
      </w:r>
      <w:r w:rsidRPr="001B0F8F">
        <w:rPr>
          <w:rFonts w:ascii="Arial" w:hAnsi="Arial" w:cs="Arial"/>
          <w:spacing w:val="-12"/>
        </w:rPr>
        <w:t xml:space="preserve"> </w:t>
      </w:r>
      <w:r w:rsidRPr="001B0F8F">
        <w:rPr>
          <w:rFonts w:ascii="Arial" w:hAnsi="Arial" w:cs="Arial"/>
          <w:spacing w:val="-1"/>
        </w:rPr>
        <w:t>los</w:t>
      </w:r>
      <w:r w:rsidRPr="001B0F8F">
        <w:rPr>
          <w:rFonts w:ascii="Arial" w:hAnsi="Arial" w:cs="Arial"/>
          <w:spacing w:val="-11"/>
        </w:rPr>
        <w:t xml:space="preserve"> </w:t>
      </w:r>
      <w:r w:rsidRPr="001B0F8F">
        <w:rPr>
          <w:rFonts w:ascii="Arial" w:hAnsi="Arial" w:cs="Arial"/>
        </w:rPr>
        <w:t>Polígonos</w:t>
      </w:r>
      <w:r w:rsidRPr="001B0F8F">
        <w:rPr>
          <w:rFonts w:ascii="Arial" w:hAnsi="Arial" w:cs="Arial"/>
          <w:spacing w:val="-11"/>
        </w:rPr>
        <w:t xml:space="preserve"> </w:t>
      </w:r>
      <w:r w:rsidRPr="001B0F8F">
        <w:rPr>
          <w:rFonts w:ascii="Arial" w:hAnsi="Arial" w:cs="Arial"/>
        </w:rPr>
        <w:t>de</w:t>
      </w:r>
      <w:r w:rsidRPr="001B0F8F">
        <w:rPr>
          <w:rFonts w:ascii="Arial" w:hAnsi="Arial" w:cs="Arial"/>
          <w:spacing w:val="-14"/>
        </w:rPr>
        <w:t xml:space="preserve"> </w:t>
      </w:r>
      <w:r w:rsidRPr="001B0F8F">
        <w:rPr>
          <w:rFonts w:ascii="Arial" w:hAnsi="Arial" w:cs="Arial"/>
        </w:rPr>
        <w:t>Regulación</w:t>
      </w:r>
      <w:r w:rsidRPr="001B0F8F">
        <w:rPr>
          <w:rFonts w:ascii="Arial" w:hAnsi="Arial" w:cs="Arial"/>
          <w:spacing w:val="-12"/>
        </w:rPr>
        <w:t xml:space="preserve"> </w:t>
      </w:r>
      <w:r w:rsidRPr="001B0F8F">
        <w:rPr>
          <w:rFonts w:ascii="Arial" w:hAnsi="Arial" w:cs="Arial"/>
        </w:rPr>
        <w:t>Especial</w:t>
      </w:r>
      <w:r w:rsidRPr="001B0F8F">
        <w:rPr>
          <w:rFonts w:ascii="Arial" w:hAnsi="Arial" w:cs="Arial"/>
          <w:spacing w:val="-13"/>
        </w:rPr>
        <w:t xml:space="preserve"> </w:t>
      </w:r>
      <w:r w:rsidRPr="001B0F8F">
        <w:rPr>
          <w:rFonts w:ascii="Arial" w:hAnsi="Arial" w:cs="Arial"/>
        </w:rPr>
        <w:t>en</w:t>
      </w:r>
      <w:r w:rsidRPr="001B0F8F">
        <w:rPr>
          <w:rFonts w:ascii="Arial" w:hAnsi="Arial" w:cs="Arial"/>
          <w:spacing w:val="-14"/>
        </w:rPr>
        <w:t xml:space="preserve"> </w:t>
      </w:r>
      <w:r w:rsidRPr="001B0F8F">
        <w:rPr>
          <w:rFonts w:ascii="Arial" w:hAnsi="Arial" w:cs="Arial"/>
        </w:rPr>
        <w:t>la</w:t>
      </w:r>
      <w:r w:rsidRPr="001B0F8F">
        <w:rPr>
          <w:rFonts w:ascii="Arial" w:hAnsi="Arial" w:cs="Arial"/>
          <w:spacing w:val="-11"/>
        </w:rPr>
        <w:t xml:space="preserve"> </w:t>
      </w:r>
      <w:r w:rsidRPr="001B0F8F">
        <w:rPr>
          <w:rFonts w:ascii="Arial" w:hAnsi="Arial" w:cs="Arial"/>
        </w:rPr>
        <w:t>cartografía</w:t>
      </w:r>
      <w:r w:rsidRPr="001B0F8F">
        <w:rPr>
          <w:rFonts w:ascii="Arial" w:hAnsi="Arial" w:cs="Arial"/>
          <w:spacing w:val="-59"/>
        </w:rPr>
        <w:t xml:space="preserve"> </w:t>
      </w:r>
      <w:r w:rsidRPr="001B0F8F">
        <w:rPr>
          <w:rFonts w:ascii="Arial" w:hAnsi="Arial" w:cs="Arial"/>
        </w:rPr>
        <w:t>que</w:t>
      </w:r>
      <w:r w:rsidRPr="001B0F8F">
        <w:rPr>
          <w:rFonts w:ascii="Arial" w:hAnsi="Arial" w:cs="Arial"/>
          <w:spacing w:val="-3"/>
        </w:rPr>
        <w:t xml:space="preserve"> </w:t>
      </w:r>
      <w:r w:rsidRPr="001B0F8F">
        <w:rPr>
          <w:rFonts w:ascii="Arial" w:hAnsi="Arial" w:cs="Arial"/>
        </w:rPr>
        <w:t>corresponda,</w:t>
      </w:r>
      <w:r w:rsidRPr="001B0F8F">
        <w:rPr>
          <w:rFonts w:ascii="Arial" w:hAnsi="Arial" w:cs="Arial"/>
          <w:spacing w:val="-1"/>
        </w:rPr>
        <w:t xml:space="preserve"> </w:t>
      </w:r>
      <w:r w:rsidRPr="001B0F8F">
        <w:rPr>
          <w:rFonts w:ascii="Arial" w:hAnsi="Arial" w:cs="Arial"/>
        </w:rPr>
        <w:t>podrá</w:t>
      </w:r>
      <w:r w:rsidRPr="001B0F8F">
        <w:rPr>
          <w:rFonts w:ascii="Arial" w:hAnsi="Arial" w:cs="Arial"/>
          <w:spacing w:val="-2"/>
        </w:rPr>
        <w:t xml:space="preserve"> </w:t>
      </w:r>
      <w:r w:rsidRPr="001B0F8F">
        <w:rPr>
          <w:rFonts w:ascii="Arial" w:hAnsi="Arial" w:cs="Arial"/>
        </w:rPr>
        <w:t>usarse</w:t>
      </w:r>
      <w:r w:rsidRPr="001B0F8F">
        <w:rPr>
          <w:rFonts w:ascii="Arial" w:hAnsi="Arial" w:cs="Arial"/>
          <w:spacing w:val="-1"/>
        </w:rPr>
        <w:t xml:space="preserve"> </w:t>
      </w:r>
      <w:r w:rsidRPr="001B0F8F">
        <w:rPr>
          <w:rFonts w:ascii="Arial" w:hAnsi="Arial" w:cs="Arial"/>
        </w:rPr>
        <w:t>el</w:t>
      </w:r>
      <w:r w:rsidRPr="001B0F8F">
        <w:rPr>
          <w:rFonts w:ascii="Arial" w:hAnsi="Arial" w:cs="Arial"/>
          <w:spacing w:val="-2"/>
        </w:rPr>
        <w:t xml:space="preserve"> </w:t>
      </w:r>
      <w:r w:rsidRPr="001B0F8F">
        <w:rPr>
          <w:rFonts w:ascii="Arial" w:hAnsi="Arial" w:cs="Arial"/>
        </w:rPr>
        <w:t>acróstico</w:t>
      </w:r>
      <w:r w:rsidRPr="001B0F8F">
        <w:rPr>
          <w:rFonts w:ascii="Arial" w:hAnsi="Arial" w:cs="Arial"/>
          <w:spacing w:val="-2"/>
        </w:rPr>
        <w:t xml:space="preserve"> </w:t>
      </w:r>
      <w:r w:rsidRPr="001B0F8F">
        <w:rPr>
          <w:rFonts w:ascii="Arial" w:hAnsi="Arial" w:cs="Arial"/>
        </w:rPr>
        <w:t>“PRE”.</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CAPÍTULO</w:t>
      </w:r>
      <w:r w:rsidRPr="001B0F8F">
        <w:rPr>
          <w:rFonts w:ascii="Arial" w:hAnsi="Arial" w:cs="Arial"/>
          <w:b/>
          <w:spacing w:val="-2"/>
        </w:rPr>
        <w:t xml:space="preserve"> </w:t>
      </w:r>
      <w:r w:rsidRPr="001B0F8F">
        <w:rPr>
          <w:rFonts w:ascii="Arial" w:hAnsi="Arial" w:cs="Arial"/>
          <w:b/>
        </w:rPr>
        <w:t>III</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De</w:t>
      </w:r>
      <w:r w:rsidRPr="001B0F8F">
        <w:rPr>
          <w:rFonts w:ascii="Arial" w:hAnsi="Arial" w:cs="Arial"/>
          <w:b/>
          <w:spacing w:val="-1"/>
        </w:rPr>
        <w:t xml:space="preserve"> </w:t>
      </w:r>
      <w:r w:rsidRPr="001B0F8F">
        <w:rPr>
          <w:rFonts w:ascii="Arial" w:hAnsi="Arial" w:cs="Arial"/>
          <w:b/>
        </w:rPr>
        <w:t>la</w:t>
      </w:r>
      <w:r w:rsidRPr="001B0F8F">
        <w:rPr>
          <w:rFonts w:ascii="Arial" w:hAnsi="Arial" w:cs="Arial"/>
          <w:b/>
          <w:spacing w:val="-2"/>
        </w:rPr>
        <w:t xml:space="preserve"> </w:t>
      </w:r>
      <w:r w:rsidRPr="001B0F8F">
        <w:rPr>
          <w:rFonts w:ascii="Arial" w:hAnsi="Arial" w:cs="Arial"/>
          <w:b/>
        </w:rPr>
        <w:t>Modificación</w:t>
      </w:r>
      <w:r w:rsidRPr="001B0F8F">
        <w:rPr>
          <w:rFonts w:ascii="Arial" w:hAnsi="Arial" w:cs="Arial"/>
          <w:b/>
          <w:spacing w:val="-2"/>
        </w:rPr>
        <w:t xml:space="preserve"> </w:t>
      </w:r>
      <w:r w:rsidRPr="001B0F8F">
        <w:rPr>
          <w:rFonts w:ascii="Arial" w:hAnsi="Arial" w:cs="Arial"/>
          <w:b/>
        </w:rPr>
        <w:t>al</w:t>
      </w:r>
      <w:r w:rsidRPr="001B0F8F">
        <w:rPr>
          <w:rFonts w:ascii="Arial" w:hAnsi="Arial" w:cs="Arial"/>
          <w:b/>
          <w:spacing w:val="-1"/>
        </w:rPr>
        <w:t xml:space="preserve"> </w:t>
      </w:r>
      <w:r w:rsidRPr="001B0F8F">
        <w:rPr>
          <w:rFonts w:ascii="Arial" w:hAnsi="Arial" w:cs="Arial"/>
          <w:b/>
        </w:rPr>
        <w:t>Programa</w:t>
      </w:r>
      <w:r w:rsidRPr="001B0F8F">
        <w:rPr>
          <w:rFonts w:ascii="Arial" w:hAnsi="Arial" w:cs="Arial"/>
          <w:b/>
          <w:spacing w:val="-2"/>
        </w:rPr>
        <w:t xml:space="preserve"> </w:t>
      </w:r>
      <w:r w:rsidRPr="001B0F8F">
        <w:rPr>
          <w:rFonts w:ascii="Arial" w:hAnsi="Arial" w:cs="Arial"/>
          <w:b/>
        </w:rPr>
        <w:t>y</w:t>
      </w:r>
      <w:r w:rsidRPr="001B0F8F">
        <w:rPr>
          <w:rFonts w:ascii="Arial" w:hAnsi="Arial" w:cs="Arial"/>
          <w:b/>
          <w:spacing w:val="-4"/>
        </w:rPr>
        <w:t xml:space="preserve"> </w:t>
      </w:r>
      <w:r w:rsidRPr="001B0F8F">
        <w:rPr>
          <w:rFonts w:ascii="Arial" w:hAnsi="Arial" w:cs="Arial"/>
          <w:b/>
        </w:rPr>
        <w:t>Planes de Desarrollo Urbano.</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17.</w:t>
      </w:r>
      <w:r w:rsidRPr="001B0F8F">
        <w:rPr>
          <w:rFonts w:ascii="Arial" w:hAnsi="Arial" w:cs="Arial"/>
          <w:b/>
          <w:spacing w:val="1"/>
          <w:sz w:val="24"/>
        </w:rPr>
        <w:t xml:space="preserve"> </w:t>
      </w:r>
      <w:r w:rsidRPr="001B0F8F">
        <w:rPr>
          <w:rFonts w:ascii="Arial" w:hAnsi="Arial" w:cs="Arial"/>
        </w:rPr>
        <w:t>Podrá</w:t>
      </w:r>
      <w:r w:rsidRPr="001B0F8F">
        <w:rPr>
          <w:rFonts w:ascii="Arial" w:hAnsi="Arial" w:cs="Arial"/>
          <w:spacing w:val="1"/>
        </w:rPr>
        <w:t xml:space="preserve"> </w:t>
      </w:r>
      <w:r w:rsidRPr="001B0F8F">
        <w:rPr>
          <w:rFonts w:ascii="Arial" w:hAnsi="Arial" w:cs="Arial"/>
        </w:rPr>
        <w:t>realizarse</w:t>
      </w:r>
      <w:r w:rsidRPr="001B0F8F">
        <w:rPr>
          <w:rFonts w:ascii="Arial" w:hAnsi="Arial" w:cs="Arial"/>
          <w:spacing w:val="1"/>
        </w:rPr>
        <w:t xml:space="preserve"> </w:t>
      </w:r>
      <w:r w:rsidRPr="001B0F8F">
        <w:rPr>
          <w:rFonts w:ascii="Arial" w:hAnsi="Arial" w:cs="Arial"/>
        </w:rPr>
        <w:t>modificación</w:t>
      </w:r>
      <w:r w:rsidRPr="001B0F8F">
        <w:rPr>
          <w:rFonts w:ascii="Arial" w:hAnsi="Arial" w:cs="Arial"/>
          <w:spacing w:val="1"/>
        </w:rPr>
        <w:t xml:space="preserve"> </w:t>
      </w:r>
      <w:r w:rsidRPr="001B0F8F">
        <w:rPr>
          <w:rFonts w:ascii="Arial" w:hAnsi="Arial" w:cs="Arial"/>
        </w:rPr>
        <w:t>parcial</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Programa</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Planes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Desarrollo urbano por la dependencia técnica encargada de su formulación, cuando</w:t>
      </w:r>
      <w:r w:rsidRPr="001B0F8F">
        <w:rPr>
          <w:rFonts w:ascii="Arial" w:hAnsi="Arial" w:cs="Arial"/>
          <w:spacing w:val="1"/>
        </w:rPr>
        <w:t xml:space="preserve"> </w:t>
      </w:r>
      <w:r w:rsidRPr="001B0F8F">
        <w:rPr>
          <w:rFonts w:ascii="Arial" w:hAnsi="Arial" w:cs="Arial"/>
        </w:rPr>
        <w:t>ocurra alguna de las siguientes circunstancias, mismas que deberán ser acreditadas</w:t>
      </w:r>
      <w:r w:rsidRPr="001B0F8F">
        <w:rPr>
          <w:rFonts w:ascii="Arial" w:hAnsi="Arial" w:cs="Arial"/>
          <w:spacing w:val="1"/>
        </w:rPr>
        <w:t xml:space="preserve"> </w:t>
      </w:r>
      <w:r w:rsidRPr="001B0F8F">
        <w:rPr>
          <w:rFonts w:ascii="Arial" w:hAnsi="Arial" w:cs="Arial"/>
        </w:rPr>
        <w:t>mediante</w:t>
      </w:r>
      <w:r w:rsidRPr="001B0F8F">
        <w:rPr>
          <w:rFonts w:ascii="Arial" w:hAnsi="Arial" w:cs="Arial"/>
          <w:spacing w:val="-1"/>
        </w:rPr>
        <w:t xml:space="preserve"> </w:t>
      </w:r>
      <w:r w:rsidRPr="001B0F8F">
        <w:rPr>
          <w:rFonts w:ascii="Arial" w:hAnsi="Arial" w:cs="Arial"/>
        </w:rPr>
        <w:t>una</w:t>
      </w:r>
      <w:r w:rsidRPr="001B0F8F">
        <w:rPr>
          <w:rFonts w:ascii="Arial" w:hAnsi="Arial" w:cs="Arial"/>
          <w:spacing w:val="-4"/>
        </w:rPr>
        <w:t xml:space="preserve"> </w:t>
      </w:r>
      <w:r w:rsidRPr="001B0F8F">
        <w:rPr>
          <w:rFonts w:ascii="Arial" w:hAnsi="Arial" w:cs="Arial"/>
        </w:rPr>
        <w:t>justificación técnica</w:t>
      </w:r>
      <w:r w:rsidRPr="001B0F8F">
        <w:rPr>
          <w:rFonts w:ascii="Arial" w:hAnsi="Arial" w:cs="Arial"/>
          <w:spacing w:val="-2"/>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legal</w:t>
      </w:r>
      <w:r w:rsidRPr="001B0F8F">
        <w:rPr>
          <w:rFonts w:ascii="Arial" w:hAnsi="Arial" w:cs="Arial"/>
          <w:spacing w:val="-1"/>
        </w:rPr>
        <w:t xml:space="preserve"> </w:t>
      </w:r>
      <w:r w:rsidRPr="001B0F8F">
        <w:rPr>
          <w:rFonts w:ascii="Arial" w:hAnsi="Arial" w:cs="Arial"/>
        </w:rPr>
        <w:t>ante el</w:t>
      </w:r>
      <w:r w:rsidRPr="001B0F8F">
        <w:rPr>
          <w:rFonts w:ascii="Arial" w:hAnsi="Arial" w:cs="Arial"/>
          <w:spacing w:val="-2"/>
        </w:rPr>
        <w:t xml:space="preserve"> </w:t>
      </w:r>
      <w:r w:rsidRPr="001B0F8F">
        <w:rPr>
          <w:rFonts w:ascii="Arial" w:hAnsi="Arial" w:cs="Arial"/>
        </w:rPr>
        <w:t>Ayuntamiento:</w:t>
      </w:r>
    </w:p>
    <w:p w:rsidR="00EC26EF" w:rsidRPr="001B0F8F" w:rsidRDefault="00A0498D" w:rsidP="001B0F8F">
      <w:pPr>
        <w:pStyle w:val="Prrafodelista"/>
        <w:numPr>
          <w:ilvl w:val="0"/>
          <w:numId w:val="49"/>
        </w:numPr>
        <w:tabs>
          <w:tab w:val="left" w:pos="1660"/>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Cambios</w:t>
      </w:r>
      <w:r w:rsidRPr="001B0F8F">
        <w:rPr>
          <w:rFonts w:ascii="Arial" w:hAnsi="Arial" w:cs="Arial"/>
          <w:spacing w:val="45"/>
        </w:rPr>
        <w:t xml:space="preserve"> </w:t>
      </w:r>
      <w:r w:rsidRPr="001B0F8F">
        <w:rPr>
          <w:rFonts w:ascii="Arial" w:hAnsi="Arial" w:cs="Arial"/>
        </w:rPr>
        <w:t>en</w:t>
      </w:r>
      <w:r w:rsidRPr="001B0F8F">
        <w:rPr>
          <w:rFonts w:ascii="Arial" w:hAnsi="Arial" w:cs="Arial"/>
          <w:spacing w:val="43"/>
        </w:rPr>
        <w:t xml:space="preserve"> </w:t>
      </w:r>
      <w:r w:rsidRPr="001B0F8F">
        <w:rPr>
          <w:rFonts w:ascii="Arial" w:hAnsi="Arial" w:cs="Arial"/>
        </w:rPr>
        <w:t>los</w:t>
      </w:r>
      <w:r w:rsidRPr="001B0F8F">
        <w:rPr>
          <w:rFonts w:ascii="Arial" w:hAnsi="Arial" w:cs="Arial"/>
          <w:spacing w:val="43"/>
        </w:rPr>
        <w:t xml:space="preserve"> </w:t>
      </w:r>
      <w:r w:rsidRPr="001B0F8F">
        <w:rPr>
          <w:rFonts w:ascii="Arial" w:hAnsi="Arial" w:cs="Arial"/>
        </w:rPr>
        <w:t>aspectos</w:t>
      </w:r>
      <w:r w:rsidRPr="001B0F8F">
        <w:rPr>
          <w:rFonts w:ascii="Arial" w:hAnsi="Arial" w:cs="Arial"/>
          <w:spacing w:val="46"/>
        </w:rPr>
        <w:t xml:space="preserve"> </w:t>
      </w:r>
      <w:r w:rsidRPr="001B0F8F">
        <w:rPr>
          <w:rFonts w:ascii="Arial" w:hAnsi="Arial" w:cs="Arial"/>
        </w:rPr>
        <w:t>social,</w:t>
      </w:r>
      <w:r w:rsidRPr="001B0F8F">
        <w:rPr>
          <w:rFonts w:ascii="Arial" w:hAnsi="Arial" w:cs="Arial"/>
          <w:spacing w:val="44"/>
        </w:rPr>
        <w:t xml:space="preserve"> </w:t>
      </w:r>
      <w:r w:rsidRPr="001B0F8F">
        <w:rPr>
          <w:rFonts w:ascii="Arial" w:hAnsi="Arial" w:cs="Arial"/>
        </w:rPr>
        <w:t>administrativo</w:t>
      </w:r>
      <w:r w:rsidRPr="001B0F8F">
        <w:rPr>
          <w:rFonts w:ascii="Arial" w:hAnsi="Arial" w:cs="Arial"/>
          <w:spacing w:val="48"/>
        </w:rPr>
        <w:t xml:space="preserve"> </w:t>
      </w:r>
      <w:r w:rsidRPr="001B0F8F">
        <w:rPr>
          <w:rFonts w:ascii="Arial" w:hAnsi="Arial" w:cs="Arial"/>
        </w:rPr>
        <w:t>y</w:t>
      </w:r>
      <w:r w:rsidRPr="001B0F8F">
        <w:rPr>
          <w:rFonts w:ascii="Arial" w:hAnsi="Arial" w:cs="Arial"/>
          <w:spacing w:val="43"/>
        </w:rPr>
        <w:t xml:space="preserve"> </w:t>
      </w:r>
      <w:r w:rsidRPr="001B0F8F">
        <w:rPr>
          <w:rFonts w:ascii="Arial" w:hAnsi="Arial" w:cs="Arial"/>
        </w:rPr>
        <w:t>territorial</w:t>
      </w:r>
      <w:r w:rsidRPr="001B0F8F">
        <w:rPr>
          <w:rFonts w:ascii="Arial" w:hAnsi="Arial" w:cs="Arial"/>
          <w:spacing w:val="43"/>
        </w:rPr>
        <w:t xml:space="preserve"> </w:t>
      </w:r>
      <w:r w:rsidRPr="001B0F8F">
        <w:rPr>
          <w:rFonts w:ascii="Arial" w:hAnsi="Arial" w:cs="Arial"/>
        </w:rPr>
        <w:t>que</w:t>
      </w:r>
      <w:r w:rsidRPr="001B0F8F">
        <w:rPr>
          <w:rFonts w:ascii="Arial" w:hAnsi="Arial" w:cs="Arial"/>
          <w:spacing w:val="42"/>
        </w:rPr>
        <w:t xml:space="preserve"> </w:t>
      </w:r>
      <w:r w:rsidRPr="001B0F8F">
        <w:rPr>
          <w:rFonts w:ascii="Arial" w:hAnsi="Arial" w:cs="Arial"/>
        </w:rPr>
        <w:t>los</w:t>
      </w:r>
      <w:r w:rsidRPr="001B0F8F">
        <w:rPr>
          <w:rFonts w:ascii="Arial" w:hAnsi="Arial" w:cs="Arial"/>
          <w:spacing w:val="44"/>
        </w:rPr>
        <w:t xml:space="preserve"> </w:t>
      </w:r>
      <w:r w:rsidRPr="001B0F8F">
        <w:rPr>
          <w:rFonts w:ascii="Arial" w:hAnsi="Arial" w:cs="Arial"/>
        </w:rPr>
        <w:t>vuelva</w:t>
      </w:r>
      <w:r w:rsidRPr="001B0F8F">
        <w:rPr>
          <w:rFonts w:ascii="Arial" w:hAnsi="Arial" w:cs="Arial"/>
          <w:spacing w:val="-58"/>
        </w:rPr>
        <w:t xml:space="preserve"> </w:t>
      </w:r>
      <w:r w:rsidRPr="001B0F8F">
        <w:rPr>
          <w:rFonts w:ascii="Arial" w:hAnsi="Arial" w:cs="Arial"/>
        </w:rPr>
        <w:t>irrealizables</w:t>
      </w:r>
      <w:r w:rsidRPr="001B0F8F">
        <w:rPr>
          <w:rFonts w:ascii="Arial" w:hAnsi="Arial" w:cs="Arial"/>
          <w:spacing w:val="-1"/>
        </w:rPr>
        <w:t xml:space="preserve"> </w:t>
      </w:r>
      <w:r w:rsidRPr="001B0F8F">
        <w:rPr>
          <w:rFonts w:ascii="Arial" w:hAnsi="Arial" w:cs="Arial"/>
        </w:rPr>
        <w:t>u</w:t>
      </w:r>
      <w:r w:rsidRPr="001B0F8F">
        <w:rPr>
          <w:rFonts w:ascii="Arial" w:hAnsi="Arial" w:cs="Arial"/>
          <w:spacing w:val="1"/>
        </w:rPr>
        <w:t xml:space="preserve"> </w:t>
      </w:r>
      <w:r w:rsidRPr="001B0F8F">
        <w:rPr>
          <w:rFonts w:ascii="Arial" w:hAnsi="Arial" w:cs="Arial"/>
        </w:rPr>
        <w:t>onerosos</w:t>
      </w:r>
      <w:r w:rsidRPr="001B0F8F">
        <w:rPr>
          <w:rFonts w:ascii="Arial" w:hAnsi="Arial" w:cs="Arial"/>
          <w:spacing w:val="-2"/>
        </w:rPr>
        <w:t xml:space="preserve"> </w:t>
      </w:r>
      <w:r w:rsidRPr="001B0F8F">
        <w:rPr>
          <w:rFonts w:ascii="Arial" w:hAnsi="Arial" w:cs="Arial"/>
        </w:rPr>
        <w:t>para la comunidad;</w:t>
      </w:r>
    </w:p>
    <w:p w:rsidR="00EC26EF" w:rsidRPr="001B0F8F" w:rsidRDefault="00A0498D" w:rsidP="001B0F8F">
      <w:pPr>
        <w:pStyle w:val="Prrafodelista"/>
        <w:numPr>
          <w:ilvl w:val="0"/>
          <w:numId w:val="49"/>
        </w:numPr>
        <w:tabs>
          <w:tab w:val="left" w:pos="1660"/>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Falta</w:t>
      </w:r>
      <w:r w:rsidRPr="001B0F8F">
        <w:rPr>
          <w:rFonts w:ascii="Arial" w:hAnsi="Arial" w:cs="Arial"/>
          <w:spacing w:val="-2"/>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congruencia</w:t>
      </w:r>
      <w:r w:rsidRPr="001B0F8F">
        <w:rPr>
          <w:rFonts w:ascii="Arial" w:hAnsi="Arial" w:cs="Arial"/>
          <w:spacing w:val="-4"/>
        </w:rPr>
        <w:t xml:space="preserve"> </w:t>
      </w:r>
      <w:r w:rsidRPr="001B0F8F">
        <w:rPr>
          <w:rFonts w:ascii="Arial" w:hAnsi="Arial" w:cs="Arial"/>
        </w:rPr>
        <w:t>con</w:t>
      </w:r>
      <w:r w:rsidRPr="001B0F8F">
        <w:rPr>
          <w:rFonts w:ascii="Arial" w:hAnsi="Arial" w:cs="Arial"/>
          <w:spacing w:val="-1"/>
        </w:rPr>
        <w:t xml:space="preserve"> </w:t>
      </w:r>
      <w:r w:rsidRPr="001B0F8F">
        <w:rPr>
          <w:rFonts w:ascii="Arial" w:hAnsi="Arial" w:cs="Arial"/>
        </w:rPr>
        <w:t>los instrumentos</w:t>
      </w:r>
      <w:r w:rsidRPr="001B0F8F">
        <w:rPr>
          <w:rFonts w:ascii="Arial" w:hAnsi="Arial" w:cs="Arial"/>
          <w:spacing w:val="-4"/>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planeación;</w:t>
      </w:r>
    </w:p>
    <w:p w:rsidR="00EC26EF" w:rsidRPr="001B0F8F" w:rsidRDefault="00A0498D" w:rsidP="001B0F8F">
      <w:pPr>
        <w:pStyle w:val="Prrafodelista"/>
        <w:numPr>
          <w:ilvl w:val="0"/>
          <w:numId w:val="49"/>
        </w:numPr>
        <w:tabs>
          <w:tab w:val="left" w:pos="1660"/>
          <w:tab w:val="left" w:pos="1661"/>
          <w:tab w:val="left" w:pos="8931"/>
          <w:tab w:val="left" w:pos="9498"/>
        </w:tabs>
        <w:spacing w:after="240" w:line="276" w:lineRule="auto"/>
        <w:ind w:left="1134" w:right="-86" w:hanging="606"/>
        <w:jc w:val="both"/>
        <w:rPr>
          <w:rFonts w:ascii="Arial" w:hAnsi="Arial" w:cs="Arial"/>
        </w:rPr>
      </w:pPr>
      <w:r w:rsidRPr="001B0F8F">
        <w:rPr>
          <w:rFonts w:ascii="Arial" w:hAnsi="Arial" w:cs="Arial"/>
        </w:rPr>
        <w:t>Modificación</w:t>
      </w:r>
      <w:r w:rsidRPr="001B0F8F">
        <w:rPr>
          <w:rFonts w:ascii="Arial" w:hAnsi="Arial" w:cs="Arial"/>
          <w:spacing w:val="-1"/>
        </w:rPr>
        <w:t xml:space="preserve"> </w:t>
      </w:r>
      <w:r w:rsidRPr="001B0F8F">
        <w:rPr>
          <w:rFonts w:ascii="Arial" w:hAnsi="Arial" w:cs="Arial"/>
        </w:rPr>
        <w:t>en</w:t>
      </w:r>
      <w:r w:rsidRPr="001B0F8F">
        <w:rPr>
          <w:rFonts w:ascii="Arial" w:hAnsi="Arial" w:cs="Arial"/>
          <w:spacing w:val="-3"/>
        </w:rPr>
        <w:t xml:space="preserve"> </w:t>
      </w:r>
      <w:r w:rsidRPr="001B0F8F">
        <w:rPr>
          <w:rFonts w:ascii="Arial" w:hAnsi="Arial" w:cs="Arial"/>
        </w:rPr>
        <w:t>el</w:t>
      </w:r>
      <w:r w:rsidRPr="001B0F8F">
        <w:rPr>
          <w:rFonts w:ascii="Arial" w:hAnsi="Arial" w:cs="Arial"/>
          <w:spacing w:val="-2"/>
        </w:rPr>
        <w:t xml:space="preserve"> </w:t>
      </w:r>
      <w:r w:rsidRPr="001B0F8F">
        <w:rPr>
          <w:rFonts w:ascii="Arial" w:hAnsi="Arial" w:cs="Arial"/>
        </w:rPr>
        <w:t>uso de</w:t>
      </w:r>
      <w:r w:rsidRPr="001B0F8F">
        <w:rPr>
          <w:rFonts w:ascii="Arial" w:hAnsi="Arial" w:cs="Arial"/>
          <w:spacing w:val="-1"/>
        </w:rPr>
        <w:t xml:space="preserve"> </w:t>
      </w:r>
      <w:r w:rsidRPr="001B0F8F">
        <w:rPr>
          <w:rFonts w:ascii="Arial" w:hAnsi="Arial" w:cs="Arial"/>
        </w:rPr>
        <w:t>suelo</w:t>
      </w:r>
      <w:r w:rsidRPr="001B0F8F">
        <w:rPr>
          <w:rFonts w:ascii="Arial" w:hAnsi="Arial" w:cs="Arial"/>
          <w:spacing w:val="-1"/>
        </w:rPr>
        <w:t xml:space="preserve"> </w:t>
      </w:r>
      <w:r w:rsidRPr="001B0F8F">
        <w:rPr>
          <w:rFonts w:ascii="Arial" w:hAnsi="Arial" w:cs="Arial"/>
        </w:rPr>
        <w:t>previamente</w:t>
      </w:r>
      <w:r w:rsidRPr="001B0F8F">
        <w:rPr>
          <w:rFonts w:ascii="Arial" w:hAnsi="Arial" w:cs="Arial"/>
          <w:spacing w:val="-3"/>
        </w:rPr>
        <w:t xml:space="preserve"> </w:t>
      </w:r>
      <w:r w:rsidRPr="001B0F8F">
        <w:rPr>
          <w:rFonts w:ascii="Arial" w:hAnsi="Arial" w:cs="Arial"/>
        </w:rPr>
        <w:t>establecido y</w:t>
      </w:r>
      <w:r w:rsidRPr="001B0F8F">
        <w:rPr>
          <w:rFonts w:ascii="Arial" w:hAnsi="Arial" w:cs="Arial"/>
          <w:spacing w:val="-3"/>
        </w:rPr>
        <w:t xml:space="preserve"> </w:t>
      </w:r>
      <w:r w:rsidRPr="001B0F8F">
        <w:rPr>
          <w:rFonts w:ascii="Arial" w:hAnsi="Arial" w:cs="Arial"/>
        </w:rPr>
        <w:t>autorizado</w:t>
      </w:r>
    </w:p>
    <w:p w:rsidR="00EC26EF" w:rsidRPr="001B0F8F" w:rsidRDefault="00A0498D" w:rsidP="001B0F8F">
      <w:pPr>
        <w:pStyle w:val="Prrafodelista"/>
        <w:numPr>
          <w:ilvl w:val="0"/>
          <w:numId w:val="49"/>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t>Surjan alternativas por condiciones que no existían en el momento de ser</w:t>
      </w:r>
      <w:r w:rsidRPr="001B0F8F">
        <w:rPr>
          <w:rFonts w:ascii="Arial" w:hAnsi="Arial" w:cs="Arial"/>
          <w:spacing w:val="1"/>
        </w:rPr>
        <w:t xml:space="preserve"> </w:t>
      </w:r>
      <w:r w:rsidRPr="001B0F8F">
        <w:rPr>
          <w:rFonts w:ascii="Arial" w:hAnsi="Arial" w:cs="Arial"/>
        </w:rPr>
        <w:t>aprobados</w:t>
      </w:r>
      <w:r w:rsidRPr="001B0F8F">
        <w:rPr>
          <w:rFonts w:ascii="Arial" w:hAnsi="Arial" w:cs="Arial"/>
          <w:spacing w:val="-9"/>
        </w:rPr>
        <w:t xml:space="preserve"> </w:t>
      </w:r>
      <w:r w:rsidRPr="001B0F8F">
        <w:rPr>
          <w:rFonts w:ascii="Arial" w:hAnsi="Arial" w:cs="Arial"/>
        </w:rPr>
        <w:t>o</w:t>
      </w:r>
      <w:r w:rsidRPr="001B0F8F">
        <w:rPr>
          <w:rFonts w:ascii="Arial" w:hAnsi="Arial" w:cs="Arial"/>
          <w:spacing w:val="-6"/>
        </w:rPr>
        <w:t xml:space="preserve"> </w:t>
      </w:r>
      <w:r w:rsidRPr="001B0F8F">
        <w:rPr>
          <w:rFonts w:ascii="Arial" w:hAnsi="Arial" w:cs="Arial"/>
        </w:rPr>
        <w:t>por</w:t>
      </w:r>
      <w:r w:rsidRPr="001B0F8F">
        <w:rPr>
          <w:rFonts w:ascii="Arial" w:hAnsi="Arial" w:cs="Arial"/>
          <w:spacing w:val="-8"/>
        </w:rPr>
        <w:t xml:space="preserve"> </w:t>
      </w:r>
      <w:r w:rsidRPr="001B0F8F">
        <w:rPr>
          <w:rFonts w:ascii="Arial" w:hAnsi="Arial" w:cs="Arial"/>
        </w:rPr>
        <w:t>nuevas</w:t>
      </w:r>
      <w:r w:rsidRPr="001B0F8F">
        <w:rPr>
          <w:rFonts w:ascii="Arial" w:hAnsi="Arial" w:cs="Arial"/>
          <w:spacing w:val="-9"/>
        </w:rPr>
        <w:t xml:space="preserve"> </w:t>
      </w:r>
      <w:r w:rsidRPr="001B0F8F">
        <w:rPr>
          <w:rFonts w:ascii="Arial" w:hAnsi="Arial" w:cs="Arial"/>
        </w:rPr>
        <w:t>técnicas</w:t>
      </w:r>
      <w:r w:rsidRPr="001B0F8F">
        <w:rPr>
          <w:rFonts w:ascii="Arial" w:hAnsi="Arial" w:cs="Arial"/>
          <w:spacing w:val="-9"/>
        </w:rPr>
        <w:t xml:space="preserve"> </w:t>
      </w:r>
      <w:r w:rsidRPr="001B0F8F">
        <w:rPr>
          <w:rFonts w:ascii="Arial" w:hAnsi="Arial" w:cs="Arial"/>
        </w:rPr>
        <w:t>que</w:t>
      </w:r>
      <w:r w:rsidRPr="001B0F8F">
        <w:rPr>
          <w:rFonts w:ascii="Arial" w:hAnsi="Arial" w:cs="Arial"/>
          <w:spacing w:val="-6"/>
        </w:rPr>
        <w:t xml:space="preserve"> </w:t>
      </w:r>
      <w:r w:rsidRPr="001B0F8F">
        <w:rPr>
          <w:rFonts w:ascii="Arial" w:hAnsi="Arial" w:cs="Arial"/>
        </w:rPr>
        <w:t>permitan</w:t>
      </w:r>
      <w:r w:rsidRPr="001B0F8F">
        <w:rPr>
          <w:rFonts w:ascii="Arial" w:hAnsi="Arial" w:cs="Arial"/>
          <w:spacing w:val="-7"/>
        </w:rPr>
        <w:t xml:space="preserve"> </w:t>
      </w:r>
      <w:r w:rsidRPr="001B0F8F">
        <w:rPr>
          <w:rFonts w:ascii="Arial" w:hAnsi="Arial" w:cs="Arial"/>
        </w:rPr>
        <w:t>la</w:t>
      </w:r>
      <w:r w:rsidRPr="001B0F8F">
        <w:rPr>
          <w:rFonts w:ascii="Arial" w:hAnsi="Arial" w:cs="Arial"/>
          <w:spacing w:val="-11"/>
        </w:rPr>
        <w:t xml:space="preserve"> </w:t>
      </w:r>
      <w:r w:rsidRPr="001B0F8F">
        <w:rPr>
          <w:rFonts w:ascii="Arial" w:hAnsi="Arial" w:cs="Arial"/>
        </w:rPr>
        <w:t>realización</w:t>
      </w:r>
      <w:r w:rsidRPr="001B0F8F">
        <w:rPr>
          <w:rFonts w:ascii="Arial" w:hAnsi="Arial" w:cs="Arial"/>
          <w:spacing w:val="-7"/>
        </w:rPr>
        <w:t xml:space="preserve"> </w:t>
      </w:r>
      <w:r w:rsidRPr="001B0F8F">
        <w:rPr>
          <w:rFonts w:ascii="Arial" w:hAnsi="Arial" w:cs="Arial"/>
        </w:rPr>
        <w:t>más</w:t>
      </w:r>
      <w:r w:rsidRPr="001B0F8F">
        <w:rPr>
          <w:rFonts w:ascii="Arial" w:hAnsi="Arial" w:cs="Arial"/>
          <w:spacing w:val="-6"/>
        </w:rPr>
        <w:t xml:space="preserve"> </w:t>
      </w:r>
      <w:r w:rsidRPr="001B0F8F">
        <w:rPr>
          <w:rFonts w:ascii="Arial" w:hAnsi="Arial" w:cs="Arial"/>
        </w:rPr>
        <w:t>satisfactoria</w:t>
      </w:r>
      <w:r w:rsidRPr="001B0F8F">
        <w:rPr>
          <w:rFonts w:ascii="Arial" w:hAnsi="Arial" w:cs="Arial"/>
          <w:spacing w:val="-59"/>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sus objetivos;</w:t>
      </w:r>
      <w:r w:rsidRPr="001B0F8F">
        <w:rPr>
          <w:rFonts w:ascii="Arial" w:hAnsi="Arial" w:cs="Arial"/>
          <w:spacing w:val="1"/>
        </w:rPr>
        <w:t xml:space="preserve"> </w:t>
      </w:r>
      <w:r w:rsidRPr="001B0F8F">
        <w:rPr>
          <w:rFonts w:ascii="Arial" w:hAnsi="Arial" w:cs="Arial"/>
        </w:rPr>
        <w:t>o</w:t>
      </w:r>
    </w:p>
    <w:p w:rsidR="00EC26EF" w:rsidRPr="001B0F8F" w:rsidRDefault="00A0498D" w:rsidP="001B0F8F">
      <w:pPr>
        <w:pStyle w:val="Prrafodelista"/>
        <w:numPr>
          <w:ilvl w:val="0"/>
          <w:numId w:val="49"/>
        </w:numPr>
        <w:tabs>
          <w:tab w:val="left" w:pos="1661"/>
          <w:tab w:val="left" w:pos="8931"/>
          <w:tab w:val="left" w:pos="9498"/>
        </w:tabs>
        <w:spacing w:after="240" w:line="276" w:lineRule="auto"/>
        <w:ind w:left="1134" w:right="-86" w:hanging="570"/>
        <w:jc w:val="both"/>
        <w:rPr>
          <w:rFonts w:ascii="Arial" w:hAnsi="Arial" w:cs="Arial"/>
        </w:rPr>
      </w:pPr>
      <w:r w:rsidRPr="001B0F8F">
        <w:rPr>
          <w:rFonts w:ascii="Arial" w:hAnsi="Arial" w:cs="Arial"/>
        </w:rPr>
        <w:t>Sobrevengan</w:t>
      </w:r>
      <w:r w:rsidRPr="001B0F8F">
        <w:rPr>
          <w:rFonts w:ascii="Arial" w:hAnsi="Arial" w:cs="Arial"/>
          <w:spacing w:val="-2"/>
        </w:rPr>
        <w:t xml:space="preserve"> </w:t>
      </w:r>
      <w:r w:rsidRPr="001B0F8F">
        <w:rPr>
          <w:rFonts w:ascii="Arial" w:hAnsi="Arial" w:cs="Arial"/>
        </w:rPr>
        <w:t>circunstancias</w:t>
      </w:r>
      <w:r w:rsidRPr="001B0F8F">
        <w:rPr>
          <w:rFonts w:ascii="Arial" w:hAnsi="Arial" w:cs="Arial"/>
          <w:spacing w:val="-3"/>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impidan</w:t>
      </w:r>
      <w:r w:rsidRPr="001B0F8F">
        <w:rPr>
          <w:rFonts w:ascii="Arial" w:hAnsi="Arial" w:cs="Arial"/>
          <w:spacing w:val="-3"/>
        </w:rPr>
        <w:t xml:space="preserve"> </w:t>
      </w:r>
      <w:r w:rsidRPr="001B0F8F">
        <w:rPr>
          <w:rFonts w:ascii="Arial" w:hAnsi="Arial" w:cs="Arial"/>
        </w:rPr>
        <w:t>su</w:t>
      </w:r>
      <w:r w:rsidRPr="001B0F8F">
        <w:rPr>
          <w:rFonts w:ascii="Arial" w:hAnsi="Arial" w:cs="Arial"/>
          <w:spacing w:val="-2"/>
        </w:rPr>
        <w:t xml:space="preserve"> </w:t>
      </w:r>
      <w:r w:rsidRPr="001B0F8F">
        <w:rPr>
          <w:rFonts w:ascii="Arial" w:hAnsi="Arial" w:cs="Arial"/>
        </w:rPr>
        <w:t>ejecución;</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w:t>
      </w:r>
      <w:r w:rsidRPr="001B0F8F">
        <w:rPr>
          <w:rFonts w:ascii="Arial" w:hAnsi="Arial" w:cs="Arial"/>
          <w:b/>
          <w:spacing w:val="-2"/>
          <w:sz w:val="24"/>
        </w:rPr>
        <w:t xml:space="preserve"> </w:t>
      </w:r>
      <w:r w:rsidRPr="001B0F8F">
        <w:rPr>
          <w:rFonts w:ascii="Arial" w:hAnsi="Arial" w:cs="Arial"/>
          <w:b/>
          <w:sz w:val="24"/>
        </w:rPr>
        <w:t>18.</w:t>
      </w:r>
      <w:r w:rsidRPr="001B0F8F">
        <w:rPr>
          <w:rFonts w:ascii="Arial" w:hAnsi="Arial" w:cs="Arial"/>
          <w:b/>
          <w:spacing w:val="10"/>
          <w:sz w:val="24"/>
        </w:rPr>
        <w:t xml:space="preserve"> </w:t>
      </w:r>
      <w:r w:rsidRPr="001B0F8F">
        <w:rPr>
          <w:rFonts w:ascii="Arial" w:hAnsi="Arial" w:cs="Arial"/>
        </w:rPr>
        <w:t>La</w:t>
      </w:r>
      <w:r w:rsidRPr="001B0F8F">
        <w:rPr>
          <w:rFonts w:ascii="Arial" w:hAnsi="Arial" w:cs="Arial"/>
          <w:spacing w:val="-12"/>
        </w:rPr>
        <w:t xml:space="preserve"> </w:t>
      </w:r>
      <w:r w:rsidRPr="001B0F8F">
        <w:rPr>
          <w:rFonts w:ascii="Arial" w:hAnsi="Arial" w:cs="Arial"/>
        </w:rPr>
        <w:t>modificación</w:t>
      </w:r>
      <w:r w:rsidRPr="001B0F8F">
        <w:rPr>
          <w:rFonts w:ascii="Arial" w:hAnsi="Arial" w:cs="Arial"/>
          <w:spacing w:val="-13"/>
        </w:rPr>
        <w:t xml:space="preserve"> </w:t>
      </w:r>
      <w:r w:rsidRPr="001B0F8F">
        <w:rPr>
          <w:rFonts w:ascii="Arial" w:hAnsi="Arial" w:cs="Arial"/>
        </w:rPr>
        <w:t>del</w:t>
      </w:r>
      <w:r w:rsidRPr="001B0F8F">
        <w:rPr>
          <w:rFonts w:ascii="Arial" w:hAnsi="Arial" w:cs="Arial"/>
          <w:spacing w:val="-13"/>
        </w:rPr>
        <w:t xml:space="preserve"> </w:t>
      </w:r>
      <w:r w:rsidRPr="001B0F8F">
        <w:rPr>
          <w:rFonts w:ascii="Arial" w:hAnsi="Arial" w:cs="Arial"/>
        </w:rPr>
        <w:t>programa</w:t>
      </w:r>
      <w:r w:rsidRPr="001B0F8F">
        <w:rPr>
          <w:rFonts w:ascii="Arial" w:hAnsi="Arial" w:cs="Arial"/>
          <w:spacing w:val="-12"/>
        </w:rPr>
        <w:t xml:space="preserve"> </w:t>
      </w:r>
      <w:r w:rsidRPr="001B0F8F">
        <w:rPr>
          <w:rFonts w:ascii="Arial" w:hAnsi="Arial" w:cs="Arial"/>
        </w:rPr>
        <w:t>y</w:t>
      </w:r>
      <w:r w:rsidRPr="001B0F8F">
        <w:rPr>
          <w:rFonts w:ascii="Arial" w:hAnsi="Arial" w:cs="Arial"/>
          <w:spacing w:val="-14"/>
        </w:rPr>
        <w:t xml:space="preserve"> </w:t>
      </w:r>
      <w:r w:rsidRPr="001B0F8F">
        <w:rPr>
          <w:rFonts w:ascii="Arial" w:hAnsi="Arial" w:cs="Arial"/>
        </w:rPr>
        <w:t>planes</w:t>
      </w:r>
      <w:r w:rsidRPr="001B0F8F">
        <w:rPr>
          <w:rFonts w:ascii="Arial" w:hAnsi="Arial" w:cs="Arial"/>
          <w:spacing w:val="-12"/>
        </w:rPr>
        <w:t xml:space="preserve"> </w:t>
      </w:r>
      <w:r w:rsidRPr="001B0F8F">
        <w:rPr>
          <w:rFonts w:ascii="Arial" w:hAnsi="Arial" w:cs="Arial"/>
        </w:rPr>
        <w:t>de</w:t>
      </w:r>
      <w:r w:rsidRPr="001B0F8F">
        <w:rPr>
          <w:rFonts w:ascii="Arial" w:hAnsi="Arial" w:cs="Arial"/>
          <w:spacing w:val="-13"/>
        </w:rPr>
        <w:t xml:space="preserve"> </w:t>
      </w:r>
      <w:r w:rsidRPr="001B0F8F">
        <w:rPr>
          <w:rFonts w:ascii="Arial" w:hAnsi="Arial" w:cs="Arial"/>
        </w:rPr>
        <w:t>desarrollo</w:t>
      </w:r>
      <w:r w:rsidRPr="001B0F8F">
        <w:rPr>
          <w:rFonts w:ascii="Arial" w:hAnsi="Arial" w:cs="Arial"/>
          <w:spacing w:val="-12"/>
        </w:rPr>
        <w:t xml:space="preserve"> </w:t>
      </w:r>
      <w:r w:rsidRPr="001B0F8F">
        <w:rPr>
          <w:rFonts w:ascii="Arial" w:hAnsi="Arial" w:cs="Arial"/>
        </w:rPr>
        <w:t>urbano</w:t>
      </w:r>
      <w:r w:rsidRPr="001B0F8F">
        <w:rPr>
          <w:rFonts w:ascii="Arial" w:hAnsi="Arial" w:cs="Arial"/>
          <w:spacing w:val="-13"/>
        </w:rPr>
        <w:t xml:space="preserve"> </w:t>
      </w:r>
      <w:r w:rsidRPr="001B0F8F">
        <w:rPr>
          <w:rFonts w:ascii="Arial" w:hAnsi="Arial" w:cs="Arial"/>
        </w:rPr>
        <w:t>se</w:t>
      </w:r>
      <w:r w:rsidRPr="001B0F8F">
        <w:rPr>
          <w:rFonts w:ascii="Arial" w:hAnsi="Arial" w:cs="Arial"/>
          <w:spacing w:val="-11"/>
        </w:rPr>
        <w:t xml:space="preserve"> </w:t>
      </w:r>
      <w:r w:rsidRPr="001B0F8F">
        <w:rPr>
          <w:rFonts w:ascii="Arial" w:hAnsi="Arial" w:cs="Arial"/>
        </w:rPr>
        <w:t>sujetará</w:t>
      </w:r>
      <w:r w:rsidRPr="001B0F8F">
        <w:rPr>
          <w:rFonts w:ascii="Arial" w:hAnsi="Arial" w:cs="Arial"/>
          <w:spacing w:val="-59"/>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siguientes:</w:t>
      </w:r>
    </w:p>
    <w:p w:rsidR="00EC26EF" w:rsidRPr="001B0F8F" w:rsidRDefault="00A0498D" w:rsidP="001B0F8F">
      <w:pPr>
        <w:pStyle w:val="Prrafodelista"/>
        <w:numPr>
          <w:ilvl w:val="0"/>
          <w:numId w:val="48"/>
        </w:numPr>
        <w:tabs>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Justificación</w:t>
      </w:r>
      <w:r w:rsidRPr="001B0F8F">
        <w:rPr>
          <w:rFonts w:ascii="Arial" w:hAnsi="Arial" w:cs="Arial"/>
          <w:spacing w:val="-3"/>
        </w:rPr>
        <w:t xml:space="preserve"> </w:t>
      </w:r>
      <w:r w:rsidRPr="001B0F8F">
        <w:rPr>
          <w:rFonts w:ascii="Arial" w:hAnsi="Arial" w:cs="Arial"/>
        </w:rPr>
        <w:t>técnica</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legal</w:t>
      </w:r>
      <w:r w:rsidRPr="001B0F8F">
        <w:rPr>
          <w:rFonts w:ascii="Arial" w:hAnsi="Arial" w:cs="Arial"/>
          <w:spacing w:val="-4"/>
        </w:rPr>
        <w:t xml:space="preserve"> </w:t>
      </w:r>
      <w:r w:rsidRPr="001B0F8F">
        <w:rPr>
          <w:rFonts w:ascii="Arial" w:hAnsi="Arial" w:cs="Arial"/>
        </w:rPr>
        <w:t>que</w:t>
      </w:r>
      <w:r w:rsidRPr="001B0F8F">
        <w:rPr>
          <w:rFonts w:ascii="Arial" w:hAnsi="Arial" w:cs="Arial"/>
          <w:spacing w:val="-2"/>
        </w:rPr>
        <w:t xml:space="preserve"> </w:t>
      </w:r>
      <w:r w:rsidRPr="001B0F8F">
        <w:rPr>
          <w:rFonts w:ascii="Arial" w:hAnsi="Arial" w:cs="Arial"/>
        </w:rPr>
        <w:t>acredite</w:t>
      </w:r>
      <w:r w:rsidRPr="001B0F8F">
        <w:rPr>
          <w:rFonts w:ascii="Arial" w:hAnsi="Arial" w:cs="Arial"/>
          <w:spacing w:val="-1"/>
        </w:rPr>
        <w:t xml:space="preserve"> </w:t>
      </w:r>
      <w:r w:rsidRPr="001B0F8F">
        <w:rPr>
          <w:rFonts w:ascii="Arial" w:hAnsi="Arial" w:cs="Arial"/>
        </w:rPr>
        <w:t>su</w:t>
      </w:r>
      <w:r w:rsidRPr="001B0F8F">
        <w:rPr>
          <w:rFonts w:ascii="Arial" w:hAnsi="Arial" w:cs="Arial"/>
          <w:spacing w:val="-4"/>
        </w:rPr>
        <w:t xml:space="preserve"> </w:t>
      </w:r>
      <w:r w:rsidRPr="001B0F8F">
        <w:rPr>
          <w:rFonts w:ascii="Arial" w:hAnsi="Arial" w:cs="Arial"/>
        </w:rPr>
        <w:t>modificación;</w:t>
      </w:r>
    </w:p>
    <w:p w:rsidR="00EC26EF" w:rsidRPr="001B0F8F" w:rsidRDefault="00A0498D" w:rsidP="001B0F8F">
      <w:pPr>
        <w:pStyle w:val="Prrafodelista"/>
        <w:numPr>
          <w:ilvl w:val="0"/>
          <w:numId w:val="48"/>
        </w:numPr>
        <w:tabs>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La propuesta de modificación la cual será sometida a una evaluación de</w:t>
      </w:r>
      <w:r w:rsidRPr="001B0F8F">
        <w:rPr>
          <w:rFonts w:ascii="Arial" w:hAnsi="Arial" w:cs="Arial"/>
          <w:spacing w:val="1"/>
        </w:rPr>
        <w:t xml:space="preserve"> </w:t>
      </w:r>
      <w:r w:rsidRPr="001B0F8F">
        <w:rPr>
          <w:rFonts w:ascii="Arial" w:hAnsi="Arial" w:cs="Arial"/>
        </w:rPr>
        <w:t>impacto</w:t>
      </w:r>
      <w:r w:rsidRPr="001B0F8F">
        <w:rPr>
          <w:rFonts w:ascii="Arial" w:hAnsi="Arial" w:cs="Arial"/>
          <w:spacing w:val="-3"/>
        </w:rPr>
        <w:t xml:space="preserve"> </w:t>
      </w:r>
      <w:r w:rsidRPr="001B0F8F">
        <w:rPr>
          <w:rFonts w:ascii="Arial" w:hAnsi="Arial" w:cs="Arial"/>
        </w:rPr>
        <w:t>urbano</w:t>
      </w:r>
      <w:r w:rsidRPr="001B0F8F">
        <w:rPr>
          <w:rFonts w:ascii="Arial" w:hAnsi="Arial" w:cs="Arial"/>
          <w:spacing w:val="-3"/>
        </w:rPr>
        <w:t xml:space="preserve"> </w:t>
      </w:r>
      <w:r w:rsidRPr="001B0F8F">
        <w:rPr>
          <w:rFonts w:ascii="Arial" w:hAnsi="Arial" w:cs="Arial"/>
        </w:rPr>
        <w:t>ambiental</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los</w:t>
      </w:r>
      <w:r w:rsidRPr="001B0F8F">
        <w:rPr>
          <w:rFonts w:ascii="Arial" w:hAnsi="Arial" w:cs="Arial"/>
          <w:spacing w:val="-2"/>
        </w:rPr>
        <w:t xml:space="preserve"> </w:t>
      </w:r>
      <w:r w:rsidRPr="001B0F8F">
        <w:rPr>
          <w:rFonts w:ascii="Arial" w:hAnsi="Arial" w:cs="Arial"/>
        </w:rPr>
        <w:t>términos de</w:t>
      </w:r>
      <w:r w:rsidRPr="001B0F8F">
        <w:rPr>
          <w:rFonts w:ascii="Arial" w:hAnsi="Arial" w:cs="Arial"/>
          <w:spacing w:val="-2"/>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reglamentación aplicable;</w:t>
      </w:r>
    </w:p>
    <w:p w:rsidR="00EC26EF" w:rsidRPr="001B0F8F" w:rsidRDefault="00A0498D" w:rsidP="001B0F8F">
      <w:pPr>
        <w:pStyle w:val="Prrafodelista"/>
        <w:numPr>
          <w:ilvl w:val="0"/>
          <w:numId w:val="48"/>
        </w:numPr>
        <w:tabs>
          <w:tab w:val="left" w:pos="1661"/>
          <w:tab w:val="left" w:pos="8931"/>
          <w:tab w:val="left" w:pos="9498"/>
        </w:tabs>
        <w:spacing w:after="240" w:line="276" w:lineRule="auto"/>
        <w:ind w:left="1134" w:right="-86" w:hanging="605"/>
        <w:jc w:val="both"/>
        <w:rPr>
          <w:rFonts w:ascii="Arial" w:hAnsi="Arial" w:cs="Arial"/>
        </w:rPr>
      </w:pPr>
      <w:r w:rsidRPr="001B0F8F">
        <w:rPr>
          <w:rFonts w:ascii="Arial" w:hAnsi="Arial" w:cs="Arial"/>
        </w:rPr>
        <w:t>Si la resolución en materia de impacto urbano ambiental se emite en sentido</w:t>
      </w:r>
      <w:r w:rsidRPr="001B0F8F">
        <w:rPr>
          <w:rFonts w:ascii="Arial" w:hAnsi="Arial" w:cs="Arial"/>
          <w:spacing w:val="1"/>
        </w:rPr>
        <w:t xml:space="preserve"> </w:t>
      </w:r>
      <w:r w:rsidRPr="001B0F8F">
        <w:rPr>
          <w:rFonts w:ascii="Arial" w:hAnsi="Arial" w:cs="Arial"/>
        </w:rPr>
        <w:t>negativo</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propuesta</w:t>
      </w:r>
      <w:r w:rsidRPr="001B0F8F">
        <w:rPr>
          <w:rFonts w:ascii="Arial" w:hAnsi="Arial" w:cs="Arial"/>
          <w:spacing w:val="1"/>
        </w:rPr>
        <w:t xml:space="preserve"> </w:t>
      </w:r>
      <w:r w:rsidRPr="001B0F8F">
        <w:rPr>
          <w:rFonts w:ascii="Arial" w:hAnsi="Arial" w:cs="Arial"/>
        </w:rPr>
        <w:t>de modificación se tendrá</w:t>
      </w:r>
      <w:r w:rsidRPr="001B0F8F">
        <w:rPr>
          <w:rFonts w:ascii="Arial" w:hAnsi="Arial" w:cs="Arial"/>
          <w:spacing w:val="1"/>
        </w:rPr>
        <w:t xml:space="preserve"> </w:t>
      </w:r>
      <w:r w:rsidRPr="001B0F8F">
        <w:rPr>
          <w:rFonts w:ascii="Arial" w:hAnsi="Arial" w:cs="Arial"/>
        </w:rPr>
        <w:t>por</w:t>
      </w:r>
      <w:r w:rsidRPr="001B0F8F">
        <w:rPr>
          <w:rFonts w:ascii="Arial" w:hAnsi="Arial" w:cs="Arial"/>
          <w:spacing w:val="1"/>
        </w:rPr>
        <w:t xml:space="preserve"> </w:t>
      </w:r>
      <w:r w:rsidRPr="001B0F8F">
        <w:rPr>
          <w:rFonts w:ascii="Arial" w:hAnsi="Arial" w:cs="Arial"/>
        </w:rPr>
        <w:t>no</w:t>
      </w:r>
      <w:r w:rsidRPr="001B0F8F">
        <w:rPr>
          <w:rFonts w:ascii="Arial" w:hAnsi="Arial" w:cs="Arial"/>
          <w:spacing w:val="1"/>
        </w:rPr>
        <w:t xml:space="preserve"> </w:t>
      </w:r>
      <w:r w:rsidRPr="001B0F8F">
        <w:rPr>
          <w:rFonts w:ascii="Arial" w:hAnsi="Arial" w:cs="Arial"/>
        </w:rPr>
        <w:t>procedente</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solicitud</w:t>
      </w:r>
      <w:r w:rsidRPr="001B0F8F">
        <w:rPr>
          <w:rFonts w:ascii="Arial" w:hAnsi="Arial" w:cs="Arial"/>
          <w:spacing w:val="-1"/>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modificación;</w:t>
      </w:r>
    </w:p>
    <w:p w:rsidR="00EC26EF" w:rsidRPr="001B0F8F" w:rsidRDefault="00A0498D" w:rsidP="001B0F8F">
      <w:pPr>
        <w:pStyle w:val="Prrafodelista"/>
        <w:numPr>
          <w:ilvl w:val="0"/>
          <w:numId w:val="48"/>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t>Si la resolución en materia de impacto urbano ambiental es favorable, se</w:t>
      </w:r>
      <w:r w:rsidRPr="001B0F8F">
        <w:rPr>
          <w:rFonts w:ascii="Arial" w:hAnsi="Arial" w:cs="Arial"/>
          <w:spacing w:val="1"/>
        </w:rPr>
        <w:t xml:space="preserve"> </w:t>
      </w:r>
      <w:r w:rsidRPr="001B0F8F">
        <w:rPr>
          <w:rFonts w:ascii="Arial" w:hAnsi="Arial" w:cs="Arial"/>
        </w:rPr>
        <w:t>procederá a la elaboración por parte de la dependencia técnica del Dictamen</w:t>
      </w:r>
      <w:r w:rsidRPr="001B0F8F">
        <w:rPr>
          <w:rFonts w:ascii="Arial" w:hAnsi="Arial" w:cs="Arial"/>
          <w:spacing w:val="1"/>
        </w:rPr>
        <w:t xml:space="preserve"> </w:t>
      </w:r>
      <w:r w:rsidRPr="001B0F8F">
        <w:rPr>
          <w:rFonts w:ascii="Arial" w:hAnsi="Arial" w:cs="Arial"/>
        </w:rPr>
        <w:t>técnico</w:t>
      </w:r>
      <w:r w:rsidRPr="001B0F8F">
        <w:rPr>
          <w:rFonts w:ascii="Arial" w:hAnsi="Arial" w:cs="Arial"/>
          <w:spacing w:val="-1"/>
        </w:rPr>
        <w:t xml:space="preserve"> </w:t>
      </w:r>
      <w:r w:rsidRPr="001B0F8F">
        <w:rPr>
          <w:rFonts w:ascii="Arial" w:hAnsi="Arial" w:cs="Arial"/>
        </w:rPr>
        <w:t>con</w:t>
      </w:r>
      <w:r w:rsidRPr="001B0F8F">
        <w:rPr>
          <w:rFonts w:ascii="Arial" w:hAnsi="Arial" w:cs="Arial"/>
          <w:spacing w:val="-2"/>
        </w:rPr>
        <w:t xml:space="preserve"> </w:t>
      </w:r>
      <w:r w:rsidRPr="001B0F8F">
        <w:rPr>
          <w:rFonts w:ascii="Arial" w:hAnsi="Arial" w:cs="Arial"/>
        </w:rPr>
        <w:t>dicha</w:t>
      </w:r>
      <w:r w:rsidRPr="001B0F8F">
        <w:rPr>
          <w:rFonts w:ascii="Arial" w:hAnsi="Arial" w:cs="Arial"/>
          <w:spacing w:val="-2"/>
        </w:rPr>
        <w:t xml:space="preserve"> </w:t>
      </w:r>
      <w:r w:rsidRPr="001B0F8F">
        <w:rPr>
          <w:rFonts w:ascii="Arial" w:hAnsi="Arial" w:cs="Arial"/>
        </w:rPr>
        <w:t>modificación para</w:t>
      </w:r>
      <w:r w:rsidRPr="001B0F8F">
        <w:rPr>
          <w:rFonts w:ascii="Arial" w:hAnsi="Arial" w:cs="Arial"/>
          <w:spacing w:val="-2"/>
        </w:rPr>
        <w:t xml:space="preserve"> </w:t>
      </w:r>
      <w:r w:rsidRPr="001B0F8F">
        <w:rPr>
          <w:rFonts w:ascii="Arial" w:hAnsi="Arial" w:cs="Arial"/>
        </w:rPr>
        <w:t>su aprobación;</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19.</w:t>
      </w:r>
      <w:r w:rsidRPr="001B0F8F">
        <w:rPr>
          <w:rFonts w:ascii="Arial" w:hAnsi="Arial" w:cs="Arial"/>
          <w:b/>
          <w:spacing w:val="1"/>
          <w:sz w:val="24"/>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procedimiento</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modificación</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programa</w:t>
      </w:r>
      <w:r w:rsidRPr="001B0F8F">
        <w:rPr>
          <w:rFonts w:ascii="Arial" w:hAnsi="Arial" w:cs="Arial"/>
          <w:spacing w:val="1"/>
        </w:rPr>
        <w:t xml:space="preserve"> </w:t>
      </w:r>
      <w:r w:rsidRPr="001B0F8F">
        <w:rPr>
          <w:rFonts w:ascii="Arial" w:hAnsi="Arial" w:cs="Arial"/>
        </w:rPr>
        <w:t>municipal</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planes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1"/>
        </w:rPr>
        <w:t xml:space="preserve"> </w:t>
      </w:r>
      <w:r w:rsidRPr="001B0F8F">
        <w:rPr>
          <w:rFonts w:ascii="Arial" w:hAnsi="Arial" w:cs="Arial"/>
        </w:rPr>
        <w:t>se</w:t>
      </w:r>
      <w:r w:rsidRPr="001B0F8F">
        <w:rPr>
          <w:rFonts w:ascii="Arial" w:hAnsi="Arial" w:cs="Arial"/>
          <w:spacing w:val="-3"/>
        </w:rPr>
        <w:t xml:space="preserve"> </w:t>
      </w:r>
      <w:r w:rsidRPr="001B0F8F">
        <w:rPr>
          <w:rFonts w:ascii="Arial" w:hAnsi="Arial" w:cs="Arial"/>
        </w:rPr>
        <w:t>sujetarán</w:t>
      </w:r>
      <w:r w:rsidRPr="001B0F8F">
        <w:rPr>
          <w:rFonts w:ascii="Arial" w:hAnsi="Arial" w:cs="Arial"/>
          <w:spacing w:val="-1"/>
        </w:rPr>
        <w:t xml:space="preserve"> </w:t>
      </w:r>
      <w:r w:rsidRPr="001B0F8F">
        <w:rPr>
          <w:rFonts w:ascii="Arial" w:hAnsi="Arial" w:cs="Arial"/>
        </w:rPr>
        <w:t>a</w:t>
      </w:r>
      <w:r w:rsidRPr="001B0F8F">
        <w:rPr>
          <w:rFonts w:ascii="Arial" w:hAnsi="Arial" w:cs="Arial"/>
          <w:spacing w:val="-3"/>
        </w:rPr>
        <w:t xml:space="preserve"> </w:t>
      </w:r>
      <w:r w:rsidRPr="001B0F8F">
        <w:rPr>
          <w:rFonts w:ascii="Arial" w:hAnsi="Arial" w:cs="Arial"/>
        </w:rPr>
        <w:t>lo</w:t>
      </w:r>
      <w:r w:rsidRPr="001B0F8F">
        <w:rPr>
          <w:rFonts w:ascii="Arial" w:hAnsi="Arial" w:cs="Arial"/>
          <w:spacing w:val="-1"/>
        </w:rPr>
        <w:t xml:space="preserve"> </w:t>
      </w:r>
      <w:r w:rsidRPr="001B0F8F">
        <w:rPr>
          <w:rFonts w:ascii="Arial" w:hAnsi="Arial" w:cs="Arial"/>
        </w:rPr>
        <w:t>siguiente:</w:t>
      </w:r>
    </w:p>
    <w:p w:rsidR="00EC26EF" w:rsidRPr="001B0F8F" w:rsidRDefault="00A0498D" w:rsidP="001B0F8F">
      <w:pPr>
        <w:pStyle w:val="Prrafodelista"/>
        <w:numPr>
          <w:ilvl w:val="0"/>
          <w:numId w:val="47"/>
        </w:numPr>
        <w:tabs>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lastRenderedPageBreak/>
        <w:t>La dependencia técnica elaborará el proyecto del Dictamen técnico de la</w:t>
      </w:r>
      <w:r w:rsidRPr="001B0F8F">
        <w:rPr>
          <w:rFonts w:ascii="Arial" w:hAnsi="Arial" w:cs="Arial"/>
          <w:spacing w:val="1"/>
        </w:rPr>
        <w:t xml:space="preserve"> </w:t>
      </w:r>
      <w:r w:rsidRPr="001B0F8F">
        <w:rPr>
          <w:rFonts w:ascii="Arial" w:hAnsi="Arial" w:cs="Arial"/>
        </w:rPr>
        <w:t>modificación</w:t>
      </w:r>
      <w:r w:rsidRPr="001B0F8F">
        <w:rPr>
          <w:rFonts w:ascii="Arial" w:hAnsi="Arial" w:cs="Arial"/>
          <w:spacing w:val="-1"/>
        </w:rPr>
        <w:t xml:space="preserve"> </w:t>
      </w:r>
      <w:r w:rsidRPr="001B0F8F">
        <w:rPr>
          <w:rFonts w:ascii="Arial" w:hAnsi="Arial" w:cs="Arial"/>
        </w:rPr>
        <w:t>al</w:t>
      </w:r>
      <w:r w:rsidRPr="001B0F8F">
        <w:rPr>
          <w:rFonts w:ascii="Arial" w:hAnsi="Arial" w:cs="Arial"/>
          <w:spacing w:val="-1"/>
        </w:rPr>
        <w:t xml:space="preserve"> </w:t>
      </w:r>
      <w:r w:rsidRPr="001B0F8F">
        <w:rPr>
          <w:rFonts w:ascii="Arial" w:hAnsi="Arial" w:cs="Arial"/>
        </w:rPr>
        <w:t>Programa o</w:t>
      </w:r>
      <w:r w:rsidRPr="001B0F8F">
        <w:rPr>
          <w:rFonts w:ascii="Arial" w:hAnsi="Arial" w:cs="Arial"/>
          <w:spacing w:val="1"/>
        </w:rPr>
        <w:t xml:space="preserve"> </w:t>
      </w:r>
      <w:r w:rsidRPr="001B0F8F">
        <w:rPr>
          <w:rFonts w:ascii="Arial" w:hAnsi="Arial" w:cs="Arial"/>
        </w:rPr>
        <w:t>Plan;</w:t>
      </w:r>
    </w:p>
    <w:p w:rsidR="00EC26EF" w:rsidRPr="001B0F8F" w:rsidRDefault="00A0498D" w:rsidP="001B0F8F">
      <w:pPr>
        <w:pStyle w:val="Prrafodelista"/>
        <w:numPr>
          <w:ilvl w:val="0"/>
          <w:numId w:val="47"/>
        </w:numPr>
        <w:tabs>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Se propondrá a consideración del Ayuntamiento el proyecto del Dictamen</w:t>
      </w:r>
      <w:r w:rsidRPr="001B0F8F">
        <w:rPr>
          <w:rFonts w:ascii="Arial" w:hAnsi="Arial" w:cs="Arial"/>
          <w:spacing w:val="1"/>
        </w:rPr>
        <w:t xml:space="preserve"> </w:t>
      </w:r>
      <w:r w:rsidRPr="001B0F8F">
        <w:rPr>
          <w:rFonts w:ascii="Arial" w:hAnsi="Arial" w:cs="Arial"/>
        </w:rPr>
        <w:t>técnico, integrado por el diagnóstico y los documentos técnicos justificativos,</w:t>
      </w:r>
      <w:r w:rsidRPr="001B0F8F">
        <w:rPr>
          <w:rFonts w:ascii="Arial" w:hAnsi="Arial" w:cs="Arial"/>
          <w:spacing w:val="1"/>
        </w:rPr>
        <w:t xml:space="preserve"> </w:t>
      </w:r>
      <w:r w:rsidRPr="001B0F8F">
        <w:rPr>
          <w:rFonts w:ascii="Arial" w:hAnsi="Arial" w:cs="Arial"/>
        </w:rPr>
        <w:t>donde</w:t>
      </w:r>
      <w:r w:rsidRPr="001B0F8F">
        <w:rPr>
          <w:rFonts w:ascii="Arial" w:hAnsi="Arial" w:cs="Arial"/>
          <w:spacing w:val="-1"/>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apruebe</w:t>
      </w:r>
      <w:r w:rsidRPr="001B0F8F">
        <w:rPr>
          <w:rFonts w:ascii="Arial" w:hAnsi="Arial" w:cs="Arial"/>
          <w:spacing w:val="-2"/>
        </w:rPr>
        <w:t xml:space="preserve"> </w:t>
      </w:r>
      <w:r w:rsidRPr="001B0F8F">
        <w:rPr>
          <w:rFonts w:ascii="Arial" w:hAnsi="Arial" w:cs="Arial"/>
        </w:rPr>
        <w:t>su corrección y</w:t>
      </w:r>
      <w:r w:rsidRPr="001B0F8F">
        <w:rPr>
          <w:rFonts w:ascii="Arial" w:hAnsi="Arial" w:cs="Arial"/>
          <w:spacing w:val="-2"/>
        </w:rPr>
        <w:t xml:space="preserve"> </w:t>
      </w:r>
      <w:r w:rsidRPr="001B0F8F">
        <w:rPr>
          <w:rFonts w:ascii="Arial" w:hAnsi="Arial" w:cs="Arial"/>
        </w:rPr>
        <w:t>consulta</w:t>
      </w:r>
      <w:r w:rsidRPr="001B0F8F">
        <w:rPr>
          <w:rFonts w:ascii="Arial" w:hAnsi="Arial" w:cs="Arial"/>
          <w:spacing w:val="-2"/>
        </w:rPr>
        <w:t xml:space="preserve"> </w:t>
      </w:r>
      <w:r w:rsidRPr="001B0F8F">
        <w:rPr>
          <w:rFonts w:ascii="Arial" w:hAnsi="Arial" w:cs="Arial"/>
        </w:rPr>
        <w:t>pública;</w:t>
      </w:r>
    </w:p>
    <w:p w:rsidR="00EC26EF" w:rsidRPr="001B0F8F" w:rsidRDefault="00A0498D" w:rsidP="001B0F8F">
      <w:pPr>
        <w:pStyle w:val="Prrafodelista"/>
        <w:numPr>
          <w:ilvl w:val="0"/>
          <w:numId w:val="47"/>
        </w:numPr>
        <w:tabs>
          <w:tab w:val="left" w:pos="1661"/>
          <w:tab w:val="left" w:pos="8931"/>
          <w:tab w:val="left" w:pos="9498"/>
        </w:tabs>
        <w:spacing w:after="240" w:line="276" w:lineRule="auto"/>
        <w:ind w:left="1134" w:right="-86" w:hanging="605"/>
        <w:jc w:val="both"/>
        <w:rPr>
          <w:rFonts w:ascii="Arial" w:hAnsi="Arial" w:cs="Arial"/>
        </w:rPr>
      </w:pPr>
      <w:r w:rsidRPr="001B0F8F">
        <w:rPr>
          <w:rFonts w:ascii="Arial" w:hAnsi="Arial" w:cs="Arial"/>
        </w:rPr>
        <w:t>Se someterá a consulta pública el dictamen técnico y los documentos que</w:t>
      </w:r>
      <w:r w:rsidRPr="001B0F8F">
        <w:rPr>
          <w:rFonts w:ascii="Arial" w:hAnsi="Arial" w:cs="Arial"/>
          <w:spacing w:val="1"/>
        </w:rPr>
        <w:t xml:space="preserve"> </w:t>
      </w:r>
      <w:r w:rsidRPr="001B0F8F">
        <w:rPr>
          <w:rFonts w:ascii="Arial" w:hAnsi="Arial" w:cs="Arial"/>
        </w:rPr>
        <w:t>sustente</w:t>
      </w:r>
      <w:r w:rsidRPr="001B0F8F">
        <w:rPr>
          <w:rFonts w:ascii="Arial" w:hAnsi="Arial" w:cs="Arial"/>
          <w:spacing w:val="-3"/>
        </w:rPr>
        <w:t xml:space="preserve"> </w:t>
      </w:r>
      <w:r w:rsidRPr="001B0F8F">
        <w:rPr>
          <w:rFonts w:ascii="Arial" w:hAnsi="Arial" w:cs="Arial"/>
        </w:rPr>
        <w:t>dicha</w:t>
      </w:r>
      <w:r w:rsidRPr="001B0F8F">
        <w:rPr>
          <w:rFonts w:ascii="Arial" w:hAnsi="Arial" w:cs="Arial"/>
          <w:spacing w:val="-2"/>
        </w:rPr>
        <w:t xml:space="preserve"> </w:t>
      </w:r>
      <w:r w:rsidRPr="001B0F8F">
        <w:rPr>
          <w:rFonts w:ascii="Arial" w:hAnsi="Arial" w:cs="Arial"/>
        </w:rPr>
        <w:t>modificación</w:t>
      </w:r>
      <w:r w:rsidRPr="001B0F8F">
        <w:rPr>
          <w:rFonts w:ascii="Arial" w:hAnsi="Arial" w:cs="Arial"/>
          <w:spacing w:val="-1"/>
        </w:rPr>
        <w:t xml:space="preserve"> </w:t>
      </w:r>
      <w:r w:rsidRPr="001B0F8F">
        <w:rPr>
          <w:rFonts w:ascii="Arial" w:hAnsi="Arial" w:cs="Arial"/>
        </w:rPr>
        <w:t>en los</w:t>
      </w:r>
      <w:r w:rsidRPr="001B0F8F">
        <w:rPr>
          <w:rFonts w:ascii="Arial" w:hAnsi="Arial" w:cs="Arial"/>
          <w:spacing w:val="-3"/>
        </w:rPr>
        <w:t xml:space="preserve"> </w:t>
      </w:r>
      <w:r w:rsidRPr="001B0F8F">
        <w:rPr>
          <w:rFonts w:ascii="Arial" w:hAnsi="Arial" w:cs="Arial"/>
        </w:rPr>
        <w:t>términos</w:t>
      </w:r>
      <w:r w:rsidRPr="001B0F8F">
        <w:rPr>
          <w:rFonts w:ascii="Arial" w:hAnsi="Arial" w:cs="Arial"/>
          <w:spacing w:val="1"/>
        </w:rPr>
        <w:t xml:space="preserve"> </w:t>
      </w:r>
      <w:r w:rsidRPr="001B0F8F">
        <w:rPr>
          <w:rFonts w:ascii="Arial" w:hAnsi="Arial" w:cs="Arial"/>
        </w:rPr>
        <w:t>del artículo</w:t>
      </w:r>
      <w:r w:rsidRPr="001B0F8F">
        <w:rPr>
          <w:rFonts w:ascii="Arial" w:hAnsi="Arial" w:cs="Arial"/>
          <w:spacing w:val="-1"/>
        </w:rPr>
        <w:t xml:space="preserve"> </w:t>
      </w:r>
      <w:r w:rsidRPr="001B0F8F">
        <w:rPr>
          <w:rFonts w:ascii="Arial" w:hAnsi="Arial" w:cs="Arial"/>
        </w:rPr>
        <w:t>98 del</w:t>
      </w:r>
      <w:r w:rsidRPr="001B0F8F">
        <w:rPr>
          <w:rFonts w:ascii="Arial" w:hAnsi="Arial" w:cs="Arial"/>
          <w:spacing w:val="-1"/>
        </w:rPr>
        <w:t xml:space="preserve"> </w:t>
      </w:r>
      <w:r w:rsidRPr="001B0F8F">
        <w:rPr>
          <w:rFonts w:ascii="Arial" w:hAnsi="Arial" w:cs="Arial"/>
        </w:rPr>
        <w:t>Código;</w:t>
      </w:r>
    </w:p>
    <w:p w:rsidR="00EC26EF" w:rsidRPr="001B0F8F" w:rsidRDefault="00A0498D" w:rsidP="001B0F8F">
      <w:pPr>
        <w:pStyle w:val="Prrafodelista"/>
        <w:numPr>
          <w:ilvl w:val="0"/>
          <w:numId w:val="47"/>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t>El Dictamen técnico se someterá a aprobación del pleno del Ayuntamiento,</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1"/>
        </w:rPr>
        <w:t xml:space="preserve"> </w:t>
      </w:r>
      <w:r w:rsidRPr="001B0F8F">
        <w:rPr>
          <w:rFonts w:ascii="Arial" w:hAnsi="Arial" w:cs="Arial"/>
        </w:rPr>
        <w:t>su</w:t>
      </w:r>
      <w:r w:rsidRPr="001B0F8F">
        <w:rPr>
          <w:rFonts w:ascii="Arial" w:hAnsi="Arial" w:cs="Arial"/>
          <w:spacing w:val="-2"/>
        </w:rPr>
        <w:t xml:space="preserve"> </w:t>
      </w:r>
      <w:r w:rsidRPr="001B0F8F">
        <w:rPr>
          <w:rFonts w:ascii="Arial" w:hAnsi="Arial" w:cs="Arial"/>
        </w:rPr>
        <w:t>corrección,</w:t>
      </w:r>
      <w:r w:rsidRPr="001B0F8F">
        <w:rPr>
          <w:rFonts w:ascii="Arial" w:hAnsi="Arial" w:cs="Arial"/>
          <w:spacing w:val="-3"/>
        </w:rPr>
        <w:t xml:space="preserve"> </w:t>
      </w:r>
      <w:r w:rsidRPr="001B0F8F">
        <w:rPr>
          <w:rFonts w:ascii="Arial" w:hAnsi="Arial" w:cs="Arial"/>
        </w:rPr>
        <w:t>modificación y</w:t>
      </w:r>
      <w:r w:rsidRPr="001B0F8F">
        <w:rPr>
          <w:rFonts w:ascii="Arial" w:hAnsi="Arial" w:cs="Arial"/>
          <w:spacing w:val="-2"/>
        </w:rPr>
        <w:t xml:space="preserve"> </w:t>
      </w:r>
      <w:r w:rsidRPr="001B0F8F">
        <w:rPr>
          <w:rFonts w:ascii="Arial" w:hAnsi="Arial" w:cs="Arial"/>
        </w:rPr>
        <w:t>publicación;</w:t>
      </w:r>
      <w:r w:rsidRPr="001B0F8F">
        <w:rPr>
          <w:rFonts w:ascii="Arial" w:hAnsi="Arial" w:cs="Arial"/>
          <w:spacing w:val="2"/>
        </w:rPr>
        <w:t xml:space="preserve"> </w:t>
      </w:r>
      <w:r w:rsidRPr="001B0F8F">
        <w:rPr>
          <w:rFonts w:ascii="Arial" w:hAnsi="Arial" w:cs="Arial"/>
        </w:rPr>
        <w:t>y</w:t>
      </w:r>
    </w:p>
    <w:p w:rsidR="00EC26EF" w:rsidRPr="001B0F8F" w:rsidRDefault="00A0498D" w:rsidP="001B0F8F">
      <w:pPr>
        <w:pStyle w:val="Prrafodelista"/>
        <w:numPr>
          <w:ilvl w:val="0"/>
          <w:numId w:val="47"/>
        </w:numPr>
        <w:tabs>
          <w:tab w:val="left" w:pos="1661"/>
          <w:tab w:val="left" w:pos="8931"/>
          <w:tab w:val="left" w:pos="9498"/>
        </w:tabs>
        <w:spacing w:after="240" w:line="276" w:lineRule="auto"/>
        <w:ind w:left="1134" w:right="-86" w:hanging="570"/>
        <w:jc w:val="both"/>
        <w:rPr>
          <w:rFonts w:ascii="Arial" w:hAnsi="Arial" w:cs="Arial"/>
        </w:rPr>
      </w:pPr>
      <w:r w:rsidRPr="001B0F8F">
        <w:rPr>
          <w:rFonts w:ascii="Arial" w:hAnsi="Arial" w:cs="Arial"/>
        </w:rPr>
        <w:t>Se</w:t>
      </w:r>
      <w:r w:rsidRPr="001B0F8F">
        <w:rPr>
          <w:rFonts w:ascii="Arial" w:hAnsi="Arial" w:cs="Arial"/>
          <w:spacing w:val="-2"/>
        </w:rPr>
        <w:t xml:space="preserve"> </w:t>
      </w:r>
      <w:r w:rsidRPr="001B0F8F">
        <w:rPr>
          <w:rFonts w:ascii="Arial" w:hAnsi="Arial" w:cs="Arial"/>
        </w:rPr>
        <w:t>seguirá</w:t>
      </w:r>
      <w:r w:rsidRPr="001B0F8F">
        <w:rPr>
          <w:rFonts w:ascii="Arial" w:hAnsi="Arial" w:cs="Arial"/>
          <w:spacing w:val="-1"/>
        </w:rPr>
        <w:t xml:space="preserve"> </w:t>
      </w:r>
      <w:r w:rsidRPr="001B0F8F">
        <w:rPr>
          <w:rFonts w:ascii="Arial" w:hAnsi="Arial" w:cs="Arial"/>
        </w:rPr>
        <w:t>lo</w:t>
      </w:r>
      <w:r w:rsidRPr="001B0F8F">
        <w:rPr>
          <w:rFonts w:ascii="Arial" w:hAnsi="Arial" w:cs="Arial"/>
          <w:spacing w:val="-1"/>
        </w:rPr>
        <w:t xml:space="preserve"> </w:t>
      </w:r>
      <w:r w:rsidRPr="001B0F8F">
        <w:rPr>
          <w:rFonts w:ascii="Arial" w:hAnsi="Arial" w:cs="Arial"/>
        </w:rPr>
        <w:t>establecido</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el</w:t>
      </w:r>
      <w:r w:rsidRPr="001B0F8F">
        <w:rPr>
          <w:rFonts w:ascii="Arial" w:hAnsi="Arial" w:cs="Arial"/>
          <w:spacing w:val="-2"/>
        </w:rPr>
        <w:t xml:space="preserve"> </w:t>
      </w:r>
      <w:r w:rsidRPr="001B0F8F">
        <w:rPr>
          <w:rFonts w:ascii="Arial" w:hAnsi="Arial" w:cs="Arial"/>
        </w:rPr>
        <w:t>artículo</w:t>
      </w:r>
      <w:r w:rsidRPr="001B0F8F">
        <w:rPr>
          <w:rFonts w:ascii="Arial" w:hAnsi="Arial" w:cs="Arial"/>
          <w:spacing w:val="-1"/>
        </w:rPr>
        <w:t xml:space="preserve"> </w:t>
      </w:r>
      <w:r w:rsidRPr="001B0F8F">
        <w:rPr>
          <w:rFonts w:ascii="Arial" w:hAnsi="Arial" w:cs="Arial"/>
        </w:rPr>
        <w:t>98</w:t>
      </w:r>
      <w:r w:rsidRPr="001B0F8F">
        <w:rPr>
          <w:rFonts w:ascii="Arial" w:hAnsi="Arial" w:cs="Arial"/>
          <w:spacing w:val="-1"/>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251</w:t>
      </w:r>
      <w:r w:rsidRPr="001B0F8F">
        <w:rPr>
          <w:rFonts w:ascii="Arial" w:hAnsi="Arial" w:cs="Arial"/>
          <w:spacing w:val="-3"/>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Código.</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TÍTULO</w:t>
      </w:r>
      <w:r w:rsidRPr="001B0F8F">
        <w:rPr>
          <w:rFonts w:ascii="Arial" w:hAnsi="Arial" w:cs="Arial"/>
          <w:b/>
          <w:spacing w:val="-4"/>
        </w:rPr>
        <w:t xml:space="preserve"> </w:t>
      </w:r>
      <w:r w:rsidRPr="001B0F8F">
        <w:rPr>
          <w:rFonts w:ascii="Arial" w:hAnsi="Arial" w:cs="Arial"/>
          <w:b/>
        </w:rPr>
        <w:t>TERCERO</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DEL</w:t>
      </w:r>
      <w:r w:rsidRPr="001B0F8F">
        <w:rPr>
          <w:rFonts w:ascii="Arial" w:hAnsi="Arial" w:cs="Arial"/>
          <w:b/>
          <w:spacing w:val="-6"/>
        </w:rPr>
        <w:t xml:space="preserve"> </w:t>
      </w:r>
      <w:r w:rsidRPr="001B0F8F">
        <w:rPr>
          <w:rFonts w:ascii="Arial" w:hAnsi="Arial" w:cs="Arial"/>
          <w:b/>
        </w:rPr>
        <w:t>ORDENAMIENTO</w:t>
      </w:r>
      <w:r w:rsidRPr="001B0F8F">
        <w:rPr>
          <w:rFonts w:ascii="Arial" w:hAnsi="Arial" w:cs="Arial"/>
          <w:b/>
          <w:spacing w:val="-4"/>
        </w:rPr>
        <w:t xml:space="preserve"> </w:t>
      </w:r>
      <w:r w:rsidRPr="001B0F8F">
        <w:rPr>
          <w:rFonts w:ascii="Arial" w:hAnsi="Arial" w:cs="Arial"/>
          <w:b/>
        </w:rPr>
        <w:t>TERRITORIAL</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CAPÍTULO</w:t>
      </w:r>
      <w:r w:rsidRPr="001B0F8F">
        <w:rPr>
          <w:rFonts w:ascii="Arial" w:hAnsi="Arial" w:cs="Arial"/>
          <w:b/>
          <w:spacing w:val="-1"/>
        </w:rPr>
        <w:t xml:space="preserve"> </w:t>
      </w:r>
      <w:r w:rsidRPr="001B0F8F">
        <w:rPr>
          <w:rFonts w:ascii="Arial" w:hAnsi="Arial" w:cs="Arial"/>
          <w:b/>
        </w:rPr>
        <w:t>I</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De</w:t>
      </w:r>
      <w:r w:rsidRPr="001B0F8F">
        <w:rPr>
          <w:rFonts w:ascii="Arial" w:hAnsi="Arial" w:cs="Arial"/>
          <w:b/>
          <w:spacing w:val="-1"/>
        </w:rPr>
        <w:t xml:space="preserve"> </w:t>
      </w:r>
      <w:r w:rsidRPr="001B0F8F">
        <w:rPr>
          <w:rFonts w:ascii="Arial" w:hAnsi="Arial" w:cs="Arial"/>
          <w:b/>
        </w:rPr>
        <w:t>la</w:t>
      </w:r>
      <w:r w:rsidRPr="001B0F8F">
        <w:rPr>
          <w:rFonts w:ascii="Arial" w:hAnsi="Arial" w:cs="Arial"/>
          <w:b/>
          <w:spacing w:val="-1"/>
        </w:rPr>
        <w:t xml:space="preserve"> </w:t>
      </w:r>
      <w:r w:rsidRPr="001B0F8F">
        <w:rPr>
          <w:rFonts w:ascii="Arial" w:hAnsi="Arial" w:cs="Arial"/>
          <w:b/>
        </w:rPr>
        <w:t>Clasificación</w:t>
      </w:r>
      <w:r w:rsidRPr="001B0F8F">
        <w:rPr>
          <w:rFonts w:ascii="Arial" w:hAnsi="Arial" w:cs="Arial"/>
          <w:b/>
          <w:spacing w:val="-1"/>
        </w:rPr>
        <w:t xml:space="preserve"> </w:t>
      </w:r>
      <w:r w:rsidRPr="001B0F8F">
        <w:rPr>
          <w:rFonts w:ascii="Arial" w:hAnsi="Arial" w:cs="Arial"/>
          <w:b/>
        </w:rPr>
        <w:t>de</w:t>
      </w:r>
      <w:r w:rsidRPr="001B0F8F">
        <w:rPr>
          <w:rFonts w:ascii="Arial" w:hAnsi="Arial" w:cs="Arial"/>
          <w:b/>
          <w:spacing w:val="-3"/>
        </w:rPr>
        <w:t xml:space="preserve"> </w:t>
      </w:r>
      <w:r w:rsidR="001B0F8F" w:rsidRPr="001B0F8F">
        <w:rPr>
          <w:rFonts w:ascii="Arial" w:hAnsi="Arial" w:cs="Arial"/>
          <w:b/>
        </w:rPr>
        <w:t>Á</w:t>
      </w:r>
      <w:r w:rsidRPr="001B0F8F">
        <w:rPr>
          <w:rFonts w:ascii="Arial" w:hAnsi="Arial" w:cs="Arial"/>
          <w:b/>
        </w:rPr>
        <w:t>reas.</w:t>
      </w:r>
    </w:p>
    <w:p w:rsidR="00EC26EF" w:rsidRPr="001B0F8F" w:rsidRDefault="00A0498D" w:rsidP="001B0F8F">
      <w:pPr>
        <w:pStyle w:val="Textoindependiente"/>
        <w:tabs>
          <w:tab w:val="left" w:pos="8931"/>
          <w:tab w:val="left" w:pos="9498"/>
        </w:tabs>
        <w:spacing w:after="240" w:line="276" w:lineRule="auto"/>
        <w:ind w:left="0" w:right="-86"/>
        <w:jc w:val="both"/>
        <w:rPr>
          <w:rFonts w:ascii="Arial" w:hAnsi="Arial" w:cs="Arial"/>
        </w:rPr>
      </w:pPr>
      <w:r w:rsidRPr="001B0F8F">
        <w:rPr>
          <w:rFonts w:ascii="Arial" w:hAnsi="Arial" w:cs="Arial"/>
          <w:b/>
          <w:sz w:val="24"/>
        </w:rPr>
        <w:t>Artículo 20.</w:t>
      </w:r>
      <w:r w:rsidRPr="001B0F8F">
        <w:rPr>
          <w:rFonts w:ascii="Arial" w:hAnsi="Arial" w:cs="Arial"/>
          <w:b/>
          <w:spacing w:val="1"/>
          <w:sz w:val="24"/>
        </w:rPr>
        <w:t xml:space="preserve"> </w:t>
      </w:r>
      <w:r w:rsidRPr="001B0F8F">
        <w:rPr>
          <w:rFonts w:ascii="Arial" w:hAnsi="Arial" w:cs="Arial"/>
        </w:rPr>
        <w:t>La clasificación de áreas y predios se establece en función de las</w:t>
      </w:r>
      <w:r w:rsidRPr="001B0F8F">
        <w:rPr>
          <w:rFonts w:ascii="Arial" w:hAnsi="Arial" w:cs="Arial"/>
          <w:spacing w:val="1"/>
        </w:rPr>
        <w:t xml:space="preserve"> </w:t>
      </w:r>
      <w:r w:rsidRPr="001B0F8F">
        <w:rPr>
          <w:rFonts w:ascii="Arial" w:hAnsi="Arial" w:cs="Arial"/>
        </w:rPr>
        <w:t>condicionantes</w:t>
      </w:r>
      <w:r w:rsidRPr="001B0F8F">
        <w:rPr>
          <w:rFonts w:ascii="Arial" w:hAnsi="Arial" w:cs="Arial"/>
          <w:spacing w:val="1"/>
        </w:rPr>
        <w:t xml:space="preserve"> </w:t>
      </w:r>
      <w:r w:rsidRPr="001B0F8F">
        <w:rPr>
          <w:rFonts w:ascii="Arial" w:hAnsi="Arial" w:cs="Arial"/>
        </w:rPr>
        <w:t>que</w:t>
      </w:r>
      <w:r w:rsidR="001B0F8F" w:rsidRPr="001B0F8F">
        <w:rPr>
          <w:rFonts w:ascii="Arial" w:hAnsi="Arial" w:cs="Arial"/>
          <w:spacing w:val="1"/>
        </w:rPr>
        <w:t xml:space="preserve"> </w:t>
      </w:r>
      <w:r w:rsidRPr="001B0F8F">
        <w:rPr>
          <w:rFonts w:ascii="Arial" w:hAnsi="Arial" w:cs="Arial"/>
        </w:rPr>
        <w:t>resulten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características</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medio</w:t>
      </w:r>
      <w:r w:rsidRPr="001B0F8F">
        <w:rPr>
          <w:rFonts w:ascii="Arial" w:hAnsi="Arial" w:cs="Arial"/>
          <w:spacing w:val="1"/>
        </w:rPr>
        <w:t xml:space="preserve"> </w:t>
      </w:r>
      <w:r w:rsidRPr="001B0F8F">
        <w:rPr>
          <w:rFonts w:ascii="Arial" w:hAnsi="Arial" w:cs="Arial"/>
        </w:rPr>
        <w:t>físico</w:t>
      </w:r>
      <w:r w:rsidRPr="001B0F8F">
        <w:rPr>
          <w:rFonts w:ascii="Arial" w:hAnsi="Arial" w:cs="Arial"/>
          <w:spacing w:val="1"/>
        </w:rPr>
        <w:t xml:space="preserve"> </w:t>
      </w:r>
      <w:r w:rsidRPr="001B0F8F">
        <w:rPr>
          <w:rFonts w:ascii="Arial" w:hAnsi="Arial" w:cs="Arial"/>
        </w:rPr>
        <w:t>natural</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transformado, las que según su índole requieren de diverso grado de control o</w:t>
      </w:r>
      <w:r w:rsidRPr="001B0F8F">
        <w:rPr>
          <w:rFonts w:ascii="Arial" w:hAnsi="Arial" w:cs="Arial"/>
          <w:spacing w:val="1"/>
        </w:rPr>
        <w:t xml:space="preserve"> </w:t>
      </w:r>
      <w:r w:rsidRPr="001B0F8F">
        <w:rPr>
          <w:rFonts w:ascii="Arial" w:hAnsi="Arial" w:cs="Arial"/>
        </w:rPr>
        <w:t>participación institucional, para obtener o conservar la adecuada relación ambiental,</w:t>
      </w:r>
      <w:r w:rsidRPr="001B0F8F">
        <w:rPr>
          <w:rFonts w:ascii="Arial" w:hAnsi="Arial" w:cs="Arial"/>
          <w:spacing w:val="1"/>
        </w:rPr>
        <w:t xml:space="preserve"> </w:t>
      </w:r>
      <w:r w:rsidRPr="001B0F8F">
        <w:rPr>
          <w:rFonts w:ascii="Arial" w:hAnsi="Arial" w:cs="Arial"/>
        </w:rPr>
        <w:t>así</w:t>
      </w:r>
      <w:r w:rsidRPr="001B0F8F">
        <w:rPr>
          <w:rFonts w:ascii="Arial" w:hAnsi="Arial" w:cs="Arial"/>
          <w:spacing w:val="-7"/>
        </w:rPr>
        <w:t xml:space="preserve"> </w:t>
      </w:r>
      <w:r w:rsidRPr="001B0F8F">
        <w:rPr>
          <w:rFonts w:ascii="Arial" w:hAnsi="Arial" w:cs="Arial"/>
        </w:rPr>
        <w:t>como</w:t>
      </w:r>
      <w:r w:rsidRPr="001B0F8F">
        <w:rPr>
          <w:rFonts w:ascii="Arial" w:hAnsi="Arial" w:cs="Arial"/>
          <w:spacing w:val="-3"/>
        </w:rPr>
        <w:t xml:space="preserve"> </w:t>
      </w:r>
      <w:r w:rsidRPr="001B0F8F">
        <w:rPr>
          <w:rFonts w:ascii="Arial" w:hAnsi="Arial" w:cs="Arial"/>
        </w:rPr>
        <w:t>para</w:t>
      </w:r>
      <w:r w:rsidRPr="001B0F8F">
        <w:rPr>
          <w:rFonts w:ascii="Arial" w:hAnsi="Arial" w:cs="Arial"/>
          <w:spacing w:val="-2"/>
        </w:rPr>
        <w:t xml:space="preserve"> </w:t>
      </w:r>
      <w:r w:rsidRPr="001B0F8F">
        <w:rPr>
          <w:rFonts w:ascii="Arial" w:hAnsi="Arial" w:cs="Arial"/>
        </w:rPr>
        <w:t>normar</w:t>
      </w:r>
      <w:r w:rsidRPr="001B0F8F">
        <w:rPr>
          <w:rFonts w:ascii="Arial" w:hAnsi="Arial" w:cs="Arial"/>
          <w:spacing w:val="-2"/>
        </w:rPr>
        <w:t xml:space="preserve"> </w:t>
      </w:r>
      <w:r w:rsidRPr="001B0F8F">
        <w:rPr>
          <w:rFonts w:ascii="Arial" w:hAnsi="Arial" w:cs="Arial"/>
        </w:rPr>
        <w:t>la</w:t>
      </w:r>
      <w:r w:rsidRPr="001B0F8F">
        <w:rPr>
          <w:rFonts w:ascii="Arial" w:hAnsi="Arial" w:cs="Arial"/>
          <w:spacing w:val="-4"/>
        </w:rPr>
        <w:t xml:space="preserve"> </w:t>
      </w:r>
      <w:r w:rsidRPr="001B0F8F">
        <w:rPr>
          <w:rFonts w:ascii="Arial" w:hAnsi="Arial" w:cs="Arial"/>
        </w:rPr>
        <w:t>acción</w:t>
      </w:r>
      <w:r w:rsidRPr="001B0F8F">
        <w:rPr>
          <w:rFonts w:ascii="Arial" w:hAnsi="Arial" w:cs="Arial"/>
          <w:spacing w:val="-3"/>
        </w:rPr>
        <w:t xml:space="preserve"> </w:t>
      </w:r>
      <w:r w:rsidRPr="001B0F8F">
        <w:rPr>
          <w:rFonts w:ascii="Arial" w:hAnsi="Arial" w:cs="Arial"/>
        </w:rPr>
        <w:t>urbanística</w:t>
      </w:r>
      <w:r w:rsidRPr="001B0F8F">
        <w:rPr>
          <w:rFonts w:ascii="Arial" w:hAnsi="Arial" w:cs="Arial"/>
          <w:spacing w:val="-3"/>
        </w:rPr>
        <w:t xml:space="preserve"> </w:t>
      </w:r>
      <w:r w:rsidRPr="001B0F8F">
        <w:rPr>
          <w:rFonts w:ascii="Arial" w:hAnsi="Arial" w:cs="Arial"/>
        </w:rPr>
        <w:t>que</w:t>
      </w:r>
      <w:r w:rsidRPr="001B0F8F">
        <w:rPr>
          <w:rFonts w:ascii="Arial" w:hAnsi="Arial" w:cs="Arial"/>
          <w:spacing w:val="-2"/>
        </w:rPr>
        <w:t xml:space="preserve"> </w:t>
      </w:r>
      <w:r w:rsidRPr="001B0F8F">
        <w:rPr>
          <w:rFonts w:ascii="Arial" w:hAnsi="Arial" w:cs="Arial"/>
        </w:rPr>
        <w:t>en</w:t>
      </w:r>
      <w:r w:rsidRPr="001B0F8F">
        <w:rPr>
          <w:rFonts w:ascii="Arial" w:hAnsi="Arial" w:cs="Arial"/>
          <w:spacing w:val="-3"/>
        </w:rPr>
        <w:t xml:space="preserve"> </w:t>
      </w:r>
      <w:r w:rsidRPr="001B0F8F">
        <w:rPr>
          <w:rFonts w:ascii="Arial" w:hAnsi="Arial" w:cs="Arial"/>
        </w:rPr>
        <w:t>dichas</w:t>
      </w:r>
      <w:r w:rsidRPr="001B0F8F">
        <w:rPr>
          <w:rFonts w:ascii="Arial" w:hAnsi="Arial" w:cs="Arial"/>
          <w:spacing w:val="-2"/>
        </w:rPr>
        <w:t xml:space="preserve"> </w:t>
      </w:r>
      <w:r w:rsidRPr="001B0F8F">
        <w:rPr>
          <w:rFonts w:ascii="Arial" w:hAnsi="Arial" w:cs="Arial"/>
        </w:rPr>
        <w:t>áreas</w:t>
      </w:r>
      <w:r w:rsidRPr="001B0F8F">
        <w:rPr>
          <w:rFonts w:ascii="Arial" w:hAnsi="Arial" w:cs="Arial"/>
          <w:spacing w:val="-3"/>
        </w:rPr>
        <w:t xml:space="preserve"> </w:t>
      </w:r>
      <w:r w:rsidRPr="001B0F8F">
        <w:rPr>
          <w:rFonts w:ascii="Arial" w:hAnsi="Arial" w:cs="Arial"/>
        </w:rPr>
        <w:t>se</w:t>
      </w:r>
      <w:r w:rsidRPr="001B0F8F">
        <w:rPr>
          <w:rFonts w:ascii="Arial" w:hAnsi="Arial" w:cs="Arial"/>
          <w:spacing w:val="-3"/>
        </w:rPr>
        <w:t xml:space="preserve"> </w:t>
      </w:r>
      <w:r w:rsidRPr="001B0F8F">
        <w:rPr>
          <w:rFonts w:ascii="Arial" w:hAnsi="Arial" w:cs="Arial"/>
        </w:rPr>
        <w:t>pretenda</w:t>
      </w:r>
      <w:r w:rsidRPr="001B0F8F">
        <w:rPr>
          <w:rFonts w:ascii="Arial" w:hAnsi="Arial" w:cs="Arial"/>
          <w:spacing w:val="-2"/>
        </w:rPr>
        <w:t xml:space="preserve"> </w:t>
      </w:r>
      <w:r w:rsidRPr="001B0F8F">
        <w:rPr>
          <w:rFonts w:ascii="Arial" w:hAnsi="Arial" w:cs="Arial"/>
        </w:rPr>
        <w:t>realizar,</w:t>
      </w:r>
      <w:r w:rsidRPr="001B0F8F">
        <w:rPr>
          <w:rFonts w:ascii="Arial" w:hAnsi="Arial" w:cs="Arial"/>
          <w:spacing w:val="-59"/>
        </w:rPr>
        <w:t xml:space="preserve"> </w:t>
      </w:r>
      <w:r w:rsidRPr="001B0F8F">
        <w:rPr>
          <w:rFonts w:ascii="Arial" w:hAnsi="Arial" w:cs="Arial"/>
        </w:rPr>
        <w:t>en caso de</w:t>
      </w:r>
      <w:r w:rsidRPr="001B0F8F">
        <w:rPr>
          <w:rFonts w:ascii="Arial" w:hAnsi="Arial" w:cs="Arial"/>
          <w:spacing w:val="-2"/>
        </w:rPr>
        <w:t xml:space="preserve"> </w:t>
      </w:r>
      <w:r w:rsidRPr="001B0F8F">
        <w:rPr>
          <w:rFonts w:ascii="Arial" w:hAnsi="Arial" w:cs="Arial"/>
        </w:rPr>
        <w:t>ser</w:t>
      </w:r>
      <w:r w:rsidRPr="001B0F8F">
        <w:rPr>
          <w:rFonts w:ascii="Arial" w:hAnsi="Arial" w:cs="Arial"/>
          <w:spacing w:val="-1"/>
        </w:rPr>
        <w:t xml:space="preserve"> </w:t>
      </w:r>
      <w:r w:rsidRPr="001B0F8F">
        <w:rPr>
          <w:rFonts w:ascii="Arial" w:hAnsi="Arial" w:cs="Arial"/>
        </w:rPr>
        <w:t>factible.</w:t>
      </w:r>
    </w:p>
    <w:p w:rsidR="00EC26EF" w:rsidRPr="001B0F8F" w:rsidRDefault="00A0498D" w:rsidP="001B0F8F">
      <w:pPr>
        <w:pStyle w:val="Textoindependiente"/>
        <w:tabs>
          <w:tab w:val="left" w:pos="2526"/>
          <w:tab w:val="left" w:pos="5152"/>
          <w:tab w:val="left" w:pos="6701"/>
          <w:tab w:val="left" w:pos="8422"/>
          <w:tab w:val="left" w:pos="8931"/>
          <w:tab w:val="left" w:pos="9498"/>
        </w:tabs>
        <w:spacing w:after="240" w:line="276" w:lineRule="auto"/>
        <w:ind w:left="0" w:right="-86" w:hanging="12"/>
        <w:jc w:val="both"/>
        <w:rPr>
          <w:rFonts w:ascii="Arial" w:hAnsi="Arial" w:cs="Arial"/>
          <w:sz w:val="26"/>
        </w:rPr>
      </w:pPr>
      <w:r w:rsidRPr="001B0F8F">
        <w:rPr>
          <w:rFonts w:ascii="Arial" w:hAnsi="Arial" w:cs="Arial"/>
          <w:b/>
          <w:sz w:val="24"/>
        </w:rPr>
        <w:t>Artículo 21.</w:t>
      </w:r>
      <w:r w:rsidRPr="001B0F8F">
        <w:rPr>
          <w:rFonts w:ascii="Arial" w:hAnsi="Arial" w:cs="Arial"/>
          <w:b/>
          <w:spacing w:val="1"/>
          <w:sz w:val="24"/>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clasificación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áreas</w:t>
      </w:r>
      <w:r w:rsidRPr="001B0F8F">
        <w:rPr>
          <w:rFonts w:ascii="Arial" w:hAnsi="Arial" w:cs="Arial"/>
          <w:spacing w:val="1"/>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señala</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planos</w:t>
      </w:r>
      <w:r w:rsidRPr="001B0F8F">
        <w:rPr>
          <w:rFonts w:ascii="Arial" w:hAnsi="Arial" w:cs="Arial"/>
          <w:spacing w:val="1"/>
        </w:rPr>
        <w:t xml:space="preserve"> </w:t>
      </w:r>
      <w:r w:rsidRPr="001B0F8F">
        <w:rPr>
          <w:rFonts w:ascii="Arial" w:hAnsi="Arial" w:cs="Arial"/>
        </w:rPr>
        <w:t>relativos</w:t>
      </w:r>
      <w:r w:rsidRPr="001B0F8F">
        <w:rPr>
          <w:rFonts w:ascii="Arial" w:hAnsi="Arial" w:cs="Arial"/>
          <w:spacing w:val="1"/>
        </w:rPr>
        <w:t xml:space="preserve"> </w:t>
      </w:r>
      <w:r w:rsidRPr="001B0F8F">
        <w:rPr>
          <w:rFonts w:ascii="Arial" w:hAnsi="Arial" w:cs="Arial"/>
        </w:rPr>
        <w:t>al</w:t>
      </w:r>
      <w:r w:rsidRPr="001B0F8F">
        <w:rPr>
          <w:rFonts w:ascii="Arial" w:hAnsi="Arial" w:cs="Arial"/>
          <w:spacing w:val="1"/>
        </w:rPr>
        <w:t xml:space="preserve"> </w:t>
      </w:r>
      <w:r w:rsidRPr="001B0F8F">
        <w:rPr>
          <w:rFonts w:ascii="Arial" w:hAnsi="Arial" w:cs="Arial"/>
        </w:rPr>
        <w:t>ordenamiento territorial del Programa Municipal de Desarrollo Urbano y Planes de</w:t>
      </w:r>
      <w:r w:rsidRPr="001B0F8F">
        <w:rPr>
          <w:rFonts w:ascii="Arial" w:hAnsi="Arial" w:cs="Arial"/>
          <w:spacing w:val="1"/>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1"/>
        </w:rPr>
        <w:t xml:space="preserve"> </w:t>
      </w:r>
      <w:r w:rsidRPr="001B0F8F">
        <w:rPr>
          <w:rFonts w:ascii="Arial" w:hAnsi="Arial" w:cs="Arial"/>
        </w:rPr>
        <w:t>representar</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estos</w:t>
      </w:r>
      <w:r w:rsidRPr="001B0F8F">
        <w:rPr>
          <w:rFonts w:ascii="Arial" w:hAnsi="Arial" w:cs="Arial"/>
          <w:spacing w:val="1"/>
        </w:rPr>
        <w:t xml:space="preserve"> </w:t>
      </w:r>
      <w:r w:rsidRPr="001B0F8F">
        <w:rPr>
          <w:rFonts w:ascii="Arial" w:hAnsi="Arial" w:cs="Arial"/>
        </w:rPr>
        <w:t>planos</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distintas</w:t>
      </w:r>
      <w:r w:rsidRPr="001B0F8F">
        <w:rPr>
          <w:rFonts w:ascii="Arial" w:hAnsi="Arial" w:cs="Arial"/>
          <w:spacing w:val="1"/>
        </w:rPr>
        <w:t xml:space="preserve"> </w:t>
      </w:r>
      <w:r w:rsidRPr="001B0F8F">
        <w:rPr>
          <w:rFonts w:ascii="Arial" w:hAnsi="Arial" w:cs="Arial"/>
        </w:rPr>
        <w:t>áreas,</w:t>
      </w:r>
      <w:r w:rsidRPr="001B0F8F">
        <w:rPr>
          <w:rFonts w:ascii="Arial" w:hAnsi="Arial" w:cs="Arial"/>
          <w:spacing w:val="1"/>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 xml:space="preserve">identificarán con la clave y sub-clave que les corresponda, al centro de las mismas; </w:t>
      </w:r>
      <w:r w:rsidR="001B0F8F" w:rsidRPr="001B0F8F">
        <w:rPr>
          <w:rFonts w:ascii="Arial" w:hAnsi="Arial" w:cs="Arial"/>
        </w:rPr>
        <w:t xml:space="preserve">y el </w:t>
      </w:r>
      <w:r w:rsidR="001B0F8F" w:rsidRPr="001B0F8F">
        <w:rPr>
          <w:rFonts w:ascii="Arial" w:hAnsi="Arial" w:cs="Arial"/>
          <w:spacing w:val="-14"/>
        </w:rPr>
        <w:t>número</w:t>
      </w:r>
      <w:r w:rsidRPr="001B0F8F">
        <w:rPr>
          <w:rFonts w:ascii="Arial" w:hAnsi="Arial" w:cs="Arial"/>
          <w:spacing w:val="-13"/>
        </w:rPr>
        <w:t xml:space="preserve"> </w:t>
      </w:r>
      <w:r w:rsidRPr="001B0F8F">
        <w:rPr>
          <w:rFonts w:ascii="Arial" w:hAnsi="Arial" w:cs="Arial"/>
        </w:rPr>
        <w:t>que</w:t>
      </w:r>
      <w:r w:rsidRPr="001B0F8F">
        <w:rPr>
          <w:rFonts w:ascii="Arial" w:hAnsi="Arial" w:cs="Arial"/>
          <w:spacing w:val="-11"/>
        </w:rPr>
        <w:t xml:space="preserve"> </w:t>
      </w:r>
      <w:r w:rsidRPr="001B0F8F">
        <w:rPr>
          <w:rFonts w:ascii="Arial" w:hAnsi="Arial" w:cs="Arial"/>
        </w:rPr>
        <w:t>las</w:t>
      </w:r>
      <w:r w:rsidRPr="001B0F8F">
        <w:rPr>
          <w:rFonts w:ascii="Arial" w:hAnsi="Arial" w:cs="Arial"/>
          <w:spacing w:val="-11"/>
        </w:rPr>
        <w:t xml:space="preserve"> </w:t>
      </w:r>
      <w:r w:rsidRPr="001B0F8F">
        <w:rPr>
          <w:rFonts w:ascii="Arial" w:hAnsi="Arial" w:cs="Arial"/>
        </w:rPr>
        <w:t>específica</w:t>
      </w:r>
      <w:r w:rsidRPr="001B0F8F">
        <w:rPr>
          <w:rFonts w:ascii="Arial" w:hAnsi="Arial" w:cs="Arial"/>
          <w:spacing w:val="-11"/>
        </w:rPr>
        <w:t xml:space="preserve"> </w:t>
      </w:r>
      <w:r w:rsidRPr="001B0F8F">
        <w:rPr>
          <w:rFonts w:ascii="Arial" w:hAnsi="Arial" w:cs="Arial"/>
        </w:rPr>
        <w:t>y,</w:t>
      </w:r>
      <w:r w:rsidRPr="001B0F8F">
        <w:rPr>
          <w:rFonts w:ascii="Arial" w:hAnsi="Arial" w:cs="Arial"/>
          <w:spacing w:val="-11"/>
        </w:rPr>
        <w:t xml:space="preserve"> </w:t>
      </w:r>
      <w:r w:rsidRPr="001B0F8F">
        <w:rPr>
          <w:rFonts w:ascii="Arial" w:hAnsi="Arial" w:cs="Arial"/>
        </w:rPr>
        <w:t>en</w:t>
      </w:r>
      <w:r w:rsidRPr="001B0F8F">
        <w:rPr>
          <w:rFonts w:ascii="Arial" w:hAnsi="Arial" w:cs="Arial"/>
          <w:spacing w:val="-14"/>
        </w:rPr>
        <w:t xml:space="preserve"> </w:t>
      </w:r>
      <w:r w:rsidRPr="001B0F8F">
        <w:rPr>
          <w:rFonts w:ascii="Arial" w:hAnsi="Arial" w:cs="Arial"/>
        </w:rPr>
        <w:t>su</w:t>
      </w:r>
      <w:r w:rsidRPr="001B0F8F">
        <w:rPr>
          <w:rFonts w:ascii="Arial" w:hAnsi="Arial" w:cs="Arial"/>
          <w:spacing w:val="-11"/>
        </w:rPr>
        <w:t xml:space="preserve"> </w:t>
      </w:r>
      <w:r w:rsidRPr="001B0F8F">
        <w:rPr>
          <w:rFonts w:ascii="Arial" w:hAnsi="Arial" w:cs="Arial"/>
        </w:rPr>
        <w:t>caso,</w:t>
      </w:r>
      <w:r w:rsidRPr="001B0F8F">
        <w:rPr>
          <w:rFonts w:ascii="Arial" w:hAnsi="Arial" w:cs="Arial"/>
          <w:spacing w:val="-10"/>
        </w:rPr>
        <w:t xml:space="preserve"> </w:t>
      </w:r>
      <w:r w:rsidRPr="001B0F8F">
        <w:rPr>
          <w:rFonts w:ascii="Arial" w:hAnsi="Arial" w:cs="Arial"/>
        </w:rPr>
        <w:t>el</w:t>
      </w:r>
      <w:r w:rsidRPr="001B0F8F">
        <w:rPr>
          <w:rFonts w:ascii="Arial" w:hAnsi="Arial" w:cs="Arial"/>
          <w:spacing w:val="-15"/>
        </w:rPr>
        <w:t xml:space="preserve"> </w:t>
      </w:r>
      <w:r w:rsidRPr="001B0F8F">
        <w:rPr>
          <w:rFonts w:ascii="Arial" w:hAnsi="Arial" w:cs="Arial"/>
        </w:rPr>
        <w:t>gráfico</w:t>
      </w:r>
      <w:r w:rsidRPr="001B0F8F">
        <w:rPr>
          <w:rFonts w:ascii="Arial" w:hAnsi="Arial" w:cs="Arial"/>
          <w:spacing w:val="-11"/>
        </w:rPr>
        <w:t xml:space="preserve"> </w:t>
      </w:r>
      <w:r w:rsidRPr="001B0F8F">
        <w:rPr>
          <w:rFonts w:ascii="Arial" w:hAnsi="Arial" w:cs="Arial"/>
        </w:rPr>
        <w:t>o</w:t>
      </w:r>
      <w:r w:rsidRPr="001B0F8F">
        <w:rPr>
          <w:rFonts w:ascii="Arial" w:hAnsi="Arial" w:cs="Arial"/>
          <w:spacing w:val="-12"/>
        </w:rPr>
        <w:t xml:space="preserve"> </w:t>
      </w:r>
      <w:r w:rsidRPr="001B0F8F">
        <w:rPr>
          <w:rFonts w:ascii="Arial" w:hAnsi="Arial" w:cs="Arial"/>
        </w:rPr>
        <w:t>traza</w:t>
      </w:r>
      <w:r w:rsidRPr="001B0F8F">
        <w:rPr>
          <w:rFonts w:ascii="Arial" w:hAnsi="Arial" w:cs="Arial"/>
          <w:spacing w:val="-11"/>
        </w:rPr>
        <w:t xml:space="preserve"> </w:t>
      </w:r>
      <w:r w:rsidRPr="001B0F8F">
        <w:rPr>
          <w:rFonts w:ascii="Arial" w:hAnsi="Arial" w:cs="Arial"/>
        </w:rPr>
        <w:t>propios,</w:t>
      </w:r>
      <w:r w:rsidRPr="001B0F8F">
        <w:rPr>
          <w:rFonts w:ascii="Arial" w:hAnsi="Arial" w:cs="Arial"/>
          <w:spacing w:val="-10"/>
        </w:rPr>
        <w:t xml:space="preserve"> </w:t>
      </w:r>
      <w:r w:rsidRPr="001B0F8F">
        <w:rPr>
          <w:rFonts w:ascii="Arial" w:hAnsi="Arial" w:cs="Arial"/>
        </w:rPr>
        <w:t>como</w:t>
      </w:r>
      <w:r w:rsidRPr="001B0F8F">
        <w:rPr>
          <w:rFonts w:ascii="Arial" w:hAnsi="Arial" w:cs="Arial"/>
          <w:spacing w:val="-14"/>
        </w:rPr>
        <w:t xml:space="preserve"> </w:t>
      </w:r>
      <w:r w:rsidRPr="001B0F8F">
        <w:rPr>
          <w:rFonts w:ascii="Arial" w:hAnsi="Arial" w:cs="Arial"/>
        </w:rPr>
        <w:t>establecen</w:t>
      </w:r>
      <w:r w:rsidRPr="001B0F8F">
        <w:rPr>
          <w:rFonts w:ascii="Arial" w:hAnsi="Arial" w:cs="Arial"/>
          <w:spacing w:val="-59"/>
        </w:rPr>
        <w:t xml:space="preserve"> </w:t>
      </w:r>
      <w:r w:rsidR="001B0F8F" w:rsidRPr="001B0F8F">
        <w:rPr>
          <w:rFonts w:ascii="Arial" w:hAnsi="Arial" w:cs="Arial"/>
        </w:rPr>
        <w:t xml:space="preserve">las disposiciones de este </w:t>
      </w:r>
      <w:r w:rsidRPr="001B0F8F">
        <w:rPr>
          <w:rFonts w:ascii="Arial" w:hAnsi="Arial" w:cs="Arial"/>
          <w:spacing w:val="-1"/>
        </w:rPr>
        <w:t>capítulo.</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22.</w:t>
      </w:r>
      <w:r w:rsidRPr="001B0F8F">
        <w:rPr>
          <w:rFonts w:ascii="Arial" w:hAnsi="Arial" w:cs="Arial"/>
          <w:b/>
          <w:spacing w:val="1"/>
          <w:sz w:val="24"/>
        </w:rPr>
        <w:t xml:space="preserve"> </w:t>
      </w:r>
      <w:r w:rsidRPr="001B0F8F">
        <w:rPr>
          <w:rFonts w:ascii="Arial" w:hAnsi="Arial" w:cs="Arial"/>
        </w:rPr>
        <w:t>Para cumplir los objetivos del programa y los diferentes planes de</w:t>
      </w:r>
      <w:r w:rsidRPr="001B0F8F">
        <w:rPr>
          <w:rFonts w:ascii="Arial" w:hAnsi="Arial" w:cs="Arial"/>
          <w:spacing w:val="1"/>
        </w:rPr>
        <w:t xml:space="preserve"> </w:t>
      </w:r>
      <w:r w:rsidRPr="001B0F8F">
        <w:rPr>
          <w:rFonts w:ascii="Arial" w:hAnsi="Arial" w:cs="Arial"/>
        </w:rPr>
        <w:t xml:space="preserve">desarrollo urbano, se establece la siguiente </w:t>
      </w:r>
      <w:r w:rsidRPr="001B0F8F">
        <w:rPr>
          <w:rFonts w:ascii="Arial" w:hAnsi="Arial" w:cs="Arial"/>
          <w:b/>
        </w:rPr>
        <w:t>clasificación de áreas</w:t>
      </w:r>
      <w:r w:rsidRPr="001B0F8F">
        <w:rPr>
          <w:rFonts w:ascii="Arial" w:hAnsi="Arial" w:cs="Arial"/>
        </w:rPr>
        <w:t>, según su índole</w:t>
      </w:r>
      <w:r w:rsidRPr="001B0F8F">
        <w:rPr>
          <w:rFonts w:ascii="Arial" w:hAnsi="Arial" w:cs="Arial"/>
          <w:spacing w:val="-59"/>
        </w:rPr>
        <w:t xml:space="preserve"> </w:t>
      </w:r>
      <w:r w:rsidRPr="001B0F8F">
        <w:rPr>
          <w:rFonts w:ascii="Arial" w:hAnsi="Arial" w:cs="Arial"/>
        </w:rPr>
        <w:t>ambiental, urbano-ambiental y el tipo de control institucional que al respecto se</w:t>
      </w:r>
      <w:r w:rsidRPr="001B0F8F">
        <w:rPr>
          <w:rFonts w:ascii="Arial" w:hAnsi="Arial" w:cs="Arial"/>
          <w:spacing w:val="1"/>
        </w:rPr>
        <w:t xml:space="preserve"> </w:t>
      </w:r>
      <w:r w:rsidRPr="001B0F8F">
        <w:rPr>
          <w:rFonts w:ascii="Arial" w:hAnsi="Arial" w:cs="Arial"/>
        </w:rPr>
        <w:t>requiera:</w:t>
      </w:r>
    </w:p>
    <w:p w:rsidR="00EC26EF" w:rsidRPr="001B0F8F" w:rsidRDefault="00A0498D" w:rsidP="001B0F8F">
      <w:pPr>
        <w:pStyle w:val="Prrafodelista"/>
        <w:numPr>
          <w:ilvl w:val="0"/>
          <w:numId w:val="46"/>
        </w:numPr>
        <w:tabs>
          <w:tab w:val="left" w:pos="1661"/>
          <w:tab w:val="left" w:pos="8931"/>
          <w:tab w:val="left" w:pos="9498"/>
        </w:tabs>
        <w:spacing w:after="240" w:line="276" w:lineRule="auto"/>
        <w:ind w:left="1134" w:right="-86"/>
        <w:jc w:val="both"/>
        <w:rPr>
          <w:rFonts w:ascii="Arial" w:hAnsi="Arial" w:cs="Arial"/>
        </w:rPr>
      </w:pPr>
      <w:r w:rsidRPr="001B0F8F">
        <w:rPr>
          <w:rFonts w:ascii="Arial" w:hAnsi="Arial" w:cs="Arial"/>
          <w:b/>
          <w:spacing w:val="-1"/>
        </w:rPr>
        <w:t>Áreas</w:t>
      </w:r>
      <w:r w:rsidRPr="001B0F8F">
        <w:rPr>
          <w:rFonts w:ascii="Arial" w:hAnsi="Arial" w:cs="Arial"/>
          <w:b/>
          <w:spacing w:val="-14"/>
        </w:rPr>
        <w:t xml:space="preserve"> </w:t>
      </w:r>
      <w:r w:rsidRPr="001B0F8F">
        <w:rPr>
          <w:rFonts w:ascii="Arial" w:hAnsi="Arial" w:cs="Arial"/>
          <w:b/>
          <w:spacing w:val="-1"/>
        </w:rPr>
        <w:t>urbanas</w:t>
      </w:r>
      <w:r w:rsidRPr="001B0F8F">
        <w:rPr>
          <w:rFonts w:ascii="Arial" w:hAnsi="Arial" w:cs="Arial"/>
          <w:b/>
          <w:spacing w:val="-14"/>
        </w:rPr>
        <w:t xml:space="preserve"> </w:t>
      </w:r>
      <w:r w:rsidRPr="001B0F8F">
        <w:rPr>
          <w:rFonts w:ascii="Arial" w:hAnsi="Arial" w:cs="Arial"/>
          <w:b/>
          <w:spacing w:val="-1"/>
        </w:rPr>
        <w:t>(AU):</w:t>
      </w:r>
      <w:r w:rsidRPr="001B0F8F">
        <w:rPr>
          <w:rFonts w:ascii="Arial" w:hAnsi="Arial" w:cs="Arial"/>
          <w:b/>
          <w:spacing w:val="-11"/>
        </w:rPr>
        <w:t xml:space="preserve"> </w:t>
      </w:r>
      <w:r w:rsidRPr="001B0F8F">
        <w:rPr>
          <w:rFonts w:ascii="Arial" w:hAnsi="Arial" w:cs="Arial"/>
        </w:rPr>
        <w:t>Son</w:t>
      </w:r>
      <w:r w:rsidRPr="001B0F8F">
        <w:rPr>
          <w:rFonts w:ascii="Arial" w:hAnsi="Arial" w:cs="Arial"/>
          <w:spacing w:val="-14"/>
        </w:rPr>
        <w:t xml:space="preserve"> </w:t>
      </w:r>
      <w:r w:rsidRPr="001B0F8F">
        <w:rPr>
          <w:rFonts w:ascii="Arial" w:hAnsi="Arial" w:cs="Arial"/>
        </w:rPr>
        <w:t>las</w:t>
      </w:r>
      <w:r w:rsidRPr="001B0F8F">
        <w:rPr>
          <w:rFonts w:ascii="Arial" w:hAnsi="Arial" w:cs="Arial"/>
          <w:spacing w:val="-13"/>
        </w:rPr>
        <w:t xml:space="preserve"> </w:t>
      </w:r>
      <w:r w:rsidRPr="001B0F8F">
        <w:rPr>
          <w:rFonts w:ascii="Arial" w:hAnsi="Arial" w:cs="Arial"/>
        </w:rPr>
        <w:t>áreas</w:t>
      </w:r>
      <w:r w:rsidRPr="001B0F8F">
        <w:rPr>
          <w:rFonts w:ascii="Arial" w:hAnsi="Arial" w:cs="Arial"/>
          <w:spacing w:val="-16"/>
        </w:rPr>
        <w:t xml:space="preserve"> </w:t>
      </w:r>
      <w:r w:rsidRPr="001B0F8F">
        <w:rPr>
          <w:rFonts w:ascii="Arial" w:hAnsi="Arial" w:cs="Arial"/>
        </w:rPr>
        <w:t>ocupadas</w:t>
      </w:r>
      <w:r w:rsidRPr="001B0F8F">
        <w:rPr>
          <w:rFonts w:ascii="Arial" w:hAnsi="Arial" w:cs="Arial"/>
          <w:spacing w:val="-13"/>
        </w:rPr>
        <w:t xml:space="preserve"> </w:t>
      </w:r>
      <w:r w:rsidRPr="001B0F8F">
        <w:rPr>
          <w:rFonts w:ascii="Arial" w:hAnsi="Arial" w:cs="Arial"/>
        </w:rPr>
        <w:t>por</w:t>
      </w:r>
      <w:r w:rsidRPr="001B0F8F">
        <w:rPr>
          <w:rFonts w:ascii="Arial" w:hAnsi="Arial" w:cs="Arial"/>
          <w:spacing w:val="-15"/>
        </w:rPr>
        <w:t xml:space="preserve"> </w:t>
      </w:r>
      <w:r w:rsidRPr="001B0F8F">
        <w:rPr>
          <w:rFonts w:ascii="Arial" w:hAnsi="Arial" w:cs="Arial"/>
        </w:rPr>
        <w:t>las</w:t>
      </w:r>
      <w:r w:rsidRPr="001B0F8F">
        <w:rPr>
          <w:rFonts w:ascii="Arial" w:hAnsi="Arial" w:cs="Arial"/>
          <w:spacing w:val="-14"/>
        </w:rPr>
        <w:t xml:space="preserve"> </w:t>
      </w:r>
      <w:r w:rsidRPr="001B0F8F">
        <w:rPr>
          <w:rFonts w:ascii="Arial" w:hAnsi="Arial" w:cs="Arial"/>
        </w:rPr>
        <w:t>instalaciones</w:t>
      </w:r>
      <w:r w:rsidRPr="001B0F8F">
        <w:rPr>
          <w:rFonts w:ascii="Arial" w:hAnsi="Arial" w:cs="Arial"/>
          <w:spacing w:val="-13"/>
        </w:rPr>
        <w:t xml:space="preserve"> </w:t>
      </w:r>
      <w:r w:rsidRPr="001B0F8F">
        <w:rPr>
          <w:rFonts w:ascii="Arial" w:hAnsi="Arial" w:cs="Arial"/>
        </w:rPr>
        <w:t>necesarias</w:t>
      </w:r>
      <w:r w:rsidRPr="001B0F8F">
        <w:rPr>
          <w:rFonts w:ascii="Arial" w:hAnsi="Arial" w:cs="Arial"/>
          <w:spacing w:val="-59"/>
        </w:rPr>
        <w:t xml:space="preserve"> </w:t>
      </w:r>
      <w:r w:rsidRPr="001B0F8F">
        <w:rPr>
          <w:rFonts w:ascii="Arial" w:hAnsi="Arial" w:cs="Arial"/>
        </w:rPr>
        <w:t>para la vida de los asentamientos humanos y que se encuentran integradas a</w:t>
      </w:r>
      <w:r w:rsidRPr="001B0F8F">
        <w:rPr>
          <w:rFonts w:ascii="Arial" w:hAnsi="Arial" w:cs="Arial"/>
          <w:spacing w:val="-59"/>
        </w:rPr>
        <w:t xml:space="preserve"> </w:t>
      </w:r>
      <w:r w:rsidRPr="001B0F8F">
        <w:rPr>
          <w:rFonts w:ascii="Arial" w:hAnsi="Arial" w:cs="Arial"/>
        </w:rPr>
        <w:t>éste o que están en proceso de integrarse.</w:t>
      </w:r>
      <w:r w:rsidRPr="001B0F8F">
        <w:rPr>
          <w:rFonts w:ascii="Arial" w:hAnsi="Arial" w:cs="Arial"/>
          <w:spacing w:val="1"/>
        </w:rPr>
        <w:t xml:space="preserve"> </w:t>
      </w:r>
      <w:r w:rsidRPr="001B0F8F">
        <w:rPr>
          <w:rFonts w:ascii="Arial" w:hAnsi="Arial" w:cs="Arial"/>
        </w:rPr>
        <w:t>Estas áreas podrán ser objeto de</w:t>
      </w:r>
      <w:r w:rsidRPr="001B0F8F">
        <w:rPr>
          <w:rFonts w:ascii="Arial" w:hAnsi="Arial" w:cs="Arial"/>
          <w:spacing w:val="-59"/>
        </w:rPr>
        <w:t xml:space="preserve"> </w:t>
      </w:r>
      <w:r w:rsidRPr="001B0F8F">
        <w:rPr>
          <w:rFonts w:ascii="Arial" w:hAnsi="Arial" w:cs="Arial"/>
        </w:rPr>
        <w:t>acciones de mejoramiento y de renovación urbana. Se identificarán con la</w:t>
      </w:r>
      <w:r w:rsidRPr="001B0F8F">
        <w:rPr>
          <w:rFonts w:ascii="Arial" w:hAnsi="Arial" w:cs="Arial"/>
          <w:spacing w:val="1"/>
        </w:rPr>
        <w:t xml:space="preserve"> </w:t>
      </w:r>
      <w:r w:rsidRPr="001B0F8F">
        <w:rPr>
          <w:rFonts w:ascii="Arial" w:hAnsi="Arial" w:cs="Arial"/>
        </w:rPr>
        <w:t>clave</w:t>
      </w:r>
      <w:r w:rsidRPr="001B0F8F">
        <w:rPr>
          <w:rFonts w:ascii="Arial" w:hAnsi="Arial" w:cs="Arial"/>
          <w:spacing w:val="1"/>
        </w:rPr>
        <w:t xml:space="preserve"> </w:t>
      </w:r>
      <w:r w:rsidRPr="001B0F8F">
        <w:rPr>
          <w:rFonts w:ascii="Arial" w:hAnsi="Arial" w:cs="Arial"/>
          <w:b/>
        </w:rPr>
        <w:t>(AU),</w:t>
      </w:r>
      <w:r w:rsidRPr="001B0F8F">
        <w:rPr>
          <w:rFonts w:ascii="Arial" w:hAnsi="Arial" w:cs="Arial"/>
          <w:b/>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número</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especifica.</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áreas</w:t>
      </w:r>
      <w:r w:rsidRPr="001B0F8F">
        <w:rPr>
          <w:rFonts w:ascii="Arial" w:hAnsi="Arial" w:cs="Arial"/>
          <w:spacing w:val="1"/>
        </w:rPr>
        <w:t xml:space="preserve"> </w:t>
      </w:r>
      <w:r w:rsidRPr="001B0F8F">
        <w:rPr>
          <w:rFonts w:ascii="Arial" w:hAnsi="Arial" w:cs="Arial"/>
        </w:rPr>
        <w:t>urbanizadas</w:t>
      </w:r>
      <w:r w:rsidRPr="001B0F8F">
        <w:rPr>
          <w:rFonts w:ascii="Arial" w:hAnsi="Arial" w:cs="Arial"/>
          <w:spacing w:val="1"/>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subdividen</w:t>
      </w:r>
      <w:r w:rsidRPr="001B0F8F">
        <w:rPr>
          <w:rFonts w:ascii="Arial" w:hAnsi="Arial" w:cs="Arial"/>
          <w:spacing w:val="-1"/>
        </w:rPr>
        <w:t xml:space="preserve"> </w:t>
      </w:r>
      <w:r w:rsidRPr="001B0F8F">
        <w:rPr>
          <w:rFonts w:ascii="Arial" w:hAnsi="Arial" w:cs="Arial"/>
        </w:rPr>
        <w:t>en:</w:t>
      </w:r>
    </w:p>
    <w:p w:rsidR="00EC26EF" w:rsidRPr="001B0F8F" w:rsidRDefault="00A0498D" w:rsidP="001B0F8F">
      <w:pPr>
        <w:pStyle w:val="Prrafodelista"/>
        <w:numPr>
          <w:ilvl w:val="1"/>
          <w:numId w:val="46"/>
        </w:numPr>
        <w:tabs>
          <w:tab w:val="left" w:pos="2381"/>
          <w:tab w:val="left" w:pos="8931"/>
          <w:tab w:val="left" w:pos="9498"/>
        </w:tabs>
        <w:spacing w:after="240" w:line="276" w:lineRule="auto"/>
        <w:ind w:left="1701" w:right="-86"/>
        <w:rPr>
          <w:rFonts w:ascii="Arial" w:hAnsi="Arial" w:cs="Arial"/>
        </w:rPr>
      </w:pPr>
      <w:r w:rsidRPr="001B0F8F">
        <w:rPr>
          <w:rFonts w:ascii="Arial" w:hAnsi="Arial" w:cs="Arial"/>
          <w:b/>
        </w:rPr>
        <w:t xml:space="preserve">Áreas urbanas incorporadas </w:t>
      </w:r>
      <w:r w:rsidRPr="001B0F8F">
        <w:rPr>
          <w:rFonts w:ascii="Arial" w:hAnsi="Arial" w:cs="Arial"/>
        </w:rPr>
        <w:t>(</w:t>
      </w:r>
      <w:r w:rsidRPr="001B0F8F">
        <w:rPr>
          <w:rFonts w:ascii="Arial" w:hAnsi="Arial" w:cs="Arial"/>
          <w:b/>
        </w:rPr>
        <w:t>AU</w:t>
      </w:r>
      <w:r w:rsidRPr="001B0F8F">
        <w:rPr>
          <w:rFonts w:ascii="Arial" w:hAnsi="Arial" w:cs="Arial"/>
        </w:rPr>
        <w:t>)</w:t>
      </w:r>
      <w:r w:rsidRPr="001B0F8F">
        <w:rPr>
          <w:rFonts w:ascii="Arial" w:hAnsi="Arial" w:cs="Arial"/>
          <w:b/>
        </w:rPr>
        <w:t xml:space="preserve">: </w:t>
      </w:r>
      <w:r w:rsidRPr="001B0F8F">
        <w:rPr>
          <w:rFonts w:ascii="Arial" w:hAnsi="Arial" w:cs="Arial"/>
        </w:rPr>
        <w:t>Son las áreas pertenecientes al</w:t>
      </w:r>
      <w:r w:rsidRPr="001B0F8F">
        <w:rPr>
          <w:rFonts w:ascii="Arial" w:hAnsi="Arial" w:cs="Arial"/>
          <w:spacing w:val="1"/>
        </w:rPr>
        <w:t xml:space="preserve"> </w:t>
      </w:r>
      <w:r w:rsidRPr="001B0F8F">
        <w:rPr>
          <w:rFonts w:ascii="Arial" w:hAnsi="Arial" w:cs="Arial"/>
        </w:rPr>
        <w:t>centro de población que han concluido su proceso de urbanización y</w:t>
      </w:r>
      <w:r w:rsidRPr="001B0F8F">
        <w:rPr>
          <w:rFonts w:ascii="Arial" w:hAnsi="Arial" w:cs="Arial"/>
          <w:spacing w:val="1"/>
        </w:rPr>
        <w:t xml:space="preserve"> </w:t>
      </w:r>
      <w:r w:rsidRPr="001B0F8F">
        <w:rPr>
          <w:rFonts w:ascii="Arial" w:hAnsi="Arial" w:cs="Arial"/>
        </w:rPr>
        <w:t>han sido debidamente incorporadas al municipio, es decir, que las</w:t>
      </w:r>
      <w:r w:rsidRPr="001B0F8F">
        <w:rPr>
          <w:rFonts w:ascii="Arial" w:hAnsi="Arial" w:cs="Arial"/>
          <w:spacing w:val="1"/>
        </w:rPr>
        <w:t xml:space="preserve"> </w:t>
      </w:r>
      <w:r w:rsidRPr="001B0F8F">
        <w:rPr>
          <w:rFonts w:ascii="Arial" w:hAnsi="Arial" w:cs="Arial"/>
        </w:rPr>
        <w:t>autoridades municipales ya protocolizaron jurídicamente la recepción</w:t>
      </w:r>
      <w:r w:rsidRPr="001B0F8F">
        <w:rPr>
          <w:rFonts w:ascii="Arial" w:hAnsi="Arial" w:cs="Arial"/>
          <w:spacing w:val="1"/>
        </w:rPr>
        <w:t xml:space="preserve"> </w:t>
      </w:r>
      <w:r w:rsidRPr="001B0F8F">
        <w:rPr>
          <w:rFonts w:ascii="Arial" w:hAnsi="Arial" w:cs="Arial"/>
        </w:rPr>
        <w:t>de las obras de urbanización, o las mismas forman parte del sistema</w:t>
      </w:r>
      <w:r w:rsidRPr="001B0F8F">
        <w:rPr>
          <w:rFonts w:ascii="Arial" w:hAnsi="Arial" w:cs="Arial"/>
          <w:spacing w:val="1"/>
        </w:rPr>
        <w:t xml:space="preserve"> </w:t>
      </w:r>
      <w:r w:rsidRPr="001B0F8F">
        <w:rPr>
          <w:rFonts w:ascii="Arial" w:hAnsi="Arial" w:cs="Arial"/>
        </w:rPr>
        <w:t>municipal,</w:t>
      </w:r>
      <w:r w:rsidRPr="001B0F8F">
        <w:rPr>
          <w:rFonts w:ascii="Arial" w:hAnsi="Arial" w:cs="Arial"/>
          <w:spacing w:val="1"/>
        </w:rPr>
        <w:t xml:space="preserve"> </w:t>
      </w:r>
      <w:r w:rsidRPr="001B0F8F">
        <w:rPr>
          <w:rFonts w:ascii="Arial" w:hAnsi="Arial" w:cs="Arial"/>
        </w:rPr>
        <w:t>y han</w:t>
      </w:r>
      <w:r w:rsidRPr="001B0F8F">
        <w:rPr>
          <w:rFonts w:ascii="Arial" w:hAnsi="Arial" w:cs="Arial"/>
          <w:spacing w:val="1"/>
        </w:rPr>
        <w:t xml:space="preserve"> </w:t>
      </w:r>
      <w:r w:rsidRPr="001B0F8F">
        <w:rPr>
          <w:rFonts w:ascii="Arial" w:hAnsi="Arial" w:cs="Arial"/>
        </w:rPr>
        <w:t>aportado las</w:t>
      </w:r>
      <w:r w:rsidRPr="001B0F8F">
        <w:rPr>
          <w:rFonts w:ascii="Arial" w:hAnsi="Arial" w:cs="Arial"/>
          <w:spacing w:val="1"/>
        </w:rPr>
        <w:t xml:space="preserve"> </w:t>
      </w:r>
      <w:r w:rsidRPr="001B0F8F">
        <w:rPr>
          <w:rFonts w:ascii="Arial" w:hAnsi="Arial" w:cs="Arial"/>
        </w:rPr>
        <w:t>áreas</w:t>
      </w:r>
      <w:r w:rsidRPr="001B0F8F">
        <w:rPr>
          <w:rFonts w:ascii="Arial" w:hAnsi="Arial" w:cs="Arial"/>
          <w:spacing w:val="1"/>
        </w:rPr>
        <w:t xml:space="preserve"> </w:t>
      </w:r>
      <w:r w:rsidRPr="001B0F8F">
        <w:rPr>
          <w:rFonts w:ascii="Arial" w:hAnsi="Arial" w:cs="Arial"/>
        </w:rPr>
        <w:t>de cesión en caso</w:t>
      </w:r>
      <w:r w:rsidRPr="001B0F8F">
        <w:rPr>
          <w:rFonts w:ascii="Arial" w:hAnsi="Arial" w:cs="Arial"/>
          <w:spacing w:val="1"/>
        </w:rPr>
        <w:t xml:space="preserve"> </w:t>
      </w:r>
      <w:r w:rsidRPr="001B0F8F">
        <w:rPr>
          <w:rFonts w:ascii="Arial" w:hAnsi="Arial" w:cs="Arial"/>
        </w:rPr>
        <w:t>de haber</w:t>
      </w:r>
      <w:r w:rsidRPr="001B0F8F">
        <w:rPr>
          <w:rFonts w:ascii="Arial" w:hAnsi="Arial" w:cs="Arial"/>
          <w:spacing w:val="1"/>
        </w:rPr>
        <w:t xml:space="preserve"> </w:t>
      </w:r>
      <w:r w:rsidRPr="001B0F8F">
        <w:rPr>
          <w:rFonts w:ascii="Arial" w:hAnsi="Arial" w:cs="Arial"/>
        </w:rPr>
        <w:t xml:space="preserve">pertenecido a la reserva urbana, según lo estipulado en los </w:t>
      </w:r>
      <w:r w:rsidRPr="001B0F8F">
        <w:rPr>
          <w:rFonts w:ascii="Arial" w:hAnsi="Arial" w:cs="Arial"/>
        </w:rPr>
        <w:lastRenderedPageBreak/>
        <w:t>artículos</w:t>
      </w:r>
      <w:r w:rsidRPr="001B0F8F">
        <w:rPr>
          <w:rFonts w:ascii="Arial" w:hAnsi="Arial" w:cs="Arial"/>
          <w:spacing w:val="1"/>
        </w:rPr>
        <w:t xml:space="preserve"> </w:t>
      </w:r>
      <w:r w:rsidRPr="001B0F8F">
        <w:rPr>
          <w:rFonts w:ascii="Arial" w:hAnsi="Arial" w:cs="Arial"/>
        </w:rPr>
        <w:t>177</w:t>
      </w:r>
      <w:r w:rsidRPr="001B0F8F">
        <w:rPr>
          <w:rFonts w:ascii="Arial" w:hAnsi="Arial" w:cs="Arial"/>
          <w:spacing w:val="-1"/>
        </w:rPr>
        <w:t xml:space="preserve"> </w:t>
      </w:r>
      <w:r w:rsidRPr="001B0F8F">
        <w:rPr>
          <w:rFonts w:ascii="Arial" w:hAnsi="Arial" w:cs="Arial"/>
        </w:rPr>
        <w:t>a 186</w:t>
      </w:r>
      <w:r w:rsidRPr="001B0F8F">
        <w:rPr>
          <w:rFonts w:ascii="Arial" w:hAnsi="Arial" w:cs="Arial"/>
          <w:spacing w:val="-3"/>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Código;</w:t>
      </w:r>
      <w:r w:rsidRPr="001B0F8F">
        <w:rPr>
          <w:rFonts w:ascii="Arial" w:hAnsi="Arial" w:cs="Arial"/>
          <w:spacing w:val="1"/>
        </w:rPr>
        <w:t xml:space="preserve"> </w:t>
      </w:r>
      <w:r w:rsidRPr="001B0F8F">
        <w:rPr>
          <w:rFonts w:ascii="Arial" w:hAnsi="Arial" w:cs="Arial"/>
        </w:rPr>
        <w:t>Siendo identificadas</w:t>
      </w:r>
      <w:r w:rsidRPr="001B0F8F">
        <w:rPr>
          <w:rFonts w:ascii="Arial" w:hAnsi="Arial" w:cs="Arial"/>
          <w:spacing w:val="-3"/>
        </w:rPr>
        <w:t xml:space="preserve"> </w:t>
      </w:r>
      <w:r w:rsidRPr="001B0F8F">
        <w:rPr>
          <w:rFonts w:ascii="Arial" w:hAnsi="Arial" w:cs="Arial"/>
        </w:rPr>
        <w:t>con</w:t>
      </w:r>
      <w:r w:rsidRPr="001B0F8F">
        <w:rPr>
          <w:rFonts w:ascii="Arial" w:hAnsi="Arial" w:cs="Arial"/>
          <w:spacing w:val="-1"/>
        </w:rPr>
        <w:t xml:space="preserve"> </w:t>
      </w:r>
      <w:r w:rsidRPr="001B0F8F">
        <w:rPr>
          <w:rFonts w:ascii="Arial" w:hAnsi="Arial" w:cs="Arial"/>
        </w:rPr>
        <w:t>la</w:t>
      </w:r>
      <w:r w:rsidRPr="001B0F8F">
        <w:rPr>
          <w:rFonts w:ascii="Arial" w:hAnsi="Arial" w:cs="Arial"/>
          <w:spacing w:val="-3"/>
        </w:rPr>
        <w:t xml:space="preserve"> </w:t>
      </w:r>
      <w:r w:rsidRPr="001B0F8F">
        <w:rPr>
          <w:rFonts w:ascii="Arial" w:hAnsi="Arial" w:cs="Arial"/>
        </w:rPr>
        <w:t>sub-clave (</w:t>
      </w:r>
      <w:r w:rsidRPr="001B0F8F">
        <w:rPr>
          <w:rFonts w:ascii="Arial" w:hAnsi="Arial" w:cs="Arial"/>
          <w:b/>
        </w:rPr>
        <w:t>AU</w:t>
      </w:r>
      <w:r w:rsidRPr="001B0F8F">
        <w:rPr>
          <w:rFonts w:ascii="Arial" w:hAnsi="Arial" w:cs="Arial"/>
        </w:rPr>
        <w:t>).</w:t>
      </w:r>
    </w:p>
    <w:p w:rsidR="00EC26EF" w:rsidRPr="001B0F8F" w:rsidRDefault="00A0498D" w:rsidP="001B0F8F">
      <w:pPr>
        <w:pStyle w:val="Prrafodelista"/>
        <w:numPr>
          <w:ilvl w:val="1"/>
          <w:numId w:val="46"/>
        </w:numPr>
        <w:tabs>
          <w:tab w:val="left" w:pos="2381"/>
          <w:tab w:val="left" w:pos="8931"/>
          <w:tab w:val="left" w:pos="9498"/>
        </w:tabs>
        <w:spacing w:after="240" w:line="276" w:lineRule="auto"/>
        <w:ind w:left="1701" w:right="-86"/>
        <w:rPr>
          <w:rFonts w:ascii="Arial" w:hAnsi="Arial" w:cs="Arial"/>
        </w:rPr>
      </w:pPr>
      <w:r w:rsidRPr="001B0F8F">
        <w:rPr>
          <w:rFonts w:ascii="Arial" w:hAnsi="Arial" w:cs="Arial"/>
          <w:b/>
        </w:rPr>
        <w:t>Áreas</w:t>
      </w:r>
      <w:r w:rsidRPr="001B0F8F">
        <w:rPr>
          <w:rFonts w:ascii="Arial" w:hAnsi="Arial" w:cs="Arial"/>
          <w:b/>
          <w:spacing w:val="-8"/>
        </w:rPr>
        <w:t xml:space="preserve"> </w:t>
      </w:r>
      <w:r w:rsidRPr="001B0F8F">
        <w:rPr>
          <w:rFonts w:ascii="Arial" w:hAnsi="Arial" w:cs="Arial"/>
          <w:b/>
        </w:rPr>
        <w:t>de</w:t>
      </w:r>
      <w:r w:rsidRPr="001B0F8F">
        <w:rPr>
          <w:rFonts w:ascii="Arial" w:hAnsi="Arial" w:cs="Arial"/>
          <w:b/>
          <w:spacing w:val="-8"/>
        </w:rPr>
        <w:t xml:space="preserve"> </w:t>
      </w:r>
      <w:r w:rsidRPr="001B0F8F">
        <w:rPr>
          <w:rFonts w:ascii="Arial" w:hAnsi="Arial" w:cs="Arial"/>
          <w:b/>
        </w:rPr>
        <w:t>urbanización</w:t>
      </w:r>
      <w:r w:rsidRPr="001B0F8F">
        <w:rPr>
          <w:rFonts w:ascii="Arial" w:hAnsi="Arial" w:cs="Arial"/>
          <w:b/>
          <w:spacing w:val="-11"/>
        </w:rPr>
        <w:t xml:space="preserve"> </w:t>
      </w:r>
      <w:r w:rsidRPr="001B0F8F">
        <w:rPr>
          <w:rFonts w:ascii="Arial" w:hAnsi="Arial" w:cs="Arial"/>
          <w:b/>
        </w:rPr>
        <w:t>progresiva</w:t>
      </w:r>
      <w:r w:rsidRPr="001B0F8F">
        <w:rPr>
          <w:rFonts w:ascii="Arial" w:hAnsi="Arial" w:cs="Arial"/>
          <w:b/>
          <w:spacing w:val="-8"/>
        </w:rPr>
        <w:t xml:space="preserve"> </w:t>
      </w:r>
      <w:r w:rsidRPr="001B0F8F">
        <w:rPr>
          <w:rFonts w:ascii="Arial" w:hAnsi="Arial" w:cs="Arial"/>
          <w:b/>
        </w:rPr>
        <w:t>(UP):</w:t>
      </w:r>
      <w:r w:rsidRPr="001B0F8F">
        <w:rPr>
          <w:rFonts w:ascii="Arial" w:hAnsi="Arial" w:cs="Arial"/>
          <w:b/>
          <w:spacing w:val="-4"/>
        </w:rPr>
        <w:t xml:space="preserve"> </w:t>
      </w:r>
      <w:r w:rsidRPr="001B0F8F">
        <w:rPr>
          <w:rFonts w:ascii="Arial" w:hAnsi="Arial" w:cs="Arial"/>
        </w:rPr>
        <w:t>Son</w:t>
      </w:r>
      <w:r w:rsidRPr="001B0F8F">
        <w:rPr>
          <w:rFonts w:ascii="Arial" w:hAnsi="Arial" w:cs="Arial"/>
          <w:spacing w:val="-8"/>
        </w:rPr>
        <w:t xml:space="preserve"> </w:t>
      </w:r>
      <w:r w:rsidRPr="001B0F8F">
        <w:rPr>
          <w:rFonts w:ascii="Arial" w:hAnsi="Arial" w:cs="Arial"/>
        </w:rPr>
        <w:t>áreas</w:t>
      </w:r>
      <w:r w:rsidRPr="001B0F8F">
        <w:rPr>
          <w:rFonts w:ascii="Arial" w:hAnsi="Arial" w:cs="Arial"/>
          <w:spacing w:val="-7"/>
        </w:rPr>
        <w:t xml:space="preserve"> </w:t>
      </w:r>
      <w:r w:rsidRPr="001B0F8F">
        <w:rPr>
          <w:rFonts w:ascii="Arial" w:hAnsi="Arial" w:cs="Arial"/>
        </w:rPr>
        <w:t>del</w:t>
      </w:r>
      <w:r w:rsidRPr="001B0F8F">
        <w:rPr>
          <w:rFonts w:ascii="Arial" w:hAnsi="Arial" w:cs="Arial"/>
          <w:spacing w:val="-9"/>
        </w:rPr>
        <w:t xml:space="preserve"> </w:t>
      </w:r>
      <w:r w:rsidRPr="001B0F8F">
        <w:rPr>
          <w:rFonts w:ascii="Arial" w:hAnsi="Arial" w:cs="Arial"/>
        </w:rPr>
        <w:t>asentamiento</w:t>
      </w:r>
      <w:r w:rsidRPr="001B0F8F">
        <w:rPr>
          <w:rFonts w:ascii="Arial" w:hAnsi="Arial" w:cs="Arial"/>
          <w:spacing w:val="-59"/>
        </w:rPr>
        <w:t xml:space="preserve"> </w:t>
      </w:r>
      <w:r w:rsidRPr="001B0F8F">
        <w:rPr>
          <w:rFonts w:ascii="Arial" w:hAnsi="Arial" w:cs="Arial"/>
        </w:rPr>
        <w:t>humano que no han concluido su proceso de urbanización y que por</w:t>
      </w:r>
      <w:r w:rsidRPr="001B0F8F">
        <w:rPr>
          <w:rFonts w:ascii="Arial" w:hAnsi="Arial" w:cs="Arial"/>
          <w:spacing w:val="1"/>
        </w:rPr>
        <w:t xml:space="preserve"> </w:t>
      </w:r>
      <w:r w:rsidRPr="001B0F8F">
        <w:rPr>
          <w:rFonts w:ascii="Arial" w:hAnsi="Arial" w:cs="Arial"/>
        </w:rPr>
        <w:t>tanto no se pueden declarar como incorporadas. Estas áreas pueden</w:t>
      </w:r>
      <w:r w:rsidRPr="001B0F8F">
        <w:rPr>
          <w:rFonts w:ascii="Arial" w:hAnsi="Arial" w:cs="Arial"/>
          <w:spacing w:val="1"/>
        </w:rPr>
        <w:t xml:space="preserve"> </w:t>
      </w:r>
      <w:r w:rsidRPr="001B0F8F">
        <w:rPr>
          <w:rFonts w:ascii="Arial" w:hAnsi="Arial" w:cs="Arial"/>
        </w:rPr>
        <w:t>ser:</w:t>
      </w:r>
    </w:p>
    <w:p w:rsidR="00EC26EF" w:rsidRPr="001B0F8F" w:rsidRDefault="00A0498D" w:rsidP="001B0F8F">
      <w:pPr>
        <w:pStyle w:val="Prrafodelista"/>
        <w:numPr>
          <w:ilvl w:val="2"/>
          <w:numId w:val="46"/>
        </w:numPr>
        <w:tabs>
          <w:tab w:val="left" w:pos="3101"/>
          <w:tab w:val="left" w:pos="8931"/>
          <w:tab w:val="left" w:pos="9498"/>
        </w:tabs>
        <w:spacing w:line="276" w:lineRule="auto"/>
        <w:ind w:left="2268" w:right="-86"/>
        <w:rPr>
          <w:rFonts w:ascii="Arial" w:hAnsi="Arial" w:cs="Arial"/>
        </w:rPr>
      </w:pPr>
      <w:r w:rsidRPr="001B0F8F">
        <w:rPr>
          <w:rFonts w:ascii="Arial" w:hAnsi="Arial" w:cs="Arial"/>
        </w:rPr>
        <w:t>Las áreas urbanas que, mediante la modalidad de la acción</w:t>
      </w:r>
      <w:r w:rsidRPr="001B0F8F">
        <w:rPr>
          <w:rFonts w:ascii="Arial" w:hAnsi="Arial" w:cs="Arial"/>
          <w:spacing w:val="1"/>
        </w:rPr>
        <w:t xml:space="preserve"> </w:t>
      </w:r>
      <w:r w:rsidRPr="001B0F8F">
        <w:rPr>
          <w:rFonts w:ascii="Arial" w:hAnsi="Arial" w:cs="Arial"/>
        </w:rPr>
        <w:t>urbanística</w:t>
      </w:r>
      <w:r w:rsidRPr="001B0F8F">
        <w:rPr>
          <w:rFonts w:ascii="Arial" w:hAnsi="Arial" w:cs="Arial"/>
          <w:spacing w:val="-4"/>
        </w:rPr>
        <w:t xml:space="preserve"> </w:t>
      </w:r>
      <w:r w:rsidRPr="001B0F8F">
        <w:rPr>
          <w:rFonts w:ascii="Arial" w:hAnsi="Arial" w:cs="Arial"/>
        </w:rPr>
        <w:t>por</w:t>
      </w:r>
      <w:r w:rsidRPr="001B0F8F">
        <w:rPr>
          <w:rFonts w:ascii="Arial" w:hAnsi="Arial" w:cs="Arial"/>
          <w:spacing w:val="-3"/>
        </w:rPr>
        <w:t xml:space="preserve"> </w:t>
      </w:r>
      <w:r w:rsidRPr="001B0F8F">
        <w:rPr>
          <w:rFonts w:ascii="Arial" w:hAnsi="Arial" w:cs="Arial"/>
        </w:rPr>
        <w:t>objetivo</w:t>
      </w:r>
      <w:r w:rsidRPr="001B0F8F">
        <w:rPr>
          <w:rFonts w:ascii="Arial" w:hAnsi="Arial" w:cs="Arial"/>
          <w:spacing w:val="-4"/>
        </w:rPr>
        <w:t xml:space="preserve"> </w:t>
      </w:r>
      <w:r w:rsidRPr="001B0F8F">
        <w:rPr>
          <w:rFonts w:ascii="Arial" w:hAnsi="Arial" w:cs="Arial"/>
        </w:rPr>
        <w:t>social,</w:t>
      </w:r>
      <w:r w:rsidRPr="001B0F8F">
        <w:rPr>
          <w:rFonts w:ascii="Arial" w:hAnsi="Arial" w:cs="Arial"/>
          <w:spacing w:val="-3"/>
        </w:rPr>
        <w:t xml:space="preserve"> </w:t>
      </w:r>
      <w:r w:rsidRPr="001B0F8F">
        <w:rPr>
          <w:rFonts w:ascii="Arial" w:hAnsi="Arial" w:cs="Arial"/>
        </w:rPr>
        <w:t>prevista</w:t>
      </w:r>
      <w:r w:rsidRPr="001B0F8F">
        <w:rPr>
          <w:rFonts w:ascii="Arial" w:hAnsi="Arial" w:cs="Arial"/>
          <w:spacing w:val="-4"/>
        </w:rPr>
        <w:t xml:space="preserve"> </w:t>
      </w:r>
      <w:r w:rsidRPr="001B0F8F">
        <w:rPr>
          <w:rFonts w:ascii="Arial" w:hAnsi="Arial" w:cs="Arial"/>
        </w:rPr>
        <w:t>en</w:t>
      </w:r>
      <w:r w:rsidRPr="001B0F8F">
        <w:rPr>
          <w:rFonts w:ascii="Arial" w:hAnsi="Arial" w:cs="Arial"/>
          <w:spacing w:val="-4"/>
        </w:rPr>
        <w:t xml:space="preserve"> </w:t>
      </w:r>
      <w:r w:rsidRPr="001B0F8F">
        <w:rPr>
          <w:rFonts w:ascii="Arial" w:hAnsi="Arial" w:cs="Arial"/>
        </w:rPr>
        <w:t>el</w:t>
      </w:r>
      <w:r w:rsidRPr="001B0F8F">
        <w:rPr>
          <w:rFonts w:ascii="Arial" w:hAnsi="Arial" w:cs="Arial"/>
          <w:spacing w:val="-5"/>
        </w:rPr>
        <w:t xml:space="preserve"> </w:t>
      </w:r>
      <w:r w:rsidRPr="001B0F8F">
        <w:rPr>
          <w:rFonts w:ascii="Arial" w:hAnsi="Arial" w:cs="Arial"/>
        </w:rPr>
        <w:t>capítulo</w:t>
      </w:r>
      <w:r w:rsidRPr="001B0F8F">
        <w:rPr>
          <w:rFonts w:ascii="Arial" w:hAnsi="Arial" w:cs="Arial"/>
          <w:spacing w:val="-4"/>
        </w:rPr>
        <w:t xml:space="preserve"> </w:t>
      </w:r>
      <w:r w:rsidRPr="001B0F8F">
        <w:rPr>
          <w:rFonts w:ascii="Arial" w:hAnsi="Arial" w:cs="Arial"/>
        </w:rPr>
        <w:t>VIII</w:t>
      </w:r>
      <w:r w:rsidRPr="001B0F8F">
        <w:rPr>
          <w:rFonts w:ascii="Arial" w:hAnsi="Arial" w:cs="Arial"/>
          <w:spacing w:val="-5"/>
        </w:rPr>
        <w:t xml:space="preserve"> </w:t>
      </w:r>
      <w:r w:rsidRPr="001B0F8F">
        <w:rPr>
          <w:rFonts w:ascii="Arial" w:hAnsi="Arial" w:cs="Arial"/>
        </w:rPr>
        <w:t>Título</w:t>
      </w:r>
      <w:r w:rsidRPr="001B0F8F">
        <w:rPr>
          <w:rFonts w:ascii="Arial" w:hAnsi="Arial" w:cs="Arial"/>
          <w:spacing w:val="-59"/>
        </w:rPr>
        <w:t xml:space="preserve"> </w:t>
      </w:r>
      <w:r w:rsidRPr="001B0F8F">
        <w:rPr>
          <w:rFonts w:ascii="Arial" w:hAnsi="Arial" w:cs="Arial"/>
        </w:rPr>
        <w:t>Noveno del Código y que aún no han concluido con dicha</w:t>
      </w:r>
      <w:r w:rsidRPr="001B0F8F">
        <w:rPr>
          <w:rFonts w:ascii="Arial" w:hAnsi="Arial" w:cs="Arial"/>
          <w:spacing w:val="1"/>
        </w:rPr>
        <w:t xml:space="preserve"> </w:t>
      </w:r>
      <w:r w:rsidRPr="001B0F8F">
        <w:rPr>
          <w:rFonts w:ascii="Arial" w:hAnsi="Arial" w:cs="Arial"/>
        </w:rPr>
        <w:t>acción</w:t>
      </w:r>
      <w:r w:rsidRPr="001B0F8F">
        <w:rPr>
          <w:rFonts w:ascii="Arial" w:hAnsi="Arial" w:cs="Arial"/>
          <w:spacing w:val="-2"/>
        </w:rPr>
        <w:t xml:space="preserve"> </w:t>
      </w:r>
      <w:r w:rsidRPr="001B0F8F">
        <w:rPr>
          <w:rFonts w:ascii="Arial" w:hAnsi="Arial" w:cs="Arial"/>
        </w:rPr>
        <w:t>urbanística</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los</w:t>
      </w:r>
      <w:r w:rsidRPr="001B0F8F">
        <w:rPr>
          <w:rFonts w:ascii="Arial" w:hAnsi="Arial" w:cs="Arial"/>
          <w:spacing w:val="-4"/>
        </w:rPr>
        <w:t xml:space="preserve"> </w:t>
      </w:r>
      <w:r w:rsidRPr="001B0F8F">
        <w:rPr>
          <w:rFonts w:ascii="Arial" w:hAnsi="Arial" w:cs="Arial"/>
        </w:rPr>
        <w:t>términos</w:t>
      </w:r>
      <w:r w:rsidRPr="001B0F8F">
        <w:rPr>
          <w:rFonts w:ascii="Arial" w:hAnsi="Arial" w:cs="Arial"/>
          <w:spacing w:val="-3"/>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artículo</w:t>
      </w:r>
      <w:r w:rsidRPr="001B0F8F">
        <w:rPr>
          <w:rFonts w:ascii="Arial" w:hAnsi="Arial" w:cs="Arial"/>
          <w:spacing w:val="-2"/>
        </w:rPr>
        <w:t xml:space="preserve"> </w:t>
      </w:r>
      <w:r w:rsidRPr="001B0F8F">
        <w:rPr>
          <w:rFonts w:ascii="Arial" w:hAnsi="Arial" w:cs="Arial"/>
        </w:rPr>
        <w:t>332</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Código;</w:t>
      </w:r>
    </w:p>
    <w:p w:rsidR="00EC26EF" w:rsidRPr="001B0F8F" w:rsidRDefault="00A0498D" w:rsidP="001B0F8F">
      <w:pPr>
        <w:pStyle w:val="Prrafodelista"/>
        <w:numPr>
          <w:ilvl w:val="2"/>
          <w:numId w:val="46"/>
        </w:numPr>
        <w:tabs>
          <w:tab w:val="left" w:pos="3101"/>
          <w:tab w:val="left" w:pos="8931"/>
          <w:tab w:val="left" w:pos="9498"/>
        </w:tabs>
        <w:spacing w:line="276" w:lineRule="auto"/>
        <w:ind w:left="2268" w:right="-86"/>
        <w:rPr>
          <w:rFonts w:ascii="Arial" w:hAnsi="Arial" w:cs="Arial"/>
        </w:rPr>
      </w:pPr>
      <w:r w:rsidRPr="001B0F8F">
        <w:rPr>
          <w:rFonts w:ascii="Arial" w:hAnsi="Arial" w:cs="Arial"/>
        </w:rPr>
        <w:t>Aquellas</w:t>
      </w:r>
      <w:r w:rsidRPr="001B0F8F">
        <w:rPr>
          <w:rFonts w:ascii="Arial" w:hAnsi="Arial" w:cs="Arial"/>
          <w:spacing w:val="1"/>
        </w:rPr>
        <w:t xml:space="preserve"> </w:t>
      </w:r>
      <w:r w:rsidRPr="001B0F8F">
        <w:rPr>
          <w:rFonts w:ascii="Arial" w:hAnsi="Arial" w:cs="Arial"/>
        </w:rPr>
        <w:t>obras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urbanización</w:t>
      </w:r>
      <w:r w:rsidRPr="001B0F8F">
        <w:rPr>
          <w:rFonts w:ascii="Arial" w:hAnsi="Arial" w:cs="Arial"/>
          <w:spacing w:val="1"/>
        </w:rPr>
        <w:t xml:space="preserve"> </w:t>
      </w:r>
      <w:r w:rsidRPr="001B0F8F">
        <w:rPr>
          <w:rFonts w:ascii="Arial" w:hAnsi="Arial" w:cs="Arial"/>
        </w:rPr>
        <w:t>espontánea</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Ayuntamiento</w:t>
      </w:r>
      <w:r w:rsidRPr="001B0F8F">
        <w:rPr>
          <w:rFonts w:ascii="Arial" w:hAnsi="Arial" w:cs="Arial"/>
          <w:spacing w:val="1"/>
        </w:rPr>
        <w:t xml:space="preserve"> </w:t>
      </w:r>
      <w:r w:rsidRPr="001B0F8F">
        <w:rPr>
          <w:rFonts w:ascii="Arial" w:hAnsi="Arial" w:cs="Arial"/>
        </w:rPr>
        <w:t>autorice</w:t>
      </w:r>
      <w:r w:rsidRPr="001B0F8F">
        <w:rPr>
          <w:rFonts w:ascii="Arial" w:hAnsi="Arial" w:cs="Arial"/>
          <w:spacing w:val="1"/>
        </w:rPr>
        <w:t xml:space="preserve"> </w:t>
      </w:r>
      <w:r w:rsidRPr="001B0F8F">
        <w:rPr>
          <w:rFonts w:ascii="Arial" w:hAnsi="Arial" w:cs="Arial"/>
        </w:rPr>
        <w:t>regularizar</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congruencia</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los</w:t>
      </w:r>
      <w:r w:rsidRPr="001B0F8F">
        <w:rPr>
          <w:rFonts w:ascii="Arial" w:hAnsi="Arial" w:cs="Arial"/>
          <w:spacing w:val="-59"/>
        </w:rPr>
        <w:t xml:space="preserve"> </w:t>
      </w:r>
      <w:r w:rsidRPr="001B0F8F">
        <w:rPr>
          <w:rFonts w:ascii="Arial" w:hAnsi="Arial" w:cs="Arial"/>
        </w:rPr>
        <w:t>procedimientos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leyes</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materia,</w:t>
      </w:r>
      <w:r w:rsidRPr="001B0F8F">
        <w:rPr>
          <w:rFonts w:ascii="Arial" w:hAnsi="Arial" w:cs="Arial"/>
          <w:spacing w:val="1"/>
        </w:rPr>
        <w:t xml:space="preserve"> </w:t>
      </w:r>
      <w:r w:rsidRPr="001B0F8F">
        <w:rPr>
          <w:rFonts w:ascii="Arial" w:hAnsi="Arial" w:cs="Arial"/>
        </w:rPr>
        <w:t>donde</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1"/>
        </w:rPr>
        <w:t xml:space="preserve"> </w:t>
      </w:r>
      <w:r w:rsidRPr="001B0F8F">
        <w:rPr>
          <w:rFonts w:ascii="Arial" w:hAnsi="Arial" w:cs="Arial"/>
        </w:rPr>
        <w:t>complementar sus obras de urbanización se podrán, sujetar a</w:t>
      </w:r>
      <w:r w:rsidRPr="001B0F8F">
        <w:rPr>
          <w:rFonts w:ascii="Arial" w:hAnsi="Arial" w:cs="Arial"/>
          <w:spacing w:val="1"/>
        </w:rPr>
        <w:t xml:space="preserve"> </w:t>
      </w:r>
      <w:r w:rsidRPr="001B0F8F">
        <w:rPr>
          <w:rFonts w:ascii="Arial" w:hAnsi="Arial" w:cs="Arial"/>
        </w:rPr>
        <w:t>lo estipulado para las acciones urbanísticas por objetivo social</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colaboración previstas</w:t>
      </w:r>
      <w:r w:rsidRPr="001B0F8F">
        <w:rPr>
          <w:rFonts w:ascii="Arial" w:hAnsi="Arial" w:cs="Arial"/>
          <w:spacing w:val="-2"/>
        </w:rPr>
        <w:t xml:space="preserve"> </w:t>
      </w:r>
      <w:r w:rsidRPr="001B0F8F">
        <w:rPr>
          <w:rFonts w:ascii="Arial" w:hAnsi="Arial" w:cs="Arial"/>
        </w:rPr>
        <w:t>en el</w:t>
      </w:r>
      <w:r w:rsidRPr="001B0F8F">
        <w:rPr>
          <w:rFonts w:ascii="Arial" w:hAnsi="Arial" w:cs="Arial"/>
          <w:spacing w:val="-1"/>
        </w:rPr>
        <w:t xml:space="preserve"> </w:t>
      </w:r>
      <w:r w:rsidRPr="001B0F8F">
        <w:rPr>
          <w:rFonts w:ascii="Arial" w:hAnsi="Arial" w:cs="Arial"/>
        </w:rPr>
        <w:t>Código;</w:t>
      </w:r>
      <w:r w:rsidRPr="001B0F8F">
        <w:rPr>
          <w:rFonts w:ascii="Arial" w:hAnsi="Arial" w:cs="Arial"/>
          <w:spacing w:val="2"/>
        </w:rPr>
        <w:t xml:space="preserve"> </w:t>
      </w:r>
      <w:r w:rsidRPr="001B0F8F">
        <w:rPr>
          <w:rFonts w:ascii="Arial" w:hAnsi="Arial" w:cs="Arial"/>
        </w:rPr>
        <w:t>y</w:t>
      </w:r>
    </w:p>
    <w:p w:rsidR="00EC26EF" w:rsidRPr="001B0F8F" w:rsidRDefault="00A0498D" w:rsidP="001B0F8F">
      <w:pPr>
        <w:pStyle w:val="Prrafodelista"/>
        <w:numPr>
          <w:ilvl w:val="2"/>
          <w:numId w:val="46"/>
        </w:numPr>
        <w:tabs>
          <w:tab w:val="left" w:pos="3101"/>
          <w:tab w:val="left" w:pos="8931"/>
          <w:tab w:val="left" w:pos="9498"/>
        </w:tabs>
        <w:spacing w:after="240" w:line="276" w:lineRule="auto"/>
        <w:ind w:left="2268" w:right="-86"/>
        <w:rPr>
          <w:rFonts w:ascii="Arial" w:hAnsi="Arial" w:cs="Arial"/>
        </w:rPr>
      </w:pPr>
      <w:r w:rsidRPr="001B0F8F">
        <w:rPr>
          <w:rFonts w:ascii="Arial" w:hAnsi="Arial" w:cs="Arial"/>
          <w:spacing w:val="-1"/>
        </w:rPr>
        <w:t>Aquellos</w:t>
      </w:r>
      <w:r w:rsidRPr="001B0F8F">
        <w:rPr>
          <w:rFonts w:ascii="Arial" w:hAnsi="Arial" w:cs="Arial"/>
          <w:spacing w:val="-10"/>
        </w:rPr>
        <w:t xml:space="preserve"> </w:t>
      </w:r>
      <w:r w:rsidRPr="001B0F8F">
        <w:rPr>
          <w:rFonts w:ascii="Arial" w:hAnsi="Arial" w:cs="Arial"/>
          <w:spacing w:val="-1"/>
        </w:rPr>
        <w:t>asentamientos</w:t>
      </w:r>
      <w:r w:rsidRPr="001B0F8F">
        <w:rPr>
          <w:rFonts w:ascii="Arial" w:hAnsi="Arial" w:cs="Arial"/>
          <w:spacing w:val="-15"/>
        </w:rPr>
        <w:t xml:space="preserve"> </w:t>
      </w:r>
      <w:r w:rsidRPr="001B0F8F">
        <w:rPr>
          <w:rFonts w:ascii="Arial" w:hAnsi="Arial" w:cs="Arial"/>
        </w:rPr>
        <w:t>espontáneos</w:t>
      </w:r>
      <w:r w:rsidRPr="001B0F8F">
        <w:rPr>
          <w:rFonts w:ascii="Arial" w:hAnsi="Arial" w:cs="Arial"/>
          <w:spacing w:val="-12"/>
        </w:rPr>
        <w:t xml:space="preserve"> </w:t>
      </w:r>
      <w:r w:rsidRPr="001B0F8F">
        <w:rPr>
          <w:rFonts w:ascii="Arial" w:hAnsi="Arial" w:cs="Arial"/>
        </w:rPr>
        <w:t>de</w:t>
      </w:r>
      <w:r w:rsidRPr="001B0F8F">
        <w:rPr>
          <w:rFonts w:ascii="Arial" w:hAnsi="Arial" w:cs="Arial"/>
          <w:spacing w:val="-13"/>
        </w:rPr>
        <w:t xml:space="preserve"> </w:t>
      </w:r>
      <w:r w:rsidRPr="001B0F8F">
        <w:rPr>
          <w:rFonts w:ascii="Arial" w:hAnsi="Arial" w:cs="Arial"/>
        </w:rPr>
        <w:t>origen</w:t>
      </w:r>
      <w:r w:rsidRPr="001B0F8F">
        <w:rPr>
          <w:rFonts w:ascii="Arial" w:hAnsi="Arial" w:cs="Arial"/>
          <w:spacing w:val="-12"/>
        </w:rPr>
        <w:t xml:space="preserve"> </w:t>
      </w:r>
      <w:r w:rsidRPr="001B0F8F">
        <w:rPr>
          <w:rFonts w:ascii="Arial" w:hAnsi="Arial" w:cs="Arial"/>
        </w:rPr>
        <w:t>irregular</w:t>
      </w:r>
      <w:r w:rsidRPr="001B0F8F">
        <w:rPr>
          <w:rFonts w:ascii="Arial" w:hAnsi="Arial" w:cs="Arial"/>
          <w:spacing w:val="-11"/>
        </w:rPr>
        <w:t xml:space="preserve"> </w:t>
      </w:r>
      <w:r w:rsidRPr="001B0F8F">
        <w:rPr>
          <w:rFonts w:ascii="Arial" w:hAnsi="Arial" w:cs="Arial"/>
        </w:rPr>
        <w:t>que</w:t>
      </w:r>
      <w:r w:rsidRPr="001B0F8F">
        <w:rPr>
          <w:rFonts w:ascii="Arial" w:hAnsi="Arial" w:cs="Arial"/>
          <w:spacing w:val="-12"/>
        </w:rPr>
        <w:t xml:space="preserve"> </w:t>
      </w:r>
      <w:r w:rsidRPr="001B0F8F">
        <w:rPr>
          <w:rFonts w:ascii="Arial" w:hAnsi="Arial" w:cs="Arial"/>
        </w:rPr>
        <w:t>no</w:t>
      </w:r>
      <w:r w:rsidRPr="001B0F8F">
        <w:rPr>
          <w:rFonts w:ascii="Arial" w:hAnsi="Arial" w:cs="Arial"/>
          <w:spacing w:val="-59"/>
        </w:rPr>
        <w:t xml:space="preserve"> </w:t>
      </w:r>
      <w:r w:rsidRPr="001B0F8F">
        <w:rPr>
          <w:rFonts w:ascii="Arial" w:hAnsi="Arial" w:cs="Arial"/>
        </w:rPr>
        <w:t>han</w:t>
      </w:r>
      <w:r w:rsidRPr="001B0F8F">
        <w:rPr>
          <w:rFonts w:ascii="Arial" w:hAnsi="Arial" w:cs="Arial"/>
          <w:spacing w:val="1"/>
        </w:rPr>
        <w:t xml:space="preserve"> </w:t>
      </w:r>
      <w:r w:rsidRPr="001B0F8F">
        <w:rPr>
          <w:rFonts w:ascii="Arial" w:hAnsi="Arial" w:cs="Arial"/>
        </w:rPr>
        <w:t>completado</w:t>
      </w:r>
      <w:r w:rsidRPr="001B0F8F">
        <w:rPr>
          <w:rFonts w:ascii="Arial" w:hAnsi="Arial" w:cs="Arial"/>
          <w:spacing w:val="1"/>
        </w:rPr>
        <w:t xml:space="preserve"> </w:t>
      </w:r>
      <w:r w:rsidRPr="001B0F8F">
        <w:rPr>
          <w:rFonts w:ascii="Arial" w:hAnsi="Arial" w:cs="Arial"/>
        </w:rPr>
        <w:t>su</w:t>
      </w:r>
      <w:r w:rsidRPr="001B0F8F">
        <w:rPr>
          <w:rFonts w:ascii="Arial" w:hAnsi="Arial" w:cs="Arial"/>
          <w:spacing w:val="1"/>
        </w:rPr>
        <w:t xml:space="preserve"> </w:t>
      </w:r>
      <w:r w:rsidRPr="001B0F8F">
        <w:rPr>
          <w:rFonts w:ascii="Arial" w:hAnsi="Arial" w:cs="Arial"/>
        </w:rPr>
        <w:t>proceso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urbanización,</w:t>
      </w:r>
      <w:r w:rsidRPr="001B0F8F">
        <w:rPr>
          <w:rFonts w:ascii="Arial" w:hAnsi="Arial" w:cs="Arial"/>
          <w:spacing w:val="1"/>
        </w:rPr>
        <w:t xml:space="preserve"> </w:t>
      </w:r>
      <w:r w:rsidRPr="001B0F8F">
        <w:rPr>
          <w:rFonts w:ascii="Arial" w:hAnsi="Arial" w:cs="Arial"/>
        </w:rPr>
        <w:t>dotación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infraestructura, entrega de áreas de cesión para destinos de</w:t>
      </w:r>
      <w:r w:rsidRPr="001B0F8F">
        <w:rPr>
          <w:rFonts w:ascii="Arial" w:hAnsi="Arial" w:cs="Arial"/>
          <w:spacing w:val="1"/>
        </w:rPr>
        <w:t xml:space="preserve"> </w:t>
      </w:r>
      <w:r w:rsidRPr="001B0F8F">
        <w:rPr>
          <w:rFonts w:ascii="Arial" w:hAnsi="Arial" w:cs="Arial"/>
        </w:rPr>
        <w:t>vialidad y equipamiento, y demás requerimientos establecidos</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Código</w:t>
      </w:r>
      <w:r w:rsidRPr="001B0F8F">
        <w:rPr>
          <w:rFonts w:ascii="Arial" w:hAnsi="Arial" w:cs="Arial"/>
          <w:spacing w:val="-2"/>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este</w:t>
      </w:r>
      <w:r w:rsidRPr="001B0F8F">
        <w:rPr>
          <w:rFonts w:ascii="Arial" w:hAnsi="Arial" w:cs="Arial"/>
          <w:spacing w:val="-2"/>
        </w:rPr>
        <w:t xml:space="preserve"> </w:t>
      </w:r>
      <w:r w:rsidRPr="001B0F8F">
        <w:rPr>
          <w:rFonts w:ascii="Arial" w:hAnsi="Arial" w:cs="Arial"/>
        </w:rPr>
        <w:t>reglamento.</w:t>
      </w:r>
    </w:p>
    <w:p w:rsidR="00EC26EF" w:rsidRPr="001B0F8F" w:rsidRDefault="00A0498D" w:rsidP="001B0F8F">
      <w:pPr>
        <w:pStyle w:val="Textoindependiente"/>
        <w:tabs>
          <w:tab w:val="left" w:pos="8931"/>
          <w:tab w:val="left" w:pos="9498"/>
        </w:tabs>
        <w:spacing w:after="240" w:line="276" w:lineRule="auto"/>
        <w:ind w:left="2268" w:right="-86"/>
        <w:jc w:val="both"/>
        <w:rPr>
          <w:rFonts w:ascii="Arial" w:hAnsi="Arial" w:cs="Arial"/>
        </w:rPr>
      </w:pPr>
      <w:r w:rsidRPr="001B0F8F">
        <w:rPr>
          <w:rFonts w:ascii="Arial" w:hAnsi="Arial" w:cs="Arial"/>
        </w:rPr>
        <w:t>En</w:t>
      </w:r>
      <w:r w:rsidRPr="001B0F8F">
        <w:rPr>
          <w:rFonts w:ascii="Arial" w:hAnsi="Arial" w:cs="Arial"/>
          <w:spacing w:val="-5"/>
        </w:rPr>
        <w:t xml:space="preserve"> </w:t>
      </w:r>
      <w:r w:rsidRPr="001B0F8F">
        <w:rPr>
          <w:rFonts w:ascii="Arial" w:hAnsi="Arial" w:cs="Arial"/>
        </w:rPr>
        <w:t>todos</w:t>
      </w:r>
      <w:r w:rsidRPr="001B0F8F">
        <w:rPr>
          <w:rFonts w:ascii="Arial" w:hAnsi="Arial" w:cs="Arial"/>
          <w:spacing w:val="-8"/>
        </w:rPr>
        <w:t xml:space="preserve"> </w:t>
      </w:r>
      <w:r w:rsidRPr="001B0F8F">
        <w:rPr>
          <w:rFonts w:ascii="Arial" w:hAnsi="Arial" w:cs="Arial"/>
        </w:rPr>
        <w:t>los</w:t>
      </w:r>
      <w:r w:rsidRPr="001B0F8F">
        <w:rPr>
          <w:rFonts w:ascii="Arial" w:hAnsi="Arial" w:cs="Arial"/>
          <w:spacing w:val="-7"/>
        </w:rPr>
        <w:t xml:space="preserve"> </w:t>
      </w:r>
      <w:r w:rsidRPr="001B0F8F">
        <w:rPr>
          <w:rFonts w:ascii="Arial" w:hAnsi="Arial" w:cs="Arial"/>
        </w:rPr>
        <w:t>casos</w:t>
      </w:r>
      <w:r w:rsidRPr="001B0F8F">
        <w:rPr>
          <w:rFonts w:ascii="Arial" w:hAnsi="Arial" w:cs="Arial"/>
          <w:spacing w:val="-7"/>
        </w:rPr>
        <w:t xml:space="preserve"> </w:t>
      </w:r>
      <w:r w:rsidRPr="001B0F8F">
        <w:rPr>
          <w:rFonts w:ascii="Arial" w:hAnsi="Arial" w:cs="Arial"/>
        </w:rPr>
        <w:t>se</w:t>
      </w:r>
      <w:r w:rsidRPr="001B0F8F">
        <w:rPr>
          <w:rFonts w:ascii="Arial" w:hAnsi="Arial" w:cs="Arial"/>
          <w:spacing w:val="-7"/>
        </w:rPr>
        <w:t xml:space="preserve"> </w:t>
      </w:r>
      <w:r w:rsidRPr="001B0F8F">
        <w:rPr>
          <w:rFonts w:ascii="Arial" w:hAnsi="Arial" w:cs="Arial"/>
        </w:rPr>
        <w:t>identifican</w:t>
      </w:r>
      <w:r w:rsidRPr="001B0F8F">
        <w:rPr>
          <w:rFonts w:ascii="Arial" w:hAnsi="Arial" w:cs="Arial"/>
          <w:spacing w:val="-8"/>
        </w:rPr>
        <w:t xml:space="preserve"> </w:t>
      </w:r>
      <w:r w:rsidRPr="001B0F8F">
        <w:rPr>
          <w:rFonts w:ascii="Arial" w:hAnsi="Arial" w:cs="Arial"/>
        </w:rPr>
        <w:t>con</w:t>
      </w:r>
      <w:r w:rsidRPr="001B0F8F">
        <w:rPr>
          <w:rFonts w:ascii="Arial" w:hAnsi="Arial" w:cs="Arial"/>
          <w:spacing w:val="-5"/>
        </w:rPr>
        <w:t xml:space="preserve"> </w:t>
      </w:r>
      <w:r w:rsidRPr="001B0F8F">
        <w:rPr>
          <w:rFonts w:ascii="Arial" w:hAnsi="Arial" w:cs="Arial"/>
        </w:rPr>
        <w:t>la</w:t>
      </w:r>
      <w:r w:rsidRPr="001B0F8F">
        <w:rPr>
          <w:rFonts w:ascii="Arial" w:hAnsi="Arial" w:cs="Arial"/>
          <w:spacing w:val="-8"/>
        </w:rPr>
        <w:t xml:space="preserve"> </w:t>
      </w:r>
      <w:r w:rsidRPr="001B0F8F">
        <w:rPr>
          <w:rFonts w:ascii="Arial" w:hAnsi="Arial" w:cs="Arial"/>
        </w:rPr>
        <w:t>clave</w:t>
      </w:r>
      <w:r w:rsidRPr="001B0F8F">
        <w:rPr>
          <w:rFonts w:ascii="Arial" w:hAnsi="Arial" w:cs="Arial"/>
          <w:spacing w:val="-5"/>
        </w:rPr>
        <w:t xml:space="preserve"> </w:t>
      </w:r>
      <w:r w:rsidRPr="001B0F8F">
        <w:rPr>
          <w:rFonts w:ascii="Arial" w:hAnsi="Arial" w:cs="Arial"/>
        </w:rPr>
        <w:t>de</w:t>
      </w:r>
      <w:r w:rsidRPr="001B0F8F">
        <w:rPr>
          <w:rFonts w:ascii="Arial" w:hAnsi="Arial" w:cs="Arial"/>
          <w:spacing w:val="-7"/>
        </w:rPr>
        <w:t xml:space="preserve"> </w:t>
      </w:r>
      <w:r w:rsidRPr="001B0F8F">
        <w:rPr>
          <w:rFonts w:ascii="Arial" w:hAnsi="Arial" w:cs="Arial"/>
        </w:rPr>
        <w:t>las</w:t>
      </w:r>
      <w:r w:rsidRPr="001B0F8F">
        <w:rPr>
          <w:rFonts w:ascii="Arial" w:hAnsi="Arial" w:cs="Arial"/>
          <w:spacing w:val="-5"/>
        </w:rPr>
        <w:t xml:space="preserve"> </w:t>
      </w:r>
      <w:r w:rsidRPr="001B0F8F">
        <w:rPr>
          <w:rFonts w:ascii="Arial" w:hAnsi="Arial" w:cs="Arial"/>
        </w:rPr>
        <w:t>áreas</w:t>
      </w:r>
      <w:r w:rsidRPr="001B0F8F">
        <w:rPr>
          <w:rFonts w:ascii="Arial" w:hAnsi="Arial" w:cs="Arial"/>
          <w:spacing w:val="-6"/>
        </w:rPr>
        <w:t xml:space="preserve"> </w:t>
      </w:r>
      <w:r w:rsidRPr="001B0F8F">
        <w:rPr>
          <w:rFonts w:ascii="Arial" w:hAnsi="Arial" w:cs="Arial"/>
        </w:rPr>
        <w:t>urbanas</w:t>
      </w:r>
      <w:r w:rsidRPr="001B0F8F">
        <w:rPr>
          <w:rFonts w:ascii="Arial" w:hAnsi="Arial" w:cs="Arial"/>
          <w:spacing w:val="-7"/>
        </w:rPr>
        <w:t xml:space="preserve"> </w:t>
      </w:r>
      <w:r w:rsidRPr="001B0F8F">
        <w:rPr>
          <w:rFonts w:ascii="Arial" w:hAnsi="Arial" w:cs="Arial"/>
        </w:rPr>
        <w:t>a</w:t>
      </w:r>
      <w:r w:rsidRPr="001B0F8F">
        <w:rPr>
          <w:rFonts w:ascii="Arial" w:hAnsi="Arial" w:cs="Arial"/>
          <w:spacing w:val="-7"/>
        </w:rPr>
        <w:t xml:space="preserve"> </w:t>
      </w:r>
      <w:r w:rsidRPr="001B0F8F">
        <w:rPr>
          <w:rFonts w:ascii="Arial" w:hAnsi="Arial" w:cs="Arial"/>
        </w:rPr>
        <w:t>la</w:t>
      </w:r>
      <w:r w:rsidRPr="001B0F8F">
        <w:rPr>
          <w:rFonts w:ascii="Arial" w:hAnsi="Arial" w:cs="Arial"/>
          <w:spacing w:val="-58"/>
        </w:rPr>
        <w:t xml:space="preserve"> </w:t>
      </w:r>
      <w:r w:rsidRPr="001B0F8F">
        <w:rPr>
          <w:rFonts w:ascii="Arial" w:hAnsi="Arial" w:cs="Arial"/>
        </w:rPr>
        <w:t>cual</w:t>
      </w:r>
      <w:r w:rsidRPr="001B0F8F">
        <w:rPr>
          <w:rFonts w:ascii="Arial" w:hAnsi="Arial" w:cs="Arial"/>
          <w:spacing w:val="-1"/>
        </w:rPr>
        <w:t xml:space="preserve"> </w:t>
      </w:r>
      <w:r w:rsidRPr="001B0F8F">
        <w:rPr>
          <w:rFonts w:ascii="Arial" w:hAnsi="Arial" w:cs="Arial"/>
        </w:rPr>
        <w:t>se añade</w:t>
      </w:r>
      <w:r w:rsidRPr="001B0F8F">
        <w:rPr>
          <w:rFonts w:ascii="Arial" w:hAnsi="Arial" w:cs="Arial"/>
          <w:spacing w:val="-2"/>
        </w:rPr>
        <w:t xml:space="preserve"> </w:t>
      </w:r>
      <w:r w:rsidRPr="001B0F8F">
        <w:rPr>
          <w:rFonts w:ascii="Arial" w:hAnsi="Arial" w:cs="Arial"/>
        </w:rPr>
        <w:t>la sub-clave (</w:t>
      </w:r>
      <w:r w:rsidRPr="001B0F8F">
        <w:rPr>
          <w:rFonts w:ascii="Arial" w:hAnsi="Arial" w:cs="Arial"/>
          <w:b/>
        </w:rPr>
        <w:t>UP</w:t>
      </w:r>
      <w:r w:rsidRPr="001B0F8F">
        <w:rPr>
          <w:rFonts w:ascii="Arial" w:hAnsi="Arial" w:cs="Arial"/>
        </w:rPr>
        <w:t>);</w:t>
      </w:r>
    </w:p>
    <w:p w:rsidR="00EC26EF" w:rsidRPr="001B0F8F" w:rsidRDefault="00A0498D" w:rsidP="001B0F8F">
      <w:pPr>
        <w:pStyle w:val="Prrafodelista"/>
        <w:numPr>
          <w:ilvl w:val="1"/>
          <w:numId w:val="46"/>
        </w:numPr>
        <w:tabs>
          <w:tab w:val="left" w:pos="2381"/>
          <w:tab w:val="left" w:pos="8931"/>
          <w:tab w:val="left" w:pos="9498"/>
        </w:tabs>
        <w:spacing w:after="240" w:line="276" w:lineRule="auto"/>
        <w:ind w:left="1701" w:right="-86"/>
        <w:rPr>
          <w:rFonts w:ascii="Arial" w:hAnsi="Arial" w:cs="Arial"/>
        </w:rPr>
      </w:pPr>
      <w:r w:rsidRPr="001B0F8F">
        <w:rPr>
          <w:rFonts w:ascii="Arial" w:hAnsi="Arial" w:cs="Arial"/>
          <w:b/>
        </w:rPr>
        <w:t xml:space="preserve">Áreas de renovación urbana (RN): </w:t>
      </w:r>
      <w:r w:rsidRPr="001B0F8F">
        <w:rPr>
          <w:rFonts w:ascii="Arial" w:hAnsi="Arial" w:cs="Arial"/>
        </w:rPr>
        <w:t>Son las áreas urbanizadas en las</w:t>
      </w:r>
      <w:r w:rsidRPr="001B0F8F">
        <w:rPr>
          <w:rFonts w:ascii="Arial" w:hAnsi="Arial" w:cs="Arial"/>
          <w:spacing w:val="-59"/>
        </w:rPr>
        <w:t xml:space="preserve"> </w:t>
      </w:r>
      <w:r w:rsidRPr="001B0F8F">
        <w:rPr>
          <w:rFonts w:ascii="Arial" w:hAnsi="Arial" w:cs="Arial"/>
        </w:rPr>
        <w:t>que se pretende realizar obras de urbanización para la renovación</w:t>
      </w:r>
      <w:r w:rsidRPr="001B0F8F">
        <w:rPr>
          <w:rFonts w:ascii="Arial" w:hAnsi="Arial" w:cs="Arial"/>
          <w:spacing w:val="1"/>
        </w:rPr>
        <w:t xml:space="preserve"> </w:t>
      </w:r>
      <w:r w:rsidRPr="001B0F8F">
        <w:rPr>
          <w:rFonts w:ascii="Arial" w:hAnsi="Arial" w:cs="Arial"/>
        </w:rPr>
        <w:t>urbana, según lo dispuesto en la fracción LXVIII del artículo 5 del</w:t>
      </w:r>
      <w:r w:rsidRPr="001B0F8F">
        <w:rPr>
          <w:rFonts w:ascii="Arial" w:hAnsi="Arial" w:cs="Arial"/>
          <w:spacing w:val="1"/>
        </w:rPr>
        <w:t xml:space="preserve"> </w:t>
      </w:r>
      <w:r w:rsidRPr="001B0F8F">
        <w:rPr>
          <w:rFonts w:ascii="Arial" w:hAnsi="Arial" w:cs="Arial"/>
        </w:rPr>
        <w:t>Código,</w:t>
      </w:r>
      <w:r w:rsidRPr="001B0F8F">
        <w:rPr>
          <w:rFonts w:ascii="Arial" w:hAnsi="Arial" w:cs="Arial"/>
          <w:spacing w:val="1"/>
        </w:rPr>
        <w:t xml:space="preserve"> </w:t>
      </w:r>
      <w:r w:rsidRPr="001B0F8F">
        <w:rPr>
          <w:rFonts w:ascii="Arial" w:hAnsi="Arial" w:cs="Arial"/>
        </w:rPr>
        <w:t>es</w:t>
      </w:r>
      <w:r w:rsidRPr="001B0F8F">
        <w:rPr>
          <w:rFonts w:ascii="Arial" w:hAnsi="Arial" w:cs="Arial"/>
          <w:spacing w:val="1"/>
        </w:rPr>
        <w:t xml:space="preserve"> </w:t>
      </w:r>
      <w:r w:rsidRPr="001B0F8F">
        <w:rPr>
          <w:rFonts w:ascii="Arial" w:hAnsi="Arial" w:cs="Arial"/>
        </w:rPr>
        <w:t>decir,</w:t>
      </w:r>
      <w:r w:rsidRPr="001B0F8F">
        <w:rPr>
          <w:rFonts w:ascii="Arial" w:hAnsi="Arial" w:cs="Arial"/>
          <w:spacing w:val="1"/>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refiere</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acciones</w:t>
      </w:r>
      <w:r w:rsidRPr="001B0F8F">
        <w:rPr>
          <w:rFonts w:ascii="Arial" w:hAnsi="Arial" w:cs="Arial"/>
          <w:spacing w:val="1"/>
        </w:rPr>
        <w:t xml:space="preserve"> </w:t>
      </w:r>
      <w:r w:rsidRPr="001B0F8F">
        <w:rPr>
          <w:rFonts w:ascii="Arial" w:hAnsi="Arial" w:cs="Arial"/>
        </w:rPr>
        <w:t>técnicas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acondicionamiento del suelo en zonas comprendidas en el municipio y</w:t>
      </w:r>
      <w:r w:rsidR="001B0F8F" w:rsidRPr="001B0F8F">
        <w:rPr>
          <w:rFonts w:ascii="Arial" w:hAnsi="Arial" w:cs="Arial"/>
        </w:rPr>
        <w:t xml:space="preserve"> </w:t>
      </w:r>
      <w:r w:rsidRPr="001B0F8F">
        <w:rPr>
          <w:rFonts w:ascii="Arial" w:hAnsi="Arial" w:cs="Arial"/>
          <w:spacing w:val="-59"/>
        </w:rPr>
        <w:t xml:space="preserve"> </w:t>
      </w:r>
      <w:r w:rsidRPr="001B0F8F">
        <w:rPr>
          <w:rFonts w:ascii="Arial" w:hAnsi="Arial" w:cs="Arial"/>
        </w:rPr>
        <w:t>las relativas al mejoramiento, saneamiento, reposición y complemento</w:t>
      </w:r>
      <w:r w:rsidRPr="001B0F8F">
        <w:rPr>
          <w:rFonts w:ascii="Arial" w:hAnsi="Arial" w:cs="Arial"/>
          <w:spacing w:val="-59"/>
        </w:rPr>
        <w:t xml:space="preserve"> </w:t>
      </w:r>
      <w:r w:rsidRPr="001B0F8F">
        <w:rPr>
          <w:rFonts w:ascii="Arial" w:hAnsi="Arial" w:cs="Arial"/>
        </w:rPr>
        <w:t>de sus elementos, como la vialidad, redes de servicio o del paisaje</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7"/>
        </w:rPr>
        <w:t xml:space="preserve"> </w:t>
      </w:r>
      <w:r w:rsidRPr="001B0F8F">
        <w:rPr>
          <w:rFonts w:ascii="Arial" w:hAnsi="Arial" w:cs="Arial"/>
        </w:rPr>
        <w:t>pudiendo</w:t>
      </w:r>
      <w:r w:rsidRPr="001B0F8F">
        <w:rPr>
          <w:rFonts w:ascii="Arial" w:hAnsi="Arial" w:cs="Arial"/>
          <w:spacing w:val="-9"/>
        </w:rPr>
        <w:t xml:space="preserve"> </w:t>
      </w:r>
      <w:r w:rsidRPr="001B0F8F">
        <w:rPr>
          <w:rFonts w:ascii="Arial" w:hAnsi="Arial" w:cs="Arial"/>
        </w:rPr>
        <w:t>implicar</w:t>
      </w:r>
      <w:r w:rsidRPr="001B0F8F">
        <w:rPr>
          <w:rFonts w:ascii="Arial" w:hAnsi="Arial" w:cs="Arial"/>
          <w:spacing w:val="-5"/>
        </w:rPr>
        <w:t xml:space="preserve"> </w:t>
      </w:r>
      <w:r w:rsidRPr="001B0F8F">
        <w:rPr>
          <w:rFonts w:ascii="Arial" w:hAnsi="Arial" w:cs="Arial"/>
        </w:rPr>
        <w:t>la</w:t>
      </w:r>
      <w:r w:rsidRPr="001B0F8F">
        <w:rPr>
          <w:rFonts w:ascii="Arial" w:hAnsi="Arial" w:cs="Arial"/>
          <w:spacing w:val="-9"/>
        </w:rPr>
        <w:t xml:space="preserve"> </w:t>
      </w:r>
      <w:r w:rsidRPr="001B0F8F">
        <w:rPr>
          <w:rFonts w:ascii="Arial" w:hAnsi="Arial" w:cs="Arial"/>
        </w:rPr>
        <w:t>asignación</w:t>
      </w:r>
      <w:r w:rsidRPr="001B0F8F">
        <w:rPr>
          <w:rFonts w:ascii="Arial" w:hAnsi="Arial" w:cs="Arial"/>
          <w:spacing w:val="-9"/>
        </w:rPr>
        <w:t xml:space="preserve"> </w:t>
      </w:r>
      <w:r w:rsidRPr="001B0F8F">
        <w:rPr>
          <w:rFonts w:ascii="Arial" w:hAnsi="Arial" w:cs="Arial"/>
        </w:rPr>
        <w:t>al</w:t>
      </w:r>
      <w:r w:rsidRPr="001B0F8F">
        <w:rPr>
          <w:rFonts w:ascii="Arial" w:hAnsi="Arial" w:cs="Arial"/>
          <w:spacing w:val="-10"/>
        </w:rPr>
        <w:t xml:space="preserve"> </w:t>
      </w:r>
      <w:r w:rsidRPr="001B0F8F">
        <w:rPr>
          <w:rFonts w:ascii="Arial" w:hAnsi="Arial" w:cs="Arial"/>
        </w:rPr>
        <w:t>suelo</w:t>
      </w:r>
      <w:r w:rsidRPr="001B0F8F">
        <w:rPr>
          <w:rFonts w:ascii="Arial" w:hAnsi="Arial" w:cs="Arial"/>
          <w:spacing w:val="-5"/>
        </w:rPr>
        <w:t xml:space="preserve"> </w:t>
      </w:r>
      <w:r w:rsidRPr="001B0F8F">
        <w:rPr>
          <w:rFonts w:ascii="Arial" w:hAnsi="Arial" w:cs="Arial"/>
        </w:rPr>
        <w:t>urbanizado</w:t>
      </w:r>
      <w:r w:rsidRPr="001B0F8F">
        <w:rPr>
          <w:rFonts w:ascii="Arial" w:hAnsi="Arial" w:cs="Arial"/>
          <w:spacing w:val="-6"/>
        </w:rPr>
        <w:t xml:space="preserve"> </w:t>
      </w:r>
      <w:r w:rsidRPr="001B0F8F">
        <w:rPr>
          <w:rFonts w:ascii="Arial" w:hAnsi="Arial" w:cs="Arial"/>
        </w:rPr>
        <w:t>de</w:t>
      </w:r>
      <w:r w:rsidRPr="001B0F8F">
        <w:rPr>
          <w:rFonts w:ascii="Arial" w:hAnsi="Arial" w:cs="Arial"/>
          <w:spacing w:val="-7"/>
        </w:rPr>
        <w:t xml:space="preserve"> </w:t>
      </w:r>
      <w:r w:rsidRPr="001B0F8F">
        <w:rPr>
          <w:rFonts w:ascii="Arial" w:hAnsi="Arial" w:cs="Arial"/>
        </w:rPr>
        <w:t>nuevas</w:t>
      </w:r>
      <w:r w:rsidRPr="001B0F8F">
        <w:rPr>
          <w:rFonts w:ascii="Arial" w:hAnsi="Arial" w:cs="Arial"/>
          <w:spacing w:val="-59"/>
        </w:rPr>
        <w:t xml:space="preserve"> </w:t>
      </w:r>
      <w:r w:rsidRPr="001B0F8F">
        <w:rPr>
          <w:rFonts w:ascii="Arial" w:hAnsi="Arial" w:cs="Arial"/>
        </w:rPr>
        <w:t>modalidades</w:t>
      </w:r>
      <w:r w:rsidRPr="001B0F8F">
        <w:rPr>
          <w:rFonts w:ascii="Arial" w:hAnsi="Arial" w:cs="Arial"/>
          <w:spacing w:val="-13"/>
        </w:rPr>
        <w:t xml:space="preserve"> </w:t>
      </w:r>
      <w:r w:rsidRPr="001B0F8F">
        <w:rPr>
          <w:rFonts w:ascii="Arial" w:hAnsi="Arial" w:cs="Arial"/>
        </w:rPr>
        <w:t>o</w:t>
      </w:r>
      <w:r w:rsidRPr="001B0F8F">
        <w:rPr>
          <w:rFonts w:ascii="Arial" w:hAnsi="Arial" w:cs="Arial"/>
          <w:spacing w:val="-12"/>
        </w:rPr>
        <w:t xml:space="preserve"> </w:t>
      </w:r>
      <w:r w:rsidRPr="001B0F8F">
        <w:rPr>
          <w:rFonts w:ascii="Arial" w:hAnsi="Arial" w:cs="Arial"/>
        </w:rPr>
        <w:t>intensidades</w:t>
      </w:r>
      <w:r w:rsidRPr="001B0F8F">
        <w:rPr>
          <w:rFonts w:ascii="Arial" w:hAnsi="Arial" w:cs="Arial"/>
          <w:spacing w:val="-12"/>
        </w:rPr>
        <w:t xml:space="preserve"> </w:t>
      </w:r>
      <w:r w:rsidRPr="001B0F8F">
        <w:rPr>
          <w:rFonts w:ascii="Arial" w:hAnsi="Arial" w:cs="Arial"/>
        </w:rPr>
        <w:t>para</w:t>
      </w:r>
      <w:r w:rsidRPr="001B0F8F">
        <w:rPr>
          <w:rFonts w:ascii="Arial" w:hAnsi="Arial" w:cs="Arial"/>
          <w:spacing w:val="-12"/>
        </w:rPr>
        <w:t xml:space="preserve"> </w:t>
      </w:r>
      <w:r w:rsidRPr="001B0F8F">
        <w:rPr>
          <w:rFonts w:ascii="Arial" w:hAnsi="Arial" w:cs="Arial"/>
        </w:rPr>
        <w:t>su</w:t>
      </w:r>
      <w:r w:rsidRPr="001B0F8F">
        <w:rPr>
          <w:rFonts w:ascii="Arial" w:hAnsi="Arial" w:cs="Arial"/>
          <w:spacing w:val="-15"/>
        </w:rPr>
        <w:t xml:space="preserve"> </w:t>
      </w:r>
      <w:r w:rsidRPr="001B0F8F">
        <w:rPr>
          <w:rFonts w:ascii="Arial" w:hAnsi="Arial" w:cs="Arial"/>
        </w:rPr>
        <w:t>utilización</w:t>
      </w:r>
      <w:r w:rsidRPr="001B0F8F">
        <w:rPr>
          <w:rFonts w:ascii="Arial" w:hAnsi="Arial" w:cs="Arial"/>
          <w:spacing w:val="-14"/>
        </w:rPr>
        <w:t xml:space="preserve"> </w:t>
      </w:r>
      <w:r w:rsidRPr="001B0F8F">
        <w:rPr>
          <w:rFonts w:ascii="Arial" w:hAnsi="Arial" w:cs="Arial"/>
        </w:rPr>
        <w:t>relaciones</w:t>
      </w:r>
      <w:r w:rsidRPr="001B0F8F">
        <w:rPr>
          <w:rFonts w:ascii="Arial" w:hAnsi="Arial" w:cs="Arial"/>
          <w:spacing w:val="-12"/>
        </w:rPr>
        <w:t xml:space="preserve"> </w:t>
      </w:r>
      <w:r w:rsidRPr="001B0F8F">
        <w:rPr>
          <w:rFonts w:ascii="Arial" w:hAnsi="Arial" w:cs="Arial"/>
        </w:rPr>
        <w:t>de</w:t>
      </w:r>
      <w:r w:rsidRPr="001B0F8F">
        <w:rPr>
          <w:rFonts w:ascii="Arial" w:hAnsi="Arial" w:cs="Arial"/>
          <w:spacing w:val="-13"/>
        </w:rPr>
        <w:t xml:space="preserve"> </w:t>
      </w:r>
      <w:r w:rsidRPr="001B0F8F">
        <w:rPr>
          <w:rFonts w:ascii="Arial" w:hAnsi="Arial" w:cs="Arial"/>
        </w:rPr>
        <w:t>propiedad</w:t>
      </w:r>
      <w:r w:rsidRPr="001B0F8F">
        <w:rPr>
          <w:rFonts w:ascii="Arial" w:hAnsi="Arial" w:cs="Arial"/>
          <w:spacing w:val="-59"/>
        </w:rPr>
        <w:t xml:space="preserve"> </w:t>
      </w:r>
      <w:r w:rsidRPr="001B0F8F">
        <w:rPr>
          <w:rFonts w:ascii="Arial" w:hAnsi="Arial" w:cs="Arial"/>
        </w:rPr>
        <w:t>y tenencia del suelo. Dichas áreas se identifican con la clave de las</w:t>
      </w:r>
      <w:r w:rsidRPr="001B0F8F">
        <w:rPr>
          <w:rFonts w:ascii="Arial" w:hAnsi="Arial" w:cs="Arial"/>
          <w:spacing w:val="1"/>
        </w:rPr>
        <w:t xml:space="preserve"> </w:t>
      </w:r>
      <w:r w:rsidRPr="001B0F8F">
        <w:rPr>
          <w:rFonts w:ascii="Arial" w:hAnsi="Arial" w:cs="Arial"/>
        </w:rPr>
        <w:t>áreas</w:t>
      </w:r>
      <w:r w:rsidRPr="001B0F8F">
        <w:rPr>
          <w:rFonts w:ascii="Arial" w:hAnsi="Arial" w:cs="Arial"/>
          <w:spacing w:val="-1"/>
        </w:rPr>
        <w:t xml:space="preserve"> </w:t>
      </w:r>
      <w:r w:rsidRPr="001B0F8F">
        <w:rPr>
          <w:rFonts w:ascii="Arial" w:hAnsi="Arial" w:cs="Arial"/>
        </w:rPr>
        <w:t>urbanizadas,</w:t>
      </w:r>
      <w:r w:rsidRPr="001B0F8F">
        <w:rPr>
          <w:rFonts w:ascii="Arial" w:hAnsi="Arial" w:cs="Arial"/>
          <w:spacing w:val="1"/>
        </w:rPr>
        <w:t xml:space="preserve"> </w:t>
      </w:r>
      <w:r w:rsidRPr="001B0F8F">
        <w:rPr>
          <w:rFonts w:ascii="Arial" w:hAnsi="Arial" w:cs="Arial"/>
        </w:rPr>
        <w:t>a la</w:t>
      </w:r>
      <w:r w:rsidRPr="001B0F8F">
        <w:rPr>
          <w:rFonts w:ascii="Arial" w:hAnsi="Arial" w:cs="Arial"/>
          <w:spacing w:val="-5"/>
        </w:rPr>
        <w:t xml:space="preserve"> </w:t>
      </w:r>
      <w:r w:rsidRPr="001B0F8F">
        <w:rPr>
          <w:rFonts w:ascii="Arial" w:hAnsi="Arial" w:cs="Arial"/>
        </w:rPr>
        <w:t>que</w:t>
      </w:r>
      <w:r w:rsidRPr="001B0F8F">
        <w:rPr>
          <w:rFonts w:ascii="Arial" w:hAnsi="Arial" w:cs="Arial"/>
          <w:spacing w:val="-2"/>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añade</w:t>
      </w:r>
      <w:r w:rsidRPr="001B0F8F">
        <w:rPr>
          <w:rFonts w:ascii="Arial" w:hAnsi="Arial" w:cs="Arial"/>
          <w:spacing w:val="-2"/>
        </w:rPr>
        <w:t xml:space="preserve"> </w:t>
      </w:r>
      <w:r w:rsidRPr="001B0F8F">
        <w:rPr>
          <w:rFonts w:ascii="Arial" w:hAnsi="Arial" w:cs="Arial"/>
        </w:rPr>
        <w:t>la sub-clave (</w:t>
      </w:r>
      <w:r w:rsidRPr="001B0F8F">
        <w:rPr>
          <w:rFonts w:ascii="Arial" w:hAnsi="Arial" w:cs="Arial"/>
          <w:b/>
        </w:rPr>
        <w:t>RN</w:t>
      </w:r>
      <w:r w:rsidRPr="001B0F8F">
        <w:rPr>
          <w:rFonts w:ascii="Arial" w:hAnsi="Arial" w:cs="Arial"/>
        </w:rPr>
        <w:t>);</w:t>
      </w:r>
      <w:r w:rsidRPr="001B0F8F">
        <w:rPr>
          <w:rFonts w:ascii="Arial" w:hAnsi="Arial" w:cs="Arial"/>
          <w:spacing w:val="2"/>
        </w:rPr>
        <w:t xml:space="preserve"> </w:t>
      </w:r>
      <w:r w:rsidRPr="001B0F8F">
        <w:rPr>
          <w:rFonts w:ascii="Arial" w:hAnsi="Arial" w:cs="Arial"/>
        </w:rPr>
        <w:t>y</w:t>
      </w:r>
    </w:p>
    <w:p w:rsidR="00EC26EF" w:rsidRPr="001B0F8F" w:rsidRDefault="00A0498D" w:rsidP="001B0F8F">
      <w:pPr>
        <w:pStyle w:val="Prrafodelista"/>
        <w:numPr>
          <w:ilvl w:val="1"/>
          <w:numId w:val="46"/>
        </w:numPr>
        <w:tabs>
          <w:tab w:val="left" w:pos="2381"/>
          <w:tab w:val="left" w:pos="8931"/>
          <w:tab w:val="left" w:pos="9498"/>
        </w:tabs>
        <w:spacing w:after="240" w:line="276" w:lineRule="auto"/>
        <w:ind w:left="1701" w:right="-86"/>
        <w:rPr>
          <w:rFonts w:ascii="Arial" w:hAnsi="Arial" w:cs="Arial"/>
        </w:rPr>
      </w:pPr>
      <w:r w:rsidRPr="001B0F8F">
        <w:rPr>
          <w:rFonts w:ascii="Arial" w:hAnsi="Arial" w:cs="Arial"/>
          <w:b/>
        </w:rPr>
        <w:t xml:space="preserve">Áreas Ocupadas de Riesgo (OR): </w:t>
      </w:r>
      <w:r w:rsidRPr="001B0F8F">
        <w:rPr>
          <w:rFonts w:ascii="Arial" w:hAnsi="Arial" w:cs="Arial"/>
        </w:rPr>
        <w:t>Son las áreas ocupadas por el</w:t>
      </w:r>
      <w:r w:rsidRPr="001B0F8F">
        <w:rPr>
          <w:rFonts w:ascii="Arial" w:hAnsi="Arial" w:cs="Arial"/>
          <w:spacing w:val="1"/>
        </w:rPr>
        <w:t xml:space="preserve"> </w:t>
      </w:r>
      <w:r w:rsidRPr="001B0F8F">
        <w:rPr>
          <w:rFonts w:ascii="Arial" w:hAnsi="Arial" w:cs="Arial"/>
        </w:rPr>
        <w:t>asentamiento humano, sobre suelo no urbanizable, como pueden ser</w:t>
      </w:r>
      <w:r w:rsidRPr="001B0F8F">
        <w:rPr>
          <w:rFonts w:ascii="Arial" w:hAnsi="Arial" w:cs="Arial"/>
          <w:spacing w:val="1"/>
        </w:rPr>
        <w:t xml:space="preserve"> </w:t>
      </w:r>
      <w:r w:rsidRPr="001B0F8F">
        <w:rPr>
          <w:rFonts w:ascii="Arial" w:hAnsi="Arial" w:cs="Arial"/>
        </w:rPr>
        <w:t>aquellos</w:t>
      </w:r>
      <w:r w:rsidRPr="001B0F8F">
        <w:rPr>
          <w:rFonts w:ascii="Arial" w:hAnsi="Arial" w:cs="Arial"/>
          <w:spacing w:val="1"/>
        </w:rPr>
        <w:t xml:space="preserve"> </w:t>
      </w:r>
      <w:r w:rsidRPr="001B0F8F">
        <w:rPr>
          <w:rFonts w:ascii="Arial" w:hAnsi="Arial" w:cs="Arial"/>
        </w:rPr>
        <w:t>predios</w:t>
      </w:r>
      <w:r w:rsidRPr="001B0F8F">
        <w:rPr>
          <w:rFonts w:ascii="Arial" w:hAnsi="Arial" w:cs="Arial"/>
          <w:spacing w:val="1"/>
        </w:rPr>
        <w:t xml:space="preserve"> </w:t>
      </w:r>
      <w:r w:rsidRPr="001B0F8F">
        <w:rPr>
          <w:rFonts w:ascii="Arial" w:hAnsi="Arial" w:cs="Arial"/>
        </w:rPr>
        <w:t>previstos</w:t>
      </w:r>
      <w:r w:rsidRPr="001B0F8F">
        <w:rPr>
          <w:rFonts w:ascii="Arial" w:hAnsi="Arial" w:cs="Arial"/>
          <w:spacing w:val="1"/>
        </w:rPr>
        <w:t xml:space="preserve"> </w:t>
      </w:r>
      <w:r w:rsidRPr="001B0F8F">
        <w:rPr>
          <w:rFonts w:ascii="Arial" w:hAnsi="Arial" w:cs="Arial"/>
        </w:rPr>
        <w:t>como</w:t>
      </w:r>
      <w:r w:rsidRPr="001B0F8F">
        <w:rPr>
          <w:rFonts w:ascii="Arial" w:hAnsi="Arial" w:cs="Arial"/>
          <w:spacing w:val="1"/>
        </w:rPr>
        <w:t xml:space="preserve"> </w:t>
      </w:r>
      <w:r w:rsidRPr="001B0F8F">
        <w:rPr>
          <w:rFonts w:ascii="Arial" w:hAnsi="Arial" w:cs="Arial"/>
        </w:rPr>
        <w:t>conservación</w:t>
      </w:r>
      <w:r w:rsidRPr="001B0F8F">
        <w:rPr>
          <w:rFonts w:ascii="Arial" w:hAnsi="Arial" w:cs="Arial"/>
          <w:spacing w:val="1"/>
        </w:rPr>
        <w:t xml:space="preserve"> </w:t>
      </w:r>
      <w:r w:rsidRPr="001B0F8F">
        <w:rPr>
          <w:rFonts w:ascii="Arial" w:hAnsi="Arial" w:cs="Arial"/>
        </w:rPr>
        <w:t>ecológica,</w:t>
      </w:r>
      <w:r w:rsidRPr="001B0F8F">
        <w:rPr>
          <w:rFonts w:ascii="Arial" w:hAnsi="Arial" w:cs="Arial"/>
          <w:spacing w:val="1"/>
        </w:rPr>
        <w:t xml:space="preserve"> </w:t>
      </w:r>
      <w:r w:rsidRPr="001B0F8F">
        <w:rPr>
          <w:rFonts w:ascii="Arial" w:hAnsi="Arial" w:cs="Arial"/>
        </w:rPr>
        <w:t>por</w:t>
      </w:r>
      <w:r w:rsidRPr="001B0F8F">
        <w:rPr>
          <w:rFonts w:ascii="Arial" w:hAnsi="Arial" w:cs="Arial"/>
          <w:spacing w:val="1"/>
        </w:rPr>
        <w:t xml:space="preserve"> </w:t>
      </w:r>
      <w:r w:rsidRPr="001B0F8F">
        <w:rPr>
          <w:rFonts w:ascii="Arial" w:hAnsi="Arial" w:cs="Arial"/>
        </w:rPr>
        <w:t>vulnerabilidad</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riesgos</w:t>
      </w:r>
      <w:r w:rsidRPr="001B0F8F">
        <w:rPr>
          <w:rFonts w:ascii="Arial" w:hAnsi="Arial" w:cs="Arial"/>
          <w:spacing w:val="1"/>
        </w:rPr>
        <w:t xml:space="preserve"> </w:t>
      </w:r>
      <w:r w:rsidRPr="001B0F8F">
        <w:rPr>
          <w:rFonts w:ascii="Arial" w:hAnsi="Arial" w:cs="Arial"/>
        </w:rPr>
        <w:t>naturales,</w:t>
      </w:r>
      <w:r w:rsidRPr="001B0F8F">
        <w:rPr>
          <w:rFonts w:ascii="Arial" w:hAnsi="Arial" w:cs="Arial"/>
          <w:spacing w:val="1"/>
        </w:rPr>
        <w:t xml:space="preserve"> </w:t>
      </w:r>
      <w:r w:rsidRPr="001B0F8F">
        <w:rPr>
          <w:rFonts w:ascii="Arial" w:hAnsi="Arial" w:cs="Arial"/>
        </w:rPr>
        <w:t>e</w:t>
      </w:r>
      <w:r w:rsidRPr="001B0F8F">
        <w:rPr>
          <w:rFonts w:ascii="Arial" w:hAnsi="Arial" w:cs="Arial"/>
          <w:spacing w:val="1"/>
        </w:rPr>
        <w:t xml:space="preserve"> </w:t>
      </w:r>
      <w:r w:rsidRPr="001B0F8F">
        <w:rPr>
          <w:rFonts w:ascii="Arial" w:hAnsi="Arial" w:cs="Arial"/>
        </w:rPr>
        <w:t>invasión</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áreas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restricción y protección, en las que se establecerán las acciones para</w:t>
      </w:r>
      <w:r w:rsidRPr="001B0F8F">
        <w:rPr>
          <w:rFonts w:ascii="Arial" w:hAnsi="Arial" w:cs="Arial"/>
          <w:spacing w:val="1"/>
        </w:rPr>
        <w:t xml:space="preserve"> </w:t>
      </w:r>
      <w:r w:rsidRPr="001B0F8F">
        <w:rPr>
          <w:rFonts w:ascii="Arial" w:hAnsi="Arial" w:cs="Arial"/>
        </w:rPr>
        <w:t>su desocupación y recuperación del espacio a medida de prevenir,</w:t>
      </w:r>
      <w:r w:rsidRPr="001B0F8F">
        <w:rPr>
          <w:rFonts w:ascii="Arial" w:hAnsi="Arial" w:cs="Arial"/>
          <w:spacing w:val="1"/>
        </w:rPr>
        <w:t xml:space="preserve"> </w:t>
      </w:r>
      <w:r w:rsidRPr="001B0F8F">
        <w:rPr>
          <w:rFonts w:ascii="Arial" w:hAnsi="Arial" w:cs="Arial"/>
        </w:rPr>
        <w:t>controlar, atender riesgos o contingencias ambientales y urbanos, así</w:t>
      </w:r>
      <w:r w:rsidRPr="001B0F8F">
        <w:rPr>
          <w:rFonts w:ascii="Arial" w:hAnsi="Arial" w:cs="Arial"/>
          <w:spacing w:val="1"/>
        </w:rPr>
        <w:t xml:space="preserve"> </w:t>
      </w:r>
      <w:r w:rsidRPr="001B0F8F">
        <w:rPr>
          <w:rFonts w:ascii="Arial" w:hAnsi="Arial" w:cs="Arial"/>
        </w:rPr>
        <w:t>como la preservación de su patrimonio cultural, se identifican con la</w:t>
      </w:r>
      <w:r w:rsidRPr="001B0F8F">
        <w:rPr>
          <w:rFonts w:ascii="Arial" w:hAnsi="Arial" w:cs="Arial"/>
          <w:spacing w:val="1"/>
        </w:rPr>
        <w:t xml:space="preserve"> </w:t>
      </w:r>
      <w:r w:rsidRPr="001B0F8F">
        <w:rPr>
          <w:rFonts w:ascii="Arial" w:hAnsi="Arial" w:cs="Arial"/>
        </w:rPr>
        <w:t>clave (</w:t>
      </w:r>
      <w:r w:rsidRPr="001B0F8F">
        <w:rPr>
          <w:rFonts w:ascii="Arial" w:hAnsi="Arial" w:cs="Arial"/>
          <w:b/>
        </w:rPr>
        <w:t>OR</w:t>
      </w:r>
      <w:r w:rsidRPr="001B0F8F">
        <w:rPr>
          <w:rFonts w:ascii="Arial" w:hAnsi="Arial" w:cs="Arial"/>
        </w:rPr>
        <w:t>);</w:t>
      </w:r>
    </w:p>
    <w:p w:rsidR="00EC26EF" w:rsidRPr="001B0F8F" w:rsidRDefault="00A0498D" w:rsidP="001B0F8F">
      <w:pPr>
        <w:pStyle w:val="Prrafodelista"/>
        <w:numPr>
          <w:ilvl w:val="0"/>
          <w:numId w:val="46"/>
        </w:numPr>
        <w:tabs>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b/>
        </w:rPr>
        <w:t xml:space="preserve">Áreas de protección patrimonial (PP): </w:t>
      </w:r>
      <w:r w:rsidRPr="001B0F8F">
        <w:rPr>
          <w:rFonts w:ascii="Arial" w:hAnsi="Arial" w:cs="Arial"/>
        </w:rPr>
        <w:t>Son las áreas cuya fisonomía y</w:t>
      </w:r>
      <w:r w:rsidRPr="001B0F8F">
        <w:rPr>
          <w:rFonts w:ascii="Arial" w:hAnsi="Arial" w:cs="Arial"/>
          <w:spacing w:val="1"/>
        </w:rPr>
        <w:t xml:space="preserve"> </w:t>
      </w:r>
      <w:r w:rsidRPr="001B0F8F">
        <w:rPr>
          <w:rFonts w:ascii="Arial" w:hAnsi="Arial" w:cs="Arial"/>
        </w:rPr>
        <w:t>valores,</w:t>
      </w:r>
      <w:r w:rsidRPr="001B0F8F">
        <w:rPr>
          <w:rFonts w:ascii="Arial" w:hAnsi="Arial" w:cs="Arial"/>
          <w:spacing w:val="12"/>
        </w:rPr>
        <w:t xml:space="preserve"> </w:t>
      </w:r>
      <w:r w:rsidRPr="001B0F8F">
        <w:rPr>
          <w:rFonts w:ascii="Arial" w:hAnsi="Arial" w:cs="Arial"/>
        </w:rPr>
        <w:t>tanto</w:t>
      </w:r>
      <w:r w:rsidRPr="001B0F8F">
        <w:rPr>
          <w:rFonts w:ascii="Arial" w:hAnsi="Arial" w:cs="Arial"/>
          <w:spacing w:val="11"/>
        </w:rPr>
        <w:t xml:space="preserve"> </w:t>
      </w:r>
      <w:r w:rsidRPr="001B0F8F">
        <w:rPr>
          <w:rFonts w:ascii="Arial" w:hAnsi="Arial" w:cs="Arial"/>
        </w:rPr>
        <w:t>naturales</w:t>
      </w:r>
      <w:r w:rsidRPr="001B0F8F">
        <w:rPr>
          <w:rFonts w:ascii="Arial" w:hAnsi="Arial" w:cs="Arial"/>
          <w:spacing w:val="6"/>
        </w:rPr>
        <w:t xml:space="preserve"> </w:t>
      </w:r>
      <w:r w:rsidRPr="001B0F8F">
        <w:rPr>
          <w:rFonts w:ascii="Arial" w:hAnsi="Arial" w:cs="Arial"/>
        </w:rPr>
        <w:t>como</w:t>
      </w:r>
      <w:r w:rsidRPr="001B0F8F">
        <w:rPr>
          <w:rFonts w:ascii="Arial" w:hAnsi="Arial" w:cs="Arial"/>
          <w:spacing w:val="10"/>
        </w:rPr>
        <w:t xml:space="preserve"> </w:t>
      </w:r>
      <w:r w:rsidRPr="001B0F8F">
        <w:rPr>
          <w:rFonts w:ascii="Arial" w:hAnsi="Arial" w:cs="Arial"/>
        </w:rPr>
        <w:t>culturales,</w:t>
      </w:r>
      <w:r w:rsidRPr="001B0F8F">
        <w:rPr>
          <w:rFonts w:ascii="Arial" w:hAnsi="Arial" w:cs="Arial"/>
          <w:spacing w:val="10"/>
        </w:rPr>
        <w:t xml:space="preserve"> </w:t>
      </w:r>
      <w:r w:rsidRPr="001B0F8F">
        <w:rPr>
          <w:rFonts w:ascii="Arial" w:hAnsi="Arial" w:cs="Arial"/>
        </w:rPr>
        <w:t>forman</w:t>
      </w:r>
      <w:r w:rsidRPr="001B0F8F">
        <w:rPr>
          <w:rFonts w:ascii="Arial" w:hAnsi="Arial" w:cs="Arial"/>
          <w:spacing w:val="6"/>
        </w:rPr>
        <w:t xml:space="preserve"> </w:t>
      </w:r>
      <w:r w:rsidRPr="001B0F8F">
        <w:rPr>
          <w:rFonts w:ascii="Arial" w:hAnsi="Arial" w:cs="Arial"/>
        </w:rPr>
        <w:t>parte</w:t>
      </w:r>
      <w:r w:rsidRPr="001B0F8F">
        <w:rPr>
          <w:rFonts w:ascii="Arial" w:hAnsi="Arial" w:cs="Arial"/>
          <w:spacing w:val="10"/>
        </w:rPr>
        <w:t xml:space="preserve"> </w:t>
      </w:r>
      <w:r w:rsidRPr="001B0F8F">
        <w:rPr>
          <w:rFonts w:ascii="Arial" w:hAnsi="Arial" w:cs="Arial"/>
        </w:rPr>
        <w:t>de</w:t>
      </w:r>
      <w:r w:rsidRPr="001B0F8F">
        <w:rPr>
          <w:rFonts w:ascii="Arial" w:hAnsi="Arial" w:cs="Arial"/>
          <w:spacing w:val="11"/>
        </w:rPr>
        <w:t xml:space="preserve"> </w:t>
      </w:r>
      <w:r w:rsidRPr="001B0F8F">
        <w:rPr>
          <w:rFonts w:ascii="Arial" w:hAnsi="Arial" w:cs="Arial"/>
        </w:rPr>
        <w:t>un</w:t>
      </w:r>
      <w:r w:rsidRPr="001B0F8F">
        <w:rPr>
          <w:rFonts w:ascii="Arial" w:hAnsi="Arial" w:cs="Arial"/>
          <w:spacing w:val="8"/>
        </w:rPr>
        <w:t xml:space="preserve"> </w:t>
      </w:r>
      <w:r w:rsidRPr="001B0F8F">
        <w:rPr>
          <w:rFonts w:ascii="Arial" w:hAnsi="Arial" w:cs="Arial"/>
        </w:rPr>
        <w:t>legado</w:t>
      </w:r>
      <w:r w:rsidRPr="001B0F8F">
        <w:rPr>
          <w:rFonts w:ascii="Arial" w:hAnsi="Arial" w:cs="Arial"/>
          <w:spacing w:val="12"/>
        </w:rPr>
        <w:t xml:space="preserve"> </w:t>
      </w:r>
      <w:r w:rsidRPr="001B0F8F">
        <w:rPr>
          <w:rFonts w:ascii="Arial" w:hAnsi="Arial" w:cs="Arial"/>
        </w:rPr>
        <w:t>histórico</w:t>
      </w:r>
      <w:r w:rsidRPr="001B0F8F">
        <w:rPr>
          <w:rFonts w:ascii="Arial" w:hAnsi="Arial" w:cs="Arial"/>
          <w:spacing w:val="-59"/>
        </w:rPr>
        <w:t xml:space="preserve"> </w:t>
      </w:r>
      <w:r w:rsidRPr="001B0F8F">
        <w:rPr>
          <w:rFonts w:ascii="Arial" w:hAnsi="Arial" w:cs="Arial"/>
        </w:rPr>
        <w:t>o artístico que requiere de su preservación, según las leyes en la materia. Se</w:t>
      </w:r>
      <w:r w:rsidRPr="001B0F8F">
        <w:rPr>
          <w:rFonts w:ascii="Arial" w:hAnsi="Arial" w:cs="Arial"/>
          <w:spacing w:val="1"/>
        </w:rPr>
        <w:t xml:space="preserve"> </w:t>
      </w:r>
      <w:r w:rsidRPr="001B0F8F">
        <w:rPr>
          <w:rFonts w:ascii="Arial" w:hAnsi="Arial" w:cs="Arial"/>
        </w:rPr>
        <w:t>identificarán con la clave (</w:t>
      </w:r>
      <w:r w:rsidRPr="001B0F8F">
        <w:rPr>
          <w:rFonts w:ascii="Arial" w:hAnsi="Arial" w:cs="Arial"/>
          <w:b/>
        </w:rPr>
        <w:t>PP</w:t>
      </w:r>
      <w:r w:rsidRPr="001B0F8F">
        <w:rPr>
          <w:rFonts w:ascii="Arial" w:hAnsi="Arial" w:cs="Arial"/>
        </w:rPr>
        <w:t>), el número que la específica y con el nombre</w:t>
      </w:r>
      <w:r w:rsidRPr="001B0F8F">
        <w:rPr>
          <w:rFonts w:ascii="Arial" w:hAnsi="Arial" w:cs="Arial"/>
          <w:spacing w:val="1"/>
        </w:rPr>
        <w:t xml:space="preserve"> </w:t>
      </w:r>
      <w:r w:rsidRPr="001B0F8F">
        <w:rPr>
          <w:rFonts w:ascii="Arial" w:hAnsi="Arial" w:cs="Arial"/>
        </w:rPr>
        <w:t>como</w:t>
      </w:r>
      <w:r w:rsidRPr="001B0F8F">
        <w:rPr>
          <w:rFonts w:ascii="Arial" w:hAnsi="Arial" w:cs="Arial"/>
          <w:spacing w:val="-3"/>
        </w:rPr>
        <w:t xml:space="preserve"> </w:t>
      </w:r>
      <w:r w:rsidRPr="001B0F8F">
        <w:rPr>
          <w:rFonts w:ascii="Arial" w:hAnsi="Arial" w:cs="Arial"/>
        </w:rPr>
        <w:t>se les</w:t>
      </w:r>
      <w:r w:rsidRPr="001B0F8F">
        <w:rPr>
          <w:rFonts w:ascii="Arial" w:hAnsi="Arial" w:cs="Arial"/>
          <w:spacing w:val="-2"/>
        </w:rPr>
        <w:t xml:space="preserve"> </w:t>
      </w:r>
      <w:r w:rsidRPr="001B0F8F">
        <w:rPr>
          <w:rFonts w:ascii="Arial" w:hAnsi="Arial" w:cs="Arial"/>
        </w:rPr>
        <w:t>conoce.</w:t>
      </w:r>
      <w:r w:rsidRPr="001B0F8F">
        <w:rPr>
          <w:rFonts w:ascii="Arial" w:hAnsi="Arial" w:cs="Arial"/>
          <w:spacing w:val="-1"/>
        </w:rPr>
        <w:t xml:space="preserve"> </w:t>
      </w:r>
      <w:r w:rsidRPr="001B0F8F">
        <w:rPr>
          <w:rFonts w:ascii="Arial" w:hAnsi="Arial" w:cs="Arial"/>
        </w:rPr>
        <w:t>Se</w:t>
      </w:r>
      <w:r w:rsidRPr="001B0F8F">
        <w:rPr>
          <w:rFonts w:ascii="Arial" w:hAnsi="Arial" w:cs="Arial"/>
          <w:spacing w:val="-2"/>
        </w:rPr>
        <w:t xml:space="preserve"> </w:t>
      </w:r>
      <w:r w:rsidRPr="001B0F8F">
        <w:rPr>
          <w:rFonts w:ascii="Arial" w:hAnsi="Arial" w:cs="Arial"/>
        </w:rPr>
        <w:t>subdividen en:</w:t>
      </w:r>
    </w:p>
    <w:p w:rsidR="00EC26EF" w:rsidRPr="001B0F8F" w:rsidRDefault="00A0498D" w:rsidP="001B0F8F">
      <w:pPr>
        <w:pStyle w:val="Prrafodelista"/>
        <w:numPr>
          <w:ilvl w:val="1"/>
          <w:numId w:val="46"/>
        </w:numPr>
        <w:tabs>
          <w:tab w:val="left" w:pos="2381"/>
          <w:tab w:val="left" w:pos="8931"/>
          <w:tab w:val="left" w:pos="9498"/>
        </w:tabs>
        <w:spacing w:line="276" w:lineRule="auto"/>
        <w:ind w:left="1701" w:right="-86"/>
        <w:rPr>
          <w:rFonts w:ascii="Arial" w:hAnsi="Arial" w:cs="Arial"/>
        </w:rPr>
      </w:pPr>
      <w:r w:rsidRPr="001B0F8F">
        <w:rPr>
          <w:rFonts w:ascii="Arial" w:hAnsi="Arial" w:cs="Arial"/>
          <w:b/>
        </w:rPr>
        <w:t>Áreas</w:t>
      </w:r>
      <w:r w:rsidRPr="001B0F8F">
        <w:rPr>
          <w:rFonts w:ascii="Arial" w:hAnsi="Arial" w:cs="Arial"/>
          <w:b/>
          <w:spacing w:val="1"/>
        </w:rPr>
        <w:t xml:space="preserve"> </w:t>
      </w:r>
      <w:r w:rsidRPr="001B0F8F">
        <w:rPr>
          <w:rFonts w:ascii="Arial" w:hAnsi="Arial" w:cs="Arial"/>
          <w:b/>
        </w:rPr>
        <w:t>de</w:t>
      </w:r>
      <w:r w:rsidRPr="001B0F8F">
        <w:rPr>
          <w:rFonts w:ascii="Arial" w:hAnsi="Arial" w:cs="Arial"/>
          <w:b/>
          <w:spacing w:val="1"/>
        </w:rPr>
        <w:t xml:space="preserve"> </w:t>
      </w:r>
      <w:r w:rsidRPr="001B0F8F">
        <w:rPr>
          <w:rFonts w:ascii="Arial" w:hAnsi="Arial" w:cs="Arial"/>
          <w:b/>
        </w:rPr>
        <w:t>protección</w:t>
      </w:r>
      <w:r w:rsidRPr="001B0F8F">
        <w:rPr>
          <w:rFonts w:ascii="Arial" w:hAnsi="Arial" w:cs="Arial"/>
          <w:b/>
          <w:spacing w:val="1"/>
        </w:rPr>
        <w:t xml:space="preserve"> </w:t>
      </w:r>
      <w:r w:rsidRPr="001B0F8F">
        <w:rPr>
          <w:rFonts w:ascii="Arial" w:hAnsi="Arial" w:cs="Arial"/>
          <w:b/>
        </w:rPr>
        <w:t>del</w:t>
      </w:r>
      <w:r w:rsidRPr="001B0F8F">
        <w:rPr>
          <w:rFonts w:ascii="Arial" w:hAnsi="Arial" w:cs="Arial"/>
          <w:b/>
          <w:spacing w:val="1"/>
        </w:rPr>
        <w:t xml:space="preserve"> </w:t>
      </w:r>
      <w:r w:rsidRPr="001B0F8F">
        <w:rPr>
          <w:rFonts w:ascii="Arial" w:hAnsi="Arial" w:cs="Arial"/>
          <w:b/>
        </w:rPr>
        <w:t>patrimonio</w:t>
      </w:r>
      <w:r w:rsidRPr="001B0F8F">
        <w:rPr>
          <w:rFonts w:ascii="Arial" w:hAnsi="Arial" w:cs="Arial"/>
          <w:b/>
          <w:spacing w:val="1"/>
        </w:rPr>
        <w:t xml:space="preserve"> </w:t>
      </w:r>
      <w:r w:rsidRPr="001B0F8F">
        <w:rPr>
          <w:rFonts w:ascii="Arial" w:hAnsi="Arial" w:cs="Arial"/>
          <w:b/>
        </w:rPr>
        <w:t>cultural</w:t>
      </w:r>
      <w:r w:rsidRPr="001B0F8F">
        <w:rPr>
          <w:rFonts w:ascii="Arial" w:hAnsi="Arial" w:cs="Arial"/>
          <w:b/>
          <w:spacing w:val="1"/>
        </w:rPr>
        <w:t xml:space="preserve"> </w:t>
      </w:r>
      <w:r w:rsidRPr="001B0F8F">
        <w:rPr>
          <w:rFonts w:ascii="Arial" w:hAnsi="Arial" w:cs="Arial"/>
          <w:b/>
        </w:rPr>
        <w:t>(PC)</w:t>
      </w:r>
      <w:r w:rsidRPr="001B0F8F">
        <w:rPr>
          <w:rFonts w:ascii="Arial" w:hAnsi="Arial" w:cs="Arial"/>
        </w:rPr>
        <w:t>:</w:t>
      </w:r>
      <w:r w:rsidRPr="001B0F8F">
        <w:rPr>
          <w:rFonts w:ascii="Arial" w:hAnsi="Arial" w:cs="Arial"/>
          <w:spacing w:val="1"/>
        </w:rPr>
        <w:t xml:space="preserve"> </w:t>
      </w:r>
      <w:r w:rsidRPr="001B0F8F">
        <w:rPr>
          <w:rFonts w:ascii="Arial" w:hAnsi="Arial" w:cs="Arial"/>
        </w:rPr>
        <w:t>Aquellas</w:t>
      </w:r>
      <w:r w:rsidRPr="001B0F8F">
        <w:rPr>
          <w:rFonts w:ascii="Arial" w:hAnsi="Arial" w:cs="Arial"/>
          <w:spacing w:val="1"/>
        </w:rPr>
        <w:t xml:space="preserve"> </w:t>
      </w:r>
      <w:r w:rsidRPr="001B0F8F">
        <w:rPr>
          <w:rFonts w:ascii="Arial" w:hAnsi="Arial" w:cs="Arial"/>
        </w:rPr>
        <w:t>no</w:t>
      </w:r>
      <w:r w:rsidRPr="001B0F8F">
        <w:rPr>
          <w:rFonts w:ascii="Arial" w:hAnsi="Arial" w:cs="Arial"/>
          <w:spacing w:val="-59"/>
        </w:rPr>
        <w:t xml:space="preserve"> </w:t>
      </w:r>
      <w:r w:rsidRPr="001B0F8F">
        <w:rPr>
          <w:rFonts w:ascii="Arial" w:hAnsi="Arial" w:cs="Arial"/>
        </w:rPr>
        <w:t>clasificadas como áreas de protección al patrimonio histórico, que</w:t>
      </w:r>
      <w:r w:rsidRPr="001B0F8F">
        <w:rPr>
          <w:rFonts w:ascii="Arial" w:hAnsi="Arial" w:cs="Arial"/>
          <w:spacing w:val="1"/>
        </w:rPr>
        <w:t xml:space="preserve"> </w:t>
      </w:r>
      <w:r w:rsidRPr="001B0F8F">
        <w:rPr>
          <w:rFonts w:ascii="Arial" w:hAnsi="Arial" w:cs="Arial"/>
        </w:rPr>
        <w:t>contienen traza urbana y edificaciones de valor histórico, cultural y</w:t>
      </w:r>
      <w:r w:rsidRPr="001B0F8F">
        <w:rPr>
          <w:rFonts w:ascii="Arial" w:hAnsi="Arial" w:cs="Arial"/>
          <w:spacing w:val="1"/>
        </w:rPr>
        <w:t xml:space="preserve"> </w:t>
      </w:r>
      <w:r w:rsidRPr="001B0F8F">
        <w:rPr>
          <w:rFonts w:ascii="Arial" w:hAnsi="Arial" w:cs="Arial"/>
        </w:rPr>
        <w:t>arquitectónico</w:t>
      </w:r>
      <w:r w:rsidRPr="001B0F8F">
        <w:rPr>
          <w:rFonts w:ascii="Arial" w:hAnsi="Arial" w:cs="Arial"/>
          <w:spacing w:val="-15"/>
        </w:rPr>
        <w:t xml:space="preserve"> </w:t>
      </w:r>
      <w:r w:rsidRPr="001B0F8F">
        <w:rPr>
          <w:rFonts w:ascii="Arial" w:hAnsi="Arial" w:cs="Arial"/>
        </w:rPr>
        <w:t>que</w:t>
      </w:r>
      <w:r w:rsidRPr="001B0F8F">
        <w:rPr>
          <w:rFonts w:ascii="Arial" w:hAnsi="Arial" w:cs="Arial"/>
          <w:spacing w:val="-10"/>
        </w:rPr>
        <w:t xml:space="preserve"> </w:t>
      </w:r>
      <w:r w:rsidRPr="001B0F8F">
        <w:rPr>
          <w:rFonts w:ascii="Arial" w:hAnsi="Arial" w:cs="Arial"/>
        </w:rPr>
        <w:t>pueden</w:t>
      </w:r>
      <w:r w:rsidRPr="001B0F8F">
        <w:rPr>
          <w:rFonts w:ascii="Arial" w:hAnsi="Arial" w:cs="Arial"/>
          <w:spacing w:val="-11"/>
        </w:rPr>
        <w:t xml:space="preserve"> </w:t>
      </w:r>
      <w:r w:rsidRPr="001B0F8F">
        <w:rPr>
          <w:rFonts w:ascii="Arial" w:hAnsi="Arial" w:cs="Arial"/>
        </w:rPr>
        <w:t>formar</w:t>
      </w:r>
      <w:r w:rsidRPr="001B0F8F">
        <w:rPr>
          <w:rFonts w:ascii="Arial" w:hAnsi="Arial" w:cs="Arial"/>
          <w:spacing w:val="-11"/>
        </w:rPr>
        <w:t xml:space="preserve"> </w:t>
      </w:r>
      <w:r w:rsidRPr="001B0F8F">
        <w:rPr>
          <w:rFonts w:ascii="Arial" w:hAnsi="Arial" w:cs="Arial"/>
        </w:rPr>
        <w:t>un</w:t>
      </w:r>
      <w:r w:rsidRPr="001B0F8F">
        <w:rPr>
          <w:rFonts w:ascii="Arial" w:hAnsi="Arial" w:cs="Arial"/>
          <w:spacing w:val="-11"/>
        </w:rPr>
        <w:t xml:space="preserve"> </w:t>
      </w:r>
      <w:r w:rsidRPr="001B0F8F">
        <w:rPr>
          <w:rFonts w:ascii="Arial" w:hAnsi="Arial" w:cs="Arial"/>
        </w:rPr>
        <w:lastRenderedPageBreak/>
        <w:t>conjunto</w:t>
      </w:r>
      <w:r w:rsidRPr="001B0F8F">
        <w:rPr>
          <w:rFonts w:ascii="Arial" w:hAnsi="Arial" w:cs="Arial"/>
          <w:spacing w:val="-12"/>
        </w:rPr>
        <w:t xml:space="preserve"> </w:t>
      </w:r>
      <w:r w:rsidRPr="001B0F8F">
        <w:rPr>
          <w:rFonts w:ascii="Arial" w:hAnsi="Arial" w:cs="Arial"/>
        </w:rPr>
        <w:t>de</w:t>
      </w:r>
      <w:r w:rsidRPr="001B0F8F">
        <w:rPr>
          <w:rFonts w:ascii="Arial" w:hAnsi="Arial" w:cs="Arial"/>
          <w:spacing w:val="-12"/>
        </w:rPr>
        <w:t xml:space="preserve"> </w:t>
      </w:r>
      <w:r w:rsidRPr="001B0F8F">
        <w:rPr>
          <w:rFonts w:ascii="Arial" w:hAnsi="Arial" w:cs="Arial"/>
        </w:rPr>
        <w:t>relevancia,</w:t>
      </w:r>
      <w:r w:rsidRPr="001B0F8F">
        <w:rPr>
          <w:rFonts w:ascii="Arial" w:hAnsi="Arial" w:cs="Arial"/>
          <w:spacing w:val="-8"/>
        </w:rPr>
        <w:t xml:space="preserve"> </w:t>
      </w:r>
      <w:r w:rsidRPr="001B0F8F">
        <w:rPr>
          <w:rFonts w:ascii="Arial" w:hAnsi="Arial" w:cs="Arial"/>
        </w:rPr>
        <w:t>por</w:t>
      </w:r>
      <w:r w:rsidRPr="001B0F8F">
        <w:rPr>
          <w:rFonts w:ascii="Arial" w:hAnsi="Arial" w:cs="Arial"/>
          <w:spacing w:val="-8"/>
        </w:rPr>
        <w:t xml:space="preserve"> </w:t>
      </w:r>
      <w:r w:rsidRPr="001B0F8F">
        <w:rPr>
          <w:rFonts w:ascii="Arial" w:hAnsi="Arial" w:cs="Arial"/>
        </w:rPr>
        <w:t>lo</w:t>
      </w:r>
      <w:r w:rsidRPr="001B0F8F">
        <w:rPr>
          <w:rFonts w:ascii="Arial" w:hAnsi="Arial" w:cs="Arial"/>
          <w:spacing w:val="-10"/>
        </w:rPr>
        <w:t xml:space="preserve"> </w:t>
      </w:r>
      <w:r w:rsidRPr="001B0F8F">
        <w:rPr>
          <w:rFonts w:ascii="Arial" w:hAnsi="Arial" w:cs="Arial"/>
        </w:rPr>
        <w:t>que</w:t>
      </w:r>
      <w:r w:rsidRPr="001B0F8F">
        <w:rPr>
          <w:rFonts w:ascii="Arial" w:hAnsi="Arial" w:cs="Arial"/>
          <w:spacing w:val="-58"/>
        </w:rPr>
        <w:t xml:space="preserve"> </w:t>
      </w:r>
      <w:r w:rsidRPr="001B0F8F">
        <w:rPr>
          <w:rFonts w:ascii="Arial" w:hAnsi="Arial" w:cs="Arial"/>
        </w:rPr>
        <w:t>son de interés para el acervo cultural del Estado, Es decir, contienen</w:t>
      </w:r>
      <w:r w:rsidRPr="001B0F8F">
        <w:rPr>
          <w:rFonts w:ascii="Arial" w:hAnsi="Arial" w:cs="Arial"/>
          <w:spacing w:val="1"/>
        </w:rPr>
        <w:t xml:space="preserve"> </w:t>
      </w:r>
      <w:r w:rsidRPr="001B0F8F">
        <w:rPr>
          <w:rFonts w:ascii="Arial" w:hAnsi="Arial" w:cs="Arial"/>
        </w:rPr>
        <w:t>elementos urbanísticos de alto valor histórico o artístico, por lo que</w:t>
      </w:r>
      <w:r w:rsidRPr="001B0F8F">
        <w:rPr>
          <w:rFonts w:ascii="Arial" w:hAnsi="Arial" w:cs="Arial"/>
          <w:spacing w:val="1"/>
        </w:rPr>
        <w:t xml:space="preserve"> </w:t>
      </w:r>
      <w:r w:rsidRPr="001B0F8F">
        <w:rPr>
          <w:rFonts w:ascii="Arial" w:hAnsi="Arial" w:cs="Arial"/>
        </w:rPr>
        <w:t>están bajo el control del Gobierno del Estado o el Municipio, con la</w:t>
      </w:r>
      <w:r w:rsidRPr="001B0F8F">
        <w:rPr>
          <w:rFonts w:ascii="Arial" w:hAnsi="Arial" w:cs="Arial"/>
          <w:spacing w:val="1"/>
        </w:rPr>
        <w:t xml:space="preserve"> </w:t>
      </w:r>
      <w:r w:rsidRPr="001B0F8F">
        <w:rPr>
          <w:rFonts w:ascii="Arial" w:hAnsi="Arial" w:cs="Arial"/>
        </w:rPr>
        <w:t>protección</w:t>
      </w:r>
      <w:r w:rsidRPr="001B0F8F">
        <w:rPr>
          <w:rFonts w:ascii="Arial" w:hAnsi="Arial" w:cs="Arial"/>
          <w:spacing w:val="34"/>
        </w:rPr>
        <w:t xml:space="preserve"> </w:t>
      </w:r>
      <w:r w:rsidRPr="001B0F8F">
        <w:rPr>
          <w:rFonts w:ascii="Arial" w:hAnsi="Arial" w:cs="Arial"/>
        </w:rPr>
        <w:t>de</w:t>
      </w:r>
      <w:r w:rsidRPr="001B0F8F">
        <w:rPr>
          <w:rFonts w:ascii="Arial" w:hAnsi="Arial" w:cs="Arial"/>
          <w:spacing w:val="35"/>
        </w:rPr>
        <w:t xml:space="preserve"> </w:t>
      </w:r>
      <w:r w:rsidRPr="001B0F8F">
        <w:rPr>
          <w:rFonts w:ascii="Arial" w:hAnsi="Arial" w:cs="Arial"/>
        </w:rPr>
        <w:t>las</w:t>
      </w:r>
      <w:r w:rsidRPr="001B0F8F">
        <w:rPr>
          <w:rFonts w:ascii="Arial" w:hAnsi="Arial" w:cs="Arial"/>
          <w:spacing w:val="38"/>
        </w:rPr>
        <w:t xml:space="preserve"> </w:t>
      </w:r>
      <w:r w:rsidRPr="001B0F8F">
        <w:rPr>
          <w:rFonts w:ascii="Arial" w:hAnsi="Arial" w:cs="Arial"/>
        </w:rPr>
        <w:t>leyes</w:t>
      </w:r>
      <w:r w:rsidRPr="001B0F8F">
        <w:rPr>
          <w:rFonts w:ascii="Arial" w:hAnsi="Arial" w:cs="Arial"/>
          <w:spacing w:val="35"/>
        </w:rPr>
        <w:t xml:space="preserve"> </w:t>
      </w:r>
      <w:r w:rsidRPr="001B0F8F">
        <w:rPr>
          <w:rFonts w:ascii="Arial" w:hAnsi="Arial" w:cs="Arial"/>
        </w:rPr>
        <w:t>estatales,</w:t>
      </w:r>
      <w:r w:rsidRPr="001B0F8F">
        <w:rPr>
          <w:rFonts w:ascii="Arial" w:hAnsi="Arial" w:cs="Arial"/>
          <w:spacing w:val="39"/>
        </w:rPr>
        <w:t xml:space="preserve"> </w:t>
      </w:r>
      <w:r w:rsidRPr="001B0F8F">
        <w:rPr>
          <w:rFonts w:ascii="Arial" w:hAnsi="Arial" w:cs="Arial"/>
        </w:rPr>
        <w:t>planes,</w:t>
      </w:r>
      <w:r w:rsidRPr="001B0F8F">
        <w:rPr>
          <w:rFonts w:ascii="Arial" w:hAnsi="Arial" w:cs="Arial"/>
          <w:spacing w:val="37"/>
        </w:rPr>
        <w:t xml:space="preserve"> </w:t>
      </w:r>
      <w:r w:rsidRPr="001B0F8F">
        <w:rPr>
          <w:rFonts w:ascii="Arial" w:hAnsi="Arial" w:cs="Arial"/>
        </w:rPr>
        <w:t>programas</w:t>
      </w:r>
      <w:r w:rsidRPr="001B0F8F">
        <w:rPr>
          <w:rFonts w:ascii="Arial" w:hAnsi="Arial" w:cs="Arial"/>
          <w:spacing w:val="36"/>
        </w:rPr>
        <w:t xml:space="preserve"> </w:t>
      </w:r>
      <w:r w:rsidRPr="001B0F8F">
        <w:rPr>
          <w:rFonts w:ascii="Arial" w:hAnsi="Arial" w:cs="Arial"/>
        </w:rPr>
        <w:t>y</w:t>
      </w:r>
      <w:r w:rsidRPr="001B0F8F">
        <w:rPr>
          <w:rFonts w:ascii="Arial" w:hAnsi="Arial" w:cs="Arial"/>
          <w:spacing w:val="36"/>
        </w:rPr>
        <w:t xml:space="preserve"> </w:t>
      </w:r>
      <w:r w:rsidRPr="001B0F8F">
        <w:rPr>
          <w:rFonts w:ascii="Arial" w:hAnsi="Arial" w:cs="Arial"/>
        </w:rPr>
        <w:t>reglamentos</w:t>
      </w:r>
      <w:r w:rsidR="001B0F8F" w:rsidRPr="001B0F8F">
        <w:rPr>
          <w:rFonts w:ascii="Arial" w:hAnsi="Arial" w:cs="Arial"/>
        </w:rPr>
        <w:t xml:space="preserve"> </w:t>
      </w:r>
      <w:r w:rsidRPr="001B0F8F">
        <w:rPr>
          <w:rFonts w:ascii="Arial" w:hAnsi="Arial" w:cs="Arial"/>
        </w:rPr>
        <w:t>municipales en la materia. Se identifican con la clave de las áreas de</w:t>
      </w:r>
      <w:r w:rsidRPr="001B0F8F">
        <w:rPr>
          <w:rFonts w:ascii="Arial" w:hAnsi="Arial" w:cs="Arial"/>
          <w:spacing w:val="1"/>
        </w:rPr>
        <w:t xml:space="preserve"> </w:t>
      </w:r>
      <w:r w:rsidRPr="001B0F8F">
        <w:rPr>
          <w:rFonts w:ascii="Arial" w:hAnsi="Arial" w:cs="Arial"/>
        </w:rPr>
        <w:t>protección</w:t>
      </w:r>
      <w:r w:rsidRPr="001B0F8F">
        <w:rPr>
          <w:rFonts w:ascii="Arial" w:hAnsi="Arial" w:cs="Arial"/>
          <w:spacing w:val="-3"/>
        </w:rPr>
        <w:t xml:space="preserve"> </w:t>
      </w:r>
      <w:r w:rsidRPr="001B0F8F">
        <w:rPr>
          <w:rFonts w:ascii="Arial" w:hAnsi="Arial" w:cs="Arial"/>
        </w:rPr>
        <w:t>patrimonial</w:t>
      </w:r>
      <w:r w:rsidRPr="001B0F8F">
        <w:rPr>
          <w:rFonts w:ascii="Arial" w:hAnsi="Arial" w:cs="Arial"/>
          <w:spacing w:val="-1"/>
        </w:rPr>
        <w:t xml:space="preserve"> </w:t>
      </w:r>
      <w:r w:rsidRPr="001B0F8F">
        <w:rPr>
          <w:rFonts w:ascii="Arial" w:hAnsi="Arial" w:cs="Arial"/>
        </w:rPr>
        <w:t>más la sub-clave (</w:t>
      </w:r>
      <w:r w:rsidRPr="001B0F8F">
        <w:rPr>
          <w:rFonts w:ascii="Arial" w:hAnsi="Arial" w:cs="Arial"/>
          <w:b/>
        </w:rPr>
        <w:t>PC</w:t>
      </w:r>
      <w:r w:rsidRPr="001B0F8F">
        <w:rPr>
          <w:rFonts w:ascii="Arial" w:hAnsi="Arial" w:cs="Arial"/>
        </w:rPr>
        <w:t>);</w:t>
      </w:r>
    </w:p>
    <w:p w:rsidR="00EC26EF" w:rsidRPr="001B0F8F" w:rsidRDefault="00A0498D" w:rsidP="001B0F8F">
      <w:pPr>
        <w:pStyle w:val="Prrafodelista"/>
        <w:numPr>
          <w:ilvl w:val="1"/>
          <w:numId w:val="46"/>
        </w:numPr>
        <w:tabs>
          <w:tab w:val="left" w:pos="2381"/>
          <w:tab w:val="left" w:pos="8931"/>
          <w:tab w:val="left" w:pos="9498"/>
        </w:tabs>
        <w:spacing w:after="240" w:line="276" w:lineRule="auto"/>
        <w:ind w:left="1701" w:right="-86"/>
        <w:rPr>
          <w:rFonts w:ascii="Arial" w:hAnsi="Arial" w:cs="Arial"/>
        </w:rPr>
      </w:pPr>
      <w:r w:rsidRPr="001B0F8F">
        <w:rPr>
          <w:rFonts w:ascii="Arial" w:hAnsi="Arial" w:cs="Arial"/>
          <w:b/>
        </w:rPr>
        <w:t xml:space="preserve">Áreas de protección a la fisonomía urbana (PF): </w:t>
      </w:r>
      <w:r w:rsidRPr="001B0F8F">
        <w:rPr>
          <w:rFonts w:ascii="Arial" w:hAnsi="Arial" w:cs="Arial"/>
        </w:rPr>
        <w:t>Aquellas que, no</w:t>
      </w:r>
      <w:r w:rsidRPr="001B0F8F">
        <w:rPr>
          <w:rFonts w:ascii="Arial" w:hAnsi="Arial" w:cs="Arial"/>
          <w:spacing w:val="1"/>
        </w:rPr>
        <w:t xml:space="preserve"> </w:t>
      </w:r>
      <w:r w:rsidRPr="001B0F8F">
        <w:rPr>
          <w:rFonts w:ascii="Arial" w:hAnsi="Arial" w:cs="Arial"/>
        </w:rPr>
        <w:t>teniendo la clasificación de áreas de protección al patrimonio histórico</w:t>
      </w:r>
      <w:r w:rsidRPr="001B0F8F">
        <w:rPr>
          <w:rFonts w:ascii="Arial" w:hAnsi="Arial" w:cs="Arial"/>
          <w:spacing w:val="-59"/>
        </w:rPr>
        <w:t xml:space="preserve"> </w:t>
      </w:r>
      <w:r w:rsidRPr="001B0F8F">
        <w:rPr>
          <w:rFonts w:ascii="Arial" w:hAnsi="Arial" w:cs="Arial"/>
        </w:rPr>
        <w:t>o al patrimonio cultural, que contienen traza urbana y edificaciones de</w:t>
      </w:r>
      <w:r w:rsidRPr="001B0F8F">
        <w:rPr>
          <w:rFonts w:ascii="Arial" w:hAnsi="Arial" w:cs="Arial"/>
          <w:spacing w:val="-59"/>
        </w:rPr>
        <w:t xml:space="preserve"> </w:t>
      </w:r>
      <w:r w:rsidRPr="001B0F8F">
        <w:rPr>
          <w:rFonts w:ascii="Arial" w:hAnsi="Arial" w:cs="Arial"/>
        </w:rPr>
        <w:t>valor arquitectónico que pueden formar un conjunto fisonómico, por lo</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su conservación</w:t>
      </w:r>
      <w:r w:rsidRPr="001B0F8F">
        <w:rPr>
          <w:rFonts w:ascii="Arial" w:hAnsi="Arial" w:cs="Arial"/>
          <w:spacing w:val="1"/>
        </w:rPr>
        <w:t xml:space="preserve"> </w:t>
      </w:r>
      <w:r w:rsidRPr="001B0F8F">
        <w:rPr>
          <w:rFonts w:ascii="Arial" w:hAnsi="Arial" w:cs="Arial"/>
        </w:rPr>
        <w:t>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interés municipal.</w:t>
      </w:r>
      <w:r w:rsidRPr="001B0F8F">
        <w:rPr>
          <w:rFonts w:ascii="Arial" w:hAnsi="Arial" w:cs="Arial"/>
          <w:spacing w:val="1"/>
        </w:rPr>
        <w:t xml:space="preserve"> </w:t>
      </w:r>
      <w:r w:rsidRPr="001B0F8F">
        <w:rPr>
          <w:rFonts w:ascii="Arial" w:hAnsi="Arial" w:cs="Arial"/>
        </w:rPr>
        <w:t>Es</w:t>
      </w:r>
      <w:r w:rsidRPr="001B0F8F">
        <w:rPr>
          <w:rFonts w:ascii="Arial" w:hAnsi="Arial" w:cs="Arial"/>
          <w:spacing w:val="1"/>
        </w:rPr>
        <w:t xml:space="preserve"> </w:t>
      </w:r>
      <w:r w:rsidRPr="001B0F8F">
        <w:rPr>
          <w:rFonts w:ascii="Arial" w:hAnsi="Arial" w:cs="Arial"/>
        </w:rPr>
        <w:t>decir,</w:t>
      </w:r>
      <w:r w:rsidRPr="001B0F8F">
        <w:rPr>
          <w:rFonts w:ascii="Arial" w:hAnsi="Arial" w:cs="Arial"/>
          <w:spacing w:val="1"/>
        </w:rPr>
        <w:t xml:space="preserve"> </w:t>
      </w:r>
      <w:r w:rsidRPr="001B0F8F">
        <w:rPr>
          <w:rFonts w:ascii="Arial" w:hAnsi="Arial" w:cs="Arial"/>
        </w:rPr>
        <w:t>contienen</w:t>
      </w:r>
      <w:r w:rsidRPr="001B0F8F">
        <w:rPr>
          <w:rFonts w:ascii="Arial" w:hAnsi="Arial" w:cs="Arial"/>
          <w:spacing w:val="1"/>
        </w:rPr>
        <w:t xml:space="preserve"> </w:t>
      </w:r>
      <w:r w:rsidRPr="001B0F8F">
        <w:rPr>
          <w:rFonts w:ascii="Arial" w:hAnsi="Arial" w:cs="Arial"/>
        </w:rPr>
        <w:t>valores</w:t>
      </w:r>
      <w:r w:rsidRPr="001B0F8F">
        <w:rPr>
          <w:rFonts w:ascii="Arial" w:hAnsi="Arial" w:cs="Arial"/>
          <w:spacing w:val="-8"/>
        </w:rPr>
        <w:t xml:space="preserve"> </w:t>
      </w:r>
      <w:r w:rsidRPr="001B0F8F">
        <w:rPr>
          <w:rFonts w:ascii="Arial" w:hAnsi="Arial" w:cs="Arial"/>
        </w:rPr>
        <w:t>de</w:t>
      </w:r>
      <w:r w:rsidRPr="001B0F8F">
        <w:rPr>
          <w:rFonts w:ascii="Arial" w:hAnsi="Arial" w:cs="Arial"/>
          <w:spacing w:val="-9"/>
        </w:rPr>
        <w:t xml:space="preserve"> </w:t>
      </w:r>
      <w:r w:rsidRPr="001B0F8F">
        <w:rPr>
          <w:rFonts w:ascii="Arial" w:hAnsi="Arial" w:cs="Arial"/>
        </w:rPr>
        <w:t>carácter</w:t>
      </w:r>
      <w:r w:rsidRPr="001B0F8F">
        <w:rPr>
          <w:rFonts w:ascii="Arial" w:hAnsi="Arial" w:cs="Arial"/>
          <w:spacing w:val="-9"/>
        </w:rPr>
        <w:t xml:space="preserve"> </w:t>
      </w:r>
      <w:r w:rsidRPr="001B0F8F">
        <w:rPr>
          <w:rFonts w:ascii="Arial" w:hAnsi="Arial" w:cs="Arial"/>
        </w:rPr>
        <w:t>artístico</w:t>
      </w:r>
      <w:r w:rsidRPr="001B0F8F">
        <w:rPr>
          <w:rFonts w:ascii="Arial" w:hAnsi="Arial" w:cs="Arial"/>
          <w:spacing w:val="-9"/>
        </w:rPr>
        <w:t xml:space="preserve"> </w:t>
      </w:r>
      <w:r w:rsidRPr="001B0F8F">
        <w:rPr>
          <w:rFonts w:ascii="Arial" w:hAnsi="Arial" w:cs="Arial"/>
        </w:rPr>
        <w:t>ambiental</w:t>
      </w:r>
      <w:r w:rsidRPr="001B0F8F">
        <w:rPr>
          <w:rFonts w:ascii="Arial" w:hAnsi="Arial" w:cs="Arial"/>
          <w:spacing w:val="-9"/>
        </w:rPr>
        <w:t xml:space="preserve"> </w:t>
      </w:r>
      <w:r w:rsidRPr="001B0F8F">
        <w:rPr>
          <w:rFonts w:ascii="Arial" w:hAnsi="Arial" w:cs="Arial"/>
        </w:rPr>
        <w:t>en</w:t>
      </w:r>
      <w:r w:rsidRPr="001B0F8F">
        <w:rPr>
          <w:rFonts w:ascii="Arial" w:hAnsi="Arial" w:cs="Arial"/>
          <w:spacing w:val="-9"/>
        </w:rPr>
        <w:t xml:space="preserve"> </w:t>
      </w:r>
      <w:r w:rsidRPr="001B0F8F">
        <w:rPr>
          <w:rFonts w:ascii="Arial" w:hAnsi="Arial" w:cs="Arial"/>
        </w:rPr>
        <w:t>sus</w:t>
      </w:r>
      <w:r w:rsidRPr="001B0F8F">
        <w:rPr>
          <w:rFonts w:ascii="Arial" w:hAnsi="Arial" w:cs="Arial"/>
          <w:spacing w:val="-7"/>
        </w:rPr>
        <w:t xml:space="preserve"> </w:t>
      </w:r>
      <w:r w:rsidRPr="001B0F8F">
        <w:rPr>
          <w:rFonts w:ascii="Arial" w:hAnsi="Arial" w:cs="Arial"/>
        </w:rPr>
        <w:t>elementos</w:t>
      </w:r>
      <w:r w:rsidRPr="001B0F8F">
        <w:rPr>
          <w:rFonts w:ascii="Arial" w:hAnsi="Arial" w:cs="Arial"/>
          <w:spacing w:val="-11"/>
        </w:rPr>
        <w:t xml:space="preserve"> </w:t>
      </w:r>
      <w:r w:rsidRPr="001B0F8F">
        <w:rPr>
          <w:rFonts w:ascii="Arial" w:hAnsi="Arial" w:cs="Arial"/>
        </w:rPr>
        <w:t>urbanísticos</w:t>
      </w:r>
      <w:r w:rsidRPr="001B0F8F">
        <w:rPr>
          <w:rFonts w:ascii="Arial" w:hAnsi="Arial" w:cs="Arial"/>
          <w:spacing w:val="-9"/>
        </w:rPr>
        <w:t xml:space="preserve"> </w:t>
      </w:r>
      <w:r w:rsidRPr="001B0F8F">
        <w:rPr>
          <w:rFonts w:ascii="Arial" w:hAnsi="Arial" w:cs="Arial"/>
        </w:rPr>
        <w:t>o</w:t>
      </w:r>
      <w:r w:rsidRPr="001B0F8F">
        <w:rPr>
          <w:rFonts w:ascii="Arial" w:hAnsi="Arial" w:cs="Arial"/>
          <w:spacing w:val="-58"/>
        </w:rPr>
        <w:t xml:space="preserve"> </w:t>
      </w:r>
      <w:r w:rsidRPr="001B0F8F">
        <w:rPr>
          <w:rFonts w:ascii="Arial" w:hAnsi="Arial" w:cs="Arial"/>
        </w:rPr>
        <w:t>de imagen urbana relevante en cuanto a su edificación y espacios</w:t>
      </w:r>
      <w:r w:rsidRPr="001B0F8F">
        <w:rPr>
          <w:rFonts w:ascii="Arial" w:hAnsi="Arial" w:cs="Arial"/>
          <w:spacing w:val="1"/>
        </w:rPr>
        <w:t xml:space="preserve"> </w:t>
      </w:r>
      <w:r w:rsidRPr="001B0F8F">
        <w:rPr>
          <w:rFonts w:ascii="Arial" w:hAnsi="Arial" w:cs="Arial"/>
        </w:rPr>
        <w:t>públicos, por lo que están bajo el control de este Reglamento, los</w:t>
      </w:r>
      <w:r w:rsidRPr="001B0F8F">
        <w:rPr>
          <w:rFonts w:ascii="Arial" w:hAnsi="Arial" w:cs="Arial"/>
          <w:spacing w:val="1"/>
        </w:rPr>
        <w:t xml:space="preserve"> </w:t>
      </w:r>
      <w:r w:rsidRPr="001B0F8F">
        <w:rPr>
          <w:rFonts w:ascii="Arial" w:hAnsi="Arial" w:cs="Arial"/>
        </w:rPr>
        <w:t>programas</w:t>
      </w:r>
      <w:r w:rsidRPr="001B0F8F">
        <w:rPr>
          <w:rFonts w:ascii="Arial" w:hAnsi="Arial" w:cs="Arial"/>
          <w:spacing w:val="-14"/>
        </w:rPr>
        <w:t xml:space="preserve"> </w:t>
      </w:r>
      <w:r w:rsidRPr="001B0F8F">
        <w:rPr>
          <w:rFonts w:ascii="Arial" w:hAnsi="Arial" w:cs="Arial"/>
        </w:rPr>
        <w:t>y</w:t>
      </w:r>
      <w:r w:rsidRPr="001B0F8F">
        <w:rPr>
          <w:rFonts w:ascii="Arial" w:hAnsi="Arial" w:cs="Arial"/>
          <w:spacing w:val="-12"/>
        </w:rPr>
        <w:t xml:space="preserve"> </w:t>
      </w:r>
      <w:r w:rsidRPr="001B0F8F">
        <w:rPr>
          <w:rFonts w:ascii="Arial" w:hAnsi="Arial" w:cs="Arial"/>
        </w:rPr>
        <w:t>los</w:t>
      </w:r>
      <w:r w:rsidRPr="001B0F8F">
        <w:rPr>
          <w:rFonts w:ascii="Arial" w:hAnsi="Arial" w:cs="Arial"/>
          <w:spacing w:val="-10"/>
        </w:rPr>
        <w:t xml:space="preserve"> </w:t>
      </w:r>
      <w:r w:rsidRPr="001B0F8F">
        <w:rPr>
          <w:rFonts w:ascii="Arial" w:hAnsi="Arial" w:cs="Arial"/>
        </w:rPr>
        <w:t>reglamentos</w:t>
      </w:r>
      <w:r w:rsidRPr="001B0F8F">
        <w:rPr>
          <w:rFonts w:ascii="Arial" w:hAnsi="Arial" w:cs="Arial"/>
          <w:spacing w:val="-13"/>
        </w:rPr>
        <w:t xml:space="preserve"> </w:t>
      </w:r>
      <w:r w:rsidRPr="001B0F8F">
        <w:rPr>
          <w:rFonts w:ascii="Arial" w:hAnsi="Arial" w:cs="Arial"/>
        </w:rPr>
        <w:t>municipales</w:t>
      </w:r>
      <w:r w:rsidRPr="001B0F8F">
        <w:rPr>
          <w:rFonts w:ascii="Arial" w:hAnsi="Arial" w:cs="Arial"/>
          <w:spacing w:val="-10"/>
        </w:rPr>
        <w:t xml:space="preserve"> </w:t>
      </w:r>
      <w:r w:rsidRPr="001B0F8F">
        <w:rPr>
          <w:rFonts w:ascii="Arial" w:hAnsi="Arial" w:cs="Arial"/>
        </w:rPr>
        <w:t>en</w:t>
      </w:r>
      <w:r w:rsidRPr="001B0F8F">
        <w:rPr>
          <w:rFonts w:ascii="Arial" w:hAnsi="Arial" w:cs="Arial"/>
          <w:spacing w:val="-13"/>
        </w:rPr>
        <w:t xml:space="preserve"> </w:t>
      </w:r>
      <w:r w:rsidRPr="001B0F8F">
        <w:rPr>
          <w:rFonts w:ascii="Arial" w:hAnsi="Arial" w:cs="Arial"/>
        </w:rPr>
        <w:t>la</w:t>
      </w:r>
      <w:r w:rsidRPr="001B0F8F">
        <w:rPr>
          <w:rFonts w:ascii="Arial" w:hAnsi="Arial" w:cs="Arial"/>
          <w:spacing w:val="-13"/>
        </w:rPr>
        <w:t xml:space="preserve"> </w:t>
      </w:r>
      <w:r w:rsidRPr="001B0F8F">
        <w:rPr>
          <w:rFonts w:ascii="Arial" w:hAnsi="Arial" w:cs="Arial"/>
        </w:rPr>
        <w:t>materia,</w:t>
      </w:r>
      <w:r w:rsidRPr="001B0F8F">
        <w:rPr>
          <w:rFonts w:ascii="Arial" w:hAnsi="Arial" w:cs="Arial"/>
          <w:spacing w:val="-12"/>
        </w:rPr>
        <w:t xml:space="preserve"> </w:t>
      </w:r>
      <w:r w:rsidRPr="001B0F8F">
        <w:rPr>
          <w:rFonts w:ascii="Arial" w:hAnsi="Arial" w:cs="Arial"/>
        </w:rPr>
        <w:t>y</w:t>
      </w:r>
      <w:r w:rsidRPr="001B0F8F">
        <w:rPr>
          <w:rFonts w:ascii="Arial" w:hAnsi="Arial" w:cs="Arial"/>
          <w:spacing w:val="-12"/>
        </w:rPr>
        <w:t xml:space="preserve"> </w:t>
      </w:r>
      <w:r w:rsidRPr="001B0F8F">
        <w:rPr>
          <w:rFonts w:ascii="Arial" w:hAnsi="Arial" w:cs="Arial"/>
        </w:rPr>
        <w:t>se</w:t>
      </w:r>
      <w:r w:rsidRPr="001B0F8F">
        <w:rPr>
          <w:rFonts w:ascii="Arial" w:hAnsi="Arial" w:cs="Arial"/>
          <w:spacing w:val="-14"/>
        </w:rPr>
        <w:t xml:space="preserve"> </w:t>
      </w:r>
      <w:r w:rsidRPr="001B0F8F">
        <w:rPr>
          <w:rFonts w:ascii="Arial" w:hAnsi="Arial" w:cs="Arial"/>
        </w:rPr>
        <w:t>identifican</w:t>
      </w:r>
      <w:r w:rsidRPr="001B0F8F">
        <w:rPr>
          <w:rFonts w:ascii="Arial" w:hAnsi="Arial" w:cs="Arial"/>
          <w:spacing w:val="-58"/>
        </w:rPr>
        <w:t xml:space="preserve"> </w:t>
      </w:r>
      <w:r w:rsidRPr="001B0F8F">
        <w:rPr>
          <w:rFonts w:ascii="Arial" w:hAnsi="Arial" w:cs="Arial"/>
        </w:rPr>
        <w:t>con la clave de las áreas de protección patrimonial más la sub-clave</w:t>
      </w:r>
      <w:r w:rsidRPr="001B0F8F">
        <w:rPr>
          <w:rFonts w:ascii="Arial" w:hAnsi="Arial" w:cs="Arial"/>
          <w:spacing w:val="1"/>
        </w:rPr>
        <w:t xml:space="preserve"> </w:t>
      </w:r>
      <w:r w:rsidRPr="001B0F8F">
        <w:rPr>
          <w:rFonts w:ascii="Arial" w:hAnsi="Arial" w:cs="Arial"/>
        </w:rPr>
        <w:t>(</w:t>
      </w:r>
      <w:r w:rsidRPr="001B0F8F">
        <w:rPr>
          <w:rFonts w:ascii="Arial" w:hAnsi="Arial" w:cs="Arial"/>
          <w:b/>
        </w:rPr>
        <w:t>PF</w:t>
      </w:r>
      <w:r w:rsidRPr="001B0F8F">
        <w:rPr>
          <w:rFonts w:ascii="Arial" w:hAnsi="Arial" w:cs="Arial"/>
        </w:rPr>
        <w:t>);</w:t>
      </w:r>
    </w:p>
    <w:p w:rsidR="00EC26EF" w:rsidRPr="001B0F8F" w:rsidRDefault="00A0498D" w:rsidP="001B0F8F">
      <w:pPr>
        <w:pStyle w:val="Prrafodelista"/>
        <w:numPr>
          <w:ilvl w:val="0"/>
          <w:numId w:val="46"/>
        </w:numPr>
        <w:tabs>
          <w:tab w:val="left" w:pos="1661"/>
          <w:tab w:val="left" w:pos="8931"/>
          <w:tab w:val="left" w:pos="9498"/>
        </w:tabs>
        <w:spacing w:after="240" w:line="276" w:lineRule="auto"/>
        <w:ind w:left="1134" w:right="-86" w:hanging="605"/>
        <w:jc w:val="both"/>
        <w:rPr>
          <w:rFonts w:ascii="Arial" w:hAnsi="Arial" w:cs="Arial"/>
        </w:rPr>
      </w:pPr>
      <w:r w:rsidRPr="001B0F8F">
        <w:rPr>
          <w:rFonts w:ascii="Arial" w:hAnsi="Arial" w:cs="Arial"/>
          <w:b/>
        </w:rPr>
        <w:t>Áreas</w:t>
      </w:r>
      <w:r w:rsidRPr="001B0F8F">
        <w:rPr>
          <w:rFonts w:ascii="Arial" w:hAnsi="Arial" w:cs="Arial"/>
          <w:b/>
          <w:spacing w:val="1"/>
        </w:rPr>
        <w:t xml:space="preserve"> </w:t>
      </w:r>
      <w:r w:rsidRPr="001B0F8F">
        <w:rPr>
          <w:rFonts w:ascii="Arial" w:hAnsi="Arial" w:cs="Arial"/>
          <w:b/>
        </w:rPr>
        <w:t>de</w:t>
      </w:r>
      <w:r w:rsidRPr="001B0F8F">
        <w:rPr>
          <w:rFonts w:ascii="Arial" w:hAnsi="Arial" w:cs="Arial"/>
          <w:b/>
          <w:spacing w:val="1"/>
        </w:rPr>
        <w:t xml:space="preserve"> </w:t>
      </w:r>
      <w:r w:rsidRPr="001B0F8F">
        <w:rPr>
          <w:rFonts w:ascii="Arial" w:hAnsi="Arial" w:cs="Arial"/>
          <w:b/>
        </w:rPr>
        <w:t>reserva</w:t>
      </w:r>
      <w:r w:rsidRPr="001B0F8F">
        <w:rPr>
          <w:rFonts w:ascii="Arial" w:hAnsi="Arial" w:cs="Arial"/>
          <w:b/>
          <w:spacing w:val="1"/>
        </w:rPr>
        <w:t xml:space="preserve"> </w:t>
      </w:r>
      <w:r w:rsidRPr="001B0F8F">
        <w:rPr>
          <w:rFonts w:ascii="Arial" w:hAnsi="Arial" w:cs="Arial"/>
          <w:b/>
        </w:rPr>
        <w:t>urbana</w:t>
      </w:r>
      <w:r w:rsidRPr="001B0F8F">
        <w:rPr>
          <w:rFonts w:ascii="Arial" w:hAnsi="Arial" w:cs="Arial"/>
          <w:b/>
          <w:spacing w:val="1"/>
        </w:rPr>
        <w:t xml:space="preserve"> </w:t>
      </w:r>
      <w:r w:rsidRPr="001B0F8F">
        <w:rPr>
          <w:rFonts w:ascii="Arial" w:hAnsi="Arial" w:cs="Arial"/>
          <w:b/>
        </w:rPr>
        <w:t>(RU):</w:t>
      </w:r>
      <w:r w:rsidRPr="001B0F8F">
        <w:rPr>
          <w:rFonts w:ascii="Arial" w:hAnsi="Arial" w:cs="Arial"/>
          <w:b/>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corresponden</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predios</w:t>
      </w:r>
      <w:r w:rsidRPr="001B0F8F">
        <w:rPr>
          <w:rFonts w:ascii="Arial" w:hAnsi="Arial" w:cs="Arial"/>
          <w:spacing w:val="1"/>
        </w:rPr>
        <w:t xml:space="preserve"> </w:t>
      </w:r>
      <w:r w:rsidRPr="001B0F8F">
        <w:rPr>
          <w:rFonts w:ascii="Arial" w:hAnsi="Arial" w:cs="Arial"/>
        </w:rPr>
        <w:t>o</w:t>
      </w:r>
      <w:r w:rsidRPr="001B0F8F">
        <w:rPr>
          <w:rFonts w:ascii="Arial" w:hAnsi="Arial" w:cs="Arial"/>
          <w:spacing w:val="-59"/>
        </w:rPr>
        <w:t xml:space="preserve"> </w:t>
      </w:r>
      <w:r w:rsidRPr="001B0F8F">
        <w:rPr>
          <w:rFonts w:ascii="Arial" w:hAnsi="Arial" w:cs="Arial"/>
          <w:spacing w:val="-1"/>
        </w:rPr>
        <w:t>terrenos,</w:t>
      </w:r>
      <w:r w:rsidRPr="001B0F8F">
        <w:rPr>
          <w:rFonts w:ascii="Arial" w:hAnsi="Arial" w:cs="Arial"/>
          <w:spacing w:val="-13"/>
        </w:rPr>
        <w:t xml:space="preserve"> </w:t>
      </w:r>
      <w:r w:rsidRPr="001B0F8F">
        <w:rPr>
          <w:rFonts w:ascii="Arial" w:hAnsi="Arial" w:cs="Arial"/>
        </w:rPr>
        <w:t>donde</w:t>
      </w:r>
      <w:r w:rsidRPr="001B0F8F">
        <w:rPr>
          <w:rFonts w:ascii="Arial" w:hAnsi="Arial" w:cs="Arial"/>
          <w:spacing w:val="-14"/>
        </w:rPr>
        <w:t xml:space="preserve"> </w:t>
      </w:r>
      <w:r w:rsidRPr="001B0F8F">
        <w:rPr>
          <w:rFonts w:ascii="Arial" w:hAnsi="Arial" w:cs="Arial"/>
        </w:rPr>
        <w:t>se</w:t>
      </w:r>
      <w:r w:rsidRPr="001B0F8F">
        <w:rPr>
          <w:rFonts w:ascii="Arial" w:hAnsi="Arial" w:cs="Arial"/>
          <w:spacing w:val="-14"/>
        </w:rPr>
        <w:t xml:space="preserve"> </w:t>
      </w:r>
      <w:r w:rsidRPr="001B0F8F">
        <w:rPr>
          <w:rFonts w:ascii="Arial" w:hAnsi="Arial" w:cs="Arial"/>
        </w:rPr>
        <w:t>disponga</w:t>
      </w:r>
      <w:r w:rsidRPr="001B0F8F">
        <w:rPr>
          <w:rFonts w:ascii="Arial" w:hAnsi="Arial" w:cs="Arial"/>
          <w:spacing w:val="-13"/>
        </w:rPr>
        <w:t xml:space="preserve"> </w:t>
      </w:r>
      <w:r w:rsidRPr="001B0F8F">
        <w:rPr>
          <w:rFonts w:ascii="Arial" w:hAnsi="Arial" w:cs="Arial"/>
        </w:rPr>
        <w:t>el</w:t>
      </w:r>
      <w:r w:rsidRPr="001B0F8F">
        <w:rPr>
          <w:rFonts w:ascii="Arial" w:hAnsi="Arial" w:cs="Arial"/>
          <w:spacing w:val="-15"/>
        </w:rPr>
        <w:t xml:space="preserve"> </w:t>
      </w:r>
      <w:r w:rsidRPr="001B0F8F">
        <w:rPr>
          <w:rFonts w:ascii="Arial" w:hAnsi="Arial" w:cs="Arial"/>
        </w:rPr>
        <w:t>crecimiento</w:t>
      </w:r>
      <w:r w:rsidRPr="001B0F8F">
        <w:rPr>
          <w:rFonts w:ascii="Arial" w:hAnsi="Arial" w:cs="Arial"/>
          <w:spacing w:val="-14"/>
        </w:rPr>
        <w:t xml:space="preserve"> </w:t>
      </w:r>
      <w:r w:rsidRPr="001B0F8F">
        <w:rPr>
          <w:rFonts w:ascii="Arial" w:hAnsi="Arial" w:cs="Arial"/>
        </w:rPr>
        <w:t>de</w:t>
      </w:r>
      <w:r w:rsidRPr="001B0F8F">
        <w:rPr>
          <w:rFonts w:ascii="Arial" w:hAnsi="Arial" w:cs="Arial"/>
          <w:spacing w:val="-12"/>
        </w:rPr>
        <w:t xml:space="preserve"> </w:t>
      </w:r>
      <w:r w:rsidRPr="001B0F8F">
        <w:rPr>
          <w:rFonts w:ascii="Arial" w:hAnsi="Arial" w:cs="Arial"/>
        </w:rPr>
        <w:t>las</w:t>
      </w:r>
      <w:r w:rsidRPr="001B0F8F">
        <w:rPr>
          <w:rFonts w:ascii="Arial" w:hAnsi="Arial" w:cs="Arial"/>
          <w:spacing w:val="-16"/>
        </w:rPr>
        <w:t xml:space="preserve"> </w:t>
      </w:r>
      <w:r w:rsidRPr="001B0F8F">
        <w:rPr>
          <w:rFonts w:ascii="Arial" w:hAnsi="Arial" w:cs="Arial"/>
        </w:rPr>
        <w:t>áreas</w:t>
      </w:r>
      <w:r w:rsidRPr="001B0F8F">
        <w:rPr>
          <w:rFonts w:ascii="Arial" w:hAnsi="Arial" w:cs="Arial"/>
          <w:spacing w:val="-14"/>
        </w:rPr>
        <w:t xml:space="preserve"> </w:t>
      </w:r>
      <w:r w:rsidRPr="001B0F8F">
        <w:rPr>
          <w:rFonts w:ascii="Arial" w:hAnsi="Arial" w:cs="Arial"/>
        </w:rPr>
        <w:t>urbanas</w:t>
      </w:r>
      <w:r w:rsidRPr="001B0F8F">
        <w:rPr>
          <w:rFonts w:ascii="Arial" w:hAnsi="Arial" w:cs="Arial"/>
          <w:spacing w:val="-14"/>
        </w:rPr>
        <w:t xml:space="preserve"> </w:t>
      </w:r>
      <w:r w:rsidRPr="001B0F8F">
        <w:rPr>
          <w:rFonts w:ascii="Arial" w:hAnsi="Arial" w:cs="Arial"/>
        </w:rPr>
        <w:t>del</w:t>
      </w:r>
      <w:r w:rsidRPr="001B0F8F">
        <w:rPr>
          <w:rFonts w:ascii="Arial" w:hAnsi="Arial" w:cs="Arial"/>
          <w:spacing w:val="-14"/>
        </w:rPr>
        <w:t xml:space="preserve"> </w:t>
      </w:r>
      <w:r w:rsidRPr="001B0F8F">
        <w:rPr>
          <w:rFonts w:ascii="Arial" w:hAnsi="Arial" w:cs="Arial"/>
        </w:rPr>
        <w:t>Municipio.</w:t>
      </w:r>
      <w:r w:rsidRPr="001B0F8F">
        <w:rPr>
          <w:rFonts w:ascii="Arial" w:hAnsi="Arial" w:cs="Arial"/>
          <w:spacing w:val="-59"/>
        </w:rPr>
        <w:t xml:space="preserve"> </w:t>
      </w:r>
      <w:r w:rsidRPr="001B0F8F">
        <w:rPr>
          <w:rFonts w:ascii="Arial" w:hAnsi="Arial" w:cs="Arial"/>
        </w:rPr>
        <w:t>En estas áreas corresponderá a las autoridades municipales promover el</w:t>
      </w:r>
      <w:r w:rsidRPr="001B0F8F">
        <w:rPr>
          <w:rFonts w:ascii="Arial" w:hAnsi="Arial" w:cs="Arial"/>
          <w:spacing w:val="1"/>
        </w:rPr>
        <w:t xml:space="preserve"> </w:t>
      </w:r>
      <w:r w:rsidRPr="001B0F8F">
        <w:rPr>
          <w:rFonts w:ascii="Arial" w:hAnsi="Arial" w:cs="Arial"/>
        </w:rPr>
        <w:t>desarrollo</w:t>
      </w:r>
      <w:r w:rsidRPr="001B0F8F">
        <w:rPr>
          <w:rFonts w:ascii="Arial" w:hAnsi="Arial" w:cs="Arial"/>
          <w:spacing w:val="-4"/>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las</w:t>
      </w:r>
      <w:r w:rsidRPr="001B0F8F">
        <w:rPr>
          <w:rFonts w:ascii="Arial" w:hAnsi="Arial" w:cs="Arial"/>
          <w:spacing w:val="-3"/>
        </w:rPr>
        <w:t xml:space="preserve"> </w:t>
      </w:r>
      <w:r w:rsidRPr="001B0F8F">
        <w:rPr>
          <w:rFonts w:ascii="Arial" w:hAnsi="Arial" w:cs="Arial"/>
        </w:rPr>
        <w:t>obras</w:t>
      </w:r>
      <w:r w:rsidRPr="001B0F8F">
        <w:rPr>
          <w:rFonts w:ascii="Arial" w:hAnsi="Arial" w:cs="Arial"/>
          <w:spacing w:val="-3"/>
        </w:rPr>
        <w:t xml:space="preserve"> </w:t>
      </w:r>
      <w:r w:rsidRPr="001B0F8F">
        <w:rPr>
          <w:rFonts w:ascii="Arial" w:hAnsi="Arial" w:cs="Arial"/>
        </w:rPr>
        <w:t>de</w:t>
      </w:r>
      <w:r w:rsidRPr="001B0F8F">
        <w:rPr>
          <w:rFonts w:ascii="Arial" w:hAnsi="Arial" w:cs="Arial"/>
          <w:spacing w:val="-4"/>
        </w:rPr>
        <w:t xml:space="preserve"> </w:t>
      </w:r>
      <w:r w:rsidRPr="001B0F8F">
        <w:rPr>
          <w:rFonts w:ascii="Arial" w:hAnsi="Arial" w:cs="Arial"/>
        </w:rPr>
        <w:t>urbanización</w:t>
      </w:r>
      <w:r w:rsidRPr="001B0F8F">
        <w:rPr>
          <w:rFonts w:ascii="Arial" w:hAnsi="Arial" w:cs="Arial"/>
          <w:spacing w:val="-3"/>
        </w:rPr>
        <w:t xml:space="preserve"> </w:t>
      </w:r>
      <w:r w:rsidRPr="001B0F8F">
        <w:rPr>
          <w:rFonts w:ascii="Arial" w:hAnsi="Arial" w:cs="Arial"/>
        </w:rPr>
        <w:t>básica,</w:t>
      </w:r>
      <w:r w:rsidRPr="001B0F8F">
        <w:rPr>
          <w:rFonts w:ascii="Arial" w:hAnsi="Arial" w:cs="Arial"/>
          <w:spacing w:val="-4"/>
        </w:rPr>
        <w:t xml:space="preserve"> </w:t>
      </w:r>
      <w:r w:rsidRPr="001B0F8F">
        <w:rPr>
          <w:rFonts w:ascii="Arial" w:hAnsi="Arial" w:cs="Arial"/>
        </w:rPr>
        <w:t>sin</w:t>
      </w:r>
      <w:r w:rsidRPr="001B0F8F">
        <w:rPr>
          <w:rFonts w:ascii="Arial" w:hAnsi="Arial" w:cs="Arial"/>
          <w:spacing w:val="-4"/>
        </w:rPr>
        <w:t xml:space="preserve"> </w:t>
      </w:r>
      <w:r w:rsidRPr="001B0F8F">
        <w:rPr>
          <w:rFonts w:ascii="Arial" w:hAnsi="Arial" w:cs="Arial"/>
        </w:rPr>
        <w:t>las</w:t>
      </w:r>
      <w:r w:rsidRPr="001B0F8F">
        <w:rPr>
          <w:rFonts w:ascii="Arial" w:hAnsi="Arial" w:cs="Arial"/>
          <w:spacing w:val="-3"/>
        </w:rPr>
        <w:t xml:space="preserve"> </w:t>
      </w:r>
      <w:r w:rsidRPr="001B0F8F">
        <w:rPr>
          <w:rFonts w:ascii="Arial" w:hAnsi="Arial" w:cs="Arial"/>
        </w:rPr>
        <w:t>cuales</w:t>
      </w:r>
      <w:r w:rsidRPr="001B0F8F">
        <w:rPr>
          <w:rFonts w:ascii="Arial" w:hAnsi="Arial" w:cs="Arial"/>
          <w:spacing w:val="-5"/>
        </w:rPr>
        <w:t xml:space="preserve"> </w:t>
      </w:r>
      <w:r w:rsidRPr="001B0F8F">
        <w:rPr>
          <w:rFonts w:ascii="Arial" w:hAnsi="Arial" w:cs="Arial"/>
        </w:rPr>
        <w:t>no</w:t>
      </w:r>
      <w:r w:rsidRPr="001B0F8F">
        <w:rPr>
          <w:rFonts w:ascii="Arial" w:hAnsi="Arial" w:cs="Arial"/>
          <w:spacing w:val="-3"/>
        </w:rPr>
        <w:t xml:space="preserve"> </w:t>
      </w:r>
      <w:r w:rsidRPr="001B0F8F">
        <w:rPr>
          <w:rFonts w:ascii="Arial" w:hAnsi="Arial" w:cs="Arial"/>
        </w:rPr>
        <w:t>se</w:t>
      </w:r>
      <w:r w:rsidRPr="001B0F8F">
        <w:rPr>
          <w:rFonts w:ascii="Arial" w:hAnsi="Arial" w:cs="Arial"/>
          <w:spacing w:val="-5"/>
        </w:rPr>
        <w:t xml:space="preserve"> </w:t>
      </w:r>
      <w:r w:rsidRPr="001B0F8F">
        <w:rPr>
          <w:rFonts w:ascii="Arial" w:hAnsi="Arial" w:cs="Arial"/>
        </w:rPr>
        <w:t>autorizará</w:t>
      </w:r>
      <w:r w:rsidRPr="001B0F8F">
        <w:rPr>
          <w:rFonts w:ascii="Arial" w:hAnsi="Arial" w:cs="Arial"/>
          <w:spacing w:val="-59"/>
        </w:rPr>
        <w:t xml:space="preserve"> </w:t>
      </w:r>
      <w:r w:rsidRPr="001B0F8F">
        <w:rPr>
          <w:rFonts w:ascii="Arial" w:hAnsi="Arial" w:cs="Arial"/>
        </w:rPr>
        <w:t>modalidad</w:t>
      </w:r>
      <w:r w:rsidRPr="001B0F8F">
        <w:rPr>
          <w:rFonts w:ascii="Arial" w:hAnsi="Arial" w:cs="Arial"/>
          <w:spacing w:val="-8"/>
        </w:rPr>
        <w:t xml:space="preserve"> </w:t>
      </w:r>
      <w:r w:rsidRPr="001B0F8F">
        <w:rPr>
          <w:rFonts w:ascii="Arial" w:hAnsi="Arial" w:cs="Arial"/>
        </w:rPr>
        <w:t>alguna</w:t>
      </w:r>
      <w:r w:rsidRPr="001B0F8F">
        <w:rPr>
          <w:rFonts w:ascii="Arial" w:hAnsi="Arial" w:cs="Arial"/>
          <w:spacing w:val="-8"/>
        </w:rPr>
        <w:t xml:space="preserve"> </w:t>
      </w:r>
      <w:r w:rsidRPr="001B0F8F">
        <w:rPr>
          <w:rFonts w:ascii="Arial" w:hAnsi="Arial" w:cs="Arial"/>
        </w:rPr>
        <w:t>de</w:t>
      </w:r>
      <w:r w:rsidRPr="001B0F8F">
        <w:rPr>
          <w:rFonts w:ascii="Arial" w:hAnsi="Arial" w:cs="Arial"/>
          <w:spacing w:val="-11"/>
        </w:rPr>
        <w:t xml:space="preserve"> </w:t>
      </w:r>
      <w:r w:rsidRPr="001B0F8F">
        <w:rPr>
          <w:rFonts w:ascii="Arial" w:hAnsi="Arial" w:cs="Arial"/>
        </w:rPr>
        <w:t>acción</w:t>
      </w:r>
      <w:r w:rsidRPr="001B0F8F">
        <w:rPr>
          <w:rFonts w:ascii="Arial" w:hAnsi="Arial" w:cs="Arial"/>
          <w:spacing w:val="-8"/>
        </w:rPr>
        <w:t xml:space="preserve"> </w:t>
      </w:r>
      <w:r w:rsidRPr="001B0F8F">
        <w:rPr>
          <w:rFonts w:ascii="Arial" w:hAnsi="Arial" w:cs="Arial"/>
        </w:rPr>
        <w:t>urbanística.</w:t>
      </w:r>
      <w:r w:rsidRPr="001B0F8F">
        <w:rPr>
          <w:rFonts w:ascii="Arial" w:hAnsi="Arial" w:cs="Arial"/>
          <w:spacing w:val="-7"/>
        </w:rPr>
        <w:t xml:space="preserve"> </w:t>
      </w:r>
      <w:r w:rsidRPr="001B0F8F">
        <w:rPr>
          <w:rFonts w:ascii="Arial" w:hAnsi="Arial" w:cs="Arial"/>
        </w:rPr>
        <w:t>Se</w:t>
      </w:r>
      <w:r w:rsidRPr="001B0F8F">
        <w:rPr>
          <w:rFonts w:ascii="Arial" w:hAnsi="Arial" w:cs="Arial"/>
          <w:spacing w:val="-8"/>
        </w:rPr>
        <w:t xml:space="preserve"> </w:t>
      </w:r>
      <w:r w:rsidRPr="001B0F8F">
        <w:rPr>
          <w:rFonts w:ascii="Arial" w:hAnsi="Arial" w:cs="Arial"/>
        </w:rPr>
        <w:t>identificarán</w:t>
      </w:r>
      <w:r w:rsidRPr="001B0F8F">
        <w:rPr>
          <w:rFonts w:ascii="Arial" w:hAnsi="Arial" w:cs="Arial"/>
          <w:spacing w:val="-8"/>
        </w:rPr>
        <w:t xml:space="preserve"> </w:t>
      </w:r>
      <w:r w:rsidRPr="001B0F8F">
        <w:rPr>
          <w:rFonts w:ascii="Arial" w:hAnsi="Arial" w:cs="Arial"/>
        </w:rPr>
        <w:t>con</w:t>
      </w:r>
      <w:r w:rsidRPr="001B0F8F">
        <w:rPr>
          <w:rFonts w:ascii="Arial" w:hAnsi="Arial" w:cs="Arial"/>
          <w:spacing w:val="-8"/>
        </w:rPr>
        <w:t xml:space="preserve"> </w:t>
      </w:r>
      <w:r w:rsidRPr="001B0F8F">
        <w:rPr>
          <w:rFonts w:ascii="Arial" w:hAnsi="Arial" w:cs="Arial"/>
        </w:rPr>
        <w:t>la</w:t>
      </w:r>
      <w:r w:rsidRPr="001B0F8F">
        <w:rPr>
          <w:rFonts w:ascii="Arial" w:hAnsi="Arial" w:cs="Arial"/>
          <w:spacing w:val="-8"/>
        </w:rPr>
        <w:t xml:space="preserve"> </w:t>
      </w:r>
      <w:r w:rsidRPr="001B0F8F">
        <w:rPr>
          <w:rFonts w:ascii="Arial" w:hAnsi="Arial" w:cs="Arial"/>
        </w:rPr>
        <w:t>clave</w:t>
      </w:r>
      <w:r w:rsidRPr="001B0F8F">
        <w:rPr>
          <w:rFonts w:ascii="Arial" w:hAnsi="Arial" w:cs="Arial"/>
          <w:spacing w:val="-8"/>
        </w:rPr>
        <w:t xml:space="preserve"> </w:t>
      </w:r>
      <w:r w:rsidRPr="001B0F8F">
        <w:rPr>
          <w:rFonts w:ascii="Arial" w:hAnsi="Arial" w:cs="Arial"/>
        </w:rPr>
        <w:t>(</w:t>
      </w:r>
      <w:r w:rsidRPr="001B0F8F">
        <w:rPr>
          <w:rFonts w:ascii="Arial" w:hAnsi="Arial" w:cs="Arial"/>
          <w:b/>
        </w:rPr>
        <w:t>RU</w:t>
      </w:r>
      <w:r w:rsidRPr="001B0F8F">
        <w:rPr>
          <w:rFonts w:ascii="Arial" w:hAnsi="Arial" w:cs="Arial"/>
        </w:rPr>
        <w:t>)</w:t>
      </w:r>
      <w:r w:rsidRPr="001B0F8F">
        <w:rPr>
          <w:rFonts w:ascii="Arial" w:hAnsi="Arial" w:cs="Arial"/>
          <w:spacing w:val="-8"/>
        </w:rPr>
        <w:t xml:space="preserve"> </w:t>
      </w:r>
      <w:r w:rsidRPr="001B0F8F">
        <w:rPr>
          <w:rFonts w:ascii="Arial" w:hAnsi="Arial" w:cs="Arial"/>
        </w:rPr>
        <w:t>y</w:t>
      </w:r>
      <w:r w:rsidRPr="001B0F8F">
        <w:rPr>
          <w:rFonts w:ascii="Arial" w:hAnsi="Arial" w:cs="Arial"/>
          <w:spacing w:val="-10"/>
        </w:rPr>
        <w:t xml:space="preserve"> </w:t>
      </w:r>
      <w:r w:rsidRPr="001B0F8F">
        <w:rPr>
          <w:rFonts w:ascii="Arial" w:hAnsi="Arial" w:cs="Arial"/>
        </w:rPr>
        <w:t>el</w:t>
      </w:r>
      <w:r w:rsidRPr="001B0F8F">
        <w:rPr>
          <w:rFonts w:ascii="Arial" w:hAnsi="Arial" w:cs="Arial"/>
          <w:spacing w:val="-59"/>
        </w:rPr>
        <w:t xml:space="preserve"> </w:t>
      </w:r>
      <w:r w:rsidRPr="001B0F8F">
        <w:rPr>
          <w:rFonts w:ascii="Arial" w:hAnsi="Arial" w:cs="Arial"/>
        </w:rPr>
        <w:t>número</w:t>
      </w:r>
      <w:r w:rsidRPr="001B0F8F">
        <w:rPr>
          <w:rFonts w:ascii="Arial" w:hAnsi="Arial" w:cs="Arial"/>
          <w:spacing w:val="-5"/>
        </w:rPr>
        <w:t xml:space="preserve"> </w:t>
      </w:r>
      <w:r w:rsidRPr="001B0F8F">
        <w:rPr>
          <w:rFonts w:ascii="Arial" w:hAnsi="Arial" w:cs="Arial"/>
        </w:rPr>
        <w:t>que las</w:t>
      </w:r>
      <w:r w:rsidRPr="001B0F8F">
        <w:rPr>
          <w:rFonts w:ascii="Arial" w:hAnsi="Arial" w:cs="Arial"/>
          <w:spacing w:val="-2"/>
        </w:rPr>
        <w:t xml:space="preserve"> </w:t>
      </w:r>
      <w:r w:rsidRPr="001B0F8F">
        <w:rPr>
          <w:rFonts w:ascii="Arial" w:hAnsi="Arial" w:cs="Arial"/>
        </w:rPr>
        <w:t>especifica. Las</w:t>
      </w:r>
      <w:r w:rsidRPr="001B0F8F">
        <w:rPr>
          <w:rFonts w:ascii="Arial" w:hAnsi="Arial" w:cs="Arial"/>
          <w:spacing w:val="-2"/>
        </w:rPr>
        <w:t xml:space="preserve"> </w:t>
      </w:r>
      <w:r w:rsidRPr="001B0F8F">
        <w:rPr>
          <w:rFonts w:ascii="Arial" w:hAnsi="Arial" w:cs="Arial"/>
        </w:rPr>
        <w:t>áreas</w:t>
      </w:r>
      <w:r w:rsidRPr="001B0F8F">
        <w:rPr>
          <w:rFonts w:ascii="Arial" w:hAnsi="Arial" w:cs="Arial"/>
          <w:spacing w:val="-2"/>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reserva</w:t>
      </w:r>
      <w:r w:rsidRPr="001B0F8F">
        <w:rPr>
          <w:rFonts w:ascii="Arial" w:hAnsi="Arial" w:cs="Arial"/>
          <w:spacing w:val="-1"/>
        </w:rPr>
        <w:t xml:space="preserve"> </w:t>
      </w:r>
      <w:r w:rsidRPr="001B0F8F">
        <w:rPr>
          <w:rFonts w:ascii="Arial" w:hAnsi="Arial" w:cs="Arial"/>
        </w:rPr>
        <w:t>urbana se</w:t>
      </w:r>
      <w:r w:rsidRPr="001B0F8F">
        <w:rPr>
          <w:rFonts w:ascii="Arial" w:hAnsi="Arial" w:cs="Arial"/>
          <w:spacing w:val="-2"/>
        </w:rPr>
        <w:t xml:space="preserve"> </w:t>
      </w:r>
      <w:r w:rsidRPr="001B0F8F">
        <w:rPr>
          <w:rFonts w:ascii="Arial" w:hAnsi="Arial" w:cs="Arial"/>
        </w:rPr>
        <w:t>subdividen en:</w:t>
      </w:r>
    </w:p>
    <w:p w:rsidR="00EC26EF" w:rsidRPr="001B0F8F" w:rsidRDefault="00A0498D" w:rsidP="001B0F8F">
      <w:pPr>
        <w:pStyle w:val="Prrafodelista"/>
        <w:numPr>
          <w:ilvl w:val="1"/>
          <w:numId w:val="46"/>
        </w:numPr>
        <w:tabs>
          <w:tab w:val="left" w:pos="2446"/>
          <w:tab w:val="left" w:pos="8931"/>
          <w:tab w:val="left" w:pos="9498"/>
        </w:tabs>
        <w:spacing w:line="276" w:lineRule="auto"/>
        <w:ind w:left="1701" w:right="-86"/>
        <w:rPr>
          <w:rFonts w:ascii="Arial" w:hAnsi="Arial" w:cs="Arial"/>
        </w:rPr>
      </w:pPr>
      <w:r w:rsidRPr="001B0F8F">
        <w:rPr>
          <w:rFonts w:ascii="Arial" w:hAnsi="Arial" w:cs="Arial"/>
          <w:b/>
        </w:rPr>
        <w:t xml:space="preserve">Área de reserva urbana factible (FA): </w:t>
      </w:r>
      <w:r w:rsidRPr="001B0F8F">
        <w:rPr>
          <w:rFonts w:ascii="Arial" w:hAnsi="Arial" w:cs="Arial"/>
        </w:rPr>
        <w:t>Aquellas colindantes a las</w:t>
      </w:r>
      <w:r w:rsidRPr="001B0F8F">
        <w:rPr>
          <w:rFonts w:ascii="Arial" w:hAnsi="Arial" w:cs="Arial"/>
          <w:spacing w:val="1"/>
        </w:rPr>
        <w:t xml:space="preserve"> </w:t>
      </w:r>
      <w:r w:rsidRPr="001B0F8F">
        <w:rPr>
          <w:rFonts w:ascii="Arial" w:hAnsi="Arial" w:cs="Arial"/>
        </w:rPr>
        <w:t>áreas</w:t>
      </w:r>
      <w:r w:rsidRPr="001B0F8F">
        <w:rPr>
          <w:rFonts w:ascii="Arial" w:hAnsi="Arial" w:cs="Arial"/>
          <w:spacing w:val="1"/>
        </w:rPr>
        <w:t xml:space="preserve"> </w:t>
      </w:r>
      <w:r w:rsidRPr="001B0F8F">
        <w:rPr>
          <w:rFonts w:ascii="Arial" w:hAnsi="Arial" w:cs="Arial"/>
        </w:rPr>
        <w:t>urbanizadas</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implican</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continuidad</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estructura</w:t>
      </w:r>
      <w:r w:rsidRPr="001B0F8F">
        <w:rPr>
          <w:rFonts w:ascii="Arial" w:hAnsi="Arial" w:cs="Arial"/>
          <w:spacing w:val="1"/>
        </w:rPr>
        <w:t xml:space="preserve"> </w:t>
      </w:r>
      <w:r w:rsidRPr="001B0F8F">
        <w:rPr>
          <w:rFonts w:ascii="Arial" w:hAnsi="Arial" w:cs="Arial"/>
        </w:rPr>
        <w:t>e</w:t>
      </w:r>
      <w:r w:rsidRPr="001B0F8F">
        <w:rPr>
          <w:rFonts w:ascii="Arial" w:hAnsi="Arial" w:cs="Arial"/>
          <w:spacing w:val="-59"/>
        </w:rPr>
        <w:t xml:space="preserve"> </w:t>
      </w:r>
      <w:r w:rsidRPr="001B0F8F">
        <w:rPr>
          <w:rFonts w:ascii="Arial" w:hAnsi="Arial" w:cs="Arial"/>
        </w:rPr>
        <w:t>infraestructura</w:t>
      </w:r>
      <w:r w:rsidRPr="001B0F8F">
        <w:rPr>
          <w:rFonts w:ascii="Arial" w:hAnsi="Arial" w:cs="Arial"/>
          <w:spacing w:val="1"/>
        </w:rPr>
        <w:t xml:space="preserve"> </w:t>
      </w:r>
      <w:r w:rsidRPr="001B0F8F">
        <w:rPr>
          <w:rFonts w:ascii="Arial" w:hAnsi="Arial" w:cs="Arial"/>
        </w:rPr>
        <w:t>urbana</w:t>
      </w:r>
      <w:r w:rsidRPr="001B0F8F">
        <w:rPr>
          <w:rFonts w:ascii="Arial" w:hAnsi="Arial" w:cs="Arial"/>
          <w:spacing w:val="1"/>
        </w:rPr>
        <w:t xml:space="preserve"> </w:t>
      </w:r>
      <w:r w:rsidRPr="001B0F8F">
        <w:rPr>
          <w:rFonts w:ascii="Arial" w:hAnsi="Arial" w:cs="Arial"/>
        </w:rPr>
        <w:t>existente,</w:t>
      </w:r>
      <w:r w:rsidRPr="001B0F8F">
        <w:rPr>
          <w:rFonts w:ascii="Arial" w:hAnsi="Arial" w:cs="Arial"/>
          <w:spacing w:val="1"/>
        </w:rPr>
        <w:t xml:space="preserve"> </w:t>
      </w:r>
      <w:r w:rsidRPr="001B0F8F">
        <w:rPr>
          <w:rFonts w:ascii="Arial" w:hAnsi="Arial" w:cs="Arial"/>
        </w:rPr>
        <w:t>por</w:t>
      </w:r>
      <w:r w:rsidRPr="001B0F8F">
        <w:rPr>
          <w:rFonts w:ascii="Arial" w:hAnsi="Arial" w:cs="Arial"/>
          <w:spacing w:val="1"/>
        </w:rPr>
        <w:t xml:space="preserve"> </w:t>
      </w:r>
      <w:r w:rsidRPr="001B0F8F">
        <w:rPr>
          <w:rFonts w:ascii="Arial" w:hAnsi="Arial" w:cs="Arial"/>
        </w:rPr>
        <w:t>lo</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realización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acciones urbanísticas implica el aprovechamiento y liga de las obras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infraestructura</w:t>
      </w:r>
      <w:r w:rsidRPr="001B0F8F">
        <w:rPr>
          <w:rFonts w:ascii="Arial" w:hAnsi="Arial" w:cs="Arial"/>
          <w:spacing w:val="1"/>
        </w:rPr>
        <w:t xml:space="preserve"> </w:t>
      </w:r>
      <w:r w:rsidRPr="001B0F8F">
        <w:rPr>
          <w:rFonts w:ascii="Arial" w:hAnsi="Arial" w:cs="Arial"/>
        </w:rPr>
        <w:t>básica,</w:t>
      </w:r>
      <w:r w:rsidRPr="001B0F8F">
        <w:rPr>
          <w:rFonts w:ascii="Arial" w:hAnsi="Arial" w:cs="Arial"/>
          <w:spacing w:val="1"/>
        </w:rPr>
        <w:t xml:space="preserve"> </w:t>
      </w:r>
      <w:r w:rsidRPr="001B0F8F">
        <w:rPr>
          <w:rFonts w:ascii="Arial" w:hAnsi="Arial" w:cs="Arial"/>
        </w:rPr>
        <w:t>siendo</w:t>
      </w:r>
      <w:r w:rsidRPr="001B0F8F">
        <w:rPr>
          <w:rFonts w:ascii="Arial" w:hAnsi="Arial" w:cs="Arial"/>
          <w:spacing w:val="1"/>
        </w:rPr>
        <w:t xml:space="preserve"> </w:t>
      </w:r>
      <w:r w:rsidRPr="001B0F8F">
        <w:rPr>
          <w:rFonts w:ascii="Arial" w:hAnsi="Arial" w:cs="Arial"/>
        </w:rPr>
        <w:t>factible</w:t>
      </w:r>
      <w:r w:rsidRPr="001B0F8F">
        <w:rPr>
          <w:rFonts w:ascii="Arial" w:hAnsi="Arial" w:cs="Arial"/>
          <w:spacing w:val="1"/>
        </w:rPr>
        <w:t xml:space="preserve"> </w:t>
      </w:r>
      <w:r w:rsidRPr="001B0F8F">
        <w:rPr>
          <w:rFonts w:ascii="Arial" w:hAnsi="Arial" w:cs="Arial"/>
        </w:rPr>
        <w:t>autorizarlas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manera</w:t>
      </w:r>
      <w:r w:rsidRPr="001B0F8F">
        <w:rPr>
          <w:rFonts w:ascii="Arial" w:hAnsi="Arial" w:cs="Arial"/>
          <w:spacing w:val="1"/>
        </w:rPr>
        <w:t xml:space="preserve"> </w:t>
      </w:r>
      <w:r w:rsidRPr="001B0F8F">
        <w:rPr>
          <w:rFonts w:ascii="Arial" w:hAnsi="Arial" w:cs="Arial"/>
        </w:rPr>
        <w:t>inmediata</w:t>
      </w:r>
      <w:r w:rsidRPr="001B0F8F">
        <w:rPr>
          <w:rFonts w:ascii="Arial" w:hAnsi="Arial" w:cs="Arial"/>
          <w:spacing w:val="1"/>
        </w:rPr>
        <w:t xml:space="preserve"> </w:t>
      </w:r>
      <w:r w:rsidRPr="001B0F8F">
        <w:rPr>
          <w:rFonts w:ascii="Arial" w:hAnsi="Arial" w:cs="Arial"/>
        </w:rPr>
        <w:t>conforme</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procedimientos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modalidades</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establecen en el título noveno del Código Urbano para el Estado de</w:t>
      </w:r>
      <w:r w:rsidRPr="001B0F8F">
        <w:rPr>
          <w:rFonts w:ascii="Arial" w:hAnsi="Arial" w:cs="Arial"/>
          <w:spacing w:val="1"/>
        </w:rPr>
        <w:t xml:space="preserve"> </w:t>
      </w:r>
      <w:r w:rsidRPr="001B0F8F">
        <w:rPr>
          <w:rFonts w:ascii="Arial" w:hAnsi="Arial" w:cs="Arial"/>
        </w:rPr>
        <w:t>Jalisco.</w:t>
      </w:r>
      <w:r w:rsidRPr="001B0F8F">
        <w:rPr>
          <w:rFonts w:ascii="Arial" w:hAnsi="Arial" w:cs="Arial"/>
          <w:spacing w:val="-4"/>
        </w:rPr>
        <w:t xml:space="preserve"> </w:t>
      </w:r>
      <w:r w:rsidRPr="001B0F8F">
        <w:rPr>
          <w:rFonts w:ascii="Arial" w:hAnsi="Arial" w:cs="Arial"/>
        </w:rPr>
        <w:t>Se</w:t>
      </w:r>
      <w:r w:rsidRPr="001B0F8F">
        <w:rPr>
          <w:rFonts w:ascii="Arial" w:hAnsi="Arial" w:cs="Arial"/>
          <w:spacing w:val="-5"/>
        </w:rPr>
        <w:t xml:space="preserve"> </w:t>
      </w:r>
      <w:r w:rsidRPr="001B0F8F">
        <w:rPr>
          <w:rFonts w:ascii="Arial" w:hAnsi="Arial" w:cs="Arial"/>
        </w:rPr>
        <w:t>identifican</w:t>
      </w:r>
      <w:r w:rsidRPr="001B0F8F">
        <w:rPr>
          <w:rFonts w:ascii="Arial" w:hAnsi="Arial" w:cs="Arial"/>
          <w:spacing w:val="-8"/>
        </w:rPr>
        <w:t xml:space="preserve"> </w:t>
      </w:r>
      <w:r w:rsidRPr="001B0F8F">
        <w:rPr>
          <w:rFonts w:ascii="Arial" w:hAnsi="Arial" w:cs="Arial"/>
        </w:rPr>
        <w:t>con</w:t>
      </w:r>
      <w:r w:rsidRPr="001B0F8F">
        <w:rPr>
          <w:rFonts w:ascii="Arial" w:hAnsi="Arial" w:cs="Arial"/>
          <w:spacing w:val="-5"/>
        </w:rPr>
        <w:t xml:space="preserve"> </w:t>
      </w:r>
      <w:r w:rsidRPr="001B0F8F">
        <w:rPr>
          <w:rFonts w:ascii="Arial" w:hAnsi="Arial" w:cs="Arial"/>
        </w:rPr>
        <w:t>la</w:t>
      </w:r>
      <w:r w:rsidRPr="001B0F8F">
        <w:rPr>
          <w:rFonts w:ascii="Arial" w:hAnsi="Arial" w:cs="Arial"/>
          <w:spacing w:val="-5"/>
        </w:rPr>
        <w:t xml:space="preserve"> </w:t>
      </w:r>
      <w:r w:rsidRPr="001B0F8F">
        <w:rPr>
          <w:rFonts w:ascii="Arial" w:hAnsi="Arial" w:cs="Arial"/>
        </w:rPr>
        <w:t>clave</w:t>
      </w:r>
      <w:r w:rsidRPr="001B0F8F">
        <w:rPr>
          <w:rFonts w:ascii="Arial" w:hAnsi="Arial" w:cs="Arial"/>
          <w:spacing w:val="-5"/>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las</w:t>
      </w:r>
      <w:r w:rsidRPr="001B0F8F">
        <w:rPr>
          <w:rFonts w:ascii="Arial" w:hAnsi="Arial" w:cs="Arial"/>
          <w:spacing w:val="-4"/>
        </w:rPr>
        <w:t xml:space="preserve"> </w:t>
      </w:r>
      <w:r w:rsidRPr="001B0F8F">
        <w:rPr>
          <w:rFonts w:ascii="Arial" w:hAnsi="Arial" w:cs="Arial"/>
        </w:rPr>
        <w:t>áreas</w:t>
      </w:r>
      <w:r w:rsidRPr="001B0F8F">
        <w:rPr>
          <w:rFonts w:ascii="Arial" w:hAnsi="Arial" w:cs="Arial"/>
          <w:spacing w:val="-5"/>
        </w:rPr>
        <w:t xml:space="preserve"> </w:t>
      </w:r>
      <w:r w:rsidRPr="001B0F8F">
        <w:rPr>
          <w:rFonts w:ascii="Arial" w:hAnsi="Arial" w:cs="Arial"/>
        </w:rPr>
        <w:t>de</w:t>
      </w:r>
      <w:r w:rsidRPr="001B0F8F">
        <w:rPr>
          <w:rFonts w:ascii="Arial" w:hAnsi="Arial" w:cs="Arial"/>
          <w:spacing w:val="-5"/>
        </w:rPr>
        <w:t xml:space="preserve"> </w:t>
      </w:r>
      <w:r w:rsidRPr="001B0F8F">
        <w:rPr>
          <w:rFonts w:ascii="Arial" w:hAnsi="Arial" w:cs="Arial"/>
        </w:rPr>
        <w:t>reserva</w:t>
      </w:r>
      <w:r w:rsidRPr="001B0F8F">
        <w:rPr>
          <w:rFonts w:ascii="Arial" w:hAnsi="Arial" w:cs="Arial"/>
          <w:spacing w:val="-5"/>
        </w:rPr>
        <w:t xml:space="preserve"> </w:t>
      </w:r>
      <w:r w:rsidRPr="001B0F8F">
        <w:rPr>
          <w:rFonts w:ascii="Arial" w:hAnsi="Arial" w:cs="Arial"/>
        </w:rPr>
        <w:t>urbana</w:t>
      </w:r>
      <w:r w:rsidRPr="001B0F8F">
        <w:rPr>
          <w:rFonts w:ascii="Arial" w:hAnsi="Arial" w:cs="Arial"/>
          <w:spacing w:val="-8"/>
        </w:rPr>
        <w:t xml:space="preserve"> </w:t>
      </w:r>
      <w:r w:rsidRPr="001B0F8F">
        <w:rPr>
          <w:rFonts w:ascii="Arial" w:hAnsi="Arial" w:cs="Arial"/>
        </w:rPr>
        <w:t>más</w:t>
      </w:r>
      <w:r w:rsidRPr="001B0F8F">
        <w:rPr>
          <w:rFonts w:ascii="Arial" w:hAnsi="Arial" w:cs="Arial"/>
          <w:spacing w:val="-59"/>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sub-clave (</w:t>
      </w:r>
      <w:r w:rsidRPr="001B0F8F">
        <w:rPr>
          <w:rFonts w:ascii="Arial" w:hAnsi="Arial" w:cs="Arial"/>
          <w:b/>
        </w:rPr>
        <w:t>FA</w:t>
      </w:r>
      <w:r w:rsidRPr="001B0F8F">
        <w:rPr>
          <w:rFonts w:ascii="Arial" w:hAnsi="Arial" w:cs="Arial"/>
        </w:rPr>
        <w:t>);</w:t>
      </w:r>
    </w:p>
    <w:p w:rsidR="00EC26EF" w:rsidRPr="001B0F8F" w:rsidRDefault="00A0498D" w:rsidP="001B0F8F">
      <w:pPr>
        <w:pStyle w:val="Prrafodelista"/>
        <w:numPr>
          <w:ilvl w:val="1"/>
          <w:numId w:val="46"/>
        </w:numPr>
        <w:tabs>
          <w:tab w:val="left" w:pos="2381"/>
          <w:tab w:val="left" w:pos="8931"/>
          <w:tab w:val="left" w:pos="9498"/>
        </w:tabs>
        <w:spacing w:line="276" w:lineRule="auto"/>
        <w:ind w:left="1701" w:right="-86"/>
        <w:rPr>
          <w:rFonts w:ascii="Arial" w:hAnsi="Arial" w:cs="Arial"/>
        </w:rPr>
      </w:pPr>
      <w:r w:rsidRPr="001B0F8F">
        <w:rPr>
          <w:rFonts w:ascii="Arial" w:hAnsi="Arial" w:cs="Arial"/>
          <w:b/>
        </w:rPr>
        <w:t>Áreas</w:t>
      </w:r>
      <w:r w:rsidRPr="001B0F8F">
        <w:rPr>
          <w:rFonts w:ascii="Arial" w:hAnsi="Arial" w:cs="Arial"/>
          <w:b/>
          <w:spacing w:val="1"/>
        </w:rPr>
        <w:t xml:space="preserve"> </w:t>
      </w:r>
      <w:r w:rsidRPr="001B0F8F">
        <w:rPr>
          <w:rFonts w:ascii="Arial" w:hAnsi="Arial" w:cs="Arial"/>
          <w:b/>
        </w:rPr>
        <w:t>de</w:t>
      </w:r>
      <w:r w:rsidRPr="001B0F8F">
        <w:rPr>
          <w:rFonts w:ascii="Arial" w:hAnsi="Arial" w:cs="Arial"/>
          <w:b/>
          <w:spacing w:val="1"/>
        </w:rPr>
        <w:t xml:space="preserve"> </w:t>
      </w:r>
      <w:r w:rsidRPr="001B0F8F">
        <w:rPr>
          <w:rFonts w:ascii="Arial" w:hAnsi="Arial" w:cs="Arial"/>
          <w:b/>
        </w:rPr>
        <w:t>reserva</w:t>
      </w:r>
      <w:r w:rsidRPr="001B0F8F">
        <w:rPr>
          <w:rFonts w:ascii="Arial" w:hAnsi="Arial" w:cs="Arial"/>
          <w:b/>
          <w:spacing w:val="1"/>
        </w:rPr>
        <w:t xml:space="preserve"> </w:t>
      </w:r>
      <w:r w:rsidRPr="001B0F8F">
        <w:rPr>
          <w:rFonts w:ascii="Arial" w:hAnsi="Arial" w:cs="Arial"/>
          <w:b/>
        </w:rPr>
        <w:t>urbana</w:t>
      </w:r>
      <w:r w:rsidRPr="001B0F8F">
        <w:rPr>
          <w:rFonts w:ascii="Arial" w:hAnsi="Arial" w:cs="Arial"/>
          <w:b/>
          <w:spacing w:val="1"/>
        </w:rPr>
        <w:t xml:space="preserve"> </w:t>
      </w:r>
      <w:r w:rsidRPr="001B0F8F">
        <w:rPr>
          <w:rFonts w:ascii="Arial" w:hAnsi="Arial" w:cs="Arial"/>
          <w:b/>
        </w:rPr>
        <w:t>condicionada</w:t>
      </w:r>
      <w:r w:rsidRPr="001B0F8F">
        <w:rPr>
          <w:rFonts w:ascii="Arial" w:hAnsi="Arial" w:cs="Arial"/>
          <w:b/>
          <w:spacing w:val="1"/>
        </w:rPr>
        <w:t xml:space="preserve"> </w:t>
      </w:r>
      <w:r w:rsidRPr="001B0F8F">
        <w:rPr>
          <w:rFonts w:ascii="Arial" w:hAnsi="Arial" w:cs="Arial"/>
        </w:rPr>
        <w:t>(</w:t>
      </w:r>
      <w:r w:rsidRPr="001B0F8F">
        <w:rPr>
          <w:rFonts w:ascii="Arial" w:hAnsi="Arial" w:cs="Arial"/>
          <w:b/>
        </w:rPr>
        <w:t>CO):</w:t>
      </w:r>
      <w:r w:rsidRPr="001B0F8F">
        <w:rPr>
          <w:rFonts w:ascii="Arial" w:hAnsi="Arial" w:cs="Arial"/>
          <w:b/>
          <w:spacing w:val="1"/>
        </w:rPr>
        <w:t xml:space="preserve"> </w:t>
      </w:r>
      <w:r w:rsidRPr="001B0F8F">
        <w:rPr>
          <w:rFonts w:ascii="Arial" w:hAnsi="Arial" w:cs="Arial"/>
        </w:rPr>
        <w:t>Aquellas</w:t>
      </w:r>
      <w:r w:rsidRPr="001B0F8F">
        <w:rPr>
          <w:rFonts w:ascii="Arial" w:hAnsi="Arial" w:cs="Arial"/>
          <w:spacing w:val="1"/>
        </w:rPr>
        <w:t xml:space="preserve"> </w:t>
      </w:r>
      <w:r w:rsidRPr="001B0F8F">
        <w:rPr>
          <w:rFonts w:ascii="Arial" w:hAnsi="Arial" w:cs="Arial"/>
        </w:rPr>
        <w:t>áreas</w:t>
      </w:r>
      <w:r w:rsidRPr="001B0F8F">
        <w:rPr>
          <w:rFonts w:ascii="Arial" w:hAnsi="Arial" w:cs="Arial"/>
          <w:spacing w:val="1"/>
        </w:rPr>
        <w:t xml:space="preserve"> </w:t>
      </w:r>
      <w:r w:rsidRPr="001B0F8F">
        <w:rPr>
          <w:rFonts w:ascii="Arial" w:hAnsi="Arial" w:cs="Arial"/>
        </w:rPr>
        <w:t>colindantes a las reservas urbanas factibles, las cuales, no es posible</w:t>
      </w:r>
      <w:r w:rsidRPr="001B0F8F">
        <w:rPr>
          <w:rFonts w:ascii="Arial" w:hAnsi="Arial" w:cs="Arial"/>
          <w:spacing w:val="1"/>
        </w:rPr>
        <w:t xml:space="preserve"> </w:t>
      </w:r>
      <w:r w:rsidRPr="001B0F8F">
        <w:rPr>
          <w:rFonts w:ascii="Arial" w:hAnsi="Arial" w:cs="Arial"/>
        </w:rPr>
        <w:t>su incorporación al ámbito urbano de manera inmediata, por falta de</w:t>
      </w:r>
      <w:r w:rsidRPr="001B0F8F">
        <w:rPr>
          <w:rFonts w:ascii="Arial" w:hAnsi="Arial" w:cs="Arial"/>
          <w:spacing w:val="1"/>
        </w:rPr>
        <w:t xml:space="preserve"> </w:t>
      </w:r>
      <w:r w:rsidRPr="001B0F8F">
        <w:rPr>
          <w:rFonts w:ascii="Arial" w:hAnsi="Arial" w:cs="Arial"/>
        </w:rPr>
        <w:t>servicios,</w:t>
      </w:r>
      <w:r w:rsidRPr="001B0F8F">
        <w:rPr>
          <w:rFonts w:ascii="Arial" w:hAnsi="Arial" w:cs="Arial"/>
          <w:spacing w:val="1"/>
        </w:rPr>
        <w:t xml:space="preserve"> </w:t>
      </w:r>
      <w:r w:rsidRPr="001B0F8F">
        <w:rPr>
          <w:rFonts w:ascii="Arial" w:hAnsi="Arial" w:cs="Arial"/>
        </w:rPr>
        <w:t>infraestructura</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conectividad</w:t>
      </w:r>
      <w:r w:rsidRPr="001B0F8F">
        <w:rPr>
          <w:rFonts w:ascii="Arial" w:hAnsi="Arial" w:cs="Arial"/>
          <w:spacing w:val="1"/>
        </w:rPr>
        <w:t xml:space="preserve"> </w:t>
      </w:r>
      <w:r w:rsidRPr="001B0F8F">
        <w:rPr>
          <w:rFonts w:ascii="Arial" w:hAnsi="Arial" w:cs="Arial"/>
        </w:rPr>
        <w:t>vial.</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propietarios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predios en contenidos en estas áreas podrán promover a través de un</w:t>
      </w:r>
      <w:r w:rsidRPr="001B0F8F">
        <w:rPr>
          <w:rFonts w:ascii="Arial" w:hAnsi="Arial" w:cs="Arial"/>
          <w:spacing w:val="-59"/>
        </w:rPr>
        <w:t xml:space="preserve"> </w:t>
      </w:r>
      <w:r w:rsidRPr="001B0F8F">
        <w:rPr>
          <w:rFonts w:ascii="Arial" w:hAnsi="Arial" w:cs="Arial"/>
        </w:rPr>
        <w:t>estudio de aptitud de desarrollo su posible incorporación al desarrollo,</w:t>
      </w:r>
      <w:r w:rsidRPr="001B0F8F">
        <w:rPr>
          <w:rFonts w:ascii="Arial" w:hAnsi="Arial" w:cs="Arial"/>
          <w:spacing w:val="-59"/>
        </w:rPr>
        <w:t xml:space="preserve"> </w:t>
      </w:r>
      <w:r w:rsidRPr="001B0F8F">
        <w:rPr>
          <w:rFonts w:ascii="Arial" w:hAnsi="Arial" w:cs="Arial"/>
        </w:rPr>
        <w:t>demostrando</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garantizando</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incorporación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infraestructura</w:t>
      </w:r>
      <w:r w:rsidRPr="001B0F8F">
        <w:rPr>
          <w:rFonts w:ascii="Arial" w:hAnsi="Arial" w:cs="Arial"/>
          <w:spacing w:val="-59"/>
        </w:rPr>
        <w:t xml:space="preserve"> </w:t>
      </w:r>
      <w:r w:rsidRPr="001B0F8F">
        <w:rPr>
          <w:rFonts w:ascii="Arial" w:hAnsi="Arial" w:cs="Arial"/>
        </w:rPr>
        <w:t>básica,</w:t>
      </w:r>
      <w:r w:rsidRPr="001B0F8F">
        <w:rPr>
          <w:rFonts w:ascii="Arial" w:hAnsi="Arial" w:cs="Arial"/>
          <w:spacing w:val="1"/>
        </w:rPr>
        <w:t xml:space="preserve"> </w:t>
      </w:r>
      <w:r w:rsidRPr="001B0F8F">
        <w:rPr>
          <w:rFonts w:ascii="Arial" w:hAnsi="Arial" w:cs="Arial"/>
        </w:rPr>
        <w:t>accesos</w:t>
      </w:r>
      <w:r w:rsidRPr="001B0F8F">
        <w:rPr>
          <w:rFonts w:ascii="Arial" w:hAnsi="Arial" w:cs="Arial"/>
          <w:spacing w:val="1"/>
        </w:rPr>
        <w:t xml:space="preserve"> </w:t>
      </w:r>
      <w:r w:rsidRPr="001B0F8F">
        <w:rPr>
          <w:rFonts w:ascii="Arial" w:hAnsi="Arial" w:cs="Arial"/>
        </w:rPr>
        <w:t>viales,</w:t>
      </w:r>
      <w:r w:rsidRPr="001B0F8F">
        <w:rPr>
          <w:rFonts w:ascii="Arial" w:hAnsi="Arial" w:cs="Arial"/>
          <w:spacing w:val="1"/>
        </w:rPr>
        <w:t xml:space="preserve"> </w:t>
      </w:r>
      <w:r w:rsidRPr="001B0F8F">
        <w:rPr>
          <w:rFonts w:ascii="Arial" w:hAnsi="Arial" w:cs="Arial"/>
        </w:rPr>
        <w:t>equipamiento</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servicios</w:t>
      </w:r>
      <w:r w:rsidRPr="001B0F8F">
        <w:rPr>
          <w:rFonts w:ascii="Arial" w:hAnsi="Arial" w:cs="Arial"/>
          <w:spacing w:val="1"/>
        </w:rPr>
        <w:t xml:space="preserve"> </w:t>
      </w:r>
      <w:r w:rsidRPr="001B0F8F">
        <w:rPr>
          <w:rFonts w:ascii="Arial" w:hAnsi="Arial" w:cs="Arial"/>
        </w:rPr>
        <w:t>necesarios</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1"/>
        </w:rPr>
        <w:t xml:space="preserve"> </w:t>
      </w:r>
      <w:r w:rsidRPr="001B0F8F">
        <w:rPr>
          <w:rFonts w:ascii="Arial" w:hAnsi="Arial" w:cs="Arial"/>
        </w:rPr>
        <w:t>garantizar su autosuficiencia. Se identifican con la clave de las áreas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reserva urbana</w:t>
      </w:r>
      <w:r w:rsidRPr="001B0F8F">
        <w:rPr>
          <w:rFonts w:ascii="Arial" w:hAnsi="Arial" w:cs="Arial"/>
          <w:spacing w:val="-2"/>
        </w:rPr>
        <w:t xml:space="preserve"> </w:t>
      </w:r>
      <w:r w:rsidRPr="001B0F8F">
        <w:rPr>
          <w:rFonts w:ascii="Arial" w:hAnsi="Arial" w:cs="Arial"/>
        </w:rPr>
        <w:t>más</w:t>
      </w:r>
      <w:r w:rsidRPr="001B0F8F">
        <w:rPr>
          <w:rFonts w:ascii="Arial" w:hAnsi="Arial" w:cs="Arial"/>
          <w:spacing w:val="-2"/>
        </w:rPr>
        <w:t xml:space="preserve"> </w:t>
      </w:r>
      <w:r w:rsidRPr="001B0F8F">
        <w:rPr>
          <w:rFonts w:ascii="Arial" w:hAnsi="Arial" w:cs="Arial"/>
        </w:rPr>
        <w:t>la sub-clave</w:t>
      </w:r>
      <w:r w:rsidRPr="001B0F8F">
        <w:rPr>
          <w:rFonts w:ascii="Arial" w:hAnsi="Arial" w:cs="Arial"/>
          <w:spacing w:val="1"/>
        </w:rPr>
        <w:t xml:space="preserve"> </w:t>
      </w:r>
      <w:r w:rsidRPr="001B0F8F">
        <w:rPr>
          <w:rFonts w:ascii="Arial" w:hAnsi="Arial" w:cs="Arial"/>
          <w:b/>
        </w:rPr>
        <w:t>(CO</w:t>
      </w:r>
      <w:r w:rsidRPr="001B0F8F">
        <w:rPr>
          <w:rFonts w:ascii="Arial" w:hAnsi="Arial" w:cs="Arial"/>
        </w:rPr>
        <w:t>);</w:t>
      </w:r>
    </w:p>
    <w:p w:rsidR="00EC26EF" w:rsidRPr="001B0F8F" w:rsidRDefault="00A0498D" w:rsidP="00B86088">
      <w:pPr>
        <w:pStyle w:val="Prrafodelista"/>
        <w:numPr>
          <w:ilvl w:val="1"/>
          <w:numId w:val="46"/>
        </w:numPr>
        <w:tabs>
          <w:tab w:val="left" w:pos="2381"/>
          <w:tab w:val="left" w:pos="8931"/>
          <w:tab w:val="left" w:pos="9498"/>
        </w:tabs>
        <w:spacing w:after="240" w:line="276" w:lineRule="auto"/>
        <w:ind w:left="1701" w:right="-86"/>
        <w:rPr>
          <w:rFonts w:ascii="Arial" w:hAnsi="Arial" w:cs="Arial"/>
          <w:sz w:val="25"/>
        </w:rPr>
      </w:pPr>
      <w:r w:rsidRPr="001B0F8F">
        <w:rPr>
          <w:rFonts w:ascii="Arial" w:hAnsi="Arial" w:cs="Arial"/>
          <w:b/>
        </w:rPr>
        <w:t xml:space="preserve">Áreas de reserva urbana de control especial (CE): </w:t>
      </w:r>
      <w:r w:rsidRPr="001B0F8F">
        <w:rPr>
          <w:rFonts w:ascii="Arial" w:hAnsi="Arial" w:cs="Arial"/>
        </w:rPr>
        <w:t>Se entiende por</w:t>
      </w:r>
      <w:r w:rsidRPr="001B0F8F">
        <w:rPr>
          <w:rFonts w:ascii="Arial" w:hAnsi="Arial" w:cs="Arial"/>
          <w:spacing w:val="-59"/>
        </w:rPr>
        <w:t xml:space="preserve"> </w:t>
      </w:r>
      <w:r w:rsidRPr="001B0F8F">
        <w:rPr>
          <w:rFonts w:ascii="Arial" w:hAnsi="Arial" w:cs="Arial"/>
        </w:rPr>
        <w:t>reserva urbana de control especial a aquellas áreas que, por razones</w:t>
      </w:r>
      <w:r w:rsidRPr="001B0F8F">
        <w:rPr>
          <w:rFonts w:ascii="Arial" w:hAnsi="Arial" w:cs="Arial"/>
          <w:spacing w:val="1"/>
        </w:rPr>
        <w:t xml:space="preserve"> </w:t>
      </w:r>
      <w:r w:rsidRPr="001B0F8F">
        <w:rPr>
          <w:rFonts w:ascii="Arial" w:hAnsi="Arial" w:cs="Arial"/>
          <w:spacing w:val="-1"/>
        </w:rPr>
        <w:t>de</w:t>
      </w:r>
      <w:r w:rsidRPr="001B0F8F">
        <w:rPr>
          <w:rFonts w:ascii="Arial" w:hAnsi="Arial" w:cs="Arial"/>
          <w:spacing w:val="-12"/>
        </w:rPr>
        <w:t xml:space="preserve"> </w:t>
      </w:r>
      <w:r w:rsidRPr="001B0F8F">
        <w:rPr>
          <w:rFonts w:ascii="Arial" w:hAnsi="Arial" w:cs="Arial"/>
          <w:spacing w:val="-1"/>
        </w:rPr>
        <w:t>índole</w:t>
      </w:r>
      <w:r w:rsidRPr="001B0F8F">
        <w:rPr>
          <w:rFonts w:ascii="Arial" w:hAnsi="Arial" w:cs="Arial"/>
          <w:spacing w:val="-10"/>
        </w:rPr>
        <w:t xml:space="preserve"> </w:t>
      </w:r>
      <w:r w:rsidRPr="001B0F8F">
        <w:rPr>
          <w:rFonts w:ascii="Arial" w:hAnsi="Arial" w:cs="Arial"/>
          <w:spacing w:val="-1"/>
        </w:rPr>
        <w:t>ambiental,</w:t>
      </w:r>
      <w:r w:rsidRPr="001B0F8F">
        <w:rPr>
          <w:rFonts w:ascii="Arial" w:hAnsi="Arial" w:cs="Arial"/>
          <w:spacing w:val="-12"/>
        </w:rPr>
        <w:t xml:space="preserve"> </w:t>
      </w:r>
      <w:r w:rsidRPr="001B0F8F">
        <w:rPr>
          <w:rFonts w:ascii="Arial" w:hAnsi="Arial" w:cs="Arial"/>
        </w:rPr>
        <w:t>económica,</w:t>
      </w:r>
      <w:r w:rsidRPr="001B0F8F">
        <w:rPr>
          <w:rFonts w:ascii="Arial" w:hAnsi="Arial" w:cs="Arial"/>
          <w:spacing w:val="-12"/>
        </w:rPr>
        <w:t xml:space="preserve"> </w:t>
      </w:r>
      <w:r w:rsidRPr="001B0F8F">
        <w:rPr>
          <w:rFonts w:ascii="Arial" w:hAnsi="Arial" w:cs="Arial"/>
        </w:rPr>
        <w:t>renovación</w:t>
      </w:r>
      <w:r w:rsidRPr="001B0F8F">
        <w:rPr>
          <w:rFonts w:ascii="Arial" w:hAnsi="Arial" w:cs="Arial"/>
          <w:spacing w:val="-12"/>
        </w:rPr>
        <w:t xml:space="preserve"> </w:t>
      </w:r>
      <w:r w:rsidRPr="001B0F8F">
        <w:rPr>
          <w:rFonts w:ascii="Arial" w:hAnsi="Arial" w:cs="Arial"/>
        </w:rPr>
        <w:t>o</w:t>
      </w:r>
      <w:r w:rsidRPr="001B0F8F">
        <w:rPr>
          <w:rFonts w:ascii="Arial" w:hAnsi="Arial" w:cs="Arial"/>
          <w:spacing w:val="-13"/>
        </w:rPr>
        <w:t xml:space="preserve"> </w:t>
      </w:r>
      <w:r w:rsidRPr="001B0F8F">
        <w:rPr>
          <w:rFonts w:ascii="Arial" w:hAnsi="Arial" w:cs="Arial"/>
        </w:rPr>
        <w:t>de</w:t>
      </w:r>
      <w:r w:rsidRPr="001B0F8F">
        <w:rPr>
          <w:rFonts w:ascii="Arial" w:hAnsi="Arial" w:cs="Arial"/>
          <w:spacing w:val="-16"/>
        </w:rPr>
        <w:t xml:space="preserve"> </w:t>
      </w:r>
      <w:r w:rsidRPr="001B0F8F">
        <w:rPr>
          <w:rFonts w:ascii="Arial" w:hAnsi="Arial" w:cs="Arial"/>
        </w:rPr>
        <w:t>riesgos</w:t>
      </w:r>
      <w:r w:rsidRPr="001B0F8F">
        <w:rPr>
          <w:rFonts w:ascii="Arial" w:hAnsi="Arial" w:cs="Arial"/>
          <w:spacing w:val="-13"/>
        </w:rPr>
        <w:t xml:space="preserve"> </w:t>
      </w:r>
      <w:r w:rsidRPr="001B0F8F">
        <w:rPr>
          <w:rFonts w:ascii="Arial" w:hAnsi="Arial" w:cs="Arial"/>
        </w:rPr>
        <w:t>deberán</w:t>
      </w:r>
      <w:r w:rsidRPr="001B0F8F">
        <w:rPr>
          <w:rFonts w:ascii="Arial" w:hAnsi="Arial" w:cs="Arial"/>
          <w:spacing w:val="-14"/>
        </w:rPr>
        <w:t xml:space="preserve"> </w:t>
      </w:r>
      <w:r w:rsidRPr="001B0F8F">
        <w:rPr>
          <w:rFonts w:ascii="Arial" w:hAnsi="Arial" w:cs="Arial"/>
        </w:rPr>
        <w:t>estar</w:t>
      </w:r>
      <w:r w:rsidRPr="001B0F8F">
        <w:rPr>
          <w:rFonts w:ascii="Arial" w:hAnsi="Arial" w:cs="Arial"/>
          <w:spacing w:val="-58"/>
        </w:rPr>
        <w:t xml:space="preserve"> </w:t>
      </w:r>
      <w:r w:rsidRPr="001B0F8F">
        <w:rPr>
          <w:rFonts w:ascii="Arial" w:hAnsi="Arial" w:cs="Arial"/>
        </w:rPr>
        <w:t>sujetas a un tratamiento especial para su urbanización Se identifican</w:t>
      </w:r>
      <w:r w:rsidRPr="001B0F8F">
        <w:rPr>
          <w:rFonts w:ascii="Arial" w:hAnsi="Arial" w:cs="Arial"/>
          <w:spacing w:val="1"/>
        </w:rPr>
        <w:t xml:space="preserve"> </w:t>
      </w:r>
      <w:r w:rsidRPr="001B0F8F">
        <w:rPr>
          <w:rFonts w:ascii="Arial" w:hAnsi="Arial" w:cs="Arial"/>
        </w:rPr>
        <w:t>con</w:t>
      </w:r>
      <w:r w:rsidRPr="001B0F8F">
        <w:rPr>
          <w:rFonts w:ascii="Arial" w:hAnsi="Arial" w:cs="Arial"/>
          <w:spacing w:val="-1"/>
        </w:rPr>
        <w:t xml:space="preserve"> </w:t>
      </w:r>
      <w:r w:rsidRPr="001B0F8F">
        <w:rPr>
          <w:rFonts w:ascii="Arial" w:hAnsi="Arial" w:cs="Arial"/>
        </w:rPr>
        <w:t>la clave</w:t>
      </w:r>
      <w:r w:rsidRPr="001B0F8F">
        <w:rPr>
          <w:rFonts w:ascii="Arial" w:hAnsi="Arial" w:cs="Arial"/>
          <w:spacing w:val="-1"/>
        </w:rPr>
        <w:t xml:space="preserve"> </w:t>
      </w:r>
      <w:r w:rsidRPr="001B0F8F">
        <w:rPr>
          <w:rFonts w:ascii="Arial" w:hAnsi="Arial" w:cs="Arial"/>
        </w:rPr>
        <w:t>de las áreas</w:t>
      </w:r>
      <w:r w:rsidRPr="001B0F8F">
        <w:rPr>
          <w:rFonts w:ascii="Arial" w:hAnsi="Arial" w:cs="Arial"/>
          <w:spacing w:val="-3"/>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reserva</w:t>
      </w:r>
      <w:r w:rsidRPr="001B0F8F">
        <w:rPr>
          <w:rFonts w:ascii="Arial" w:hAnsi="Arial" w:cs="Arial"/>
          <w:spacing w:val="-1"/>
        </w:rPr>
        <w:t xml:space="preserve"> </w:t>
      </w:r>
      <w:r w:rsidRPr="001B0F8F">
        <w:rPr>
          <w:rFonts w:ascii="Arial" w:hAnsi="Arial" w:cs="Arial"/>
        </w:rPr>
        <w:t>urbana</w:t>
      </w:r>
      <w:r w:rsidRPr="001B0F8F">
        <w:rPr>
          <w:rFonts w:ascii="Arial" w:hAnsi="Arial" w:cs="Arial"/>
          <w:spacing w:val="-5"/>
        </w:rPr>
        <w:t xml:space="preserve"> </w:t>
      </w:r>
      <w:r w:rsidRPr="001B0F8F">
        <w:rPr>
          <w:rFonts w:ascii="Arial" w:hAnsi="Arial" w:cs="Arial"/>
        </w:rPr>
        <w:t>más la</w:t>
      </w:r>
      <w:r w:rsidRPr="001B0F8F">
        <w:rPr>
          <w:rFonts w:ascii="Arial" w:hAnsi="Arial" w:cs="Arial"/>
          <w:spacing w:val="-1"/>
        </w:rPr>
        <w:t xml:space="preserve"> </w:t>
      </w:r>
      <w:r w:rsidRPr="001B0F8F">
        <w:rPr>
          <w:rFonts w:ascii="Arial" w:hAnsi="Arial" w:cs="Arial"/>
        </w:rPr>
        <w:t>sub-clave (CE);</w:t>
      </w:r>
    </w:p>
    <w:p w:rsidR="00EC26EF" w:rsidRPr="001B0F8F" w:rsidRDefault="00A0498D" w:rsidP="001B0F8F">
      <w:pPr>
        <w:pStyle w:val="Textoindependiente"/>
        <w:tabs>
          <w:tab w:val="left" w:pos="8931"/>
          <w:tab w:val="left" w:pos="9498"/>
        </w:tabs>
        <w:spacing w:after="240" w:line="276" w:lineRule="auto"/>
        <w:ind w:left="1701" w:right="-86"/>
        <w:jc w:val="both"/>
        <w:rPr>
          <w:rFonts w:ascii="Arial" w:hAnsi="Arial" w:cs="Arial"/>
        </w:rPr>
      </w:pPr>
      <w:r w:rsidRPr="001B0F8F">
        <w:rPr>
          <w:rFonts w:ascii="Arial" w:hAnsi="Arial" w:cs="Arial"/>
        </w:rPr>
        <w:t>Se diferencia dependiendo el enfoque establecido para cada zona</w:t>
      </w:r>
      <w:r w:rsidRPr="001B0F8F">
        <w:rPr>
          <w:rFonts w:ascii="Arial" w:hAnsi="Arial" w:cs="Arial"/>
          <w:spacing w:val="1"/>
        </w:rPr>
        <w:t xml:space="preserve"> </w:t>
      </w:r>
      <w:r w:rsidRPr="001B0F8F">
        <w:rPr>
          <w:rFonts w:ascii="Arial" w:hAnsi="Arial" w:cs="Arial"/>
        </w:rPr>
        <w:t>dentro</w:t>
      </w:r>
      <w:r w:rsidRPr="001B0F8F">
        <w:rPr>
          <w:rFonts w:ascii="Arial" w:hAnsi="Arial" w:cs="Arial"/>
          <w:spacing w:val="-8"/>
        </w:rPr>
        <w:t xml:space="preserve"> </w:t>
      </w:r>
      <w:r w:rsidRPr="001B0F8F">
        <w:rPr>
          <w:rFonts w:ascii="Arial" w:hAnsi="Arial" w:cs="Arial"/>
        </w:rPr>
        <w:t>de</w:t>
      </w:r>
      <w:r w:rsidRPr="001B0F8F">
        <w:rPr>
          <w:rFonts w:ascii="Arial" w:hAnsi="Arial" w:cs="Arial"/>
          <w:spacing w:val="-10"/>
        </w:rPr>
        <w:t xml:space="preserve"> </w:t>
      </w:r>
      <w:r w:rsidRPr="001B0F8F">
        <w:rPr>
          <w:rFonts w:ascii="Arial" w:hAnsi="Arial" w:cs="Arial"/>
        </w:rPr>
        <w:t>los</w:t>
      </w:r>
      <w:r w:rsidRPr="001B0F8F">
        <w:rPr>
          <w:rFonts w:ascii="Arial" w:hAnsi="Arial" w:cs="Arial"/>
          <w:spacing w:val="-7"/>
        </w:rPr>
        <w:t xml:space="preserve"> </w:t>
      </w:r>
      <w:r w:rsidRPr="001B0F8F">
        <w:rPr>
          <w:rFonts w:ascii="Arial" w:hAnsi="Arial" w:cs="Arial"/>
        </w:rPr>
        <w:t>instrumentos</w:t>
      </w:r>
      <w:r w:rsidRPr="001B0F8F">
        <w:rPr>
          <w:rFonts w:ascii="Arial" w:hAnsi="Arial" w:cs="Arial"/>
          <w:spacing w:val="-7"/>
        </w:rPr>
        <w:t xml:space="preserve"> </w:t>
      </w:r>
      <w:r w:rsidRPr="001B0F8F">
        <w:rPr>
          <w:rFonts w:ascii="Arial" w:hAnsi="Arial" w:cs="Arial"/>
        </w:rPr>
        <w:t>de</w:t>
      </w:r>
      <w:r w:rsidRPr="001B0F8F">
        <w:rPr>
          <w:rFonts w:ascii="Arial" w:hAnsi="Arial" w:cs="Arial"/>
          <w:spacing w:val="-8"/>
        </w:rPr>
        <w:t xml:space="preserve"> </w:t>
      </w:r>
      <w:r w:rsidRPr="001B0F8F">
        <w:rPr>
          <w:rFonts w:ascii="Arial" w:hAnsi="Arial" w:cs="Arial"/>
        </w:rPr>
        <w:t>planeación</w:t>
      </w:r>
      <w:r w:rsidRPr="001B0F8F">
        <w:rPr>
          <w:rFonts w:ascii="Arial" w:hAnsi="Arial" w:cs="Arial"/>
          <w:spacing w:val="-7"/>
        </w:rPr>
        <w:t xml:space="preserve"> </w:t>
      </w:r>
      <w:r w:rsidRPr="001B0F8F">
        <w:rPr>
          <w:rFonts w:ascii="Arial" w:hAnsi="Arial" w:cs="Arial"/>
        </w:rPr>
        <w:t>urbana</w:t>
      </w:r>
      <w:r w:rsidRPr="001B0F8F">
        <w:rPr>
          <w:rFonts w:ascii="Arial" w:hAnsi="Arial" w:cs="Arial"/>
          <w:spacing w:val="-12"/>
        </w:rPr>
        <w:t xml:space="preserve"> </w:t>
      </w:r>
      <w:r w:rsidRPr="001B0F8F">
        <w:rPr>
          <w:rFonts w:ascii="Arial" w:hAnsi="Arial" w:cs="Arial"/>
        </w:rPr>
        <w:t>municipal</w:t>
      </w:r>
      <w:r w:rsidRPr="001B0F8F">
        <w:rPr>
          <w:rFonts w:ascii="Arial" w:hAnsi="Arial" w:cs="Arial"/>
          <w:spacing w:val="-8"/>
        </w:rPr>
        <w:t xml:space="preserve"> </w:t>
      </w:r>
      <w:r w:rsidRPr="001B0F8F">
        <w:rPr>
          <w:rFonts w:ascii="Arial" w:hAnsi="Arial" w:cs="Arial"/>
        </w:rPr>
        <w:t>respetando</w:t>
      </w:r>
      <w:r w:rsidRPr="001B0F8F">
        <w:rPr>
          <w:rFonts w:ascii="Arial" w:hAnsi="Arial" w:cs="Arial"/>
          <w:spacing w:val="-59"/>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siguientes</w:t>
      </w:r>
      <w:r w:rsidRPr="001B0F8F">
        <w:rPr>
          <w:rFonts w:ascii="Arial" w:hAnsi="Arial" w:cs="Arial"/>
          <w:spacing w:val="1"/>
        </w:rPr>
        <w:t xml:space="preserve"> </w:t>
      </w:r>
      <w:r w:rsidRPr="001B0F8F">
        <w:rPr>
          <w:rFonts w:ascii="Arial" w:hAnsi="Arial" w:cs="Arial"/>
        </w:rPr>
        <w:t>enfoques:</w:t>
      </w:r>
    </w:p>
    <w:p w:rsidR="00EC26EF" w:rsidRPr="001B0F8F" w:rsidRDefault="00EC26EF" w:rsidP="001B0F8F">
      <w:pPr>
        <w:tabs>
          <w:tab w:val="left" w:pos="8931"/>
          <w:tab w:val="left" w:pos="9498"/>
        </w:tabs>
        <w:spacing w:after="240" w:line="276" w:lineRule="auto"/>
        <w:ind w:left="1701" w:right="-86"/>
        <w:jc w:val="both"/>
        <w:rPr>
          <w:rFonts w:ascii="Arial" w:hAnsi="Arial" w:cs="Arial"/>
        </w:rPr>
        <w:sectPr w:rsidR="00EC26EF" w:rsidRPr="001B0F8F" w:rsidSect="002B14E8">
          <w:footerReference w:type="default" r:id="rId7"/>
          <w:pgSz w:w="11910" w:h="16840"/>
          <w:pgMar w:top="1360" w:right="1137" w:bottom="1160" w:left="1220" w:header="0" w:footer="940" w:gutter="0"/>
          <w:cols w:space="720"/>
        </w:sectPr>
      </w:pPr>
    </w:p>
    <w:p w:rsidR="00EC26EF" w:rsidRPr="001B0F8F" w:rsidRDefault="00A0498D" w:rsidP="001B0F8F">
      <w:pPr>
        <w:pStyle w:val="Prrafodelista"/>
        <w:numPr>
          <w:ilvl w:val="0"/>
          <w:numId w:val="45"/>
        </w:numPr>
        <w:tabs>
          <w:tab w:val="left" w:pos="2381"/>
          <w:tab w:val="left" w:pos="8931"/>
          <w:tab w:val="left" w:pos="9498"/>
        </w:tabs>
        <w:spacing w:line="276" w:lineRule="auto"/>
        <w:ind w:left="2268" w:right="-86"/>
        <w:rPr>
          <w:rFonts w:ascii="Arial" w:hAnsi="Arial" w:cs="Arial"/>
          <w:b/>
        </w:rPr>
      </w:pPr>
      <w:r w:rsidRPr="001B0F8F">
        <w:rPr>
          <w:rFonts w:ascii="Arial" w:hAnsi="Arial" w:cs="Arial"/>
          <w:b/>
        </w:rPr>
        <w:lastRenderedPageBreak/>
        <w:t xml:space="preserve">Áreas de control especial con enfoque de conservación (EC). </w:t>
      </w:r>
      <w:r w:rsidRPr="001B0F8F">
        <w:rPr>
          <w:rFonts w:ascii="Arial" w:hAnsi="Arial" w:cs="Arial"/>
        </w:rPr>
        <w:t>Son</w:t>
      </w:r>
      <w:r w:rsidRPr="001B0F8F">
        <w:rPr>
          <w:rFonts w:ascii="Arial" w:hAnsi="Arial" w:cs="Arial"/>
          <w:spacing w:val="-59"/>
        </w:rPr>
        <w:t xml:space="preserve"> </w:t>
      </w:r>
      <w:r w:rsidRPr="001B0F8F">
        <w:rPr>
          <w:rFonts w:ascii="Arial" w:hAnsi="Arial" w:cs="Arial"/>
        </w:rPr>
        <w:t>aquellas</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por</w:t>
      </w:r>
      <w:r w:rsidRPr="001B0F8F">
        <w:rPr>
          <w:rFonts w:ascii="Arial" w:hAnsi="Arial" w:cs="Arial"/>
          <w:spacing w:val="1"/>
        </w:rPr>
        <w:t xml:space="preserve"> </w:t>
      </w:r>
      <w:r w:rsidRPr="001B0F8F">
        <w:rPr>
          <w:rFonts w:ascii="Arial" w:hAnsi="Arial" w:cs="Arial"/>
        </w:rPr>
        <w:t>sus</w:t>
      </w:r>
      <w:r w:rsidRPr="001B0F8F">
        <w:rPr>
          <w:rFonts w:ascii="Arial" w:hAnsi="Arial" w:cs="Arial"/>
          <w:spacing w:val="1"/>
        </w:rPr>
        <w:t xml:space="preserve"> </w:t>
      </w:r>
      <w:r w:rsidRPr="001B0F8F">
        <w:rPr>
          <w:rFonts w:ascii="Arial" w:hAnsi="Arial" w:cs="Arial"/>
        </w:rPr>
        <w:t>características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geolocalización,</w:t>
      </w:r>
      <w:r w:rsidRPr="001B0F8F">
        <w:rPr>
          <w:rFonts w:ascii="Arial" w:hAnsi="Arial" w:cs="Arial"/>
          <w:spacing w:val="1"/>
        </w:rPr>
        <w:t xml:space="preserve"> </w:t>
      </w:r>
      <w:r w:rsidRPr="001B0F8F">
        <w:rPr>
          <w:rFonts w:ascii="Arial" w:hAnsi="Arial" w:cs="Arial"/>
        </w:rPr>
        <w:t>físicas</w:t>
      </w:r>
      <w:r w:rsidRPr="001B0F8F">
        <w:rPr>
          <w:rFonts w:ascii="Arial" w:hAnsi="Arial" w:cs="Arial"/>
          <w:spacing w:val="1"/>
        </w:rPr>
        <w:t xml:space="preserve"> </w:t>
      </w:r>
      <w:r w:rsidRPr="001B0F8F">
        <w:rPr>
          <w:rFonts w:ascii="Arial" w:hAnsi="Arial" w:cs="Arial"/>
        </w:rPr>
        <w:t>o</w:t>
      </w:r>
      <w:r w:rsidRPr="001B0F8F">
        <w:rPr>
          <w:rFonts w:ascii="Arial" w:hAnsi="Arial" w:cs="Arial"/>
          <w:spacing w:val="-59"/>
        </w:rPr>
        <w:t xml:space="preserve"> </w:t>
      </w:r>
      <w:r w:rsidRPr="001B0F8F">
        <w:rPr>
          <w:rFonts w:ascii="Arial" w:hAnsi="Arial" w:cs="Arial"/>
        </w:rPr>
        <w:t>ambientales</w:t>
      </w:r>
      <w:r w:rsidRPr="001B0F8F">
        <w:rPr>
          <w:rFonts w:ascii="Arial" w:hAnsi="Arial" w:cs="Arial"/>
          <w:spacing w:val="-11"/>
        </w:rPr>
        <w:t xml:space="preserve"> </w:t>
      </w:r>
      <w:r w:rsidRPr="001B0F8F">
        <w:rPr>
          <w:rFonts w:ascii="Arial" w:hAnsi="Arial" w:cs="Arial"/>
        </w:rPr>
        <w:t>se</w:t>
      </w:r>
      <w:r w:rsidRPr="001B0F8F">
        <w:rPr>
          <w:rFonts w:ascii="Arial" w:hAnsi="Arial" w:cs="Arial"/>
          <w:spacing w:val="-10"/>
        </w:rPr>
        <w:t xml:space="preserve"> </w:t>
      </w:r>
      <w:r w:rsidRPr="001B0F8F">
        <w:rPr>
          <w:rFonts w:ascii="Arial" w:hAnsi="Arial" w:cs="Arial"/>
        </w:rPr>
        <w:t>consideran</w:t>
      </w:r>
      <w:r w:rsidRPr="001B0F8F">
        <w:rPr>
          <w:rFonts w:ascii="Arial" w:hAnsi="Arial" w:cs="Arial"/>
          <w:spacing w:val="-11"/>
        </w:rPr>
        <w:t xml:space="preserve"> </w:t>
      </w:r>
      <w:r w:rsidRPr="001B0F8F">
        <w:rPr>
          <w:rFonts w:ascii="Arial" w:hAnsi="Arial" w:cs="Arial"/>
        </w:rPr>
        <w:t>prioritarias</w:t>
      </w:r>
      <w:r w:rsidRPr="001B0F8F">
        <w:rPr>
          <w:rFonts w:ascii="Arial" w:hAnsi="Arial" w:cs="Arial"/>
          <w:spacing w:val="-10"/>
        </w:rPr>
        <w:t xml:space="preserve"> </w:t>
      </w:r>
      <w:r w:rsidRPr="001B0F8F">
        <w:rPr>
          <w:rFonts w:ascii="Arial" w:hAnsi="Arial" w:cs="Arial"/>
        </w:rPr>
        <w:t>para</w:t>
      </w:r>
      <w:r w:rsidRPr="001B0F8F">
        <w:rPr>
          <w:rFonts w:ascii="Arial" w:hAnsi="Arial" w:cs="Arial"/>
          <w:spacing w:val="-10"/>
        </w:rPr>
        <w:t xml:space="preserve"> </w:t>
      </w:r>
      <w:r w:rsidRPr="001B0F8F">
        <w:rPr>
          <w:rFonts w:ascii="Arial" w:hAnsi="Arial" w:cs="Arial"/>
        </w:rPr>
        <w:t>su</w:t>
      </w:r>
      <w:r w:rsidRPr="001B0F8F">
        <w:rPr>
          <w:rFonts w:ascii="Arial" w:hAnsi="Arial" w:cs="Arial"/>
          <w:spacing w:val="-10"/>
        </w:rPr>
        <w:t xml:space="preserve"> </w:t>
      </w:r>
      <w:r w:rsidRPr="001B0F8F">
        <w:rPr>
          <w:rFonts w:ascii="Arial" w:hAnsi="Arial" w:cs="Arial"/>
        </w:rPr>
        <w:t>conservación,</w:t>
      </w:r>
      <w:r w:rsidRPr="001B0F8F">
        <w:rPr>
          <w:rFonts w:ascii="Arial" w:hAnsi="Arial" w:cs="Arial"/>
          <w:spacing w:val="-10"/>
        </w:rPr>
        <w:t xml:space="preserve"> </w:t>
      </w:r>
      <w:r w:rsidRPr="001B0F8F">
        <w:rPr>
          <w:rFonts w:ascii="Arial" w:hAnsi="Arial" w:cs="Arial"/>
        </w:rPr>
        <w:t>ya</w:t>
      </w:r>
      <w:r w:rsidRPr="001B0F8F">
        <w:rPr>
          <w:rFonts w:ascii="Arial" w:hAnsi="Arial" w:cs="Arial"/>
          <w:spacing w:val="-10"/>
        </w:rPr>
        <w:t xml:space="preserve"> </w:t>
      </w:r>
      <w:r w:rsidRPr="001B0F8F">
        <w:rPr>
          <w:rFonts w:ascii="Arial" w:hAnsi="Arial" w:cs="Arial"/>
        </w:rPr>
        <w:t>que</w:t>
      </w:r>
      <w:r w:rsidRPr="001B0F8F">
        <w:rPr>
          <w:rFonts w:ascii="Arial" w:hAnsi="Arial" w:cs="Arial"/>
          <w:spacing w:val="-11"/>
        </w:rPr>
        <w:t xml:space="preserve"> </w:t>
      </w:r>
      <w:r w:rsidRPr="001B0F8F">
        <w:rPr>
          <w:rFonts w:ascii="Arial" w:hAnsi="Arial" w:cs="Arial"/>
        </w:rPr>
        <w:t>de</w:t>
      </w:r>
      <w:r w:rsidRPr="001B0F8F">
        <w:rPr>
          <w:rFonts w:ascii="Arial" w:hAnsi="Arial" w:cs="Arial"/>
          <w:spacing w:val="-59"/>
        </w:rPr>
        <w:t xml:space="preserve"> </w:t>
      </w:r>
      <w:r w:rsidRPr="001B0F8F">
        <w:rPr>
          <w:rFonts w:ascii="Arial" w:hAnsi="Arial" w:cs="Arial"/>
        </w:rPr>
        <w:t>ellas</w:t>
      </w:r>
      <w:r w:rsidRPr="001B0F8F">
        <w:rPr>
          <w:rFonts w:ascii="Arial" w:hAnsi="Arial" w:cs="Arial"/>
          <w:spacing w:val="1"/>
        </w:rPr>
        <w:t xml:space="preserve"> </w:t>
      </w:r>
      <w:r w:rsidRPr="001B0F8F">
        <w:rPr>
          <w:rFonts w:ascii="Arial" w:hAnsi="Arial" w:cs="Arial"/>
        </w:rPr>
        <w:t>depende</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sustentable</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municipio;</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desarrollo</w:t>
      </w:r>
      <w:r w:rsidRPr="001B0F8F">
        <w:rPr>
          <w:rFonts w:ascii="Arial" w:hAnsi="Arial" w:cs="Arial"/>
          <w:spacing w:val="-8"/>
        </w:rPr>
        <w:t xml:space="preserve"> </w:t>
      </w:r>
      <w:r w:rsidRPr="001B0F8F">
        <w:rPr>
          <w:rFonts w:ascii="Arial" w:hAnsi="Arial" w:cs="Arial"/>
        </w:rPr>
        <w:t>de</w:t>
      </w:r>
      <w:r w:rsidRPr="001B0F8F">
        <w:rPr>
          <w:rFonts w:ascii="Arial" w:hAnsi="Arial" w:cs="Arial"/>
          <w:spacing w:val="-7"/>
        </w:rPr>
        <w:t xml:space="preserve"> </w:t>
      </w:r>
      <w:r w:rsidRPr="001B0F8F">
        <w:rPr>
          <w:rFonts w:ascii="Arial" w:hAnsi="Arial" w:cs="Arial"/>
        </w:rPr>
        <w:t>estas</w:t>
      </w:r>
      <w:r w:rsidRPr="001B0F8F">
        <w:rPr>
          <w:rFonts w:ascii="Arial" w:hAnsi="Arial" w:cs="Arial"/>
          <w:spacing w:val="-7"/>
        </w:rPr>
        <w:t xml:space="preserve"> </w:t>
      </w:r>
      <w:r w:rsidRPr="001B0F8F">
        <w:rPr>
          <w:rFonts w:ascii="Arial" w:hAnsi="Arial" w:cs="Arial"/>
        </w:rPr>
        <w:t>zonas</w:t>
      </w:r>
      <w:r w:rsidRPr="001B0F8F">
        <w:rPr>
          <w:rFonts w:ascii="Arial" w:hAnsi="Arial" w:cs="Arial"/>
          <w:spacing w:val="-7"/>
        </w:rPr>
        <w:t xml:space="preserve"> </w:t>
      </w:r>
      <w:r w:rsidRPr="001B0F8F">
        <w:rPr>
          <w:rFonts w:ascii="Arial" w:hAnsi="Arial" w:cs="Arial"/>
        </w:rPr>
        <w:t>se</w:t>
      </w:r>
      <w:r w:rsidRPr="001B0F8F">
        <w:rPr>
          <w:rFonts w:ascii="Arial" w:hAnsi="Arial" w:cs="Arial"/>
          <w:spacing w:val="-8"/>
        </w:rPr>
        <w:t xml:space="preserve"> </w:t>
      </w:r>
      <w:r w:rsidRPr="001B0F8F">
        <w:rPr>
          <w:rFonts w:ascii="Arial" w:hAnsi="Arial" w:cs="Arial"/>
        </w:rPr>
        <w:t>deberá</w:t>
      </w:r>
      <w:r w:rsidRPr="001B0F8F">
        <w:rPr>
          <w:rFonts w:ascii="Arial" w:hAnsi="Arial" w:cs="Arial"/>
          <w:spacing w:val="-9"/>
        </w:rPr>
        <w:t xml:space="preserve"> </w:t>
      </w:r>
      <w:r w:rsidRPr="001B0F8F">
        <w:rPr>
          <w:rFonts w:ascii="Arial" w:hAnsi="Arial" w:cs="Arial"/>
        </w:rPr>
        <w:t>elaborar</w:t>
      </w:r>
      <w:r w:rsidRPr="001B0F8F">
        <w:rPr>
          <w:rFonts w:ascii="Arial" w:hAnsi="Arial" w:cs="Arial"/>
          <w:spacing w:val="-8"/>
        </w:rPr>
        <w:t xml:space="preserve"> </w:t>
      </w:r>
      <w:r w:rsidRPr="001B0F8F">
        <w:rPr>
          <w:rFonts w:ascii="Arial" w:hAnsi="Arial" w:cs="Arial"/>
        </w:rPr>
        <w:t>un</w:t>
      </w:r>
      <w:r w:rsidRPr="001B0F8F">
        <w:rPr>
          <w:rFonts w:ascii="Arial" w:hAnsi="Arial" w:cs="Arial"/>
          <w:spacing w:val="-10"/>
        </w:rPr>
        <w:t xml:space="preserve"> </w:t>
      </w:r>
      <w:r w:rsidRPr="001B0F8F">
        <w:rPr>
          <w:rFonts w:ascii="Arial" w:hAnsi="Arial" w:cs="Arial"/>
        </w:rPr>
        <w:t>estudio</w:t>
      </w:r>
      <w:r w:rsidRPr="001B0F8F">
        <w:rPr>
          <w:rFonts w:ascii="Arial" w:hAnsi="Arial" w:cs="Arial"/>
          <w:spacing w:val="-7"/>
        </w:rPr>
        <w:t xml:space="preserve"> </w:t>
      </w:r>
      <w:r w:rsidRPr="001B0F8F">
        <w:rPr>
          <w:rFonts w:ascii="Arial" w:hAnsi="Arial" w:cs="Arial"/>
        </w:rPr>
        <w:t>estratégico</w:t>
      </w:r>
      <w:r w:rsidRPr="001B0F8F">
        <w:rPr>
          <w:rFonts w:ascii="Arial" w:hAnsi="Arial" w:cs="Arial"/>
          <w:spacing w:val="-8"/>
        </w:rPr>
        <w:t xml:space="preserve"> </w:t>
      </w:r>
      <w:r w:rsidRPr="001B0F8F">
        <w:rPr>
          <w:rFonts w:ascii="Arial" w:hAnsi="Arial" w:cs="Arial"/>
        </w:rPr>
        <w:t>de</w:t>
      </w:r>
      <w:r w:rsidRPr="001B0F8F">
        <w:rPr>
          <w:rFonts w:ascii="Arial" w:hAnsi="Arial" w:cs="Arial"/>
          <w:spacing w:val="-58"/>
        </w:rPr>
        <w:t xml:space="preserve"> </w:t>
      </w:r>
      <w:r w:rsidRPr="001B0F8F">
        <w:rPr>
          <w:rFonts w:ascii="Arial" w:hAnsi="Arial" w:cs="Arial"/>
          <w:spacing w:val="-1"/>
        </w:rPr>
        <w:t>control</w:t>
      </w:r>
      <w:r w:rsidRPr="001B0F8F">
        <w:rPr>
          <w:rFonts w:ascii="Arial" w:hAnsi="Arial" w:cs="Arial"/>
          <w:spacing w:val="-15"/>
        </w:rPr>
        <w:t xml:space="preserve"> </w:t>
      </w:r>
      <w:r w:rsidRPr="001B0F8F">
        <w:rPr>
          <w:rFonts w:ascii="Arial" w:hAnsi="Arial" w:cs="Arial"/>
          <w:spacing w:val="-1"/>
        </w:rPr>
        <w:t>especial</w:t>
      </w:r>
      <w:r w:rsidRPr="001B0F8F">
        <w:rPr>
          <w:rFonts w:ascii="Arial" w:hAnsi="Arial" w:cs="Arial"/>
          <w:spacing w:val="-15"/>
        </w:rPr>
        <w:t xml:space="preserve"> </w:t>
      </w:r>
      <w:r w:rsidRPr="001B0F8F">
        <w:rPr>
          <w:rFonts w:ascii="Arial" w:hAnsi="Arial" w:cs="Arial"/>
        </w:rPr>
        <w:t>con</w:t>
      </w:r>
      <w:r w:rsidRPr="001B0F8F">
        <w:rPr>
          <w:rFonts w:ascii="Arial" w:hAnsi="Arial" w:cs="Arial"/>
          <w:spacing w:val="-14"/>
        </w:rPr>
        <w:t xml:space="preserve"> </w:t>
      </w:r>
      <w:r w:rsidRPr="001B0F8F">
        <w:rPr>
          <w:rFonts w:ascii="Arial" w:hAnsi="Arial" w:cs="Arial"/>
        </w:rPr>
        <w:t>enfoque</w:t>
      </w:r>
      <w:r w:rsidRPr="001B0F8F">
        <w:rPr>
          <w:rFonts w:ascii="Arial" w:hAnsi="Arial" w:cs="Arial"/>
          <w:spacing w:val="-14"/>
        </w:rPr>
        <w:t xml:space="preserve"> </w:t>
      </w:r>
      <w:r w:rsidRPr="001B0F8F">
        <w:rPr>
          <w:rFonts w:ascii="Arial" w:hAnsi="Arial" w:cs="Arial"/>
        </w:rPr>
        <w:t>de</w:t>
      </w:r>
      <w:r w:rsidRPr="001B0F8F">
        <w:rPr>
          <w:rFonts w:ascii="Arial" w:hAnsi="Arial" w:cs="Arial"/>
          <w:spacing w:val="-17"/>
        </w:rPr>
        <w:t xml:space="preserve"> </w:t>
      </w:r>
      <w:r w:rsidRPr="001B0F8F">
        <w:rPr>
          <w:rFonts w:ascii="Arial" w:hAnsi="Arial" w:cs="Arial"/>
        </w:rPr>
        <w:t>conservación,</w:t>
      </w:r>
      <w:r w:rsidRPr="001B0F8F">
        <w:rPr>
          <w:rFonts w:ascii="Arial" w:hAnsi="Arial" w:cs="Arial"/>
          <w:spacing w:val="-13"/>
        </w:rPr>
        <w:t xml:space="preserve"> </w:t>
      </w:r>
      <w:r w:rsidRPr="001B0F8F">
        <w:rPr>
          <w:rFonts w:ascii="Arial" w:hAnsi="Arial" w:cs="Arial"/>
        </w:rPr>
        <w:t>como</w:t>
      </w:r>
      <w:r w:rsidRPr="001B0F8F">
        <w:rPr>
          <w:rFonts w:ascii="Arial" w:hAnsi="Arial" w:cs="Arial"/>
          <w:spacing w:val="-14"/>
        </w:rPr>
        <w:t xml:space="preserve"> </w:t>
      </w:r>
      <w:r w:rsidRPr="001B0F8F">
        <w:rPr>
          <w:rFonts w:ascii="Arial" w:hAnsi="Arial" w:cs="Arial"/>
        </w:rPr>
        <w:t>lo</w:t>
      </w:r>
      <w:r w:rsidRPr="001B0F8F">
        <w:rPr>
          <w:rFonts w:ascii="Arial" w:hAnsi="Arial" w:cs="Arial"/>
          <w:spacing w:val="-14"/>
        </w:rPr>
        <w:t xml:space="preserve"> </w:t>
      </w:r>
      <w:r w:rsidRPr="001B0F8F">
        <w:rPr>
          <w:rFonts w:ascii="Arial" w:hAnsi="Arial" w:cs="Arial"/>
        </w:rPr>
        <w:t>indica</w:t>
      </w:r>
      <w:r w:rsidRPr="001B0F8F">
        <w:rPr>
          <w:rFonts w:ascii="Arial" w:hAnsi="Arial" w:cs="Arial"/>
          <w:spacing w:val="-14"/>
        </w:rPr>
        <w:t xml:space="preserve"> </w:t>
      </w:r>
      <w:r w:rsidRPr="001B0F8F">
        <w:rPr>
          <w:rFonts w:ascii="Arial" w:hAnsi="Arial" w:cs="Arial"/>
        </w:rPr>
        <w:t>el</w:t>
      </w:r>
      <w:r w:rsidRPr="001B0F8F">
        <w:rPr>
          <w:rFonts w:ascii="Arial" w:hAnsi="Arial" w:cs="Arial"/>
          <w:spacing w:val="-15"/>
        </w:rPr>
        <w:t xml:space="preserve"> </w:t>
      </w:r>
      <w:r w:rsidRPr="001B0F8F">
        <w:rPr>
          <w:rFonts w:ascii="Arial" w:hAnsi="Arial" w:cs="Arial"/>
        </w:rPr>
        <w:t>artículo</w:t>
      </w:r>
      <w:r w:rsidRPr="001B0F8F">
        <w:rPr>
          <w:rFonts w:ascii="Arial" w:hAnsi="Arial" w:cs="Arial"/>
          <w:spacing w:val="-58"/>
        </w:rPr>
        <w:t xml:space="preserve"> </w:t>
      </w:r>
      <w:r w:rsidRPr="001B0F8F">
        <w:rPr>
          <w:rFonts w:ascii="Arial" w:hAnsi="Arial" w:cs="Arial"/>
        </w:rPr>
        <w:t>131 del presente reglamento; Por las características de estas zonas el</w:t>
      </w:r>
      <w:r w:rsidRPr="001B0F8F">
        <w:rPr>
          <w:rFonts w:ascii="Arial" w:hAnsi="Arial" w:cs="Arial"/>
          <w:spacing w:val="-59"/>
        </w:rPr>
        <w:t xml:space="preserve"> </w:t>
      </w:r>
      <w:r w:rsidRPr="001B0F8F">
        <w:rPr>
          <w:rFonts w:ascii="Arial" w:hAnsi="Arial" w:cs="Arial"/>
        </w:rPr>
        <w:t>proyecto será presentado ante el comité de ordenamiento ecológico</w:t>
      </w:r>
      <w:r w:rsidRPr="001B0F8F">
        <w:rPr>
          <w:rFonts w:ascii="Arial" w:hAnsi="Arial" w:cs="Arial"/>
          <w:spacing w:val="1"/>
        </w:rPr>
        <w:t xml:space="preserve"> </w:t>
      </w:r>
      <w:r w:rsidRPr="001B0F8F">
        <w:rPr>
          <w:rFonts w:ascii="Arial" w:hAnsi="Arial" w:cs="Arial"/>
        </w:rPr>
        <w:t>municipal</w:t>
      </w:r>
      <w:r w:rsidRPr="001B0F8F">
        <w:rPr>
          <w:rFonts w:ascii="Arial" w:hAnsi="Arial" w:cs="Arial"/>
          <w:spacing w:val="1"/>
        </w:rPr>
        <w:t xml:space="preserve"> </w:t>
      </w:r>
      <w:r w:rsidRPr="001B0F8F">
        <w:rPr>
          <w:rFonts w:ascii="Arial" w:hAnsi="Arial" w:cs="Arial"/>
        </w:rPr>
        <w:t>quien</w:t>
      </w:r>
      <w:r w:rsidRPr="001B0F8F">
        <w:rPr>
          <w:rFonts w:ascii="Arial" w:hAnsi="Arial" w:cs="Arial"/>
          <w:spacing w:val="1"/>
        </w:rPr>
        <w:t xml:space="preserve"> </w:t>
      </w:r>
      <w:r w:rsidRPr="001B0F8F">
        <w:rPr>
          <w:rFonts w:ascii="Arial" w:hAnsi="Arial" w:cs="Arial"/>
        </w:rPr>
        <w:t>determinará</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viabilidad</w:t>
      </w:r>
      <w:r w:rsidRPr="001B0F8F">
        <w:rPr>
          <w:rFonts w:ascii="Arial" w:hAnsi="Arial" w:cs="Arial"/>
          <w:spacing w:val="1"/>
        </w:rPr>
        <w:t xml:space="preserve"> </w:t>
      </w:r>
      <w:r w:rsidRPr="001B0F8F">
        <w:rPr>
          <w:rFonts w:ascii="Arial" w:hAnsi="Arial" w:cs="Arial"/>
        </w:rPr>
        <w:t>correspondiente</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congruencia</w:t>
      </w:r>
      <w:r w:rsidRPr="001B0F8F">
        <w:rPr>
          <w:rFonts w:ascii="Arial" w:hAnsi="Arial" w:cs="Arial"/>
          <w:spacing w:val="1"/>
        </w:rPr>
        <w:t xml:space="preserve"> </w:t>
      </w:r>
      <w:r w:rsidRPr="001B0F8F">
        <w:rPr>
          <w:rFonts w:ascii="Arial" w:hAnsi="Arial" w:cs="Arial"/>
        </w:rPr>
        <w:t>con</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agenda</w:t>
      </w:r>
      <w:r w:rsidRPr="001B0F8F">
        <w:rPr>
          <w:rFonts w:ascii="Arial" w:hAnsi="Arial" w:cs="Arial"/>
          <w:spacing w:val="1"/>
        </w:rPr>
        <w:t xml:space="preserve"> </w:t>
      </w:r>
      <w:r w:rsidRPr="001B0F8F">
        <w:rPr>
          <w:rFonts w:ascii="Arial" w:hAnsi="Arial" w:cs="Arial"/>
        </w:rPr>
        <w:t>ambiental</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municipio.</w:t>
      </w:r>
      <w:r w:rsidRPr="001B0F8F">
        <w:rPr>
          <w:rFonts w:ascii="Arial" w:hAnsi="Arial" w:cs="Arial"/>
          <w:spacing w:val="1"/>
        </w:rPr>
        <w:t xml:space="preserve"> </w:t>
      </w:r>
      <w:r w:rsidRPr="001B0F8F">
        <w:rPr>
          <w:rFonts w:ascii="Arial" w:hAnsi="Arial" w:cs="Arial"/>
        </w:rPr>
        <w:t>Estas</w:t>
      </w:r>
      <w:r w:rsidRPr="001B0F8F">
        <w:rPr>
          <w:rFonts w:ascii="Arial" w:hAnsi="Arial" w:cs="Arial"/>
          <w:spacing w:val="1"/>
        </w:rPr>
        <w:t xml:space="preserve"> </w:t>
      </w:r>
      <w:r w:rsidRPr="001B0F8F">
        <w:rPr>
          <w:rFonts w:ascii="Arial" w:hAnsi="Arial" w:cs="Arial"/>
        </w:rPr>
        <w:t>áreas</w:t>
      </w:r>
      <w:r w:rsidRPr="001B0F8F">
        <w:rPr>
          <w:rFonts w:ascii="Arial" w:hAnsi="Arial" w:cs="Arial"/>
          <w:spacing w:val="1"/>
        </w:rPr>
        <w:t xml:space="preserve"> </w:t>
      </w:r>
      <w:r w:rsidRPr="001B0F8F">
        <w:rPr>
          <w:rFonts w:ascii="Arial" w:hAnsi="Arial" w:cs="Arial"/>
        </w:rPr>
        <w:t>estarán</w:t>
      </w:r>
      <w:r w:rsidRPr="001B0F8F">
        <w:rPr>
          <w:rFonts w:ascii="Arial" w:hAnsi="Arial" w:cs="Arial"/>
          <w:spacing w:val="-3"/>
        </w:rPr>
        <w:t xml:space="preserve"> </w:t>
      </w:r>
      <w:r w:rsidRPr="001B0F8F">
        <w:rPr>
          <w:rFonts w:ascii="Arial" w:hAnsi="Arial" w:cs="Arial"/>
        </w:rPr>
        <w:t>identificadas</w:t>
      </w:r>
      <w:r w:rsidRPr="001B0F8F">
        <w:rPr>
          <w:rFonts w:ascii="Arial" w:hAnsi="Arial" w:cs="Arial"/>
          <w:spacing w:val="-2"/>
        </w:rPr>
        <w:t xml:space="preserve"> </w:t>
      </w:r>
      <w:r w:rsidRPr="001B0F8F">
        <w:rPr>
          <w:rFonts w:ascii="Arial" w:hAnsi="Arial" w:cs="Arial"/>
        </w:rPr>
        <w:t>con</w:t>
      </w:r>
      <w:r w:rsidRPr="001B0F8F">
        <w:rPr>
          <w:rFonts w:ascii="Arial" w:hAnsi="Arial" w:cs="Arial"/>
          <w:spacing w:val="-2"/>
        </w:rPr>
        <w:t xml:space="preserve"> </w:t>
      </w:r>
      <w:r w:rsidRPr="001B0F8F">
        <w:rPr>
          <w:rFonts w:ascii="Arial" w:hAnsi="Arial" w:cs="Arial"/>
        </w:rPr>
        <w:t>la subclave</w:t>
      </w:r>
      <w:r w:rsidRPr="001B0F8F">
        <w:rPr>
          <w:rFonts w:ascii="Arial" w:hAnsi="Arial" w:cs="Arial"/>
          <w:spacing w:val="2"/>
        </w:rPr>
        <w:t xml:space="preserve"> </w:t>
      </w:r>
      <w:r w:rsidRPr="001B0F8F">
        <w:rPr>
          <w:rFonts w:ascii="Arial" w:hAnsi="Arial" w:cs="Arial"/>
          <w:b/>
        </w:rPr>
        <w:t>(EC)</w:t>
      </w:r>
    </w:p>
    <w:p w:rsidR="00EC26EF" w:rsidRPr="001B0F8F" w:rsidRDefault="00A0498D" w:rsidP="001B0F8F">
      <w:pPr>
        <w:pStyle w:val="Prrafodelista"/>
        <w:numPr>
          <w:ilvl w:val="0"/>
          <w:numId w:val="45"/>
        </w:numPr>
        <w:tabs>
          <w:tab w:val="left" w:pos="2381"/>
          <w:tab w:val="left" w:pos="8931"/>
          <w:tab w:val="left" w:pos="9498"/>
        </w:tabs>
        <w:spacing w:line="276" w:lineRule="auto"/>
        <w:ind w:left="2268" w:right="-86"/>
        <w:rPr>
          <w:rFonts w:ascii="Arial" w:hAnsi="Arial" w:cs="Arial"/>
          <w:b/>
        </w:rPr>
      </w:pPr>
      <w:r w:rsidRPr="001B0F8F">
        <w:rPr>
          <w:rFonts w:ascii="Arial" w:hAnsi="Arial" w:cs="Arial"/>
          <w:b/>
        </w:rPr>
        <w:t>Áreas</w:t>
      </w:r>
      <w:r w:rsidRPr="001B0F8F">
        <w:rPr>
          <w:rFonts w:ascii="Arial" w:hAnsi="Arial" w:cs="Arial"/>
          <w:b/>
          <w:spacing w:val="1"/>
        </w:rPr>
        <w:t xml:space="preserve"> </w:t>
      </w:r>
      <w:r w:rsidRPr="001B0F8F">
        <w:rPr>
          <w:rFonts w:ascii="Arial" w:hAnsi="Arial" w:cs="Arial"/>
          <w:b/>
        </w:rPr>
        <w:t>de</w:t>
      </w:r>
      <w:r w:rsidRPr="001B0F8F">
        <w:rPr>
          <w:rFonts w:ascii="Arial" w:hAnsi="Arial" w:cs="Arial"/>
          <w:b/>
          <w:spacing w:val="1"/>
        </w:rPr>
        <w:t xml:space="preserve"> </w:t>
      </w:r>
      <w:r w:rsidRPr="001B0F8F">
        <w:rPr>
          <w:rFonts w:ascii="Arial" w:hAnsi="Arial" w:cs="Arial"/>
          <w:b/>
        </w:rPr>
        <w:t>control</w:t>
      </w:r>
      <w:r w:rsidRPr="001B0F8F">
        <w:rPr>
          <w:rFonts w:ascii="Arial" w:hAnsi="Arial" w:cs="Arial"/>
          <w:b/>
          <w:spacing w:val="1"/>
        </w:rPr>
        <w:t xml:space="preserve"> </w:t>
      </w:r>
      <w:r w:rsidRPr="001B0F8F">
        <w:rPr>
          <w:rFonts w:ascii="Arial" w:hAnsi="Arial" w:cs="Arial"/>
          <w:b/>
        </w:rPr>
        <w:t>especial</w:t>
      </w:r>
      <w:r w:rsidRPr="001B0F8F">
        <w:rPr>
          <w:rFonts w:ascii="Arial" w:hAnsi="Arial" w:cs="Arial"/>
          <w:b/>
          <w:spacing w:val="1"/>
        </w:rPr>
        <w:t xml:space="preserve"> </w:t>
      </w:r>
      <w:r w:rsidRPr="001B0F8F">
        <w:rPr>
          <w:rFonts w:ascii="Arial" w:hAnsi="Arial" w:cs="Arial"/>
          <w:b/>
        </w:rPr>
        <w:t>con</w:t>
      </w:r>
      <w:r w:rsidRPr="001B0F8F">
        <w:rPr>
          <w:rFonts w:ascii="Arial" w:hAnsi="Arial" w:cs="Arial"/>
          <w:b/>
          <w:spacing w:val="1"/>
        </w:rPr>
        <w:t xml:space="preserve"> </w:t>
      </w:r>
      <w:r w:rsidRPr="001B0F8F">
        <w:rPr>
          <w:rFonts w:ascii="Arial" w:hAnsi="Arial" w:cs="Arial"/>
          <w:b/>
        </w:rPr>
        <w:t>enfoque</w:t>
      </w:r>
      <w:r w:rsidRPr="001B0F8F">
        <w:rPr>
          <w:rFonts w:ascii="Arial" w:hAnsi="Arial" w:cs="Arial"/>
          <w:b/>
          <w:spacing w:val="1"/>
        </w:rPr>
        <w:t xml:space="preserve"> </w:t>
      </w:r>
      <w:r w:rsidRPr="001B0F8F">
        <w:rPr>
          <w:rFonts w:ascii="Arial" w:hAnsi="Arial" w:cs="Arial"/>
          <w:b/>
        </w:rPr>
        <w:t>productivo</w:t>
      </w:r>
      <w:r w:rsidRPr="001B0F8F">
        <w:rPr>
          <w:rFonts w:ascii="Arial" w:hAnsi="Arial" w:cs="Arial"/>
          <w:b/>
          <w:spacing w:val="1"/>
        </w:rPr>
        <w:t xml:space="preserve"> </w:t>
      </w:r>
      <w:r w:rsidRPr="001B0F8F">
        <w:rPr>
          <w:rFonts w:ascii="Arial" w:hAnsi="Arial" w:cs="Arial"/>
          <w:b/>
        </w:rPr>
        <w:t>(EP).</w:t>
      </w:r>
      <w:r w:rsidRPr="001B0F8F">
        <w:rPr>
          <w:rFonts w:ascii="Arial" w:hAnsi="Arial" w:cs="Arial"/>
          <w:b/>
          <w:spacing w:val="1"/>
        </w:rPr>
        <w:t xml:space="preserve"> </w:t>
      </w:r>
      <w:r w:rsidRPr="001B0F8F">
        <w:rPr>
          <w:rFonts w:ascii="Arial" w:hAnsi="Arial" w:cs="Arial"/>
        </w:rPr>
        <w:t>Son</w:t>
      </w:r>
      <w:r w:rsidRPr="001B0F8F">
        <w:rPr>
          <w:rFonts w:ascii="Arial" w:hAnsi="Arial" w:cs="Arial"/>
          <w:spacing w:val="1"/>
        </w:rPr>
        <w:t xml:space="preserve"> </w:t>
      </w:r>
      <w:r w:rsidRPr="001B0F8F">
        <w:rPr>
          <w:rFonts w:ascii="Arial" w:hAnsi="Arial" w:cs="Arial"/>
        </w:rPr>
        <w:t>aquellas</w:t>
      </w:r>
      <w:r w:rsidRPr="001B0F8F">
        <w:rPr>
          <w:rFonts w:ascii="Arial" w:hAnsi="Arial" w:cs="Arial"/>
          <w:spacing w:val="1"/>
        </w:rPr>
        <w:t xml:space="preserve"> </w:t>
      </w:r>
      <w:r w:rsidRPr="001B0F8F">
        <w:rPr>
          <w:rFonts w:ascii="Arial" w:hAnsi="Arial" w:cs="Arial"/>
        </w:rPr>
        <w:t>áreas</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plantean</w:t>
      </w:r>
      <w:r w:rsidRPr="001B0F8F">
        <w:rPr>
          <w:rFonts w:ascii="Arial" w:hAnsi="Arial" w:cs="Arial"/>
          <w:spacing w:val="1"/>
        </w:rPr>
        <w:t xml:space="preserve"> </w:t>
      </w:r>
      <w:r w:rsidRPr="001B0F8F">
        <w:rPr>
          <w:rFonts w:ascii="Arial" w:hAnsi="Arial" w:cs="Arial"/>
        </w:rPr>
        <w:t>prioritarias</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económico, el crecimiento de la oferta laboral y la consolidación del</w:t>
      </w:r>
      <w:r w:rsidRPr="001B0F8F">
        <w:rPr>
          <w:rFonts w:ascii="Arial" w:hAnsi="Arial" w:cs="Arial"/>
          <w:spacing w:val="1"/>
        </w:rPr>
        <w:t xml:space="preserve"> </w:t>
      </w:r>
      <w:r w:rsidRPr="001B0F8F">
        <w:rPr>
          <w:rFonts w:ascii="Arial" w:hAnsi="Arial" w:cs="Arial"/>
        </w:rPr>
        <w:t>municipio como una centralidad productiva; para lo cual previo a su</w:t>
      </w:r>
      <w:r w:rsidRPr="001B0F8F">
        <w:rPr>
          <w:rFonts w:ascii="Arial" w:hAnsi="Arial" w:cs="Arial"/>
          <w:spacing w:val="1"/>
        </w:rPr>
        <w:t xml:space="preserve"> </w:t>
      </w:r>
      <w:r w:rsidRPr="001B0F8F">
        <w:rPr>
          <w:rFonts w:ascii="Arial" w:hAnsi="Arial" w:cs="Arial"/>
        </w:rPr>
        <w:t>desarrollo</w:t>
      </w:r>
      <w:r w:rsidRPr="001B0F8F">
        <w:rPr>
          <w:rFonts w:ascii="Arial" w:hAnsi="Arial" w:cs="Arial"/>
          <w:spacing w:val="-12"/>
        </w:rPr>
        <w:t xml:space="preserve"> </w:t>
      </w:r>
      <w:r w:rsidRPr="001B0F8F">
        <w:rPr>
          <w:rFonts w:ascii="Arial" w:hAnsi="Arial" w:cs="Arial"/>
        </w:rPr>
        <w:t>se</w:t>
      </w:r>
      <w:r w:rsidRPr="001B0F8F">
        <w:rPr>
          <w:rFonts w:ascii="Arial" w:hAnsi="Arial" w:cs="Arial"/>
          <w:spacing w:val="-15"/>
        </w:rPr>
        <w:t xml:space="preserve"> </w:t>
      </w:r>
      <w:r w:rsidRPr="001B0F8F">
        <w:rPr>
          <w:rFonts w:ascii="Arial" w:hAnsi="Arial" w:cs="Arial"/>
        </w:rPr>
        <w:t>deberá</w:t>
      </w:r>
      <w:r w:rsidRPr="001B0F8F">
        <w:rPr>
          <w:rFonts w:ascii="Arial" w:hAnsi="Arial" w:cs="Arial"/>
          <w:spacing w:val="-15"/>
        </w:rPr>
        <w:t xml:space="preserve"> </w:t>
      </w:r>
      <w:r w:rsidRPr="001B0F8F">
        <w:rPr>
          <w:rFonts w:ascii="Arial" w:hAnsi="Arial" w:cs="Arial"/>
        </w:rPr>
        <w:t>elaborar</w:t>
      </w:r>
      <w:r w:rsidRPr="001B0F8F">
        <w:rPr>
          <w:rFonts w:ascii="Arial" w:hAnsi="Arial" w:cs="Arial"/>
          <w:spacing w:val="-14"/>
        </w:rPr>
        <w:t xml:space="preserve"> </w:t>
      </w:r>
      <w:r w:rsidRPr="001B0F8F">
        <w:rPr>
          <w:rFonts w:ascii="Arial" w:hAnsi="Arial" w:cs="Arial"/>
        </w:rPr>
        <w:t>un</w:t>
      </w:r>
      <w:r w:rsidRPr="001B0F8F">
        <w:rPr>
          <w:rFonts w:ascii="Arial" w:hAnsi="Arial" w:cs="Arial"/>
          <w:spacing w:val="-15"/>
        </w:rPr>
        <w:t xml:space="preserve"> </w:t>
      </w:r>
      <w:r w:rsidRPr="001B0F8F">
        <w:rPr>
          <w:rFonts w:ascii="Arial" w:hAnsi="Arial" w:cs="Arial"/>
        </w:rPr>
        <w:t>estudio</w:t>
      </w:r>
      <w:r w:rsidRPr="001B0F8F">
        <w:rPr>
          <w:rFonts w:ascii="Arial" w:hAnsi="Arial" w:cs="Arial"/>
          <w:spacing w:val="-15"/>
        </w:rPr>
        <w:t xml:space="preserve"> </w:t>
      </w:r>
      <w:r w:rsidRPr="001B0F8F">
        <w:rPr>
          <w:rFonts w:ascii="Arial" w:hAnsi="Arial" w:cs="Arial"/>
        </w:rPr>
        <w:t>estratégico</w:t>
      </w:r>
      <w:r w:rsidRPr="001B0F8F">
        <w:rPr>
          <w:rFonts w:ascii="Arial" w:hAnsi="Arial" w:cs="Arial"/>
          <w:spacing w:val="-11"/>
        </w:rPr>
        <w:t xml:space="preserve"> </w:t>
      </w:r>
      <w:r w:rsidRPr="001B0F8F">
        <w:rPr>
          <w:rFonts w:ascii="Arial" w:hAnsi="Arial" w:cs="Arial"/>
        </w:rPr>
        <w:t>de</w:t>
      </w:r>
      <w:r w:rsidRPr="001B0F8F">
        <w:rPr>
          <w:rFonts w:ascii="Arial" w:hAnsi="Arial" w:cs="Arial"/>
          <w:spacing w:val="-15"/>
        </w:rPr>
        <w:t xml:space="preserve"> </w:t>
      </w:r>
      <w:r w:rsidRPr="001B0F8F">
        <w:rPr>
          <w:rFonts w:ascii="Arial" w:hAnsi="Arial" w:cs="Arial"/>
        </w:rPr>
        <w:t>control</w:t>
      </w:r>
      <w:r w:rsidRPr="001B0F8F">
        <w:rPr>
          <w:rFonts w:ascii="Arial" w:hAnsi="Arial" w:cs="Arial"/>
          <w:spacing w:val="-14"/>
        </w:rPr>
        <w:t xml:space="preserve"> </w:t>
      </w:r>
      <w:r w:rsidRPr="001B0F8F">
        <w:rPr>
          <w:rFonts w:ascii="Arial" w:hAnsi="Arial" w:cs="Arial"/>
        </w:rPr>
        <w:t>especial</w:t>
      </w:r>
      <w:r w:rsidRPr="001B0F8F">
        <w:rPr>
          <w:rFonts w:ascii="Arial" w:hAnsi="Arial" w:cs="Arial"/>
          <w:spacing w:val="-59"/>
        </w:rPr>
        <w:t xml:space="preserve"> </w:t>
      </w:r>
      <w:r w:rsidRPr="001B0F8F">
        <w:rPr>
          <w:rFonts w:ascii="Arial" w:hAnsi="Arial" w:cs="Arial"/>
        </w:rPr>
        <w:t>con enfoque productivo, como lo indica el artículo 131 del presente</w:t>
      </w:r>
      <w:r w:rsidRPr="001B0F8F">
        <w:rPr>
          <w:rFonts w:ascii="Arial" w:hAnsi="Arial" w:cs="Arial"/>
          <w:spacing w:val="1"/>
        </w:rPr>
        <w:t xml:space="preserve"> </w:t>
      </w:r>
      <w:r w:rsidRPr="001B0F8F">
        <w:rPr>
          <w:rFonts w:ascii="Arial" w:hAnsi="Arial" w:cs="Arial"/>
        </w:rPr>
        <w:t>reglamento.</w:t>
      </w:r>
      <w:r w:rsidRPr="001B0F8F">
        <w:rPr>
          <w:rFonts w:ascii="Arial" w:hAnsi="Arial" w:cs="Arial"/>
          <w:spacing w:val="1"/>
        </w:rPr>
        <w:t xml:space="preserve"> </w:t>
      </w:r>
      <w:r w:rsidRPr="001B0F8F">
        <w:rPr>
          <w:rFonts w:ascii="Arial" w:hAnsi="Arial" w:cs="Arial"/>
        </w:rPr>
        <w:t>Estas</w:t>
      </w:r>
      <w:r w:rsidRPr="001B0F8F">
        <w:rPr>
          <w:rFonts w:ascii="Arial" w:hAnsi="Arial" w:cs="Arial"/>
          <w:spacing w:val="-2"/>
        </w:rPr>
        <w:t xml:space="preserve"> </w:t>
      </w:r>
      <w:r w:rsidRPr="001B0F8F">
        <w:rPr>
          <w:rFonts w:ascii="Arial" w:hAnsi="Arial" w:cs="Arial"/>
        </w:rPr>
        <w:t>áreas</w:t>
      </w:r>
      <w:r w:rsidRPr="001B0F8F">
        <w:rPr>
          <w:rFonts w:ascii="Arial" w:hAnsi="Arial" w:cs="Arial"/>
          <w:spacing w:val="-5"/>
        </w:rPr>
        <w:t xml:space="preserve"> </w:t>
      </w:r>
      <w:r w:rsidRPr="001B0F8F">
        <w:rPr>
          <w:rFonts w:ascii="Arial" w:hAnsi="Arial" w:cs="Arial"/>
        </w:rPr>
        <w:t>se identifican</w:t>
      </w:r>
      <w:r w:rsidRPr="001B0F8F">
        <w:rPr>
          <w:rFonts w:ascii="Arial" w:hAnsi="Arial" w:cs="Arial"/>
          <w:spacing w:val="-3"/>
        </w:rPr>
        <w:t xml:space="preserve"> </w:t>
      </w:r>
      <w:r w:rsidRPr="001B0F8F">
        <w:rPr>
          <w:rFonts w:ascii="Arial" w:hAnsi="Arial" w:cs="Arial"/>
        </w:rPr>
        <w:t>con la</w:t>
      </w:r>
      <w:r w:rsidRPr="001B0F8F">
        <w:rPr>
          <w:rFonts w:ascii="Arial" w:hAnsi="Arial" w:cs="Arial"/>
          <w:spacing w:val="-2"/>
        </w:rPr>
        <w:t xml:space="preserve"> </w:t>
      </w:r>
      <w:r w:rsidRPr="001B0F8F">
        <w:rPr>
          <w:rFonts w:ascii="Arial" w:hAnsi="Arial" w:cs="Arial"/>
        </w:rPr>
        <w:t>subclave</w:t>
      </w:r>
      <w:r w:rsidRPr="001B0F8F">
        <w:rPr>
          <w:rFonts w:ascii="Arial" w:hAnsi="Arial" w:cs="Arial"/>
          <w:spacing w:val="2"/>
        </w:rPr>
        <w:t xml:space="preserve"> </w:t>
      </w:r>
      <w:r w:rsidRPr="001B0F8F">
        <w:rPr>
          <w:rFonts w:ascii="Arial" w:hAnsi="Arial" w:cs="Arial"/>
          <w:b/>
        </w:rPr>
        <w:t>(EP).</w:t>
      </w:r>
    </w:p>
    <w:p w:rsidR="00EC26EF" w:rsidRPr="001B0F8F" w:rsidRDefault="00A0498D" w:rsidP="001B0F8F">
      <w:pPr>
        <w:pStyle w:val="Prrafodelista"/>
        <w:numPr>
          <w:ilvl w:val="0"/>
          <w:numId w:val="45"/>
        </w:numPr>
        <w:tabs>
          <w:tab w:val="left" w:pos="2381"/>
          <w:tab w:val="left" w:pos="8931"/>
          <w:tab w:val="left" w:pos="9498"/>
        </w:tabs>
        <w:spacing w:after="240" w:line="276" w:lineRule="auto"/>
        <w:ind w:left="2268" w:right="-86"/>
        <w:rPr>
          <w:rFonts w:ascii="Arial" w:hAnsi="Arial" w:cs="Arial"/>
          <w:b/>
        </w:rPr>
      </w:pPr>
      <w:r w:rsidRPr="001B0F8F">
        <w:rPr>
          <w:rFonts w:ascii="Arial" w:hAnsi="Arial" w:cs="Arial"/>
          <w:b/>
          <w:spacing w:val="-1"/>
        </w:rPr>
        <w:t>Áreas</w:t>
      </w:r>
      <w:r w:rsidRPr="001B0F8F">
        <w:rPr>
          <w:rFonts w:ascii="Arial" w:hAnsi="Arial" w:cs="Arial"/>
          <w:b/>
          <w:spacing w:val="-14"/>
        </w:rPr>
        <w:t xml:space="preserve"> </w:t>
      </w:r>
      <w:r w:rsidRPr="001B0F8F">
        <w:rPr>
          <w:rFonts w:ascii="Arial" w:hAnsi="Arial" w:cs="Arial"/>
          <w:b/>
          <w:spacing w:val="-1"/>
        </w:rPr>
        <w:t>de</w:t>
      </w:r>
      <w:r w:rsidRPr="001B0F8F">
        <w:rPr>
          <w:rFonts w:ascii="Arial" w:hAnsi="Arial" w:cs="Arial"/>
          <w:b/>
          <w:spacing w:val="-15"/>
        </w:rPr>
        <w:t xml:space="preserve"> </w:t>
      </w:r>
      <w:r w:rsidRPr="001B0F8F">
        <w:rPr>
          <w:rFonts w:ascii="Arial" w:hAnsi="Arial" w:cs="Arial"/>
          <w:b/>
          <w:spacing w:val="-1"/>
        </w:rPr>
        <w:t>control</w:t>
      </w:r>
      <w:r w:rsidRPr="001B0F8F">
        <w:rPr>
          <w:rFonts w:ascii="Arial" w:hAnsi="Arial" w:cs="Arial"/>
          <w:b/>
          <w:spacing w:val="-15"/>
        </w:rPr>
        <w:t xml:space="preserve"> </w:t>
      </w:r>
      <w:r w:rsidRPr="001B0F8F">
        <w:rPr>
          <w:rFonts w:ascii="Arial" w:hAnsi="Arial" w:cs="Arial"/>
          <w:b/>
        </w:rPr>
        <w:t>especial</w:t>
      </w:r>
      <w:r w:rsidRPr="001B0F8F">
        <w:rPr>
          <w:rFonts w:ascii="Arial" w:hAnsi="Arial" w:cs="Arial"/>
          <w:b/>
          <w:spacing w:val="-12"/>
        </w:rPr>
        <w:t xml:space="preserve"> </w:t>
      </w:r>
      <w:r w:rsidRPr="001B0F8F">
        <w:rPr>
          <w:rFonts w:ascii="Arial" w:hAnsi="Arial" w:cs="Arial"/>
          <w:b/>
        </w:rPr>
        <w:t>con</w:t>
      </w:r>
      <w:r w:rsidRPr="001B0F8F">
        <w:rPr>
          <w:rFonts w:ascii="Arial" w:hAnsi="Arial" w:cs="Arial"/>
          <w:b/>
          <w:spacing w:val="-17"/>
        </w:rPr>
        <w:t xml:space="preserve"> </w:t>
      </w:r>
      <w:r w:rsidRPr="001B0F8F">
        <w:rPr>
          <w:rFonts w:ascii="Arial" w:hAnsi="Arial" w:cs="Arial"/>
          <w:b/>
        </w:rPr>
        <w:t>enfoque</w:t>
      </w:r>
      <w:r w:rsidRPr="001B0F8F">
        <w:rPr>
          <w:rFonts w:ascii="Arial" w:hAnsi="Arial" w:cs="Arial"/>
          <w:b/>
          <w:spacing w:val="-15"/>
        </w:rPr>
        <w:t xml:space="preserve"> </w:t>
      </w:r>
      <w:r w:rsidRPr="001B0F8F">
        <w:rPr>
          <w:rFonts w:ascii="Arial" w:hAnsi="Arial" w:cs="Arial"/>
          <w:b/>
        </w:rPr>
        <w:t>de</w:t>
      </w:r>
      <w:r w:rsidRPr="001B0F8F">
        <w:rPr>
          <w:rFonts w:ascii="Arial" w:hAnsi="Arial" w:cs="Arial"/>
          <w:b/>
          <w:spacing w:val="-16"/>
        </w:rPr>
        <w:t xml:space="preserve"> </w:t>
      </w:r>
      <w:r w:rsidRPr="001B0F8F">
        <w:rPr>
          <w:rFonts w:ascii="Arial" w:hAnsi="Arial" w:cs="Arial"/>
          <w:b/>
        </w:rPr>
        <w:t>riesgos.</w:t>
      </w:r>
      <w:r w:rsidRPr="001B0F8F">
        <w:rPr>
          <w:rFonts w:ascii="Arial" w:hAnsi="Arial" w:cs="Arial"/>
          <w:b/>
          <w:spacing w:val="-10"/>
        </w:rPr>
        <w:t xml:space="preserve"> </w:t>
      </w:r>
      <w:r w:rsidRPr="001B0F8F">
        <w:rPr>
          <w:rFonts w:ascii="Arial" w:hAnsi="Arial" w:cs="Arial"/>
        </w:rPr>
        <w:t>Son</w:t>
      </w:r>
      <w:r w:rsidRPr="001B0F8F">
        <w:rPr>
          <w:rFonts w:ascii="Arial" w:hAnsi="Arial" w:cs="Arial"/>
          <w:spacing w:val="-17"/>
        </w:rPr>
        <w:t xml:space="preserve"> </w:t>
      </w:r>
      <w:r w:rsidRPr="001B0F8F">
        <w:rPr>
          <w:rFonts w:ascii="Arial" w:hAnsi="Arial" w:cs="Arial"/>
        </w:rPr>
        <w:t>aquellas</w:t>
      </w:r>
      <w:r w:rsidRPr="001B0F8F">
        <w:rPr>
          <w:rFonts w:ascii="Arial" w:hAnsi="Arial" w:cs="Arial"/>
          <w:spacing w:val="-15"/>
        </w:rPr>
        <w:t xml:space="preserve"> </w:t>
      </w:r>
      <w:r w:rsidRPr="001B0F8F">
        <w:rPr>
          <w:rFonts w:ascii="Arial" w:hAnsi="Arial" w:cs="Arial"/>
        </w:rPr>
        <w:t>que</w:t>
      </w:r>
      <w:r w:rsidRPr="001B0F8F">
        <w:rPr>
          <w:rFonts w:ascii="Arial" w:hAnsi="Arial" w:cs="Arial"/>
          <w:spacing w:val="-59"/>
        </w:rPr>
        <w:t xml:space="preserve"> </w:t>
      </w:r>
      <w:r w:rsidRPr="001B0F8F">
        <w:rPr>
          <w:rFonts w:ascii="Arial" w:hAnsi="Arial" w:cs="Arial"/>
          <w:spacing w:val="-1"/>
        </w:rPr>
        <w:t>por</w:t>
      </w:r>
      <w:r w:rsidRPr="001B0F8F">
        <w:rPr>
          <w:rFonts w:ascii="Arial" w:hAnsi="Arial" w:cs="Arial"/>
          <w:spacing w:val="-11"/>
        </w:rPr>
        <w:t xml:space="preserve"> </w:t>
      </w:r>
      <w:r w:rsidRPr="001B0F8F">
        <w:rPr>
          <w:rFonts w:ascii="Arial" w:hAnsi="Arial" w:cs="Arial"/>
          <w:spacing w:val="-1"/>
        </w:rPr>
        <w:t>interés</w:t>
      </w:r>
      <w:r w:rsidRPr="001B0F8F">
        <w:rPr>
          <w:rFonts w:ascii="Arial" w:hAnsi="Arial" w:cs="Arial"/>
          <w:spacing w:val="-16"/>
        </w:rPr>
        <w:t xml:space="preserve"> </w:t>
      </w:r>
      <w:r w:rsidRPr="001B0F8F">
        <w:rPr>
          <w:rFonts w:ascii="Arial" w:hAnsi="Arial" w:cs="Arial"/>
          <w:spacing w:val="-1"/>
        </w:rPr>
        <w:t>general</w:t>
      </w:r>
      <w:r w:rsidRPr="001B0F8F">
        <w:rPr>
          <w:rFonts w:ascii="Arial" w:hAnsi="Arial" w:cs="Arial"/>
          <w:spacing w:val="-13"/>
        </w:rPr>
        <w:t xml:space="preserve"> </w:t>
      </w:r>
      <w:r w:rsidRPr="001B0F8F">
        <w:rPr>
          <w:rFonts w:ascii="Arial" w:hAnsi="Arial" w:cs="Arial"/>
        </w:rPr>
        <w:t>se</w:t>
      </w:r>
      <w:r w:rsidRPr="001B0F8F">
        <w:rPr>
          <w:rFonts w:ascii="Arial" w:hAnsi="Arial" w:cs="Arial"/>
          <w:spacing w:val="-13"/>
        </w:rPr>
        <w:t xml:space="preserve"> </w:t>
      </w:r>
      <w:r w:rsidRPr="001B0F8F">
        <w:rPr>
          <w:rFonts w:ascii="Arial" w:hAnsi="Arial" w:cs="Arial"/>
        </w:rPr>
        <w:t>plantean</w:t>
      </w:r>
      <w:r w:rsidRPr="001B0F8F">
        <w:rPr>
          <w:rFonts w:ascii="Arial" w:hAnsi="Arial" w:cs="Arial"/>
          <w:spacing w:val="-12"/>
        </w:rPr>
        <w:t xml:space="preserve"> </w:t>
      </w:r>
      <w:r w:rsidRPr="001B0F8F">
        <w:rPr>
          <w:rFonts w:ascii="Arial" w:hAnsi="Arial" w:cs="Arial"/>
        </w:rPr>
        <w:t>desarrollar,</w:t>
      </w:r>
      <w:r w:rsidRPr="001B0F8F">
        <w:rPr>
          <w:rFonts w:ascii="Arial" w:hAnsi="Arial" w:cs="Arial"/>
          <w:spacing w:val="-12"/>
        </w:rPr>
        <w:t xml:space="preserve"> </w:t>
      </w:r>
      <w:r w:rsidRPr="001B0F8F">
        <w:rPr>
          <w:rFonts w:ascii="Arial" w:hAnsi="Arial" w:cs="Arial"/>
        </w:rPr>
        <w:t>sin</w:t>
      </w:r>
      <w:r w:rsidRPr="001B0F8F">
        <w:rPr>
          <w:rFonts w:ascii="Arial" w:hAnsi="Arial" w:cs="Arial"/>
          <w:spacing w:val="-10"/>
        </w:rPr>
        <w:t xml:space="preserve"> </w:t>
      </w:r>
      <w:r w:rsidRPr="001B0F8F">
        <w:rPr>
          <w:rFonts w:ascii="Arial" w:hAnsi="Arial" w:cs="Arial"/>
        </w:rPr>
        <w:t>embargo,</w:t>
      </w:r>
      <w:r w:rsidRPr="001B0F8F">
        <w:rPr>
          <w:rFonts w:ascii="Arial" w:hAnsi="Arial" w:cs="Arial"/>
          <w:spacing w:val="-13"/>
        </w:rPr>
        <w:t xml:space="preserve"> </w:t>
      </w:r>
      <w:r w:rsidRPr="001B0F8F">
        <w:rPr>
          <w:rFonts w:ascii="Arial" w:hAnsi="Arial" w:cs="Arial"/>
        </w:rPr>
        <w:t>se</w:t>
      </w:r>
      <w:r w:rsidRPr="001B0F8F">
        <w:rPr>
          <w:rFonts w:ascii="Arial" w:hAnsi="Arial" w:cs="Arial"/>
          <w:spacing w:val="-14"/>
        </w:rPr>
        <w:t xml:space="preserve"> </w:t>
      </w:r>
      <w:r w:rsidRPr="001B0F8F">
        <w:rPr>
          <w:rFonts w:ascii="Arial" w:hAnsi="Arial" w:cs="Arial"/>
        </w:rPr>
        <w:t>encuentran</w:t>
      </w:r>
      <w:r w:rsidRPr="001B0F8F">
        <w:rPr>
          <w:rFonts w:ascii="Arial" w:hAnsi="Arial" w:cs="Arial"/>
          <w:spacing w:val="-58"/>
        </w:rPr>
        <w:t xml:space="preserve"> </w:t>
      </w:r>
      <w:r w:rsidRPr="001B0F8F">
        <w:rPr>
          <w:rFonts w:ascii="Arial" w:hAnsi="Arial" w:cs="Arial"/>
        </w:rPr>
        <w:t>ubicadas en áreas con riesgos mitigables, para lo cual previo a su</w:t>
      </w:r>
      <w:r w:rsidRPr="001B0F8F">
        <w:rPr>
          <w:rFonts w:ascii="Arial" w:hAnsi="Arial" w:cs="Arial"/>
          <w:spacing w:val="1"/>
        </w:rPr>
        <w:t xml:space="preserve"> </w:t>
      </w:r>
      <w:r w:rsidRPr="001B0F8F">
        <w:rPr>
          <w:rFonts w:ascii="Arial" w:hAnsi="Arial" w:cs="Arial"/>
        </w:rPr>
        <w:t>desarrollo</w:t>
      </w:r>
      <w:r w:rsidRPr="001B0F8F">
        <w:rPr>
          <w:rFonts w:ascii="Arial" w:hAnsi="Arial" w:cs="Arial"/>
          <w:spacing w:val="-13"/>
        </w:rPr>
        <w:t xml:space="preserve"> </w:t>
      </w:r>
      <w:r w:rsidRPr="001B0F8F">
        <w:rPr>
          <w:rFonts w:ascii="Arial" w:hAnsi="Arial" w:cs="Arial"/>
        </w:rPr>
        <w:t>se</w:t>
      </w:r>
      <w:r w:rsidRPr="001B0F8F">
        <w:rPr>
          <w:rFonts w:ascii="Arial" w:hAnsi="Arial" w:cs="Arial"/>
          <w:spacing w:val="-15"/>
        </w:rPr>
        <w:t xml:space="preserve"> </w:t>
      </w:r>
      <w:r w:rsidRPr="001B0F8F">
        <w:rPr>
          <w:rFonts w:ascii="Arial" w:hAnsi="Arial" w:cs="Arial"/>
        </w:rPr>
        <w:t>deberá</w:t>
      </w:r>
      <w:r w:rsidRPr="001B0F8F">
        <w:rPr>
          <w:rFonts w:ascii="Arial" w:hAnsi="Arial" w:cs="Arial"/>
          <w:spacing w:val="-15"/>
        </w:rPr>
        <w:t xml:space="preserve"> </w:t>
      </w:r>
      <w:r w:rsidRPr="001B0F8F">
        <w:rPr>
          <w:rFonts w:ascii="Arial" w:hAnsi="Arial" w:cs="Arial"/>
        </w:rPr>
        <w:t>elaborar</w:t>
      </w:r>
      <w:r w:rsidRPr="001B0F8F">
        <w:rPr>
          <w:rFonts w:ascii="Arial" w:hAnsi="Arial" w:cs="Arial"/>
          <w:spacing w:val="-14"/>
        </w:rPr>
        <w:t xml:space="preserve"> </w:t>
      </w:r>
      <w:r w:rsidRPr="001B0F8F">
        <w:rPr>
          <w:rFonts w:ascii="Arial" w:hAnsi="Arial" w:cs="Arial"/>
        </w:rPr>
        <w:t>un</w:t>
      </w:r>
      <w:r w:rsidRPr="001B0F8F">
        <w:rPr>
          <w:rFonts w:ascii="Arial" w:hAnsi="Arial" w:cs="Arial"/>
          <w:spacing w:val="-15"/>
        </w:rPr>
        <w:t xml:space="preserve"> </w:t>
      </w:r>
      <w:r w:rsidRPr="001B0F8F">
        <w:rPr>
          <w:rFonts w:ascii="Arial" w:hAnsi="Arial" w:cs="Arial"/>
        </w:rPr>
        <w:t>estudio</w:t>
      </w:r>
      <w:r w:rsidRPr="001B0F8F">
        <w:rPr>
          <w:rFonts w:ascii="Arial" w:hAnsi="Arial" w:cs="Arial"/>
          <w:spacing w:val="-15"/>
        </w:rPr>
        <w:t xml:space="preserve"> </w:t>
      </w:r>
      <w:r w:rsidRPr="001B0F8F">
        <w:rPr>
          <w:rFonts w:ascii="Arial" w:hAnsi="Arial" w:cs="Arial"/>
        </w:rPr>
        <w:t>estratégico</w:t>
      </w:r>
      <w:r w:rsidRPr="001B0F8F">
        <w:rPr>
          <w:rFonts w:ascii="Arial" w:hAnsi="Arial" w:cs="Arial"/>
          <w:spacing w:val="-13"/>
        </w:rPr>
        <w:t xml:space="preserve"> </w:t>
      </w:r>
      <w:r w:rsidRPr="001B0F8F">
        <w:rPr>
          <w:rFonts w:ascii="Arial" w:hAnsi="Arial" w:cs="Arial"/>
        </w:rPr>
        <w:t>de</w:t>
      </w:r>
      <w:r w:rsidRPr="001B0F8F">
        <w:rPr>
          <w:rFonts w:ascii="Arial" w:hAnsi="Arial" w:cs="Arial"/>
          <w:spacing w:val="-15"/>
        </w:rPr>
        <w:t xml:space="preserve"> </w:t>
      </w:r>
      <w:r w:rsidRPr="001B0F8F">
        <w:rPr>
          <w:rFonts w:ascii="Arial" w:hAnsi="Arial" w:cs="Arial"/>
        </w:rPr>
        <w:t>control</w:t>
      </w:r>
      <w:r w:rsidRPr="001B0F8F">
        <w:rPr>
          <w:rFonts w:ascii="Arial" w:hAnsi="Arial" w:cs="Arial"/>
          <w:spacing w:val="-14"/>
        </w:rPr>
        <w:t xml:space="preserve"> </w:t>
      </w:r>
      <w:r w:rsidRPr="001B0F8F">
        <w:rPr>
          <w:rFonts w:ascii="Arial" w:hAnsi="Arial" w:cs="Arial"/>
        </w:rPr>
        <w:t>especial</w:t>
      </w:r>
      <w:r w:rsidRPr="001B0F8F">
        <w:rPr>
          <w:rFonts w:ascii="Arial" w:hAnsi="Arial" w:cs="Arial"/>
          <w:spacing w:val="-59"/>
        </w:rPr>
        <w:t xml:space="preserve"> </w:t>
      </w:r>
      <w:r w:rsidRPr="001B0F8F">
        <w:rPr>
          <w:rFonts w:ascii="Arial" w:hAnsi="Arial" w:cs="Arial"/>
        </w:rPr>
        <w:t>con enfoque productivo, como lo indica el artículo 131 del presente</w:t>
      </w:r>
      <w:r w:rsidRPr="001B0F8F">
        <w:rPr>
          <w:rFonts w:ascii="Arial" w:hAnsi="Arial" w:cs="Arial"/>
          <w:spacing w:val="1"/>
        </w:rPr>
        <w:t xml:space="preserve"> </w:t>
      </w:r>
      <w:r w:rsidRPr="001B0F8F">
        <w:rPr>
          <w:rFonts w:ascii="Arial" w:hAnsi="Arial" w:cs="Arial"/>
        </w:rPr>
        <w:t>reglamento.</w:t>
      </w:r>
      <w:r w:rsidRPr="001B0F8F">
        <w:rPr>
          <w:rFonts w:ascii="Arial" w:hAnsi="Arial" w:cs="Arial"/>
          <w:spacing w:val="2"/>
        </w:rPr>
        <w:t xml:space="preserve"> </w:t>
      </w:r>
      <w:r w:rsidRPr="001B0F8F">
        <w:rPr>
          <w:rFonts w:ascii="Arial" w:hAnsi="Arial" w:cs="Arial"/>
        </w:rPr>
        <w:t>Estas</w:t>
      </w:r>
      <w:r w:rsidRPr="001B0F8F">
        <w:rPr>
          <w:rFonts w:ascii="Arial" w:hAnsi="Arial" w:cs="Arial"/>
          <w:spacing w:val="-2"/>
        </w:rPr>
        <w:t xml:space="preserve"> </w:t>
      </w:r>
      <w:r w:rsidRPr="001B0F8F">
        <w:rPr>
          <w:rFonts w:ascii="Arial" w:hAnsi="Arial" w:cs="Arial"/>
        </w:rPr>
        <w:t>áreas</w:t>
      </w:r>
      <w:r w:rsidRPr="001B0F8F">
        <w:rPr>
          <w:rFonts w:ascii="Arial" w:hAnsi="Arial" w:cs="Arial"/>
          <w:spacing w:val="-5"/>
        </w:rPr>
        <w:t xml:space="preserve"> </w:t>
      </w:r>
      <w:r w:rsidRPr="001B0F8F">
        <w:rPr>
          <w:rFonts w:ascii="Arial" w:hAnsi="Arial" w:cs="Arial"/>
        </w:rPr>
        <w:t>se identifican</w:t>
      </w:r>
      <w:r w:rsidRPr="001B0F8F">
        <w:rPr>
          <w:rFonts w:ascii="Arial" w:hAnsi="Arial" w:cs="Arial"/>
          <w:spacing w:val="-3"/>
        </w:rPr>
        <w:t xml:space="preserve"> </w:t>
      </w:r>
      <w:r w:rsidRPr="001B0F8F">
        <w:rPr>
          <w:rFonts w:ascii="Arial" w:hAnsi="Arial" w:cs="Arial"/>
        </w:rPr>
        <w:t>con la</w:t>
      </w:r>
      <w:r w:rsidRPr="001B0F8F">
        <w:rPr>
          <w:rFonts w:ascii="Arial" w:hAnsi="Arial" w:cs="Arial"/>
          <w:spacing w:val="-3"/>
        </w:rPr>
        <w:t xml:space="preserve"> </w:t>
      </w:r>
      <w:r w:rsidRPr="001B0F8F">
        <w:rPr>
          <w:rFonts w:ascii="Arial" w:hAnsi="Arial" w:cs="Arial"/>
        </w:rPr>
        <w:t>subclave</w:t>
      </w:r>
      <w:r w:rsidRPr="001B0F8F">
        <w:rPr>
          <w:rFonts w:ascii="Arial" w:hAnsi="Arial" w:cs="Arial"/>
          <w:spacing w:val="2"/>
        </w:rPr>
        <w:t xml:space="preserve"> </w:t>
      </w:r>
      <w:r w:rsidRPr="001B0F8F">
        <w:rPr>
          <w:rFonts w:ascii="Arial" w:hAnsi="Arial" w:cs="Arial"/>
          <w:b/>
        </w:rPr>
        <w:t>(ER).</w:t>
      </w:r>
    </w:p>
    <w:p w:rsidR="00EC26EF" w:rsidRPr="001B0F8F" w:rsidRDefault="00A0498D" w:rsidP="001B0F8F">
      <w:pPr>
        <w:pStyle w:val="Prrafodelista"/>
        <w:numPr>
          <w:ilvl w:val="0"/>
          <w:numId w:val="46"/>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b/>
        </w:rPr>
        <w:t xml:space="preserve">Áreas de transición (AT): </w:t>
      </w:r>
      <w:r w:rsidRPr="001B0F8F">
        <w:rPr>
          <w:rFonts w:ascii="Arial" w:hAnsi="Arial" w:cs="Arial"/>
        </w:rPr>
        <w:t>Las que fungen como separadoras entre las áreas</w:t>
      </w:r>
      <w:r w:rsidRPr="001B0F8F">
        <w:rPr>
          <w:rFonts w:ascii="Arial" w:hAnsi="Arial" w:cs="Arial"/>
          <w:spacing w:val="-59"/>
        </w:rPr>
        <w:t xml:space="preserve"> </w:t>
      </w:r>
      <w:r w:rsidRPr="001B0F8F">
        <w:rPr>
          <w:rFonts w:ascii="Arial" w:hAnsi="Arial" w:cs="Arial"/>
        </w:rPr>
        <w:t>urbanas y las áreas rusticas, o no urbanizables, aminorando la confrontación</w:t>
      </w:r>
      <w:r w:rsidRPr="001B0F8F">
        <w:rPr>
          <w:rFonts w:ascii="Arial" w:hAnsi="Arial" w:cs="Arial"/>
          <w:spacing w:val="1"/>
        </w:rPr>
        <w:t xml:space="preserve"> </w:t>
      </w:r>
      <w:r w:rsidRPr="001B0F8F">
        <w:rPr>
          <w:rFonts w:ascii="Arial" w:hAnsi="Arial" w:cs="Arial"/>
        </w:rPr>
        <w:t>directa entre las condiciones físicas de cada una de ellas; estas áreas están</w:t>
      </w:r>
      <w:r w:rsidRPr="001B0F8F">
        <w:rPr>
          <w:rFonts w:ascii="Arial" w:hAnsi="Arial" w:cs="Arial"/>
          <w:spacing w:val="1"/>
        </w:rPr>
        <w:t xml:space="preserve"> </w:t>
      </w:r>
      <w:r w:rsidRPr="001B0F8F">
        <w:rPr>
          <w:rFonts w:ascii="Arial" w:hAnsi="Arial" w:cs="Arial"/>
          <w:spacing w:val="-1"/>
        </w:rPr>
        <w:t>sujetas</w:t>
      </w:r>
      <w:r w:rsidRPr="001B0F8F">
        <w:rPr>
          <w:rFonts w:ascii="Arial" w:hAnsi="Arial" w:cs="Arial"/>
          <w:spacing w:val="-14"/>
        </w:rPr>
        <w:t xml:space="preserve"> </w:t>
      </w:r>
      <w:r w:rsidRPr="001B0F8F">
        <w:rPr>
          <w:rFonts w:ascii="Arial" w:hAnsi="Arial" w:cs="Arial"/>
          <w:spacing w:val="-1"/>
        </w:rPr>
        <w:t>a</w:t>
      </w:r>
      <w:r w:rsidRPr="001B0F8F">
        <w:rPr>
          <w:rFonts w:ascii="Arial" w:hAnsi="Arial" w:cs="Arial"/>
          <w:spacing w:val="-14"/>
        </w:rPr>
        <w:t xml:space="preserve"> </w:t>
      </w:r>
      <w:r w:rsidRPr="001B0F8F">
        <w:rPr>
          <w:rFonts w:ascii="Arial" w:hAnsi="Arial" w:cs="Arial"/>
          <w:spacing w:val="-1"/>
        </w:rPr>
        <w:t>usos</w:t>
      </w:r>
      <w:r w:rsidRPr="001B0F8F">
        <w:rPr>
          <w:rFonts w:ascii="Arial" w:hAnsi="Arial" w:cs="Arial"/>
          <w:spacing w:val="-15"/>
        </w:rPr>
        <w:t xml:space="preserve"> </w:t>
      </w:r>
      <w:r w:rsidRPr="001B0F8F">
        <w:rPr>
          <w:rFonts w:ascii="Arial" w:hAnsi="Arial" w:cs="Arial"/>
          <w:spacing w:val="-1"/>
        </w:rPr>
        <w:t>restringidos</w:t>
      </w:r>
      <w:r w:rsidRPr="001B0F8F">
        <w:rPr>
          <w:rFonts w:ascii="Arial" w:hAnsi="Arial" w:cs="Arial"/>
          <w:spacing w:val="-14"/>
        </w:rPr>
        <w:t xml:space="preserve"> </w:t>
      </w:r>
      <w:r w:rsidRPr="001B0F8F">
        <w:rPr>
          <w:rFonts w:ascii="Arial" w:hAnsi="Arial" w:cs="Arial"/>
        </w:rPr>
        <w:t>y</w:t>
      </w:r>
      <w:r w:rsidRPr="001B0F8F">
        <w:rPr>
          <w:rFonts w:ascii="Arial" w:hAnsi="Arial" w:cs="Arial"/>
          <w:spacing w:val="-16"/>
        </w:rPr>
        <w:t xml:space="preserve"> </w:t>
      </w:r>
      <w:r w:rsidRPr="001B0F8F">
        <w:rPr>
          <w:rFonts w:ascii="Arial" w:hAnsi="Arial" w:cs="Arial"/>
        </w:rPr>
        <w:t>sólo</w:t>
      </w:r>
      <w:r w:rsidRPr="001B0F8F">
        <w:rPr>
          <w:rFonts w:ascii="Arial" w:hAnsi="Arial" w:cs="Arial"/>
          <w:spacing w:val="-13"/>
        </w:rPr>
        <w:t xml:space="preserve"> </w:t>
      </w:r>
      <w:r w:rsidRPr="001B0F8F">
        <w:rPr>
          <w:rFonts w:ascii="Arial" w:hAnsi="Arial" w:cs="Arial"/>
        </w:rPr>
        <w:t>se</w:t>
      </w:r>
      <w:r w:rsidRPr="001B0F8F">
        <w:rPr>
          <w:rFonts w:ascii="Arial" w:hAnsi="Arial" w:cs="Arial"/>
          <w:spacing w:val="-14"/>
        </w:rPr>
        <w:t xml:space="preserve"> </w:t>
      </w:r>
      <w:r w:rsidRPr="001B0F8F">
        <w:rPr>
          <w:rFonts w:ascii="Arial" w:hAnsi="Arial" w:cs="Arial"/>
        </w:rPr>
        <w:t>permitirán</w:t>
      </w:r>
      <w:r w:rsidRPr="001B0F8F">
        <w:rPr>
          <w:rFonts w:ascii="Arial" w:hAnsi="Arial" w:cs="Arial"/>
          <w:spacing w:val="-14"/>
        </w:rPr>
        <w:t xml:space="preserve"> </w:t>
      </w:r>
      <w:r w:rsidRPr="001B0F8F">
        <w:rPr>
          <w:rFonts w:ascii="Arial" w:hAnsi="Arial" w:cs="Arial"/>
        </w:rPr>
        <w:t>aquellas</w:t>
      </w:r>
      <w:r w:rsidRPr="001B0F8F">
        <w:rPr>
          <w:rFonts w:ascii="Arial" w:hAnsi="Arial" w:cs="Arial"/>
          <w:spacing w:val="-13"/>
        </w:rPr>
        <w:t xml:space="preserve"> </w:t>
      </w:r>
      <w:r w:rsidRPr="001B0F8F">
        <w:rPr>
          <w:rFonts w:ascii="Arial" w:hAnsi="Arial" w:cs="Arial"/>
        </w:rPr>
        <w:t>instalaciones,</w:t>
      </w:r>
      <w:r w:rsidRPr="001B0F8F">
        <w:rPr>
          <w:rFonts w:ascii="Arial" w:hAnsi="Arial" w:cs="Arial"/>
          <w:spacing w:val="-13"/>
        </w:rPr>
        <w:t xml:space="preserve"> </w:t>
      </w:r>
      <w:r w:rsidRPr="001B0F8F">
        <w:rPr>
          <w:rFonts w:ascii="Arial" w:hAnsi="Arial" w:cs="Arial"/>
        </w:rPr>
        <w:t>con</w:t>
      </w:r>
      <w:r w:rsidRPr="001B0F8F">
        <w:rPr>
          <w:rFonts w:ascii="Arial" w:hAnsi="Arial" w:cs="Arial"/>
          <w:spacing w:val="-13"/>
        </w:rPr>
        <w:t xml:space="preserve"> </w:t>
      </w:r>
      <w:r w:rsidRPr="001B0F8F">
        <w:rPr>
          <w:rFonts w:ascii="Arial" w:hAnsi="Arial" w:cs="Arial"/>
        </w:rPr>
        <w:t>baja</w:t>
      </w:r>
      <w:r w:rsidRPr="001B0F8F">
        <w:rPr>
          <w:rFonts w:ascii="Arial" w:hAnsi="Arial" w:cs="Arial"/>
          <w:spacing w:val="-59"/>
        </w:rPr>
        <w:t xml:space="preserve"> </w:t>
      </w:r>
      <w:r w:rsidRPr="001B0F8F">
        <w:rPr>
          <w:rFonts w:ascii="Arial" w:hAnsi="Arial" w:cs="Arial"/>
        </w:rPr>
        <w:t>intensidad de uso del suelo, que puedan generar su propia infraestructura sin</w:t>
      </w:r>
      <w:r w:rsidRPr="001B0F8F">
        <w:rPr>
          <w:rFonts w:ascii="Arial" w:hAnsi="Arial" w:cs="Arial"/>
          <w:spacing w:val="-59"/>
        </w:rPr>
        <w:t xml:space="preserve"> </w:t>
      </w:r>
      <w:r w:rsidRPr="001B0F8F">
        <w:rPr>
          <w:rFonts w:ascii="Arial" w:hAnsi="Arial" w:cs="Arial"/>
        </w:rPr>
        <w:t>depender de las del área urbana actual del municipio. En estas áreas tendrán</w:t>
      </w:r>
      <w:r w:rsidRPr="001B0F8F">
        <w:rPr>
          <w:rFonts w:ascii="Arial" w:hAnsi="Arial" w:cs="Arial"/>
          <w:spacing w:val="-59"/>
        </w:rPr>
        <w:t xml:space="preserve"> </w:t>
      </w:r>
      <w:r w:rsidRPr="001B0F8F">
        <w:rPr>
          <w:rFonts w:ascii="Arial" w:hAnsi="Arial" w:cs="Arial"/>
        </w:rPr>
        <w:t>prioridad</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actividades que</w:t>
      </w:r>
      <w:r w:rsidRPr="001B0F8F">
        <w:rPr>
          <w:rFonts w:ascii="Arial" w:hAnsi="Arial" w:cs="Arial"/>
          <w:spacing w:val="1"/>
        </w:rPr>
        <w:t xml:space="preserve"> </w:t>
      </w:r>
      <w:r w:rsidRPr="001B0F8F">
        <w:rPr>
          <w:rFonts w:ascii="Arial" w:hAnsi="Arial" w:cs="Arial"/>
        </w:rPr>
        <w:t>demanden grandes</w:t>
      </w:r>
      <w:r w:rsidRPr="001B0F8F">
        <w:rPr>
          <w:rFonts w:ascii="Arial" w:hAnsi="Arial" w:cs="Arial"/>
          <w:spacing w:val="1"/>
        </w:rPr>
        <w:t xml:space="preserve"> </w:t>
      </w:r>
      <w:r w:rsidRPr="001B0F8F">
        <w:rPr>
          <w:rFonts w:ascii="Arial" w:hAnsi="Arial" w:cs="Arial"/>
        </w:rPr>
        <w:t>extensiones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espacio</w:t>
      </w:r>
      <w:r w:rsidRPr="001B0F8F">
        <w:rPr>
          <w:rFonts w:ascii="Arial" w:hAnsi="Arial" w:cs="Arial"/>
          <w:spacing w:val="1"/>
        </w:rPr>
        <w:t xml:space="preserve"> </w:t>
      </w:r>
      <w:r w:rsidRPr="001B0F8F">
        <w:rPr>
          <w:rFonts w:ascii="Arial" w:hAnsi="Arial" w:cs="Arial"/>
        </w:rPr>
        <w:t>abierto,</w:t>
      </w:r>
      <w:r w:rsidRPr="001B0F8F">
        <w:rPr>
          <w:rFonts w:ascii="Arial" w:hAnsi="Arial" w:cs="Arial"/>
          <w:spacing w:val="1"/>
        </w:rPr>
        <w:t xml:space="preserve"> </w:t>
      </w:r>
      <w:r w:rsidRPr="001B0F8F">
        <w:rPr>
          <w:rFonts w:ascii="Arial" w:hAnsi="Arial" w:cs="Arial"/>
        </w:rPr>
        <w:t>especialmente</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recreación</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esparcimiento,</w:t>
      </w:r>
      <w:r w:rsidRPr="001B0F8F">
        <w:rPr>
          <w:rFonts w:ascii="Arial" w:hAnsi="Arial" w:cs="Arial"/>
          <w:spacing w:val="1"/>
        </w:rPr>
        <w:t xml:space="preserve"> </w:t>
      </w:r>
      <w:r w:rsidRPr="001B0F8F">
        <w:rPr>
          <w:rFonts w:ascii="Arial" w:hAnsi="Arial" w:cs="Arial"/>
        </w:rPr>
        <w:t>institucionales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agropecuarias.</w:t>
      </w:r>
      <w:r w:rsidRPr="001B0F8F">
        <w:rPr>
          <w:rFonts w:ascii="Arial" w:hAnsi="Arial" w:cs="Arial"/>
          <w:spacing w:val="1"/>
        </w:rPr>
        <w:t xml:space="preserve"> </w:t>
      </w:r>
      <w:r w:rsidRPr="001B0F8F">
        <w:rPr>
          <w:rFonts w:ascii="Arial" w:hAnsi="Arial" w:cs="Arial"/>
        </w:rPr>
        <w:t>Se identificarán con</w:t>
      </w:r>
      <w:r w:rsidRPr="001B0F8F">
        <w:rPr>
          <w:rFonts w:ascii="Arial" w:hAnsi="Arial" w:cs="Arial"/>
          <w:spacing w:val="-3"/>
        </w:rPr>
        <w:t xml:space="preserve"> </w:t>
      </w:r>
      <w:r w:rsidRPr="001B0F8F">
        <w:rPr>
          <w:rFonts w:ascii="Arial" w:hAnsi="Arial" w:cs="Arial"/>
        </w:rPr>
        <w:t>la clave</w:t>
      </w:r>
      <w:r w:rsidRPr="001B0F8F">
        <w:rPr>
          <w:rFonts w:ascii="Arial" w:hAnsi="Arial" w:cs="Arial"/>
          <w:spacing w:val="2"/>
        </w:rPr>
        <w:t xml:space="preserve"> </w:t>
      </w:r>
      <w:r w:rsidRPr="001B0F8F">
        <w:rPr>
          <w:rFonts w:ascii="Arial" w:hAnsi="Arial" w:cs="Arial"/>
          <w:b/>
        </w:rPr>
        <w:t>(AT)</w:t>
      </w:r>
      <w:r w:rsidRPr="001B0F8F">
        <w:rPr>
          <w:rFonts w:ascii="Arial" w:hAnsi="Arial" w:cs="Arial"/>
        </w:rPr>
        <w:t>.</w:t>
      </w:r>
    </w:p>
    <w:p w:rsidR="00EC26EF" w:rsidRPr="001B0F8F" w:rsidRDefault="00A0498D" w:rsidP="001B0F8F">
      <w:pPr>
        <w:pStyle w:val="Prrafodelista"/>
        <w:numPr>
          <w:ilvl w:val="0"/>
          <w:numId w:val="46"/>
        </w:numPr>
        <w:tabs>
          <w:tab w:val="left" w:pos="1661"/>
          <w:tab w:val="left" w:pos="8931"/>
          <w:tab w:val="left" w:pos="9498"/>
        </w:tabs>
        <w:spacing w:after="240" w:line="276" w:lineRule="auto"/>
        <w:ind w:left="1134" w:right="-86" w:hanging="569"/>
        <w:jc w:val="both"/>
        <w:rPr>
          <w:rFonts w:ascii="Arial" w:hAnsi="Arial" w:cs="Arial"/>
        </w:rPr>
      </w:pPr>
      <w:r w:rsidRPr="001B0F8F">
        <w:rPr>
          <w:rFonts w:ascii="Arial" w:hAnsi="Arial" w:cs="Arial"/>
          <w:b/>
        </w:rPr>
        <w:t xml:space="preserve">Áreas Rurales (AR): </w:t>
      </w:r>
      <w:r w:rsidRPr="001B0F8F">
        <w:rPr>
          <w:rFonts w:ascii="Arial" w:hAnsi="Arial" w:cs="Arial"/>
        </w:rPr>
        <w:t>Son las tierras, aguas y bosques cuyo uso corresponde</w:t>
      </w:r>
      <w:r w:rsidRPr="001B0F8F">
        <w:rPr>
          <w:rFonts w:ascii="Arial" w:hAnsi="Arial" w:cs="Arial"/>
          <w:spacing w:val="-59"/>
        </w:rPr>
        <w:t xml:space="preserve"> </w:t>
      </w:r>
      <w:r w:rsidRPr="001B0F8F">
        <w:rPr>
          <w:rFonts w:ascii="Arial" w:hAnsi="Arial" w:cs="Arial"/>
        </w:rPr>
        <w:t>principalmente</w:t>
      </w:r>
      <w:r w:rsidRPr="001B0F8F">
        <w:rPr>
          <w:rFonts w:ascii="Arial" w:hAnsi="Arial" w:cs="Arial"/>
          <w:spacing w:val="-12"/>
        </w:rPr>
        <w:t xml:space="preserve"> </w:t>
      </w:r>
      <w:r w:rsidRPr="001B0F8F">
        <w:rPr>
          <w:rFonts w:ascii="Arial" w:hAnsi="Arial" w:cs="Arial"/>
        </w:rPr>
        <w:t>a</w:t>
      </w:r>
      <w:r w:rsidRPr="001B0F8F">
        <w:rPr>
          <w:rFonts w:ascii="Arial" w:hAnsi="Arial" w:cs="Arial"/>
          <w:spacing w:val="-10"/>
        </w:rPr>
        <w:t xml:space="preserve"> </w:t>
      </w:r>
      <w:r w:rsidRPr="001B0F8F">
        <w:rPr>
          <w:rFonts w:ascii="Arial" w:hAnsi="Arial" w:cs="Arial"/>
        </w:rPr>
        <w:t>las</w:t>
      </w:r>
      <w:r w:rsidRPr="001B0F8F">
        <w:rPr>
          <w:rFonts w:ascii="Arial" w:hAnsi="Arial" w:cs="Arial"/>
          <w:spacing w:val="-11"/>
        </w:rPr>
        <w:t xml:space="preserve"> </w:t>
      </w:r>
      <w:r w:rsidRPr="001B0F8F">
        <w:rPr>
          <w:rFonts w:ascii="Arial" w:hAnsi="Arial" w:cs="Arial"/>
        </w:rPr>
        <w:t>actividades</w:t>
      </w:r>
      <w:r w:rsidRPr="001B0F8F">
        <w:rPr>
          <w:rFonts w:ascii="Arial" w:hAnsi="Arial" w:cs="Arial"/>
          <w:spacing w:val="-9"/>
        </w:rPr>
        <w:t xml:space="preserve"> </w:t>
      </w:r>
      <w:r w:rsidRPr="001B0F8F">
        <w:rPr>
          <w:rFonts w:ascii="Arial" w:hAnsi="Arial" w:cs="Arial"/>
        </w:rPr>
        <w:t>del</w:t>
      </w:r>
      <w:r w:rsidRPr="001B0F8F">
        <w:rPr>
          <w:rFonts w:ascii="Arial" w:hAnsi="Arial" w:cs="Arial"/>
          <w:spacing w:val="-11"/>
        </w:rPr>
        <w:t xml:space="preserve"> </w:t>
      </w:r>
      <w:r w:rsidRPr="001B0F8F">
        <w:rPr>
          <w:rFonts w:ascii="Arial" w:hAnsi="Arial" w:cs="Arial"/>
        </w:rPr>
        <w:t>sector</w:t>
      </w:r>
      <w:r w:rsidRPr="001B0F8F">
        <w:rPr>
          <w:rFonts w:ascii="Arial" w:hAnsi="Arial" w:cs="Arial"/>
          <w:spacing w:val="-10"/>
        </w:rPr>
        <w:t xml:space="preserve"> </w:t>
      </w:r>
      <w:r w:rsidRPr="001B0F8F">
        <w:rPr>
          <w:rFonts w:ascii="Arial" w:hAnsi="Arial" w:cs="Arial"/>
        </w:rPr>
        <w:t>primario,</w:t>
      </w:r>
      <w:r w:rsidRPr="001B0F8F">
        <w:rPr>
          <w:rFonts w:ascii="Arial" w:hAnsi="Arial" w:cs="Arial"/>
          <w:spacing w:val="-9"/>
        </w:rPr>
        <w:t xml:space="preserve"> </w:t>
      </w:r>
      <w:r w:rsidRPr="001B0F8F">
        <w:rPr>
          <w:rFonts w:ascii="Arial" w:hAnsi="Arial" w:cs="Arial"/>
        </w:rPr>
        <w:t>no</w:t>
      </w:r>
      <w:r w:rsidRPr="001B0F8F">
        <w:rPr>
          <w:rFonts w:ascii="Arial" w:hAnsi="Arial" w:cs="Arial"/>
          <w:spacing w:val="-12"/>
        </w:rPr>
        <w:t xml:space="preserve"> </w:t>
      </w:r>
      <w:r w:rsidRPr="001B0F8F">
        <w:rPr>
          <w:rFonts w:ascii="Arial" w:hAnsi="Arial" w:cs="Arial"/>
        </w:rPr>
        <w:t>sujetas</w:t>
      </w:r>
      <w:r w:rsidRPr="001B0F8F">
        <w:rPr>
          <w:rFonts w:ascii="Arial" w:hAnsi="Arial" w:cs="Arial"/>
          <w:spacing w:val="-12"/>
        </w:rPr>
        <w:t xml:space="preserve"> </w:t>
      </w:r>
      <w:r w:rsidRPr="001B0F8F">
        <w:rPr>
          <w:rFonts w:ascii="Arial" w:hAnsi="Arial" w:cs="Arial"/>
        </w:rPr>
        <w:t>a</w:t>
      </w:r>
      <w:r w:rsidRPr="001B0F8F">
        <w:rPr>
          <w:rFonts w:ascii="Arial" w:hAnsi="Arial" w:cs="Arial"/>
          <w:spacing w:val="-10"/>
        </w:rPr>
        <w:t xml:space="preserve"> </w:t>
      </w:r>
      <w:r w:rsidRPr="001B0F8F">
        <w:rPr>
          <w:rFonts w:ascii="Arial" w:hAnsi="Arial" w:cs="Arial"/>
        </w:rPr>
        <w:t>urbanización,</w:t>
      </w:r>
      <w:r w:rsidRPr="001B0F8F">
        <w:rPr>
          <w:rFonts w:ascii="Arial" w:hAnsi="Arial" w:cs="Arial"/>
          <w:spacing w:val="-58"/>
        </w:rPr>
        <w:t xml:space="preserve"> </w:t>
      </w:r>
      <w:r w:rsidRPr="001B0F8F">
        <w:rPr>
          <w:rFonts w:ascii="Arial" w:hAnsi="Arial" w:cs="Arial"/>
        </w:rPr>
        <w:t>por</w:t>
      </w:r>
      <w:r w:rsidRPr="001B0F8F">
        <w:rPr>
          <w:rFonts w:ascii="Arial" w:hAnsi="Arial" w:cs="Arial"/>
          <w:spacing w:val="1"/>
        </w:rPr>
        <w:t xml:space="preserve"> </w:t>
      </w:r>
      <w:r w:rsidRPr="001B0F8F">
        <w:rPr>
          <w:rFonts w:ascii="Arial" w:hAnsi="Arial" w:cs="Arial"/>
        </w:rPr>
        <w:t>lo</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son susceptibles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explotación</w:t>
      </w:r>
      <w:r w:rsidRPr="001B0F8F">
        <w:rPr>
          <w:rFonts w:ascii="Arial" w:hAnsi="Arial" w:cs="Arial"/>
          <w:spacing w:val="1"/>
        </w:rPr>
        <w:t xml:space="preserve"> </w:t>
      </w:r>
      <w:r w:rsidRPr="001B0F8F">
        <w:rPr>
          <w:rFonts w:ascii="Arial" w:hAnsi="Arial" w:cs="Arial"/>
        </w:rPr>
        <w:t>renovable</w:t>
      </w:r>
      <w:r w:rsidRPr="001B0F8F">
        <w:rPr>
          <w:rFonts w:ascii="Arial" w:hAnsi="Arial" w:cs="Arial"/>
          <w:spacing w:val="1"/>
        </w:rPr>
        <w:t xml:space="preserve"> </w:t>
      </w:r>
      <w:r w:rsidRPr="001B0F8F">
        <w:rPr>
          <w:rFonts w:ascii="Arial" w:hAnsi="Arial" w:cs="Arial"/>
        </w:rPr>
        <w:t>agrícola,</w:t>
      </w:r>
      <w:r w:rsidRPr="001B0F8F">
        <w:rPr>
          <w:rFonts w:ascii="Arial" w:hAnsi="Arial" w:cs="Arial"/>
          <w:spacing w:val="1"/>
        </w:rPr>
        <w:t xml:space="preserve"> </w:t>
      </w:r>
      <w:r w:rsidRPr="001B0F8F">
        <w:rPr>
          <w:rFonts w:ascii="Arial" w:hAnsi="Arial" w:cs="Arial"/>
        </w:rPr>
        <w:t>pecuaria,</w:t>
      </w:r>
      <w:r w:rsidRPr="001B0F8F">
        <w:rPr>
          <w:rFonts w:ascii="Arial" w:hAnsi="Arial" w:cs="Arial"/>
          <w:spacing w:val="-59"/>
        </w:rPr>
        <w:t xml:space="preserve"> </w:t>
      </w:r>
      <w:r w:rsidRPr="001B0F8F">
        <w:rPr>
          <w:rFonts w:ascii="Arial" w:hAnsi="Arial" w:cs="Arial"/>
        </w:rPr>
        <w:t>piscícola</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forestal</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actividades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extracción,</w:t>
      </w:r>
      <w:r w:rsidRPr="001B0F8F">
        <w:rPr>
          <w:rFonts w:ascii="Arial" w:hAnsi="Arial" w:cs="Arial"/>
          <w:spacing w:val="1"/>
        </w:rPr>
        <w:t xml:space="preserve"> </w:t>
      </w:r>
      <w:r w:rsidRPr="001B0F8F">
        <w:rPr>
          <w:rFonts w:ascii="Arial" w:hAnsi="Arial" w:cs="Arial"/>
        </w:rPr>
        <w:t>almacenamiento</w:t>
      </w:r>
      <w:r w:rsidRPr="001B0F8F">
        <w:rPr>
          <w:rFonts w:ascii="Arial" w:hAnsi="Arial" w:cs="Arial"/>
          <w:spacing w:val="1"/>
        </w:rPr>
        <w:t xml:space="preserve"> </w:t>
      </w:r>
      <w:r w:rsidRPr="001B0F8F">
        <w:rPr>
          <w:rFonts w:ascii="Arial" w:hAnsi="Arial" w:cs="Arial"/>
        </w:rPr>
        <w:t>e</w:t>
      </w:r>
      <w:r w:rsidRPr="001B0F8F">
        <w:rPr>
          <w:rFonts w:ascii="Arial" w:hAnsi="Arial" w:cs="Arial"/>
          <w:spacing w:val="1"/>
        </w:rPr>
        <w:t xml:space="preserve"> </w:t>
      </w:r>
      <w:r w:rsidRPr="001B0F8F">
        <w:rPr>
          <w:rFonts w:ascii="Arial" w:hAnsi="Arial" w:cs="Arial"/>
        </w:rPr>
        <w:t>infraestructura que por sus características de operación e impacto requieren</w:t>
      </w:r>
      <w:r w:rsidRPr="001B0F8F">
        <w:rPr>
          <w:rFonts w:ascii="Arial" w:hAnsi="Arial" w:cs="Arial"/>
          <w:spacing w:val="1"/>
        </w:rPr>
        <w:t xml:space="preserve"> </w:t>
      </w:r>
      <w:r w:rsidRPr="001B0F8F">
        <w:rPr>
          <w:rFonts w:ascii="Arial" w:hAnsi="Arial" w:cs="Arial"/>
        </w:rPr>
        <w:t>emplazar en suelo rural; así como también las que en función de su atractivo</w:t>
      </w:r>
      <w:r w:rsidRPr="001B0F8F">
        <w:rPr>
          <w:rFonts w:ascii="Arial" w:hAnsi="Arial" w:cs="Arial"/>
          <w:spacing w:val="1"/>
        </w:rPr>
        <w:t xml:space="preserve"> </w:t>
      </w:r>
      <w:r w:rsidRPr="001B0F8F">
        <w:rPr>
          <w:rFonts w:ascii="Arial" w:hAnsi="Arial" w:cs="Arial"/>
        </w:rPr>
        <w:t>natural puedan ser sujetas de aprovechamiento turístico siendo identificadas</w:t>
      </w:r>
      <w:r w:rsidRPr="001B0F8F">
        <w:rPr>
          <w:rFonts w:ascii="Arial" w:hAnsi="Arial" w:cs="Arial"/>
          <w:spacing w:val="1"/>
        </w:rPr>
        <w:t xml:space="preserve"> </w:t>
      </w:r>
      <w:r w:rsidRPr="001B0F8F">
        <w:rPr>
          <w:rFonts w:ascii="Arial" w:hAnsi="Arial" w:cs="Arial"/>
        </w:rPr>
        <w:t>con</w:t>
      </w:r>
      <w:r w:rsidRPr="001B0F8F">
        <w:rPr>
          <w:rFonts w:ascii="Arial" w:hAnsi="Arial" w:cs="Arial"/>
          <w:spacing w:val="-1"/>
        </w:rPr>
        <w:t xml:space="preserve"> </w:t>
      </w:r>
      <w:r w:rsidRPr="001B0F8F">
        <w:rPr>
          <w:rFonts w:ascii="Arial" w:hAnsi="Arial" w:cs="Arial"/>
        </w:rPr>
        <w:t>la clave</w:t>
      </w:r>
      <w:r w:rsidRPr="001B0F8F">
        <w:rPr>
          <w:rFonts w:ascii="Arial" w:hAnsi="Arial" w:cs="Arial"/>
          <w:spacing w:val="1"/>
        </w:rPr>
        <w:t xml:space="preserve"> </w:t>
      </w:r>
      <w:r w:rsidRPr="001B0F8F">
        <w:rPr>
          <w:rFonts w:ascii="Arial" w:hAnsi="Arial" w:cs="Arial"/>
          <w:b/>
        </w:rPr>
        <w:t>(AR)</w:t>
      </w:r>
      <w:r w:rsidRPr="001B0F8F">
        <w:rPr>
          <w:rFonts w:ascii="Arial" w:hAnsi="Arial" w:cs="Arial"/>
        </w:rPr>
        <w:t>.</w:t>
      </w:r>
    </w:p>
    <w:p w:rsidR="00EC26EF" w:rsidRPr="001B0F8F" w:rsidRDefault="00A0498D" w:rsidP="001B0F8F">
      <w:pPr>
        <w:pStyle w:val="Prrafodelista"/>
        <w:numPr>
          <w:ilvl w:val="1"/>
          <w:numId w:val="46"/>
        </w:numPr>
        <w:tabs>
          <w:tab w:val="left" w:pos="2381"/>
          <w:tab w:val="left" w:pos="8931"/>
          <w:tab w:val="left" w:pos="9498"/>
        </w:tabs>
        <w:spacing w:line="276" w:lineRule="auto"/>
        <w:ind w:left="1701" w:right="-86"/>
        <w:rPr>
          <w:rFonts w:ascii="Arial" w:hAnsi="Arial" w:cs="Arial"/>
        </w:rPr>
      </w:pPr>
      <w:r w:rsidRPr="001B0F8F">
        <w:rPr>
          <w:rFonts w:ascii="Arial" w:hAnsi="Arial" w:cs="Arial"/>
          <w:b/>
        </w:rPr>
        <w:t xml:space="preserve">Áreas Agropecuarias (AGR). </w:t>
      </w:r>
      <w:r w:rsidRPr="001B0F8F">
        <w:rPr>
          <w:rFonts w:ascii="Arial" w:hAnsi="Arial" w:cs="Arial"/>
        </w:rPr>
        <w:t>Los terrenos propios para cultivos o</w:t>
      </w:r>
      <w:r w:rsidRPr="001B0F8F">
        <w:rPr>
          <w:rFonts w:ascii="Arial" w:hAnsi="Arial" w:cs="Arial"/>
          <w:spacing w:val="1"/>
        </w:rPr>
        <w:t xml:space="preserve"> </w:t>
      </w:r>
      <w:r w:rsidRPr="001B0F8F">
        <w:rPr>
          <w:rFonts w:ascii="Arial" w:hAnsi="Arial" w:cs="Arial"/>
        </w:rPr>
        <w:t>pastizales</w:t>
      </w:r>
      <w:r w:rsidRPr="001B0F8F">
        <w:rPr>
          <w:rFonts w:ascii="Arial" w:hAnsi="Arial" w:cs="Arial"/>
          <w:spacing w:val="34"/>
        </w:rPr>
        <w:t xml:space="preserve"> </w:t>
      </w:r>
      <w:r w:rsidRPr="001B0F8F">
        <w:rPr>
          <w:rFonts w:ascii="Arial" w:hAnsi="Arial" w:cs="Arial"/>
        </w:rPr>
        <w:t>y</w:t>
      </w:r>
      <w:r w:rsidRPr="001B0F8F">
        <w:rPr>
          <w:rFonts w:ascii="Arial" w:hAnsi="Arial" w:cs="Arial"/>
          <w:spacing w:val="33"/>
        </w:rPr>
        <w:t xml:space="preserve"> </w:t>
      </w:r>
      <w:r w:rsidRPr="001B0F8F">
        <w:rPr>
          <w:rFonts w:ascii="Arial" w:hAnsi="Arial" w:cs="Arial"/>
        </w:rPr>
        <w:t>demás</w:t>
      </w:r>
      <w:r w:rsidRPr="001B0F8F">
        <w:rPr>
          <w:rFonts w:ascii="Arial" w:hAnsi="Arial" w:cs="Arial"/>
          <w:spacing w:val="35"/>
        </w:rPr>
        <w:t xml:space="preserve"> </w:t>
      </w:r>
      <w:r w:rsidRPr="001B0F8F">
        <w:rPr>
          <w:rFonts w:ascii="Arial" w:hAnsi="Arial" w:cs="Arial"/>
        </w:rPr>
        <w:t>actividades</w:t>
      </w:r>
      <w:r w:rsidRPr="001B0F8F">
        <w:rPr>
          <w:rFonts w:ascii="Arial" w:hAnsi="Arial" w:cs="Arial"/>
          <w:spacing w:val="35"/>
        </w:rPr>
        <w:t xml:space="preserve"> </w:t>
      </w:r>
      <w:r w:rsidRPr="001B0F8F">
        <w:rPr>
          <w:rFonts w:ascii="Arial" w:hAnsi="Arial" w:cs="Arial"/>
        </w:rPr>
        <w:t>agropecuarias.</w:t>
      </w:r>
      <w:r w:rsidRPr="001B0F8F">
        <w:rPr>
          <w:rFonts w:ascii="Arial" w:hAnsi="Arial" w:cs="Arial"/>
          <w:spacing w:val="34"/>
        </w:rPr>
        <w:t xml:space="preserve"> </w:t>
      </w:r>
      <w:r w:rsidRPr="001B0F8F">
        <w:rPr>
          <w:rFonts w:ascii="Arial" w:hAnsi="Arial" w:cs="Arial"/>
        </w:rPr>
        <w:t>Se</w:t>
      </w:r>
      <w:r w:rsidRPr="001B0F8F">
        <w:rPr>
          <w:rFonts w:ascii="Arial" w:hAnsi="Arial" w:cs="Arial"/>
          <w:spacing w:val="34"/>
        </w:rPr>
        <w:t xml:space="preserve"> </w:t>
      </w:r>
      <w:r w:rsidRPr="001B0F8F">
        <w:rPr>
          <w:rFonts w:ascii="Arial" w:hAnsi="Arial" w:cs="Arial"/>
        </w:rPr>
        <w:t>identifican</w:t>
      </w:r>
      <w:r w:rsidRPr="001B0F8F">
        <w:rPr>
          <w:rFonts w:ascii="Arial" w:hAnsi="Arial" w:cs="Arial"/>
          <w:spacing w:val="35"/>
        </w:rPr>
        <w:t xml:space="preserve"> </w:t>
      </w:r>
      <w:r w:rsidRPr="001B0F8F">
        <w:rPr>
          <w:rFonts w:ascii="Arial" w:hAnsi="Arial" w:cs="Arial"/>
        </w:rPr>
        <w:t>con</w:t>
      </w:r>
      <w:r w:rsidRPr="001B0F8F">
        <w:rPr>
          <w:rFonts w:ascii="Arial" w:hAnsi="Arial" w:cs="Arial"/>
          <w:spacing w:val="32"/>
        </w:rPr>
        <w:t xml:space="preserve"> </w:t>
      </w:r>
      <w:r w:rsidRPr="001B0F8F">
        <w:rPr>
          <w:rFonts w:ascii="Arial" w:hAnsi="Arial" w:cs="Arial"/>
        </w:rPr>
        <w:t>la</w:t>
      </w:r>
    </w:p>
    <w:p w:rsidR="00EC26EF" w:rsidRPr="001B0F8F" w:rsidRDefault="00EC26EF" w:rsidP="001B0F8F">
      <w:pPr>
        <w:tabs>
          <w:tab w:val="left" w:pos="8931"/>
          <w:tab w:val="left" w:pos="9498"/>
        </w:tabs>
        <w:spacing w:line="276" w:lineRule="auto"/>
        <w:ind w:left="1701" w:right="-86"/>
        <w:jc w:val="both"/>
        <w:rPr>
          <w:rFonts w:ascii="Arial" w:hAnsi="Arial" w:cs="Arial"/>
        </w:rPr>
        <w:sectPr w:rsidR="00EC26EF" w:rsidRPr="001B0F8F" w:rsidSect="002B14E8">
          <w:pgSz w:w="11910" w:h="16840"/>
          <w:pgMar w:top="1340" w:right="1137" w:bottom="1160" w:left="1220" w:header="0" w:footer="940" w:gutter="0"/>
          <w:cols w:space="720"/>
        </w:sectPr>
      </w:pPr>
    </w:p>
    <w:p w:rsidR="00EC26EF" w:rsidRPr="001B0F8F" w:rsidRDefault="00A0498D" w:rsidP="001B0F8F">
      <w:pPr>
        <w:pStyle w:val="Textoindependiente"/>
        <w:tabs>
          <w:tab w:val="left" w:pos="8931"/>
          <w:tab w:val="left" w:pos="9498"/>
        </w:tabs>
        <w:spacing w:line="276" w:lineRule="auto"/>
        <w:ind w:left="1701" w:right="-86"/>
        <w:jc w:val="both"/>
        <w:rPr>
          <w:rFonts w:ascii="Arial" w:hAnsi="Arial" w:cs="Arial"/>
        </w:rPr>
      </w:pPr>
      <w:r w:rsidRPr="001B0F8F">
        <w:rPr>
          <w:rFonts w:ascii="Arial" w:hAnsi="Arial" w:cs="Arial"/>
        </w:rPr>
        <w:lastRenderedPageBreak/>
        <w:t>clave</w:t>
      </w:r>
      <w:r w:rsidRPr="001B0F8F">
        <w:rPr>
          <w:rFonts w:ascii="Arial" w:hAnsi="Arial" w:cs="Arial"/>
          <w:spacing w:val="-8"/>
        </w:rPr>
        <w:t xml:space="preserve"> </w:t>
      </w:r>
      <w:r w:rsidRPr="001B0F8F">
        <w:rPr>
          <w:rFonts w:ascii="Arial" w:hAnsi="Arial" w:cs="Arial"/>
        </w:rPr>
        <w:t>de</w:t>
      </w:r>
      <w:r w:rsidRPr="001B0F8F">
        <w:rPr>
          <w:rFonts w:ascii="Arial" w:hAnsi="Arial" w:cs="Arial"/>
          <w:spacing w:val="-8"/>
        </w:rPr>
        <w:t xml:space="preserve"> </w:t>
      </w:r>
      <w:r w:rsidRPr="001B0F8F">
        <w:rPr>
          <w:rFonts w:ascii="Arial" w:hAnsi="Arial" w:cs="Arial"/>
        </w:rPr>
        <w:t>las</w:t>
      </w:r>
      <w:r w:rsidRPr="001B0F8F">
        <w:rPr>
          <w:rFonts w:ascii="Arial" w:hAnsi="Arial" w:cs="Arial"/>
          <w:spacing w:val="-7"/>
        </w:rPr>
        <w:t xml:space="preserve"> </w:t>
      </w:r>
      <w:r w:rsidRPr="001B0F8F">
        <w:rPr>
          <w:rFonts w:ascii="Arial" w:hAnsi="Arial" w:cs="Arial"/>
        </w:rPr>
        <w:t>áreas</w:t>
      </w:r>
      <w:r w:rsidRPr="001B0F8F">
        <w:rPr>
          <w:rFonts w:ascii="Arial" w:hAnsi="Arial" w:cs="Arial"/>
          <w:spacing w:val="-8"/>
        </w:rPr>
        <w:t xml:space="preserve"> </w:t>
      </w:r>
      <w:r w:rsidRPr="001B0F8F">
        <w:rPr>
          <w:rFonts w:ascii="Arial" w:hAnsi="Arial" w:cs="Arial"/>
        </w:rPr>
        <w:t>rurales</w:t>
      </w:r>
      <w:r w:rsidRPr="001B0F8F">
        <w:rPr>
          <w:rFonts w:ascii="Arial" w:hAnsi="Arial" w:cs="Arial"/>
          <w:spacing w:val="-6"/>
        </w:rPr>
        <w:t xml:space="preserve"> </w:t>
      </w:r>
      <w:r w:rsidRPr="001B0F8F">
        <w:rPr>
          <w:rFonts w:ascii="Arial" w:hAnsi="Arial" w:cs="Arial"/>
        </w:rPr>
        <w:t>más</w:t>
      </w:r>
      <w:r w:rsidRPr="001B0F8F">
        <w:rPr>
          <w:rFonts w:ascii="Arial" w:hAnsi="Arial" w:cs="Arial"/>
          <w:spacing w:val="-10"/>
        </w:rPr>
        <w:t xml:space="preserve"> </w:t>
      </w:r>
      <w:r w:rsidRPr="001B0F8F">
        <w:rPr>
          <w:rFonts w:ascii="Arial" w:hAnsi="Arial" w:cs="Arial"/>
        </w:rPr>
        <w:t>la</w:t>
      </w:r>
      <w:r w:rsidRPr="001B0F8F">
        <w:rPr>
          <w:rFonts w:ascii="Arial" w:hAnsi="Arial" w:cs="Arial"/>
          <w:spacing w:val="-8"/>
        </w:rPr>
        <w:t xml:space="preserve"> </w:t>
      </w:r>
      <w:r w:rsidRPr="001B0F8F">
        <w:rPr>
          <w:rFonts w:ascii="Arial" w:hAnsi="Arial" w:cs="Arial"/>
        </w:rPr>
        <w:t>sub-clave</w:t>
      </w:r>
      <w:r w:rsidRPr="001B0F8F">
        <w:rPr>
          <w:rFonts w:ascii="Arial" w:hAnsi="Arial" w:cs="Arial"/>
          <w:spacing w:val="-6"/>
        </w:rPr>
        <w:t xml:space="preserve"> </w:t>
      </w:r>
      <w:r w:rsidRPr="001B0F8F">
        <w:rPr>
          <w:rFonts w:ascii="Arial" w:hAnsi="Arial" w:cs="Arial"/>
          <w:b/>
        </w:rPr>
        <w:t>(AGR)</w:t>
      </w:r>
      <w:r w:rsidRPr="001B0F8F">
        <w:rPr>
          <w:rFonts w:ascii="Arial" w:hAnsi="Arial" w:cs="Arial"/>
        </w:rPr>
        <w:t>,</w:t>
      </w:r>
      <w:r w:rsidRPr="001B0F8F">
        <w:rPr>
          <w:rFonts w:ascii="Arial" w:hAnsi="Arial" w:cs="Arial"/>
          <w:spacing w:val="-7"/>
        </w:rPr>
        <w:t xml:space="preserve"> </w:t>
      </w:r>
      <w:r w:rsidRPr="001B0F8F">
        <w:rPr>
          <w:rFonts w:ascii="Arial" w:hAnsi="Arial" w:cs="Arial"/>
        </w:rPr>
        <w:t>y</w:t>
      </w:r>
      <w:r w:rsidRPr="001B0F8F">
        <w:rPr>
          <w:rFonts w:ascii="Arial" w:hAnsi="Arial" w:cs="Arial"/>
          <w:spacing w:val="-9"/>
        </w:rPr>
        <w:t xml:space="preserve"> </w:t>
      </w:r>
      <w:r w:rsidRPr="001B0F8F">
        <w:rPr>
          <w:rFonts w:ascii="Arial" w:hAnsi="Arial" w:cs="Arial"/>
        </w:rPr>
        <w:t>el</w:t>
      </w:r>
      <w:r w:rsidRPr="001B0F8F">
        <w:rPr>
          <w:rFonts w:ascii="Arial" w:hAnsi="Arial" w:cs="Arial"/>
          <w:spacing w:val="-9"/>
        </w:rPr>
        <w:t xml:space="preserve"> </w:t>
      </w:r>
      <w:r w:rsidRPr="001B0F8F">
        <w:rPr>
          <w:rFonts w:ascii="Arial" w:hAnsi="Arial" w:cs="Arial"/>
        </w:rPr>
        <w:t>número</w:t>
      </w:r>
      <w:r w:rsidRPr="001B0F8F">
        <w:rPr>
          <w:rFonts w:ascii="Arial" w:hAnsi="Arial" w:cs="Arial"/>
          <w:spacing w:val="-9"/>
        </w:rPr>
        <w:t xml:space="preserve"> </w:t>
      </w:r>
      <w:r w:rsidRPr="001B0F8F">
        <w:rPr>
          <w:rFonts w:ascii="Arial" w:hAnsi="Arial" w:cs="Arial"/>
        </w:rPr>
        <w:t>que</w:t>
      </w:r>
      <w:r w:rsidRPr="001B0F8F">
        <w:rPr>
          <w:rFonts w:ascii="Arial" w:hAnsi="Arial" w:cs="Arial"/>
          <w:spacing w:val="-11"/>
        </w:rPr>
        <w:t xml:space="preserve"> </w:t>
      </w:r>
      <w:r w:rsidRPr="001B0F8F">
        <w:rPr>
          <w:rFonts w:ascii="Arial" w:hAnsi="Arial" w:cs="Arial"/>
        </w:rPr>
        <w:t>las</w:t>
      </w:r>
      <w:r w:rsidRPr="001B0F8F">
        <w:rPr>
          <w:rFonts w:ascii="Arial" w:hAnsi="Arial" w:cs="Arial"/>
          <w:spacing w:val="-59"/>
        </w:rPr>
        <w:t xml:space="preserve"> </w:t>
      </w:r>
      <w:r w:rsidRPr="001B0F8F">
        <w:rPr>
          <w:rFonts w:ascii="Arial" w:hAnsi="Arial" w:cs="Arial"/>
        </w:rPr>
        <w:t>especifica;</w:t>
      </w:r>
    </w:p>
    <w:p w:rsidR="00EC26EF" w:rsidRPr="001B0F8F" w:rsidRDefault="00A0498D" w:rsidP="001B0F8F">
      <w:pPr>
        <w:pStyle w:val="Prrafodelista"/>
        <w:numPr>
          <w:ilvl w:val="1"/>
          <w:numId w:val="46"/>
        </w:numPr>
        <w:tabs>
          <w:tab w:val="left" w:pos="2381"/>
          <w:tab w:val="left" w:pos="8931"/>
          <w:tab w:val="left" w:pos="9498"/>
        </w:tabs>
        <w:spacing w:line="276" w:lineRule="auto"/>
        <w:ind w:left="1701" w:right="-86"/>
        <w:rPr>
          <w:rFonts w:ascii="Arial" w:hAnsi="Arial" w:cs="Arial"/>
        </w:rPr>
      </w:pPr>
      <w:r w:rsidRPr="001B0F8F">
        <w:rPr>
          <w:rFonts w:ascii="Arial" w:hAnsi="Arial" w:cs="Arial"/>
          <w:b/>
        </w:rPr>
        <w:t xml:space="preserve">Áreas de actividades extractivas (AE). </w:t>
      </w:r>
      <w:r w:rsidRPr="001B0F8F">
        <w:rPr>
          <w:rFonts w:ascii="Arial" w:hAnsi="Arial" w:cs="Arial"/>
        </w:rPr>
        <w:t>Los terrenos dedicados a la</w:t>
      </w:r>
      <w:r w:rsidRPr="001B0F8F">
        <w:rPr>
          <w:rFonts w:ascii="Arial" w:hAnsi="Arial" w:cs="Arial"/>
          <w:spacing w:val="1"/>
        </w:rPr>
        <w:t xml:space="preserve"> </w:t>
      </w:r>
      <w:r w:rsidRPr="001B0F8F">
        <w:rPr>
          <w:rFonts w:ascii="Arial" w:hAnsi="Arial" w:cs="Arial"/>
        </w:rPr>
        <w:t>explotación del subsuelo para la transformación de los materiales en</w:t>
      </w:r>
      <w:r w:rsidRPr="001B0F8F">
        <w:rPr>
          <w:rFonts w:ascii="Arial" w:hAnsi="Arial" w:cs="Arial"/>
          <w:spacing w:val="1"/>
        </w:rPr>
        <w:t xml:space="preserve"> </w:t>
      </w:r>
      <w:r w:rsidRPr="001B0F8F">
        <w:rPr>
          <w:rFonts w:ascii="Arial" w:hAnsi="Arial" w:cs="Arial"/>
        </w:rPr>
        <w:t>insumos. Se identifican con la clave de las áreas rurales más la sub-</w:t>
      </w:r>
      <w:r w:rsidRPr="001B0F8F">
        <w:rPr>
          <w:rFonts w:ascii="Arial" w:hAnsi="Arial" w:cs="Arial"/>
          <w:spacing w:val="1"/>
        </w:rPr>
        <w:t xml:space="preserve"> </w:t>
      </w:r>
      <w:r w:rsidRPr="001B0F8F">
        <w:rPr>
          <w:rFonts w:ascii="Arial" w:hAnsi="Arial" w:cs="Arial"/>
        </w:rPr>
        <w:t xml:space="preserve">clave </w:t>
      </w:r>
      <w:r w:rsidRPr="001B0F8F">
        <w:rPr>
          <w:rFonts w:ascii="Arial" w:hAnsi="Arial" w:cs="Arial"/>
          <w:b/>
        </w:rPr>
        <w:t>(AE)</w:t>
      </w:r>
      <w:r w:rsidRPr="001B0F8F">
        <w:rPr>
          <w:rFonts w:ascii="Arial" w:hAnsi="Arial" w:cs="Arial"/>
          <w:b/>
          <w:spacing w:val="2"/>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número</w:t>
      </w:r>
      <w:r w:rsidRPr="001B0F8F">
        <w:rPr>
          <w:rFonts w:ascii="Arial" w:hAnsi="Arial" w:cs="Arial"/>
          <w:spacing w:val="-2"/>
        </w:rPr>
        <w:t xml:space="preserve"> </w:t>
      </w:r>
      <w:r w:rsidRPr="001B0F8F">
        <w:rPr>
          <w:rFonts w:ascii="Arial" w:hAnsi="Arial" w:cs="Arial"/>
        </w:rPr>
        <w:t>que las</w:t>
      </w:r>
      <w:r w:rsidRPr="001B0F8F">
        <w:rPr>
          <w:rFonts w:ascii="Arial" w:hAnsi="Arial" w:cs="Arial"/>
          <w:spacing w:val="1"/>
        </w:rPr>
        <w:t xml:space="preserve"> </w:t>
      </w:r>
      <w:r w:rsidRPr="001B0F8F">
        <w:rPr>
          <w:rFonts w:ascii="Arial" w:hAnsi="Arial" w:cs="Arial"/>
        </w:rPr>
        <w:t>especifica;</w:t>
      </w:r>
      <w:r w:rsidRPr="001B0F8F">
        <w:rPr>
          <w:rFonts w:ascii="Arial" w:hAnsi="Arial" w:cs="Arial"/>
          <w:spacing w:val="2"/>
        </w:rPr>
        <w:t xml:space="preserve"> </w:t>
      </w:r>
      <w:r w:rsidRPr="001B0F8F">
        <w:rPr>
          <w:rFonts w:ascii="Arial" w:hAnsi="Arial" w:cs="Arial"/>
        </w:rPr>
        <w:t>y</w:t>
      </w:r>
    </w:p>
    <w:p w:rsidR="00EC26EF" w:rsidRPr="001B0F8F" w:rsidRDefault="00A0498D" w:rsidP="001B0F8F">
      <w:pPr>
        <w:pStyle w:val="Prrafodelista"/>
        <w:numPr>
          <w:ilvl w:val="1"/>
          <w:numId w:val="46"/>
        </w:numPr>
        <w:tabs>
          <w:tab w:val="left" w:pos="2381"/>
          <w:tab w:val="left" w:pos="8931"/>
          <w:tab w:val="left" w:pos="9498"/>
        </w:tabs>
        <w:spacing w:after="240" w:line="276" w:lineRule="auto"/>
        <w:ind w:left="1701" w:right="-86"/>
        <w:rPr>
          <w:rFonts w:ascii="Arial" w:hAnsi="Arial" w:cs="Arial"/>
        </w:rPr>
      </w:pPr>
      <w:r w:rsidRPr="001B0F8F">
        <w:rPr>
          <w:rFonts w:ascii="Arial" w:hAnsi="Arial" w:cs="Arial"/>
          <w:b/>
        </w:rPr>
        <w:t>Áreas</w:t>
      </w:r>
      <w:r w:rsidRPr="001B0F8F">
        <w:rPr>
          <w:rFonts w:ascii="Arial" w:hAnsi="Arial" w:cs="Arial"/>
          <w:b/>
          <w:spacing w:val="1"/>
        </w:rPr>
        <w:t xml:space="preserve"> </w:t>
      </w:r>
      <w:r w:rsidRPr="001B0F8F">
        <w:rPr>
          <w:rFonts w:ascii="Arial" w:hAnsi="Arial" w:cs="Arial"/>
          <w:b/>
        </w:rPr>
        <w:t>silvestres</w:t>
      </w:r>
      <w:r w:rsidRPr="001B0F8F">
        <w:rPr>
          <w:rFonts w:ascii="Arial" w:hAnsi="Arial" w:cs="Arial"/>
          <w:b/>
          <w:spacing w:val="1"/>
        </w:rPr>
        <w:t xml:space="preserve"> </w:t>
      </w:r>
      <w:r w:rsidRPr="001B0F8F">
        <w:rPr>
          <w:rFonts w:ascii="Arial" w:hAnsi="Arial" w:cs="Arial"/>
          <w:b/>
        </w:rPr>
        <w:t>(SIL).</w:t>
      </w:r>
      <w:r w:rsidRPr="001B0F8F">
        <w:rPr>
          <w:rFonts w:ascii="Arial" w:hAnsi="Arial" w:cs="Arial"/>
          <w:b/>
          <w:spacing w:val="1"/>
        </w:rPr>
        <w:t xml:space="preserve"> </w:t>
      </w:r>
      <w:r w:rsidRPr="001B0F8F">
        <w:rPr>
          <w:rFonts w:ascii="Arial" w:hAnsi="Arial" w:cs="Arial"/>
        </w:rPr>
        <w:t>Aquellas</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por</w:t>
      </w:r>
      <w:r w:rsidRPr="001B0F8F">
        <w:rPr>
          <w:rFonts w:ascii="Arial" w:hAnsi="Arial" w:cs="Arial"/>
          <w:spacing w:val="1"/>
        </w:rPr>
        <w:t xml:space="preserve"> </w:t>
      </w:r>
      <w:r w:rsidRPr="001B0F8F">
        <w:rPr>
          <w:rFonts w:ascii="Arial" w:hAnsi="Arial" w:cs="Arial"/>
        </w:rPr>
        <w:t>sus</w:t>
      </w:r>
      <w:r w:rsidRPr="001B0F8F">
        <w:rPr>
          <w:rFonts w:ascii="Arial" w:hAnsi="Arial" w:cs="Arial"/>
          <w:spacing w:val="1"/>
        </w:rPr>
        <w:t xml:space="preserve"> </w:t>
      </w:r>
      <w:r w:rsidRPr="001B0F8F">
        <w:rPr>
          <w:rFonts w:ascii="Arial" w:hAnsi="Arial" w:cs="Arial"/>
        </w:rPr>
        <w:t>características</w:t>
      </w:r>
      <w:r w:rsidRPr="001B0F8F">
        <w:rPr>
          <w:rFonts w:ascii="Arial" w:hAnsi="Arial" w:cs="Arial"/>
          <w:spacing w:val="1"/>
        </w:rPr>
        <w:t xml:space="preserve"> </w:t>
      </w:r>
      <w:r w:rsidRPr="001B0F8F">
        <w:rPr>
          <w:rFonts w:ascii="Arial" w:hAnsi="Arial" w:cs="Arial"/>
        </w:rPr>
        <w:t>específicas</w:t>
      </w:r>
      <w:r w:rsidRPr="001B0F8F">
        <w:rPr>
          <w:rFonts w:ascii="Arial" w:hAnsi="Arial" w:cs="Arial"/>
          <w:spacing w:val="1"/>
        </w:rPr>
        <w:t xml:space="preserve"> </w:t>
      </w:r>
      <w:r w:rsidRPr="001B0F8F">
        <w:rPr>
          <w:rFonts w:ascii="Arial" w:hAnsi="Arial" w:cs="Arial"/>
        </w:rPr>
        <w:t>no</w:t>
      </w:r>
      <w:r w:rsidRPr="001B0F8F">
        <w:rPr>
          <w:rFonts w:ascii="Arial" w:hAnsi="Arial" w:cs="Arial"/>
          <w:spacing w:val="1"/>
        </w:rPr>
        <w:t xml:space="preserve"> </w:t>
      </w:r>
      <w:r w:rsidRPr="001B0F8F">
        <w:rPr>
          <w:rFonts w:ascii="Arial" w:hAnsi="Arial" w:cs="Arial"/>
        </w:rPr>
        <w:t>son</w:t>
      </w:r>
      <w:r w:rsidRPr="001B0F8F">
        <w:rPr>
          <w:rFonts w:ascii="Arial" w:hAnsi="Arial" w:cs="Arial"/>
          <w:spacing w:val="1"/>
        </w:rPr>
        <w:t xml:space="preserve"> </w:t>
      </w:r>
      <w:r w:rsidRPr="001B0F8F">
        <w:rPr>
          <w:rFonts w:ascii="Arial" w:hAnsi="Arial" w:cs="Arial"/>
        </w:rPr>
        <w:t>susceptibles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aprovechamiento,</w:t>
      </w:r>
      <w:r w:rsidRPr="001B0F8F">
        <w:rPr>
          <w:rFonts w:ascii="Arial" w:hAnsi="Arial" w:cs="Arial"/>
          <w:spacing w:val="1"/>
        </w:rPr>
        <w:t xml:space="preserve"> </w:t>
      </w:r>
      <w:r w:rsidRPr="001B0F8F">
        <w:rPr>
          <w:rFonts w:ascii="Arial" w:hAnsi="Arial" w:cs="Arial"/>
        </w:rPr>
        <w:t>debiendo</w:t>
      </w:r>
      <w:r w:rsidRPr="001B0F8F">
        <w:rPr>
          <w:rFonts w:ascii="Arial" w:hAnsi="Arial" w:cs="Arial"/>
          <w:spacing w:val="1"/>
        </w:rPr>
        <w:t xml:space="preserve"> </w:t>
      </w:r>
      <w:r w:rsidRPr="001B0F8F">
        <w:rPr>
          <w:rFonts w:ascii="Arial" w:hAnsi="Arial" w:cs="Arial"/>
        </w:rPr>
        <w:t>mantenerse en su estado original. Se identifican con la clave de las</w:t>
      </w:r>
      <w:r w:rsidRPr="001B0F8F">
        <w:rPr>
          <w:rFonts w:ascii="Arial" w:hAnsi="Arial" w:cs="Arial"/>
          <w:spacing w:val="1"/>
        </w:rPr>
        <w:t xml:space="preserve"> </w:t>
      </w:r>
      <w:r w:rsidRPr="001B0F8F">
        <w:rPr>
          <w:rFonts w:ascii="Arial" w:hAnsi="Arial" w:cs="Arial"/>
        </w:rPr>
        <w:t>áreas</w:t>
      </w:r>
      <w:r w:rsidRPr="001B0F8F">
        <w:rPr>
          <w:rFonts w:ascii="Arial" w:hAnsi="Arial" w:cs="Arial"/>
          <w:spacing w:val="-3"/>
        </w:rPr>
        <w:t xml:space="preserve"> </w:t>
      </w:r>
      <w:r w:rsidRPr="001B0F8F">
        <w:rPr>
          <w:rFonts w:ascii="Arial" w:hAnsi="Arial" w:cs="Arial"/>
        </w:rPr>
        <w:t>rurales</w:t>
      </w:r>
      <w:r w:rsidRPr="001B0F8F">
        <w:rPr>
          <w:rFonts w:ascii="Arial" w:hAnsi="Arial" w:cs="Arial"/>
          <w:spacing w:val="-2"/>
        </w:rPr>
        <w:t xml:space="preserve"> </w:t>
      </w:r>
      <w:r w:rsidRPr="001B0F8F">
        <w:rPr>
          <w:rFonts w:ascii="Arial" w:hAnsi="Arial" w:cs="Arial"/>
        </w:rPr>
        <w:t>más</w:t>
      </w:r>
      <w:r w:rsidRPr="001B0F8F">
        <w:rPr>
          <w:rFonts w:ascii="Arial" w:hAnsi="Arial" w:cs="Arial"/>
          <w:spacing w:val="-2"/>
        </w:rPr>
        <w:t xml:space="preserve"> </w:t>
      </w:r>
      <w:r w:rsidRPr="001B0F8F">
        <w:rPr>
          <w:rFonts w:ascii="Arial" w:hAnsi="Arial" w:cs="Arial"/>
        </w:rPr>
        <w:t>la sub-clave</w:t>
      </w:r>
      <w:r w:rsidRPr="001B0F8F">
        <w:rPr>
          <w:rFonts w:ascii="Arial" w:hAnsi="Arial" w:cs="Arial"/>
          <w:spacing w:val="1"/>
        </w:rPr>
        <w:t xml:space="preserve"> </w:t>
      </w:r>
      <w:r w:rsidRPr="001B0F8F">
        <w:rPr>
          <w:rFonts w:ascii="Arial" w:hAnsi="Arial" w:cs="Arial"/>
          <w:b/>
        </w:rPr>
        <w:t>(SIL)</w:t>
      </w:r>
      <w:r w:rsidRPr="001B0F8F">
        <w:rPr>
          <w:rFonts w:ascii="Arial" w:hAnsi="Arial" w:cs="Arial"/>
          <w:b/>
          <w:spacing w:val="-1"/>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número</w:t>
      </w:r>
      <w:r w:rsidRPr="001B0F8F">
        <w:rPr>
          <w:rFonts w:ascii="Arial" w:hAnsi="Arial" w:cs="Arial"/>
          <w:spacing w:val="-2"/>
        </w:rPr>
        <w:t xml:space="preserve"> </w:t>
      </w:r>
      <w:r w:rsidRPr="001B0F8F">
        <w:rPr>
          <w:rFonts w:ascii="Arial" w:hAnsi="Arial" w:cs="Arial"/>
        </w:rPr>
        <w:t>que</w:t>
      </w:r>
      <w:r w:rsidRPr="001B0F8F">
        <w:rPr>
          <w:rFonts w:ascii="Arial" w:hAnsi="Arial" w:cs="Arial"/>
          <w:spacing w:val="-2"/>
        </w:rPr>
        <w:t xml:space="preserve"> </w:t>
      </w:r>
      <w:r w:rsidRPr="001B0F8F">
        <w:rPr>
          <w:rFonts w:ascii="Arial" w:hAnsi="Arial" w:cs="Arial"/>
        </w:rPr>
        <w:t>las especifica.</w:t>
      </w:r>
    </w:p>
    <w:p w:rsidR="00EC26EF" w:rsidRPr="001B0F8F" w:rsidRDefault="00A0498D" w:rsidP="001B0F8F">
      <w:pPr>
        <w:pStyle w:val="Prrafodelista"/>
        <w:numPr>
          <w:ilvl w:val="0"/>
          <w:numId w:val="46"/>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b/>
        </w:rPr>
        <w:t>Áreas No Urbanizables (NU)</w:t>
      </w:r>
      <w:r w:rsidRPr="001B0F8F">
        <w:rPr>
          <w:rFonts w:ascii="Arial" w:hAnsi="Arial" w:cs="Arial"/>
        </w:rPr>
        <w:t>. Son aquellas que, por motivos ambientales o</w:t>
      </w:r>
      <w:r w:rsidRPr="001B0F8F">
        <w:rPr>
          <w:rFonts w:ascii="Arial" w:hAnsi="Arial" w:cs="Arial"/>
          <w:spacing w:val="1"/>
        </w:rPr>
        <w:t xml:space="preserve"> </w:t>
      </w:r>
      <w:r w:rsidRPr="001B0F8F">
        <w:rPr>
          <w:rFonts w:ascii="Arial" w:hAnsi="Arial" w:cs="Arial"/>
        </w:rPr>
        <w:t>de riesgo, no están sujetas a urbanizar, incluyendo las áreas de protección</w:t>
      </w:r>
      <w:r w:rsidRPr="001B0F8F">
        <w:rPr>
          <w:rFonts w:ascii="Arial" w:hAnsi="Arial" w:cs="Arial"/>
          <w:spacing w:val="1"/>
        </w:rPr>
        <w:t xml:space="preserve"> </w:t>
      </w:r>
      <w:r w:rsidRPr="001B0F8F">
        <w:rPr>
          <w:rFonts w:ascii="Arial" w:hAnsi="Arial" w:cs="Arial"/>
        </w:rPr>
        <w:t>ambiental, o que estén consideradas para tal fin, según la legislación federal,</w:t>
      </w:r>
      <w:r w:rsidRPr="001B0F8F">
        <w:rPr>
          <w:rFonts w:ascii="Arial" w:hAnsi="Arial" w:cs="Arial"/>
          <w:spacing w:val="1"/>
        </w:rPr>
        <w:t xml:space="preserve"> </w:t>
      </w:r>
      <w:r w:rsidRPr="001B0F8F">
        <w:rPr>
          <w:rFonts w:ascii="Arial" w:hAnsi="Arial" w:cs="Arial"/>
        </w:rPr>
        <w:t xml:space="preserve">estatal y municipal de protección ambiental. Se identifican con la clave </w:t>
      </w:r>
      <w:r w:rsidRPr="001B0F8F">
        <w:rPr>
          <w:rFonts w:ascii="Arial" w:hAnsi="Arial" w:cs="Arial"/>
          <w:b/>
        </w:rPr>
        <w:t>(NU)</w:t>
      </w:r>
      <w:r w:rsidRPr="001B0F8F">
        <w:rPr>
          <w:rFonts w:ascii="Arial" w:hAnsi="Arial" w:cs="Arial"/>
        </w:rPr>
        <w:t>.</w:t>
      </w:r>
      <w:r w:rsidRPr="001B0F8F">
        <w:rPr>
          <w:rFonts w:ascii="Arial" w:hAnsi="Arial" w:cs="Arial"/>
          <w:spacing w:val="1"/>
        </w:rPr>
        <w:t xml:space="preserve"> </w:t>
      </w:r>
      <w:r w:rsidRPr="001B0F8F">
        <w:rPr>
          <w:rFonts w:ascii="Arial" w:hAnsi="Arial" w:cs="Arial"/>
        </w:rPr>
        <w:t>Las áreas</w:t>
      </w:r>
      <w:r w:rsidRPr="001B0F8F">
        <w:rPr>
          <w:rFonts w:ascii="Arial" w:hAnsi="Arial" w:cs="Arial"/>
          <w:spacing w:val="-2"/>
        </w:rPr>
        <w:t xml:space="preserve"> </w:t>
      </w:r>
      <w:r w:rsidRPr="001B0F8F">
        <w:rPr>
          <w:rFonts w:ascii="Arial" w:hAnsi="Arial" w:cs="Arial"/>
        </w:rPr>
        <w:t>no</w:t>
      </w:r>
      <w:r w:rsidRPr="001B0F8F">
        <w:rPr>
          <w:rFonts w:ascii="Arial" w:hAnsi="Arial" w:cs="Arial"/>
          <w:spacing w:val="-2"/>
        </w:rPr>
        <w:t xml:space="preserve"> </w:t>
      </w:r>
      <w:r w:rsidRPr="001B0F8F">
        <w:rPr>
          <w:rFonts w:ascii="Arial" w:hAnsi="Arial" w:cs="Arial"/>
        </w:rPr>
        <w:t>urbanizables se</w:t>
      </w:r>
      <w:r w:rsidRPr="001B0F8F">
        <w:rPr>
          <w:rFonts w:ascii="Arial" w:hAnsi="Arial" w:cs="Arial"/>
          <w:spacing w:val="-1"/>
        </w:rPr>
        <w:t xml:space="preserve"> </w:t>
      </w:r>
      <w:r w:rsidRPr="001B0F8F">
        <w:rPr>
          <w:rFonts w:ascii="Arial" w:hAnsi="Arial" w:cs="Arial"/>
        </w:rPr>
        <w:t>subdividen en:</w:t>
      </w:r>
    </w:p>
    <w:p w:rsidR="00EC26EF" w:rsidRPr="001B0F8F" w:rsidRDefault="00A0498D" w:rsidP="001B0F8F">
      <w:pPr>
        <w:pStyle w:val="Prrafodelista"/>
        <w:numPr>
          <w:ilvl w:val="1"/>
          <w:numId w:val="46"/>
        </w:numPr>
        <w:tabs>
          <w:tab w:val="left" w:pos="2381"/>
          <w:tab w:val="left" w:pos="8931"/>
          <w:tab w:val="left" w:pos="9498"/>
        </w:tabs>
        <w:spacing w:after="240" w:line="276" w:lineRule="auto"/>
        <w:ind w:left="1701" w:right="-86"/>
        <w:rPr>
          <w:rFonts w:ascii="Arial" w:hAnsi="Arial" w:cs="Arial"/>
        </w:rPr>
      </w:pPr>
      <w:r w:rsidRPr="001B0F8F">
        <w:rPr>
          <w:rFonts w:ascii="Arial" w:hAnsi="Arial" w:cs="Arial"/>
          <w:b/>
        </w:rPr>
        <w:t xml:space="preserve">Área natural protegida (ANP). </w:t>
      </w:r>
      <w:r w:rsidRPr="001B0F8F">
        <w:rPr>
          <w:rFonts w:ascii="Arial" w:hAnsi="Arial" w:cs="Arial"/>
        </w:rPr>
        <w:t>Las relativas a las tierras, aguas y</w:t>
      </w:r>
      <w:r w:rsidRPr="001B0F8F">
        <w:rPr>
          <w:rFonts w:ascii="Arial" w:hAnsi="Arial" w:cs="Arial"/>
          <w:spacing w:val="1"/>
        </w:rPr>
        <w:t xml:space="preserve"> </w:t>
      </w:r>
      <w:r w:rsidRPr="001B0F8F">
        <w:rPr>
          <w:rFonts w:ascii="Arial" w:hAnsi="Arial" w:cs="Arial"/>
        </w:rPr>
        <w:t>bosques que por sus características naturales o paisajísticas deberán</w:t>
      </w:r>
      <w:r w:rsidRPr="001B0F8F">
        <w:rPr>
          <w:rFonts w:ascii="Arial" w:hAnsi="Arial" w:cs="Arial"/>
          <w:spacing w:val="1"/>
        </w:rPr>
        <w:t xml:space="preserve"> </w:t>
      </w:r>
      <w:r w:rsidRPr="001B0F8F">
        <w:rPr>
          <w:rFonts w:ascii="Arial" w:hAnsi="Arial" w:cs="Arial"/>
        </w:rPr>
        <w:t>preservarse</w:t>
      </w:r>
      <w:r w:rsidRPr="001B0F8F">
        <w:rPr>
          <w:rFonts w:ascii="Arial" w:hAnsi="Arial" w:cs="Arial"/>
          <w:spacing w:val="-6"/>
        </w:rPr>
        <w:t xml:space="preserve"> </w:t>
      </w:r>
      <w:r w:rsidRPr="001B0F8F">
        <w:rPr>
          <w:rFonts w:ascii="Arial" w:hAnsi="Arial" w:cs="Arial"/>
        </w:rPr>
        <w:t>para</w:t>
      </w:r>
      <w:r w:rsidRPr="001B0F8F">
        <w:rPr>
          <w:rFonts w:ascii="Arial" w:hAnsi="Arial" w:cs="Arial"/>
          <w:spacing w:val="-8"/>
        </w:rPr>
        <w:t xml:space="preserve"> </w:t>
      </w:r>
      <w:r w:rsidRPr="001B0F8F">
        <w:rPr>
          <w:rFonts w:ascii="Arial" w:hAnsi="Arial" w:cs="Arial"/>
        </w:rPr>
        <w:t>mantener</w:t>
      </w:r>
      <w:r w:rsidRPr="001B0F8F">
        <w:rPr>
          <w:rFonts w:ascii="Arial" w:hAnsi="Arial" w:cs="Arial"/>
          <w:spacing w:val="-2"/>
        </w:rPr>
        <w:t xml:space="preserve"> </w:t>
      </w:r>
      <w:r w:rsidRPr="001B0F8F">
        <w:rPr>
          <w:rFonts w:ascii="Arial" w:hAnsi="Arial" w:cs="Arial"/>
        </w:rPr>
        <w:t>el</w:t>
      </w:r>
      <w:r w:rsidRPr="001B0F8F">
        <w:rPr>
          <w:rFonts w:ascii="Arial" w:hAnsi="Arial" w:cs="Arial"/>
          <w:spacing w:val="-6"/>
        </w:rPr>
        <w:t xml:space="preserve"> </w:t>
      </w:r>
      <w:r w:rsidRPr="001B0F8F">
        <w:rPr>
          <w:rFonts w:ascii="Arial" w:hAnsi="Arial" w:cs="Arial"/>
        </w:rPr>
        <w:t>equilibrio</w:t>
      </w:r>
      <w:r w:rsidRPr="001B0F8F">
        <w:rPr>
          <w:rFonts w:ascii="Arial" w:hAnsi="Arial" w:cs="Arial"/>
          <w:spacing w:val="-3"/>
        </w:rPr>
        <w:t xml:space="preserve"> </w:t>
      </w:r>
      <w:r w:rsidRPr="001B0F8F">
        <w:rPr>
          <w:rFonts w:ascii="Arial" w:hAnsi="Arial" w:cs="Arial"/>
        </w:rPr>
        <w:t>ambiental.</w:t>
      </w:r>
      <w:r w:rsidRPr="001B0F8F">
        <w:rPr>
          <w:rFonts w:ascii="Arial" w:hAnsi="Arial" w:cs="Arial"/>
          <w:spacing w:val="-5"/>
        </w:rPr>
        <w:t xml:space="preserve"> </w:t>
      </w:r>
      <w:r w:rsidRPr="001B0F8F">
        <w:rPr>
          <w:rFonts w:ascii="Arial" w:hAnsi="Arial" w:cs="Arial"/>
        </w:rPr>
        <w:t>Por</w:t>
      </w:r>
      <w:r w:rsidRPr="001B0F8F">
        <w:rPr>
          <w:rFonts w:ascii="Arial" w:hAnsi="Arial" w:cs="Arial"/>
          <w:spacing w:val="-5"/>
        </w:rPr>
        <w:t xml:space="preserve"> </w:t>
      </w:r>
      <w:r w:rsidRPr="001B0F8F">
        <w:rPr>
          <w:rFonts w:ascii="Arial" w:hAnsi="Arial" w:cs="Arial"/>
        </w:rPr>
        <w:t>lo</w:t>
      </w:r>
      <w:r w:rsidRPr="001B0F8F">
        <w:rPr>
          <w:rFonts w:ascii="Arial" w:hAnsi="Arial" w:cs="Arial"/>
          <w:spacing w:val="-5"/>
        </w:rPr>
        <w:t xml:space="preserve"> </w:t>
      </w:r>
      <w:r w:rsidRPr="001B0F8F">
        <w:rPr>
          <w:rFonts w:ascii="Arial" w:hAnsi="Arial" w:cs="Arial"/>
        </w:rPr>
        <w:t>tanto,</w:t>
      </w:r>
      <w:r w:rsidRPr="001B0F8F">
        <w:rPr>
          <w:rFonts w:ascii="Arial" w:hAnsi="Arial" w:cs="Arial"/>
          <w:spacing w:val="-4"/>
        </w:rPr>
        <w:t xml:space="preserve"> </w:t>
      </w:r>
      <w:r w:rsidRPr="001B0F8F">
        <w:rPr>
          <w:rFonts w:ascii="Arial" w:hAnsi="Arial" w:cs="Arial"/>
        </w:rPr>
        <w:t>podrán</w:t>
      </w:r>
      <w:r w:rsidRPr="001B0F8F">
        <w:rPr>
          <w:rFonts w:ascii="Arial" w:hAnsi="Arial" w:cs="Arial"/>
          <w:spacing w:val="-59"/>
        </w:rPr>
        <w:t xml:space="preserve"> </w:t>
      </w:r>
      <w:r w:rsidRPr="001B0F8F">
        <w:rPr>
          <w:rFonts w:ascii="Arial" w:hAnsi="Arial" w:cs="Arial"/>
        </w:rPr>
        <w:t>ser materia de protección como reservas ecológicas, mediante las</w:t>
      </w:r>
      <w:r w:rsidRPr="001B0F8F">
        <w:rPr>
          <w:rFonts w:ascii="Arial" w:hAnsi="Arial" w:cs="Arial"/>
          <w:spacing w:val="1"/>
        </w:rPr>
        <w:t xml:space="preserve"> </w:t>
      </w:r>
      <w:r w:rsidRPr="001B0F8F">
        <w:rPr>
          <w:rFonts w:ascii="Arial" w:hAnsi="Arial" w:cs="Arial"/>
        </w:rPr>
        <w:t>modalidades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limitaciones</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determinen</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autoridades</w:t>
      </w:r>
      <w:r w:rsidRPr="001B0F8F">
        <w:rPr>
          <w:rFonts w:ascii="Arial" w:hAnsi="Arial" w:cs="Arial"/>
          <w:spacing w:val="1"/>
        </w:rPr>
        <w:t xml:space="preserve"> </w:t>
      </w:r>
      <w:r w:rsidRPr="001B0F8F">
        <w:rPr>
          <w:rFonts w:ascii="Arial" w:hAnsi="Arial" w:cs="Arial"/>
        </w:rPr>
        <w:t>competentes, para realizar en ellas sólo los usos y aprovechamiento</w:t>
      </w:r>
      <w:r w:rsidRPr="001B0F8F">
        <w:rPr>
          <w:rFonts w:ascii="Arial" w:hAnsi="Arial" w:cs="Arial"/>
          <w:spacing w:val="1"/>
        </w:rPr>
        <w:t xml:space="preserve"> </w:t>
      </w:r>
      <w:r w:rsidRPr="001B0F8F">
        <w:rPr>
          <w:rFonts w:ascii="Arial" w:hAnsi="Arial" w:cs="Arial"/>
        </w:rPr>
        <w:t>socialmente</w:t>
      </w:r>
      <w:r w:rsidRPr="001B0F8F">
        <w:rPr>
          <w:rFonts w:ascii="Arial" w:hAnsi="Arial" w:cs="Arial"/>
          <w:spacing w:val="1"/>
        </w:rPr>
        <w:t xml:space="preserve"> </w:t>
      </w:r>
      <w:r w:rsidRPr="001B0F8F">
        <w:rPr>
          <w:rFonts w:ascii="Arial" w:hAnsi="Arial" w:cs="Arial"/>
        </w:rPr>
        <w:t>necesarios,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acuerdo</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lo</w:t>
      </w:r>
      <w:r w:rsidRPr="001B0F8F">
        <w:rPr>
          <w:rFonts w:ascii="Arial" w:hAnsi="Arial" w:cs="Arial"/>
          <w:spacing w:val="1"/>
        </w:rPr>
        <w:t xml:space="preserve"> </w:t>
      </w:r>
      <w:r w:rsidRPr="001B0F8F">
        <w:rPr>
          <w:rFonts w:ascii="Arial" w:hAnsi="Arial" w:cs="Arial"/>
        </w:rPr>
        <w:t>estipulado</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disposiciones legales aplicables. Se identifican con la clave de áreas</w:t>
      </w:r>
      <w:r w:rsidRPr="001B0F8F">
        <w:rPr>
          <w:rFonts w:ascii="Arial" w:hAnsi="Arial" w:cs="Arial"/>
          <w:spacing w:val="1"/>
        </w:rPr>
        <w:t xml:space="preserve"> </w:t>
      </w:r>
      <w:r w:rsidRPr="001B0F8F">
        <w:rPr>
          <w:rFonts w:ascii="Arial" w:hAnsi="Arial" w:cs="Arial"/>
        </w:rPr>
        <w:t>no</w:t>
      </w:r>
      <w:r w:rsidRPr="001B0F8F">
        <w:rPr>
          <w:rFonts w:ascii="Arial" w:hAnsi="Arial" w:cs="Arial"/>
          <w:spacing w:val="-1"/>
        </w:rPr>
        <w:t xml:space="preserve"> </w:t>
      </w:r>
      <w:r w:rsidRPr="001B0F8F">
        <w:rPr>
          <w:rFonts w:ascii="Arial" w:hAnsi="Arial" w:cs="Arial"/>
        </w:rPr>
        <w:t>urbanizables más</w:t>
      </w:r>
      <w:r w:rsidRPr="001B0F8F">
        <w:rPr>
          <w:rFonts w:ascii="Arial" w:hAnsi="Arial" w:cs="Arial"/>
          <w:spacing w:val="-2"/>
        </w:rPr>
        <w:t xml:space="preserve"> </w:t>
      </w:r>
      <w:r w:rsidRPr="001B0F8F">
        <w:rPr>
          <w:rFonts w:ascii="Arial" w:hAnsi="Arial" w:cs="Arial"/>
        </w:rPr>
        <w:t>la subclave</w:t>
      </w:r>
      <w:r w:rsidRPr="001B0F8F">
        <w:rPr>
          <w:rFonts w:ascii="Arial" w:hAnsi="Arial" w:cs="Arial"/>
          <w:spacing w:val="2"/>
        </w:rPr>
        <w:t xml:space="preserve"> </w:t>
      </w:r>
      <w:r w:rsidRPr="001B0F8F">
        <w:rPr>
          <w:rFonts w:ascii="Arial" w:hAnsi="Arial" w:cs="Arial"/>
          <w:b/>
        </w:rPr>
        <w:t>(ANP)</w:t>
      </w:r>
      <w:r w:rsidRPr="001B0F8F">
        <w:rPr>
          <w:rFonts w:ascii="Arial" w:hAnsi="Arial" w:cs="Arial"/>
        </w:rPr>
        <w:t>;</w:t>
      </w:r>
    </w:p>
    <w:p w:rsidR="00EC26EF" w:rsidRPr="001B0F8F" w:rsidRDefault="00A0498D" w:rsidP="001B0F8F">
      <w:pPr>
        <w:pStyle w:val="Prrafodelista"/>
        <w:numPr>
          <w:ilvl w:val="1"/>
          <w:numId w:val="46"/>
        </w:numPr>
        <w:tabs>
          <w:tab w:val="left" w:pos="2381"/>
          <w:tab w:val="left" w:pos="8931"/>
          <w:tab w:val="left" w:pos="9498"/>
        </w:tabs>
        <w:spacing w:after="240" w:line="276" w:lineRule="auto"/>
        <w:ind w:left="1701" w:right="-86"/>
        <w:rPr>
          <w:rFonts w:ascii="Arial" w:hAnsi="Arial" w:cs="Arial"/>
        </w:rPr>
      </w:pPr>
      <w:r w:rsidRPr="001B0F8F">
        <w:rPr>
          <w:rFonts w:ascii="Arial" w:hAnsi="Arial" w:cs="Arial"/>
          <w:b/>
        </w:rPr>
        <w:t xml:space="preserve">Área de protección a recursos hídricos (PRH). </w:t>
      </w:r>
      <w:r w:rsidRPr="001B0F8F">
        <w:rPr>
          <w:rFonts w:ascii="Arial" w:hAnsi="Arial" w:cs="Arial"/>
        </w:rPr>
        <w:t>Las requeridas para</w:t>
      </w:r>
      <w:r w:rsidRPr="001B0F8F">
        <w:rPr>
          <w:rFonts w:ascii="Arial" w:hAnsi="Arial" w:cs="Arial"/>
          <w:spacing w:val="-59"/>
        </w:rPr>
        <w:t xml:space="preserve"> </w:t>
      </w:r>
      <w:r w:rsidRPr="001B0F8F">
        <w:rPr>
          <w:rFonts w:ascii="Arial" w:hAnsi="Arial" w:cs="Arial"/>
        </w:rPr>
        <w:t>la regulación y el control de los cauces en los escurrimientos y vasos</w:t>
      </w:r>
      <w:r w:rsidRPr="001B0F8F">
        <w:rPr>
          <w:rFonts w:ascii="Arial" w:hAnsi="Arial" w:cs="Arial"/>
          <w:spacing w:val="1"/>
        </w:rPr>
        <w:t xml:space="preserve"> </w:t>
      </w:r>
      <w:r w:rsidRPr="001B0F8F">
        <w:rPr>
          <w:rFonts w:ascii="Arial" w:hAnsi="Arial" w:cs="Arial"/>
        </w:rPr>
        <w:t>hidráulicos tanto para su operación natural, como para los fines de</w:t>
      </w:r>
      <w:r w:rsidRPr="001B0F8F">
        <w:rPr>
          <w:rFonts w:ascii="Arial" w:hAnsi="Arial" w:cs="Arial"/>
          <w:spacing w:val="1"/>
        </w:rPr>
        <w:t xml:space="preserve"> </w:t>
      </w:r>
      <w:r w:rsidRPr="001B0F8F">
        <w:rPr>
          <w:rFonts w:ascii="Arial" w:hAnsi="Arial" w:cs="Arial"/>
        </w:rPr>
        <w:t>explotación</w:t>
      </w:r>
      <w:r w:rsidRPr="001B0F8F">
        <w:rPr>
          <w:rFonts w:ascii="Arial" w:hAnsi="Arial" w:cs="Arial"/>
          <w:spacing w:val="1"/>
        </w:rPr>
        <w:t xml:space="preserve"> </w:t>
      </w:r>
      <w:r w:rsidRPr="001B0F8F">
        <w:rPr>
          <w:rFonts w:ascii="Arial" w:hAnsi="Arial" w:cs="Arial"/>
        </w:rPr>
        <w:t>agropecuaria</w:t>
      </w:r>
      <w:r w:rsidRPr="001B0F8F">
        <w:rPr>
          <w:rFonts w:ascii="Arial" w:hAnsi="Arial" w:cs="Arial"/>
          <w:spacing w:val="1"/>
        </w:rPr>
        <w:t xml:space="preserve"> </w:t>
      </w:r>
      <w:r w:rsidRPr="001B0F8F">
        <w:rPr>
          <w:rFonts w:ascii="Arial" w:hAnsi="Arial" w:cs="Arial"/>
        </w:rPr>
        <w:t>como</w:t>
      </w:r>
      <w:r w:rsidRPr="001B0F8F">
        <w:rPr>
          <w:rFonts w:ascii="Arial" w:hAnsi="Arial" w:cs="Arial"/>
          <w:spacing w:val="1"/>
        </w:rPr>
        <w:t xml:space="preserve"> </w:t>
      </w:r>
      <w:r w:rsidRPr="001B0F8F">
        <w:rPr>
          <w:rFonts w:ascii="Arial" w:hAnsi="Arial" w:cs="Arial"/>
        </w:rPr>
        <w:t>de suministro</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asentamientos</w:t>
      </w:r>
      <w:r w:rsidRPr="001B0F8F">
        <w:rPr>
          <w:rFonts w:ascii="Arial" w:hAnsi="Arial" w:cs="Arial"/>
          <w:spacing w:val="1"/>
        </w:rPr>
        <w:t xml:space="preserve"> </w:t>
      </w:r>
      <w:r w:rsidRPr="001B0F8F">
        <w:rPr>
          <w:rFonts w:ascii="Arial" w:hAnsi="Arial" w:cs="Arial"/>
        </w:rPr>
        <w:t>humanos. Estas áreas se señalan en los planos, siendo identificadas</w:t>
      </w:r>
      <w:r w:rsidRPr="001B0F8F">
        <w:rPr>
          <w:rFonts w:ascii="Arial" w:hAnsi="Arial" w:cs="Arial"/>
          <w:spacing w:val="1"/>
        </w:rPr>
        <w:t xml:space="preserve"> </w:t>
      </w:r>
      <w:r w:rsidRPr="001B0F8F">
        <w:rPr>
          <w:rFonts w:ascii="Arial" w:hAnsi="Arial" w:cs="Arial"/>
        </w:rPr>
        <w:t>con</w:t>
      </w:r>
      <w:r w:rsidRPr="001B0F8F">
        <w:rPr>
          <w:rFonts w:ascii="Arial" w:hAnsi="Arial" w:cs="Arial"/>
          <w:spacing w:val="-1"/>
        </w:rPr>
        <w:t xml:space="preserve"> </w:t>
      </w:r>
      <w:r w:rsidRPr="001B0F8F">
        <w:rPr>
          <w:rFonts w:ascii="Arial" w:hAnsi="Arial" w:cs="Arial"/>
        </w:rPr>
        <w:t>la sub-clave</w:t>
      </w:r>
      <w:r w:rsidRPr="001B0F8F">
        <w:rPr>
          <w:rFonts w:ascii="Arial" w:hAnsi="Arial" w:cs="Arial"/>
          <w:spacing w:val="1"/>
        </w:rPr>
        <w:t xml:space="preserve"> </w:t>
      </w:r>
      <w:r w:rsidRPr="001B0F8F">
        <w:rPr>
          <w:rFonts w:ascii="Arial" w:hAnsi="Arial" w:cs="Arial"/>
          <w:b/>
        </w:rPr>
        <w:t>(PRH)</w:t>
      </w:r>
      <w:r w:rsidRPr="001B0F8F">
        <w:rPr>
          <w:rFonts w:ascii="Arial" w:hAnsi="Arial" w:cs="Arial"/>
        </w:rPr>
        <w:t>.</w:t>
      </w:r>
      <w:r w:rsidRPr="001B0F8F">
        <w:rPr>
          <w:rFonts w:ascii="Arial" w:hAnsi="Arial" w:cs="Arial"/>
          <w:spacing w:val="-4"/>
        </w:rPr>
        <w:t xml:space="preserve"> </w:t>
      </w:r>
      <w:r w:rsidRPr="001B0F8F">
        <w:rPr>
          <w:rFonts w:ascii="Arial" w:hAnsi="Arial" w:cs="Arial"/>
        </w:rPr>
        <w:t>Estas áreas</w:t>
      </w:r>
      <w:r w:rsidRPr="001B0F8F">
        <w:rPr>
          <w:rFonts w:ascii="Arial" w:hAnsi="Arial" w:cs="Arial"/>
          <w:spacing w:val="-2"/>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subdividen en:</w:t>
      </w:r>
    </w:p>
    <w:p w:rsidR="00EC26EF" w:rsidRPr="001B0F8F" w:rsidRDefault="00A0498D" w:rsidP="001B0F8F">
      <w:pPr>
        <w:pStyle w:val="Prrafodelista"/>
        <w:numPr>
          <w:ilvl w:val="2"/>
          <w:numId w:val="46"/>
        </w:numPr>
        <w:tabs>
          <w:tab w:val="left" w:pos="3101"/>
          <w:tab w:val="left" w:pos="8931"/>
          <w:tab w:val="left" w:pos="9498"/>
        </w:tabs>
        <w:spacing w:after="240" w:line="276" w:lineRule="auto"/>
        <w:ind w:left="2268" w:right="-86"/>
        <w:rPr>
          <w:rFonts w:ascii="Arial" w:hAnsi="Arial" w:cs="Arial"/>
        </w:rPr>
      </w:pPr>
      <w:r w:rsidRPr="001B0F8F">
        <w:rPr>
          <w:rFonts w:ascii="Arial" w:hAnsi="Arial" w:cs="Arial"/>
        </w:rPr>
        <w:t>Áreas de protección a cuerpos de agua: las relacionadas con</w:t>
      </w:r>
      <w:r w:rsidRPr="001B0F8F">
        <w:rPr>
          <w:rFonts w:ascii="Arial" w:hAnsi="Arial" w:cs="Arial"/>
          <w:spacing w:val="1"/>
        </w:rPr>
        <w:t xml:space="preserve"> </w:t>
      </w:r>
      <w:r w:rsidRPr="001B0F8F">
        <w:rPr>
          <w:rFonts w:ascii="Arial" w:hAnsi="Arial" w:cs="Arial"/>
        </w:rPr>
        <w:t>las aguas nacionales, en los términos de la Ley de Aguas</w:t>
      </w:r>
      <w:r w:rsidRPr="001B0F8F">
        <w:rPr>
          <w:rFonts w:ascii="Arial" w:hAnsi="Arial" w:cs="Arial"/>
          <w:spacing w:val="1"/>
        </w:rPr>
        <w:t xml:space="preserve"> </w:t>
      </w:r>
      <w:r w:rsidRPr="001B0F8F">
        <w:rPr>
          <w:rFonts w:ascii="Arial" w:hAnsi="Arial" w:cs="Arial"/>
        </w:rPr>
        <w:t>Nacionales;</w:t>
      </w:r>
    </w:p>
    <w:p w:rsidR="00EC26EF" w:rsidRPr="001B0F8F" w:rsidRDefault="00A0498D" w:rsidP="001B0F8F">
      <w:pPr>
        <w:pStyle w:val="Prrafodelista"/>
        <w:numPr>
          <w:ilvl w:val="3"/>
          <w:numId w:val="46"/>
        </w:numPr>
        <w:tabs>
          <w:tab w:val="left" w:pos="3821"/>
          <w:tab w:val="left" w:pos="8931"/>
          <w:tab w:val="left" w:pos="9498"/>
        </w:tabs>
        <w:spacing w:after="240" w:line="276" w:lineRule="auto"/>
        <w:ind w:left="2835" w:right="-86"/>
        <w:jc w:val="both"/>
        <w:rPr>
          <w:rFonts w:ascii="Arial" w:hAnsi="Arial" w:cs="Arial"/>
        </w:rPr>
      </w:pPr>
      <w:r w:rsidRPr="001B0F8F">
        <w:rPr>
          <w:rFonts w:ascii="Arial" w:hAnsi="Arial" w:cs="Arial"/>
        </w:rPr>
        <w:t>Áreas</w:t>
      </w:r>
      <w:r w:rsidRPr="001B0F8F">
        <w:rPr>
          <w:rFonts w:ascii="Arial" w:hAnsi="Arial" w:cs="Arial"/>
          <w:spacing w:val="21"/>
        </w:rPr>
        <w:t xml:space="preserve"> </w:t>
      </w:r>
      <w:r w:rsidRPr="001B0F8F">
        <w:rPr>
          <w:rFonts w:ascii="Arial" w:hAnsi="Arial" w:cs="Arial"/>
        </w:rPr>
        <w:t>de</w:t>
      </w:r>
      <w:r w:rsidRPr="001B0F8F">
        <w:rPr>
          <w:rFonts w:ascii="Arial" w:hAnsi="Arial" w:cs="Arial"/>
          <w:spacing w:val="18"/>
        </w:rPr>
        <w:t xml:space="preserve"> </w:t>
      </w:r>
      <w:r w:rsidRPr="001B0F8F">
        <w:rPr>
          <w:rFonts w:ascii="Arial" w:hAnsi="Arial" w:cs="Arial"/>
        </w:rPr>
        <w:t>protección</w:t>
      </w:r>
      <w:r w:rsidRPr="001B0F8F">
        <w:rPr>
          <w:rFonts w:ascii="Arial" w:hAnsi="Arial" w:cs="Arial"/>
          <w:spacing w:val="19"/>
        </w:rPr>
        <w:t xml:space="preserve"> </w:t>
      </w:r>
      <w:r w:rsidRPr="001B0F8F">
        <w:rPr>
          <w:rFonts w:ascii="Arial" w:hAnsi="Arial" w:cs="Arial"/>
        </w:rPr>
        <w:t>a</w:t>
      </w:r>
      <w:r w:rsidRPr="001B0F8F">
        <w:rPr>
          <w:rFonts w:ascii="Arial" w:hAnsi="Arial" w:cs="Arial"/>
          <w:spacing w:val="21"/>
        </w:rPr>
        <w:t xml:space="preserve"> </w:t>
      </w:r>
      <w:r w:rsidRPr="001B0F8F">
        <w:rPr>
          <w:rFonts w:ascii="Arial" w:hAnsi="Arial" w:cs="Arial"/>
        </w:rPr>
        <w:t>cauces:</w:t>
      </w:r>
      <w:r w:rsidRPr="001B0F8F">
        <w:rPr>
          <w:rFonts w:ascii="Arial" w:hAnsi="Arial" w:cs="Arial"/>
          <w:spacing w:val="20"/>
        </w:rPr>
        <w:t xml:space="preserve"> </w:t>
      </w:r>
      <w:r w:rsidRPr="001B0F8F">
        <w:rPr>
          <w:rFonts w:ascii="Arial" w:hAnsi="Arial" w:cs="Arial"/>
        </w:rPr>
        <w:t>las</w:t>
      </w:r>
      <w:r w:rsidRPr="001B0F8F">
        <w:rPr>
          <w:rFonts w:ascii="Arial" w:hAnsi="Arial" w:cs="Arial"/>
          <w:spacing w:val="21"/>
        </w:rPr>
        <w:t xml:space="preserve"> </w:t>
      </w:r>
      <w:r w:rsidRPr="001B0F8F">
        <w:rPr>
          <w:rFonts w:ascii="Arial" w:hAnsi="Arial" w:cs="Arial"/>
        </w:rPr>
        <w:t>relacionadas</w:t>
      </w:r>
      <w:r w:rsidRPr="001B0F8F">
        <w:rPr>
          <w:rFonts w:ascii="Arial" w:hAnsi="Arial" w:cs="Arial"/>
          <w:spacing w:val="19"/>
        </w:rPr>
        <w:t xml:space="preserve"> </w:t>
      </w:r>
      <w:r w:rsidRPr="001B0F8F">
        <w:rPr>
          <w:rFonts w:ascii="Arial" w:hAnsi="Arial" w:cs="Arial"/>
        </w:rPr>
        <w:t>con</w:t>
      </w:r>
      <w:r w:rsidRPr="001B0F8F">
        <w:rPr>
          <w:rFonts w:ascii="Arial" w:hAnsi="Arial" w:cs="Arial"/>
          <w:spacing w:val="20"/>
        </w:rPr>
        <w:t xml:space="preserve"> </w:t>
      </w:r>
      <w:r w:rsidRPr="001B0F8F">
        <w:rPr>
          <w:rFonts w:ascii="Arial" w:hAnsi="Arial" w:cs="Arial"/>
        </w:rPr>
        <w:t>el</w:t>
      </w:r>
      <w:r w:rsidRPr="001B0F8F">
        <w:rPr>
          <w:rFonts w:ascii="Arial" w:hAnsi="Arial" w:cs="Arial"/>
          <w:spacing w:val="-58"/>
        </w:rPr>
        <w:t xml:space="preserve"> </w:t>
      </w:r>
      <w:r w:rsidRPr="001B0F8F">
        <w:rPr>
          <w:rFonts w:ascii="Arial" w:hAnsi="Arial" w:cs="Arial"/>
        </w:rPr>
        <w:t>cauce</w:t>
      </w:r>
      <w:r w:rsidRPr="001B0F8F">
        <w:rPr>
          <w:rFonts w:ascii="Arial" w:hAnsi="Arial" w:cs="Arial"/>
          <w:spacing w:val="-1"/>
        </w:rPr>
        <w:t xml:space="preserve"> </w:t>
      </w:r>
      <w:r w:rsidRPr="001B0F8F">
        <w:rPr>
          <w:rFonts w:ascii="Arial" w:hAnsi="Arial" w:cs="Arial"/>
        </w:rPr>
        <w:t>de una</w:t>
      </w:r>
      <w:r w:rsidRPr="001B0F8F">
        <w:rPr>
          <w:rFonts w:ascii="Arial" w:hAnsi="Arial" w:cs="Arial"/>
          <w:spacing w:val="-1"/>
        </w:rPr>
        <w:t xml:space="preserve"> </w:t>
      </w:r>
      <w:r w:rsidRPr="001B0F8F">
        <w:rPr>
          <w:rFonts w:ascii="Arial" w:hAnsi="Arial" w:cs="Arial"/>
        </w:rPr>
        <w:t>corriente,</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manera continua;</w:t>
      </w:r>
      <w:r w:rsidRPr="001B0F8F">
        <w:rPr>
          <w:rFonts w:ascii="Arial" w:hAnsi="Arial" w:cs="Arial"/>
          <w:spacing w:val="-2"/>
        </w:rPr>
        <w:t xml:space="preserve"> </w:t>
      </w:r>
      <w:r w:rsidRPr="001B0F8F">
        <w:rPr>
          <w:rFonts w:ascii="Arial" w:hAnsi="Arial" w:cs="Arial"/>
        </w:rPr>
        <w:t>y</w:t>
      </w:r>
    </w:p>
    <w:p w:rsidR="00EC26EF" w:rsidRPr="001B0F8F" w:rsidRDefault="00A0498D" w:rsidP="001B0F8F">
      <w:pPr>
        <w:pStyle w:val="Prrafodelista"/>
        <w:numPr>
          <w:ilvl w:val="3"/>
          <w:numId w:val="46"/>
        </w:numPr>
        <w:tabs>
          <w:tab w:val="left" w:pos="3821"/>
          <w:tab w:val="left" w:pos="8931"/>
          <w:tab w:val="left" w:pos="9498"/>
        </w:tabs>
        <w:spacing w:after="240" w:line="276" w:lineRule="auto"/>
        <w:ind w:left="2835" w:right="-86"/>
        <w:jc w:val="both"/>
        <w:rPr>
          <w:rFonts w:ascii="Arial" w:hAnsi="Arial" w:cs="Arial"/>
        </w:rPr>
      </w:pPr>
      <w:r w:rsidRPr="001B0F8F">
        <w:rPr>
          <w:rFonts w:ascii="Arial" w:hAnsi="Arial" w:cs="Arial"/>
        </w:rPr>
        <w:t>Áreas</w:t>
      </w:r>
      <w:r w:rsidRPr="001B0F8F">
        <w:rPr>
          <w:rFonts w:ascii="Arial" w:hAnsi="Arial" w:cs="Arial"/>
          <w:spacing w:val="13"/>
        </w:rPr>
        <w:t xml:space="preserve"> </w:t>
      </w:r>
      <w:r w:rsidRPr="001B0F8F">
        <w:rPr>
          <w:rFonts w:ascii="Arial" w:hAnsi="Arial" w:cs="Arial"/>
        </w:rPr>
        <w:t>de</w:t>
      </w:r>
      <w:r w:rsidRPr="001B0F8F">
        <w:rPr>
          <w:rFonts w:ascii="Arial" w:hAnsi="Arial" w:cs="Arial"/>
          <w:spacing w:val="11"/>
        </w:rPr>
        <w:t xml:space="preserve"> </w:t>
      </w:r>
      <w:r w:rsidRPr="001B0F8F">
        <w:rPr>
          <w:rFonts w:ascii="Arial" w:hAnsi="Arial" w:cs="Arial"/>
        </w:rPr>
        <w:t>protección</w:t>
      </w:r>
      <w:r w:rsidRPr="001B0F8F">
        <w:rPr>
          <w:rFonts w:ascii="Arial" w:hAnsi="Arial" w:cs="Arial"/>
          <w:spacing w:val="13"/>
        </w:rPr>
        <w:t xml:space="preserve"> </w:t>
      </w:r>
      <w:r w:rsidRPr="001B0F8F">
        <w:rPr>
          <w:rFonts w:ascii="Arial" w:hAnsi="Arial" w:cs="Arial"/>
        </w:rPr>
        <w:t>a</w:t>
      </w:r>
      <w:r w:rsidRPr="001B0F8F">
        <w:rPr>
          <w:rFonts w:ascii="Arial" w:hAnsi="Arial" w:cs="Arial"/>
          <w:spacing w:val="11"/>
        </w:rPr>
        <w:t xml:space="preserve"> </w:t>
      </w:r>
      <w:r w:rsidRPr="001B0F8F">
        <w:rPr>
          <w:rFonts w:ascii="Arial" w:hAnsi="Arial" w:cs="Arial"/>
        </w:rPr>
        <w:t>escurrimientos:</w:t>
      </w:r>
      <w:r w:rsidRPr="001B0F8F">
        <w:rPr>
          <w:rFonts w:ascii="Arial" w:hAnsi="Arial" w:cs="Arial"/>
          <w:spacing w:val="12"/>
        </w:rPr>
        <w:t xml:space="preserve"> </w:t>
      </w:r>
      <w:r w:rsidRPr="001B0F8F">
        <w:rPr>
          <w:rFonts w:ascii="Arial" w:hAnsi="Arial" w:cs="Arial"/>
        </w:rPr>
        <w:t>las</w:t>
      </w:r>
      <w:r w:rsidRPr="001B0F8F">
        <w:rPr>
          <w:rFonts w:ascii="Arial" w:hAnsi="Arial" w:cs="Arial"/>
          <w:spacing w:val="11"/>
        </w:rPr>
        <w:t xml:space="preserve"> </w:t>
      </w:r>
      <w:r w:rsidRPr="001B0F8F">
        <w:rPr>
          <w:rFonts w:ascii="Arial" w:hAnsi="Arial" w:cs="Arial"/>
        </w:rPr>
        <w:t>relacionadas</w:t>
      </w:r>
      <w:r w:rsidRPr="001B0F8F">
        <w:rPr>
          <w:rFonts w:ascii="Arial" w:hAnsi="Arial" w:cs="Arial"/>
          <w:spacing w:val="-58"/>
        </w:rPr>
        <w:t xml:space="preserve"> </w:t>
      </w:r>
      <w:r w:rsidRPr="001B0F8F">
        <w:rPr>
          <w:rFonts w:ascii="Arial" w:hAnsi="Arial" w:cs="Arial"/>
        </w:rPr>
        <w:t>con</w:t>
      </w:r>
      <w:r w:rsidRPr="001B0F8F">
        <w:rPr>
          <w:rFonts w:ascii="Arial" w:hAnsi="Arial" w:cs="Arial"/>
          <w:spacing w:val="-1"/>
        </w:rPr>
        <w:t xml:space="preserve"> </w:t>
      </w:r>
      <w:r w:rsidRPr="001B0F8F">
        <w:rPr>
          <w:rFonts w:ascii="Arial" w:hAnsi="Arial" w:cs="Arial"/>
        </w:rPr>
        <w:t>el</w:t>
      </w:r>
      <w:r w:rsidRPr="001B0F8F">
        <w:rPr>
          <w:rFonts w:ascii="Arial" w:hAnsi="Arial" w:cs="Arial"/>
          <w:spacing w:val="-2"/>
        </w:rPr>
        <w:t xml:space="preserve"> </w:t>
      </w:r>
      <w:r w:rsidRPr="001B0F8F">
        <w:rPr>
          <w:rFonts w:ascii="Arial" w:hAnsi="Arial" w:cs="Arial"/>
        </w:rPr>
        <w:t>cauce</w:t>
      </w:r>
      <w:r w:rsidRPr="001B0F8F">
        <w:rPr>
          <w:rFonts w:ascii="Arial" w:hAnsi="Arial" w:cs="Arial"/>
          <w:spacing w:val="-2"/>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una</w:t>
      </w:r>
      <w:r w:rsidRPr="001B0F8F">
        <w:rPr>
          <w:rFonts w:ascii="Arial" w:hAnsi="Arial" w:cs="Arial"/>
          <w:spacing w:val="-3"/>
        </w:rPr>
        <w:t xml:space="preserve"> </w:t>
      </w:r>
      <w:r w:rsidRPr="001B0F8F">
        <w:rPr>
          <w:rFonts w:ascii="Arial" w:hAnsi="Arial" w:cs="Arial"/>
        </w:rPr>
        <w:t>corriente,</w:t>
      </w:r>
      <w:r w:rsidRPr="001B0F8F">
        <w:rPr>
          <w:rFonts w:ascii="Arial" w:hAnsi="Arial" w:cs="Arial"/>
          <w:spacing w:val="1"/>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manera</w:t>
      </w:r>
      <w:r w:rsidRPr="001B0F8F">
        <w:rPr>
          <w:rFonts w:ascii="Arial" w:hAnsi="Arial" w:cs="Arial"/>
          <w:spacing w:val="-3"/>
        </w:rPr>
        <w:t xml:space="preserve"> </w:t>
      </w:r>
      <w:r w:rsidRPr="001B0F8F">
        <w:rPr>
          <w:rFonts w:ascii="Arial" w:hAnsi="Arial" w:cs="Arial"/>
        </w:rPr>
        <w:t>intermitente.</w:t>
      </w:r>
    </w:p>
    <w:p w:rsidR="00EC26EF" w:rsidRPr="001B0F8F" w:rsidRDefault="00A0498D" w:rsidP="001B0F8F">
      <w:pPr>
        <w:pStyle w:val="Textoindependiente"/>
        <w:tabs>
          <w:tab w:val="left" w:pos="8931"/>
          <w:tab w:val="left" w:pos="9498"/>
        </w:tabs>
        <w:spacing w:after="240" w:line="276" w:lineRule="auto"/>
        <w:ind w:left="1701" w:right="-86"/>
        <w:jc w:val="both"/>
        <w:rPr>
          <w:rFonts w:ascii="Arial" w:hAnsi="Arial" w:cs="Arial"/>
        </w:rPr>
      </w:pPr>
      <w:r w:rsidRPr="001B0F8F">
        <w:rPr>
          <w:rFonts w:ascii="Arial" w:hAnsi="Arial" w:cs="Arial"/>
        </w:rPr>
        <w:t>Para establecer dichas áreas de protección en los cuerpos de agua,</w:t>
      </w:r>
      <w:r w:rsidRPr="001B0F8F">
        <w:rPr>
          <w:rFonts w:ascii="Arial" w:hAnsi="Arial" w:cs="Arial"/>
          <w:spacing w:val="1"/>
        </w:rPr>
        <w:t xml:space="preserve"> </w:t>
      </w:r>
      <w:r w:rsidRPr="001B0F8F">
        <w:rPr>
          <w:rFonts w:ascii="Arial" w:hAnsi="Arial" w:cs="Arial"/>
        </w:rPr>
        <w:t>cauces y escurrimientos se estará a lo establecido en la Ley de Aguas</w:t>
      </w:r>
      <w:r w:rsidRPr="001B0F8F">
        <w:rPr>
          <w:rFonts w:ascii="Arial" w:hAnsi="Arial" w:cs="Arial"/>
          <w:spacing w:val="-59"/>
        </w:rPr>
        <w:t xml:space="preserve"> </w:t>
      </w:r>
      <w:r w:rsidRPr="001B0F8F">
        <w:rPr>
          <w:rFonts w:ascii="Arial" w:hAnsi="Arial" w:cs="Arial"/>
        </w:rPr>
        <w:t>Nacionales,</w:t>
      </w:r>
      <w:r w:rsidRPr="001B0F8F">
        <w:rPr>
          <w:rFonts w:ascii="Arial" w:hAnsi="Arial" w:cs="Arial"/>
          <w:spacing w:val="-4"/>
        </w:rPr>
        <w:t xml:space="preserve"> </w:t>
      </w:r>
      <w:r w:rsidRPr="001B0F8F">
        <w:rPr>
          <w:rFonts w:ascii="Arial" w:hAnsi="Arial" w:cs="Arial"/>
        </w:rPr>
        <w:t>para</w:t>
      </w:r>
      <w:r w:rsidRPr="001B0F8F">
        <w:rPr>
          <w:rFonts w:ascii="Arial" w:hAnsi="Arial" w:cs="Arial"/>
          <w:spacing w:val="-5"/>
        </w:rPr>
        <w:t xml:space="preserve"> </w:t>
      </w:r>
      <w:r w:rsidRPr="001B0F8F">
        <w:rPr>
          <w:rFonts w:ascii="Arial" w:hAnsi="Arial" w:cs="Arial"/>
        </w:rPr>
        <w:t>lo</w:t>
      </w:r>
      <w:r w:rsidRPr="001B0F8F">
        <w:rPr>
          <w:rFonts w:ascii="Arial" w:hAnsi="Arial" w:cs="Arial"/>
          <w:spacing w:val="-5"/>
        </w:rPr>
        <w:t xml:space="preserve"> </w:t>
      </w:r>
      <w:r w:rsidRPr="001B0F8F">
        <w:rPr>
          <w:rFonts w:ascii="Arial" w:hAnsi="Arial" w:cs="Arial"/>
        </w:rPr>
        <w:t>cual</w:t>
      </w:r>
      <w:r w:rsidRPr="001B0F8F">
        <w:rPr>
          <w:rFonts w:ascii="Arial" w:hAnsi="Arial" w:cs="Arial"/>
          <w:spacing w:val="-9"/>
        </w:rPr>
        <w:t xml:space="preserve"> </w:t>
      </w:r>
      <w:r w:rsidRPr="001B0F8F">
        <w:rPr>
          <w:rFonts w:ascii="Arial" w:hAnsi="Arial" w:cs="Arial"/>
        </w:rPr>
        <w:t>el</w:t>
      </w:r>
      <w:r w:rsidRPr="001B0F8F">
        <w:rPr>
          <w:rFonts w:ascii="Arial" w:hAnsi="Arial" w:cs="Arial"/>
          <w:spacing w:val="-6"/>
        </w:rPr>
        <w:t xml:space="preserve"> </w:t>
      </w:r>
      <w:r w:rsidRPr="001B0F8F">
        <w:rPr>
          <w:rFonts w:ascii="Arial" w:hAnsi="Arial" w:cs="Arial"/>
        </w:rPr>
        <w:t>interesado</w:t>
      </w:r>
      <w:r w:rsidRPr="001B0F8F">
        <w:rPr>
          <w:rFonts w:ascii="Arial" w:hAnsi="Arial" w:cs="Arial"/>
          <w:spacing w:val="-6"/>
        </w:rPr>
        <w:t xml:space="preserve"> </w:t>
      </w:r>
      <w:r w:rsidRPr="001B0F8F">
        <w:rPr>
          <w:rFonts w:ascii="Arial" w:hAnsi="Arial" w:cs="Arial"/>
        </w:rPr>
        <w:t>solicitará</w:t>
      </w:r>
      <w:r w:rsidRPr="001B0F8F">
        <w:rPr>
          <w:rFonts w:ascii="Arial" w:hAnsi="Arial" w:cs="Arial"/>
          <w:spacing w:val="-5"/>
        </w:rPr>
        <w:t xml:space="preserve"> </w:t>
      </w:r>
      <w:r w:rsidRPr="001B0F8F">
        <w:rPr>
          <w:rFonts w:ascii="Arial" w:hAnsi="Arial" w:cs="Arial"/>
        </w:rPr>
        <w:t>a</w:t>
      </w:r>
      <w:r w:rsidRPr="001B0F8F">
        <w:rPr>
          <w:rFonts w:ascii="Arial" w:hAnsi="Arial" w:cs="Arial"/>
          <w:spacing w:val="-10"/>
        </w:rPr>
        <w:t xml:space="preserve"> </w:t>
      </w:r>
      <w:r w:rsidRPr="001B0F8F">
        <w:rPr>
          <w:rFonts w:ascii="Arial" w:hAnsi="Arial" w:cs="Arial"/>
        </w:rPr>
        <w:t>la</w:t>
      </w:r>
      <w:r w:rsidRPr="001B0F8F">
        <w:rPr>
          <w:rFonts w:ascii="Arial" w:hAnsi="Arial" w:cs="Arial"/>
          <w:spacing w:val="-5"/>
        </w:rPr>
        <w:t xml:space="preserve"> </w:t>
      </w:r>
      <w:r w:rsidRPr="001B0F8F">
        <w:rPr>
          <w:rFonts w:ascii="Arial" w:hAnsi="Arial" w:cs="Arial"/>
        </w:rPr>
        <w:t>Comisión</w:t>
      </w:r>
      <w:r w:rsidRPr="001B0F8F">
        <w:rPr>
          <w:rFonts w:ascii="Arial" w:hAnsi="Arial" w:cs="Arial"/>
          <w:spacing w:val="-6"/>
        </w:rPr>
        <w:t xml:space="preserve"> </w:t>
      </w:r>
      <w:r w:rsidRPr="001B0F8F">
        <w:rPr>
          <w:rFonts w:ascii="Arial" w:hAnsi="Arial" w:cs="Arial"/>
        </w:rPr>
        <w:t>Nacional</w:t>
      </w:r>
      <w:r w:rsidRPr="001B0F8F">
        <w:rPr>
          <w:rFonts w:ascii="Arial" w:hAnsi="Arial" w:cs="Arial"/>
          <w:spacing w:val="-58"/>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Agua</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dictamen</w:t>
      </w:r>
      <w:r w:rsidRPr="001B0F8F">
        <w:rPr>
          <w:rFonts w:ascii="Arial" w:hAnsi="Arial" w:cs="Arial"/>
          <w:spacing w:val="1"/>
        </w:rPr>
        <w:t xml:space="preserve"> </w:t>
      </w:r>
      <w:r w:rsidRPr="001B0F8F">
        <w:rPr>
          <w:rFonts w:ascii="Arial" w:hAnsi="Arial" w:cs="Arial"/>
        </w:rPr>
        <w:t>respectivo.</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1"/>
        </w:rPr>
        <w:t xml:space="preserve"> </w:t>
      </w:r>
      <w:r w:rsidRPr="001B0F8F">
        <w:rPr>
          <w:rFonts w:ascii="Arial" w:hAnsi="Arial" w:cs="Arial"/>
        </w:rPr>
        <w:t>expedir</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licencias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urbanización</w:t>
      </w:r>
      <w:r w:rsidRPr="001B0F8F">
        <w:rPr>
          <w:rFonts w:ascii="Arial" w:hAnsi="Arial" w:cs="Arial"/>
          <w:spacing w:val="-3"/>
        </w:rPr>
        <w:t xml:space="preserve"> </w:t>
      </w:r>
      <w:r w:rsidRPr="001B0F8F">
        <w:rPr>
          <w:rFonts w:ascii="Arial" w:hAnsi="Arial" w:cs="Arial"/>
        </w:rPr>
        <w:t>en</w:t>
      </w:r>
      <w:r w:rsidRPr="001B0F8F">
        <w:rPr>
          <w:rFonts w:ascii="Arial" w:hAnsi="Arial" w:cs="Arial"/>
          <w:spacing w:val="-2"/>
        </w:rPr>
        <w:t xml:space="preserve"> </w:t>
      </w:r>
      <w:r w:rsidRPr="001B0F8F">
        <w:rPr>
          <w:rFonts w:ascii="Arial" w:hAnsi="Arial" w:cs="Arial"/>
        </w:rPr>
        <w:t>áreas</w:t>
      </w:r>
      <w:r w:rsidRPr="001B0F8F">
        <w:rPr>
          <w:rFonts w:ascii="Arial" w:hAnsi="Arial" w:cs="Arial"/>
          <w:spacing w:val="-7"/>
        </w:rPr>
        <w:t xml:space="preserve"> </w:t>
      </w:r>
      <w:r w:rsidRPr="001B0F8F">
        <w:rPr>
          <w:rFonts w:ascii="Arial" w:hAnsi="Arial" w:cs="Arial"/>
        </w:rPr>
        <w:t>que</w:t>
      </w:r>
      <w:r w:rsidRPr="001B0F8F">
        <w:rPr>
          <w:rFonts w:ascii="Arial" w:hAnsi="Arial" w:cs="Arial"/>
          <w:spacing w:val="-2"/>
        </w:rPr>
        <w:t xml:space="preserve"> </w:t>
      </w:r>
      <w:r w:rsidRPr="001B0F8F">
        <w:rPr>
          <w:rFonts w:ascii="Arial" w:hAnsi="Arial" w:cs="Arial"/>
        </w:rPr>
        <w:t>se</w:t>
      </w:r>
      <w:r w:rsidRPr="001B0F8F">
        <w:rPr>
          <w:rFonts w:ascii="Arial" w:hAnsi="Arial" w:cs="Arial"/>
          <w:spacing w:val="-5"/>
        </w:rPr>
        <w:t xml:space="preserve"> </w:t>
      </w:r>
      <w:r w:rsidRPr="001B0F8F">
        <w:rPr>
          <w:rFonts w:ascii="Arial" w:hAnsi="Arial" w:cs="Arial"/>
        </w:rPr>
        <w:t>ubiquen</w:t>
      </w:r>
      <w:r w:rsidRPr="001B0F8F">
        <w:rPr>
          <w:rFonts w:ascii="Arial" w:hAnsi="Arial" w:cs="Arial"/>
          <w:spacing w:val="-4"/>
        </w:rPr>
        <w:t xml:space="preserve"> </w:t>
      </w:r>
      <w:r w:rsidRPr="001B0F8F">
        <w:rPr>
          <w:rFonts w:ascii="Arial" w:hAnsi="Arial" w:cs="Arial"/>
        </w:rPr>
        <w:t>junto</w:t>
      </w:r>
      <w:r w:rsidRPr="001B0F8F">
        <w:rPr>
          <w:rFonts w:ascii="Arial" w:hAnsi="Arial" w:cs="Arial"/>
          <w:spacing w:val="-5"/>
        </w:rPr>
        <w:t xml:space="preserve"> </w:t>
      </w:r>
      <w:r w:rsidRPr="001B0F8F">
        <w:rPr>
          <w:rFonts w:ascii="Arial" w:hAnsi="Arial" w:cs="Arial"/>
        </w:rPr>
        <w:t>a</w:t>
      </w:r>
      <w:r w:rsidRPr="001B0F8F">
        <w:rPr>
          <w:rFonts w:ascii="Arial" w:hAnsi="Arial" w:cs="Arial"/>
          <w:spacing w:val="-4"/>
        </w:rPr>
        <w:t xml:space="preserve"> </w:t>
      </w:r>
      <w:r w:rsidRPr="001B0F8F">
        <w:rPr>
          <w:rFonts w:ascii="Arial" w:hAnsi="Arial" w:cs="Arial"/>
        </w:rPr>
        <w:t>o</w:t>
      </w:r>
      <w:r w:rsidRPr="001B0F8F">
        <w:rPr>
          <w:rFonts w:ascii="Arial" w:hAnsi="Arial" w:cs="Arial"/>
          <w:spacing w:val="-5"/>
        </w:rPr>
        <w:t xml:space="preserve"> </w:t>
      </w:r>
      <w:r w:rsidRPr="001B0F8F">
        <w:rPr>
          <w:rFonts w:ascii="Arial" w:hAnsi="Arial" w:cs="Arial"/>
        </w:rPr>
        <w:t>sobre</w:t>
      </w:r>
      <w:r w:rsidRPr="001B0F8F">
        <w:rPr>
          <w:rFonts w:ascii="Arial" w:hAnsi="Arial" w:cs="Arial"/>
          <w:spacing w:val="-4"/>
        </w:rPr>
        <w:t xml:space="preserve"> </w:t>
      </w:r>
      <w:r w:rsidRPr="001B0F8F">
        <w:rPr>
          <w:rFonts w:ascii="Arial" w:hAnsi="Arial" w:cs="Arial"/>
        </w:rPr>
        <w:t>un</w:t>
      </w:r>
      <w:r w:rsidRPr="001B0F8F">
        <w:rPr>
          <w:rFonts w:ascii="Arial" w:hAnsi="Arial" w:cs="Arial"/>
          <w:spacing w:val="-6"/>
        </w:rPr>
        <w:t xml:space="preserve"> </w:t>
      </w:r>
      <w:r w:rsidRPr="001B0F8F">
        <w:rPr>
          <w:rFonts w:ascii="Arial" w:hAnsi="Arial" w:cs="Arial"/>
        </w:rPr>
        <w:t>cauce,</w:t>
      </w:r>
      <w:r w:rsidRPr="001B0F8F">
        <w:rPr>
          <w:rFonts w:ascii="Arial" w:hAnsi="Arial" w:cs="Arial"/>
          <w:spacing w:val="-6"/>
        </w:rPr>
        <w:t xml:space="preserve"> </w:t>
      </w:r>
      <w:r w:rsidRPr="001B0F8F">
        <w:rPr>
          <w:rFonts w:ascii="Arial" w:hAnsi="Arial" w:cs="Arial"/>
        </w:rPr>
        <w:t>canal,</w:t>
      </w:r>
      <w:r w:rsidRPr="001B0F8F">
        <w:rPr>
          <w:rFonts w:ascii="Arial" w:hAnsi="Arial" w:cs="Arial"/>
          <w:spacing w:val="-59"/>
        </w:rPr>
        <w:t xml:space="preserve"> </w:t>
      </w:r>
      <w:r w:rsidRPr="001B0F8F">
        <w:rPr>
          <w:rFonts w:ascii="Arial" w:hAnsi="Arial" w:cs="Arial"/>
        </w:rPr>
        <w:t>manantial, laguna, presa o acueducto, el solicitante deberá presentar</w:t>
      </w:r>
      <w:r w:rsidRPr="001B0F8F">
        <w:rPr>
          <w:rFonts w:ascii="Arial" w:hAnsi="Arial" w:cs="Arial"/>
          <w:spacing w:val="1"/>
        </w:rPr>
        <w:t xml:space="preserve"> </w:t>
      </w:r>
      <w:r w:rsidRPr="001B0F8F">
        <w:rPr>
          <w:rFonts w:ascii="Arial" w:hAnsi="Arial" w:cs="Arial"/>
        </w:rPr>
        <w:t>el</w:t>
      </w:r>
      <w:r w:rsidRPr="001B0F8F">
        <w:rPr>
          <w:rFonts w:ascii="Arial" w:hAnsi="Arial" w:cs="Arial"/>
          <w:spacing w:val="21"/>
        </w:rPr>
        <w:t xml:space="preserve"> </w:t>
      </w:r>
      <w:r w:rsidRPr="001B0F8F">
        <w:rPr>
          <w:rFonts w:ascii="Arial" w:hAnsi="Arial" w:cs="Arial"/>
        </w:rPr>
        <w:t>dictamen</w:t>
      </w:r>
      <w:r w:rsidRPr="001B0F8F">
        <w:rPr>
          <w:rFonts w:ascii="Arial" w:hAnsi="Arial" w:cs="Arial"/>
          <w:spacing w:val="20"/>
        </w:rPr>
        <w:t xml:space="preserve"> </w:t>
      </w:r>
      <w:r w:rsidRPr="001B0F8F">
        <w:rPr>
          <w:rFonts w:ascii="Arial" w:hAnsi="Arial" w:cs="Arial"/>
        </w:rPr>
        <w:t>técnico</w:t>
      </w:r>
      <w:r w:rsidRPr="001B0F8F">
        <w:rPr>
          <w:rFonts w:ascii="Arial" w:hAnsi="Arial" w:cs="Arial"/>
          <w:spacing w:val="17"/>
        </w:rPr>
        <w:t xml:space="preserve"> </w:t>
      </w:r>
      <w:r w:rsidRPr="001B0F8F">
        <w:rPr>
          <w:rFonts w:ascii="Arial" w:hAnsi="Arial" w:cs="Arial"/>
        </w:rPr>
        <w:t>que</w:t>
      </w:r>
      <w:r w:rsidRPr="001B0F8F">
        <w:rPr>
          <w:rFonts w:ascii="Arial" w:hAnsi="Arial" w:cs="Arial"/>
          <w:spacing w:val="20"/>
        </w:rPr>
        <w:t xml:space="preserve"> </w:t>
      </w:r>
      <w:r w:rsidRPr="001B0F8F">
        <w:rPr>
          <w:rFonts w:ascii="Arial" w:hAnsi="Arial" w:cs="Arial"/>
        </w:rPr>
        <w:t>emite</w:t>
      </w:r>
      <w:r w:rsidRPr="001B0F8F">
        <w:rPr>
          <w:rFonts w:ascii="Arial" w:hAnsi="Arial" w:cs="Arial"/>
          <w:spacing w:val="21"/>
        </w:rPr>
        <w:t xml:space="preserve"> </w:t>
      </w:r>
      <w:r w:rsidRPr="001B0F8F">
        <w:rPr>
          <w:rFonts w:ascii="Arial" w:hAnsi="Arial" w:cs="Arial"/>
        </w:rPr>
        <w:t>la</w:t>
      </w:r>
      <w:r w:rsidRPr="001B0F8F">
        <w:rPr>
          <w:rFonts w:ascii="Arial" w:hAnsi="Arial" w:cs="Arial"/>
          <w:spacing w:val="22"/>
        </w:rPr>
        <w:t xml:space="preserve"> </w:t>
      </w:r>
      <w:r w:rsidRPr="001B0F8F">
        <w:rPr>
          <w:rFonts w:ascii="Arial" w:hAnsi="Arial" w:cs="Arial"/>
        </w:rPr>
        <w:t>Comisión</w:t>
      </w:r>
      <w:r w:rsidRPr="001B0F8F">
        <w:rPr>
          <w:rFonts w:ascii="Arial" w:hAnsi="Arial" w:cs="Arial"/>
          <w:spacing w:val="23"/>
        </w:rPr>
        <w:t xml:space="preserve"> </w:t>
      </w:r>
      <w:r w:rsidRPr="001B0F8F">
        <w:rPr>
          <w:rFonts w:ascii="Arial" w:hAnsi="Arial" w:cs="Arial"/>
        </w:rPr>
        <w:t>Nacional</w:t>
      </w:r>
      <w:r w:rsidRPr="001B0F8F">
        <w:rPr>
          <w:rFonts w:ascii="Arial" w:hAnsi="Arial" w:cs="Arial"/>
          <w:spacing w:val="21"/>
        </w:rPr>
        <w:t xml:space="preserve"> </w:t>
      </w:r>
      <w:r w:rsidRPr="001B0F8F">
        <w:rPr>
          <w:rFonts w:ascii="Arial" w:hAnsi="Arial" w:cs="Arial"/>
        </w:rPr>
        <w:t>del</w:t>
      </w:r>
      <w:r w:rsidRPr="001B0F8F">
        <w:rPr>
          <w:rFonts w:ascii="Arial" w:hAnsi="Arial" w:cs="Arial"/>
          <w:spacing w:val="22"/>
        </w:rPr>
        <w:t xml:space="preserve"> </w:t>
      </w:r>
      <w:r w:rsidRPr="001B0F8F">
        <w:rPr>
          <w:rFonts w:ascii="Arial" w:hAnsi="Arial" w:cs="Arial"/>
        </w:rPr>
        <w:t>Agua</w:t>
      </w:r>
      <w:r w:rsidRPr="001B0F8F">
        <w:rPr>
          <w:rFonts w:ascii="Arial" w:hAnsi="Arial" w:cs="Arial"/>
          <w:spacing w:val="20"/>
        </w:rPr>
        <w:t xml:space="preserve"> </w:t>
      </w:r>
      <w:r w:rsidRPr="001B0F8F">
        <w:rPr>
          <w:rFonts w:ascii="Arial" w:hAnsi="Arial" w:cs="Arial"/>
        </w:rPr>
        <w:t>en</w:t>
      </w:r>
      <w:r w:rsidRPr="001B0F8F">
        <w:rPr>
          <w:rFonts w:ascii="Arial" w:hAnsi="Arial" w:cs="Arial"/>
          <w:spacing w:val="19"/>
        </w:rPr>
        <w:t xml:space="preserve"> </w:t>
      </w:r>
      <w:r w:rsidRPr="001B0F8F">
        <w:rPr>
          <w:rFonts w:ascii="Arial" w:hAnsi="Arial" w:cs="Arial"/>
        </w:rPr>
        <w:t>los</w:t>
      </w:r>
      <w:r w:rsidR="001B0F8F" w:rsidRPr="001B0F8F">
        <w:rPr>
          <w:rFonts w:ascii="Arial" w:hAnsi="Arial" w:cs="Arial"/>
        </w:rPr>
        <w:t xml:space="preserve"> </w:t>
      </w:r>
      <w:r w:rsidRPr="001B0F8F">
        <w:rPr>
          <w:rFonts w:ascii="Arial" w:hAnsi="Arial" w:cs="Arial"/>
        </w:rPr>
        <w:t>términos de la Ley de Aguas Nacionales. O en su caso el interesado</w:t>
      </w:r>
      <w:r w:rsidRPr="001B0F8F">
        <w:rPr>
          <w:rFonts w:ascii="Arial" w:hAnsi="Arial" w:cs="Arial"/>
          <w:spacing w:val="1"/>
        </w:rPr>
        <w:t xml:space="preserve"> </w:t>
      </w:r>
      <w:r w:rsidRPr="001B0F8F">
        <w:rPr>
          <w:rFonts w:ascii="Arial" w:hAnsi="Arial" w:cs="Arial"/>
        </w:rPr>
        <w:t>establecerá</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delimitación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restricción</w:t>
      </w:r>
      <w:r w:rsidRPr="001B0F8F">
        <w:rPr>
          <w:rFonts w:ascii="Arial" w:hAnsi="Arial" w:cs="Arial"/>
          <w:spacing w:val="1"/>
        </w:rPr>
        <w:t xml:space="preserve"> </w:t>
      </w:r>
      <w:r w:rsidRPr="001B0F8F">
        <w:rPr>
          <w:rFonts w:ascii="Arial" w:hAnsi="Arial" w:cs="Arial"/>
        </w:rPr>
        <w:t>federal</w:t>
      </w:r>
      <w:r w:rsidRPr="001B0F8F">
        <w:rPr>
          <w:rFonts w:ascii="Arial" w:hAnsi="Arial" w:cs="Arial"/>
          <w:spacing w:val="1"/>
        </w:rPr>
        <w:t xml:space="preserve"> </w:t>
      </w:r>
      <w:r w:rsidRPr="001B0F8F">
        <w:rPr>
          <w:rFonts w:ascii="Arial" w:hAnsi="Arial" w:cs="Arial"/>
        </w:rPr>
        <w:t>conforme</w:t>
      </w:r>
      <w:r w:rsidRPr="001B0F8F">
        <w:rPr>
          <w:rFonts w:ascii="Arial" w:hAnsi="Arial" w:cs="Arial"/>
          <w:spacing w:val="1"/>
        </w:rPr>
        <w:t xml:space="preserve"> </w:t>
      </w:r>
      <w:r w:rsidRPr="001B0F8F">
        <w:rPr>
          <w:rFonts w:ascii="Arial" w:hAnsi="Arial" w:cs="Arial"/>
        </w:rPr>
        <w:t>lo</w:t>
      </w:r>
      <w:r w:rsidRPr="001B0F8F">
        <w:rPr>
          <w:rFonts w:ascii="Arial" w:hAnsi="Arial" w:cs="Arial"/>
          <w:spacing w:val="1"/>
        </w:rPr>
        <w:t xml:space="preserve"> </w:t>
      </w:r>
      <w:r w:rsidRPr="001B0F8F">
        <w:rPr>
          <w:rFonts w:ascii="Arial" w:hAnsi="Arial" w:cs="Arial"/>
        </w:rPr>
        <w:t>determina la Ley de Aguas Nacionales ante la Dependencia Técnica</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1"/>
        </w:rPr>
        <w:t xml:space="preserve"> </w:t>
      </w:r>
      <w:r w:rsidRPr="001B0F8F">
        <w:rPr>
          <w:rFonts w:ascii="Arial" w:hAnsi="Arial" w:cs="Arial"/>
        </w:rPr>
        <w:t>su</w:t>
      </w:r>
      <w:r w:rsidRPr="001B0F8F">
        <w:rPr>
          <w:rFonts w:ascii="Arial" w:hAnsi="Arial" w:cs="Arial"/>
          <w:spacing w:val="-2"/>
        </w:rPr>
        <w:t xml:space="preserve"> </w:t>
      </w:r>
      <w:r w:rsidRPr="001B0F8F">
        <w:rPr>
          <w:rFonts w:ascii="Arial" w:hAnsi="Arial" w:cs="Arial"/>
        </w:rPr>
        <w:t>evaluación y</w:t>
      </w:r>
      <w:r w:rsidRPr="001B0F8F">
        <w:rPr>
          <w:rFonts w:ascii="Arial" w:hAnsi="Arial" w:cs="Arial"/>
          <w:spacing w:val="-2"/>
        </w:rPr>
        <w:t xml:space="preserve"> </w:t>
      </w:r>
      <w:r w:rsidRPr="001B0F8F">
        <w:rPr>
          <w:rFonts w:ascii="Arial" w:hAnsi="Arial" w:cs="Arial"/>
        </w:rPr>
        <w:t>autorización.</w:t>
      </w:r>
    </w:p>
    <w:p w:rsidR="00EC26EF" w:rsidRPr="001B0F8F" w:rsidRDefault="00A0498D" w:rsidP="001B0F8F">
      <w:pPr>
        <w:pStyle w:val="Textoindependiente"/>
        <w:tabs>
          <w:tab w:val="left" w:pos="8931"/>
          <w:tab w:val="left" w:pos="9498"/>
        </w:tabs>
        <w:spacing w:after="240" w:line="276" w:lineRule="auto"/>
        <w:ind w:left="1701" w:right="-86"/>
        <w:jc w:val="both"/>
        <w:rPr>
          <w:rFonts w:ascii="Arial" w:hAnsi="Arial" w:cs="Arial"/>
        </w:rPr>
      </w:pPr>
      <w:r w:rsidRPr="001B0F8F">
        <w:rPr>
          <w:rFonts w:ascii="Arial" w:hAnsi="Arial" w:cs="Arial"/>
        </w:rPr>
        <w:lastRenderedPageBreak/>
        <w:t>Estas</w:t>
      </w:r>
      <w:r w:rsidRPr="001B0F8F">
        <w:rPr>
          <w:rFonts w:ascii="Arial" w:hAnsi="Arial" w:cs="Arial"/>
          <w:spacing w:val="-6"/>
        </w:rPr>
        <w:t xml:space="preserve"> </w:t>
      </w:r>
      <w:r w:rsidRPr="001B0F8F">
        <w:rPr>
          <w:rFonts w:ascii="Arial" w:hAnsi="Arial" w:cs="Arial"/>
        </w:rPr>
        <w:t>áreas</w:t>
      </w:r>
      <w:r w:rsidRPr="001B0F8F">
        <w:rPr>
          <w:rFonts w:ascii="Arial" w:hAnsi="Arial" w:cs="Arial"/>
          <w:spacing w:val="-5"/>
        </w:rPr>
        <w:t xml:space="preserve"> </w:t>
      </w:r>
      <w:r w:rsidRPr="001B0F8F">
        <w:rPr>
          <w:rFonts w:ascii="Arial" w:hAnsi="Arial" w:cs="Arial"/>
        </w:rPr>
        <w:t>son</w:t>
      </w:r>
      <w:r w:rsidRPr="001B0F8F">
        <w:rPr>
          <w:rFonts w:ascii="Arial" w:hAnsi="Arial" w:cs="Arial"/>
          <w:spacing w:val="-3"/>
        </w:rPr>
        <w:t xml:space="preserve"> </w:t>
      </w:r>
      <w:r w:rsidRPr="001B0F8F">
        <w:rPr>
          <w:rFonts w:ascii="Arial" w:hAnsi="Arial" w:cs="Arial"/>
        </w:rPr>
        <w:t>del</w:t>
      </w:r>
      <w:r w:rsidRPr="001B0F8F">
        <w:rPr>
          <w:rFonts w:ascii="Arial" w:hAnsi="Arial" w:cs="Arial"/>
          <w:spacing w:val="-6"/>
        </w:rPr>
        <w:t xml:space="preserve"> </w:t>
      </w:r>
      <w:r w:rsidRPr="001B0F8F">
        <w:rPr>
          <w:rFonts w:ascii="Arial" w:hAnsi="Arial" w:cs="Arial"/>
        </w:rPr>
        <w:t>dominio</w:t>
      </w:r>
      <w:r w:rsidRPr="001B0F8F">
        <w:rPr>
          <w:rFonts w:ascii="Arial" w:hAnsi="Arial" w:cs="Arial"/>
          <w:spacing w:val="-3"/>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la</w:t>
      </w:r>
      <w:r w:rsidRPr="001B0F8F">
        <w:rPr>
          <w:rFonts w:ascii="Arial" w:hAnsi="Arial" w:cs="Arial"/>
          <w:spacing w:val="-5"/>
        </w:rPr>
        <w:t xml:space="preserve"> </w:t>
      </w:r>
      <w:r w:rsidRPr="001B0F8F">
        <w:rPr>
          <w:rFonts w:ascii="Arial" w:hAnsi="Arial" w:cs="Arial"/>
        </w:rPr>
        <w:t>nación</w:t>
      </w:r>
      <w:r w:rsidRPr="001B0F8F">
        <w:rPr>
          <w:rFonts w:ascii="Arial" w:hAnsi="Arial" w:cs="Arial"/>
          <w:spacing w:val="-6"/>
        </w:rPr>
        <w:t xml:space="preserve"> </w:t>
      </w:r>
      <w:r w:rsidRPr="001B0F8F">
        <w:rPr>
          <w:rFonts w:ascii="Arial" w:hAnsi="Arial" w:cs="Arial"/>
        </w:rPr>
        <w:t>y</w:t>
      </w:r>
      <w:r w:rsidRPr="001B0F8F">
        <w:rPr>
          <w:rFonts w:ascii="Arial" w:hAnsi="Arial" w:cs="Arial"/>
          <w:spacing w:val="-5"/>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utilidad</w:t>
      </w:r>
      <w:r w:rsidRPr="001B0F8F">
        <w:rPr>
          <w:rFonts w:ascii="Arial" w:hAnsi="Arial" w:cs="Arial"/>
          <w:spacing w:val="-2"/>
        </w:rPr>
        <w:t xml:space="preserve"> </w:t>
      </w:r>
      <w:r w:rsidRPr="001B0F8F">
        <w:rPr>
          <w:rFonts w:ascii="Arial" w:hAnsi="Arial" w:cs="Arial"/>
        </w:rPr>
        <w:t>pública,</w:t>
      </w:r>
      <w:r w:rsidRPr="001B0F8F">
        <w:rPr>
          <w:rFonts w:ascii="Arial" w:hAnsi="Arial" w:cs="Arial"/>
          <w:spacing w:val="-4"/>
        </w:rPr>
        <w:t xml:space="preserve"> </w:t>
      </w:r>
      <w:r w:rsidRPr="001B0F8F">
        <w:rPr>
          <w:rFonts w:ascii="Arial" w:hAnsi="Arial" w:cs="Arial"/>
        </w:rPr>
        <w:t>estando</w:t>
      </w:r>
      <w:r w:rsidRPr="001B0F8F">
        <w:rPr>
          <w:rFonts w:ascii="Arial" w:hAnsi="Arial" w:cs="Arial"/>
          <w:spacing w:val="-59"/>
        </w:rPr>
        <w:t xml:space="preserve"> </w:t>
      </w:r>
      <w:r w:rsidRPr="001B0F8F">
        <w:rPr>
          <w:rFonts w:ascii="Arial" w:hAnsi="Arial" w:cs="Arial"/>
        </w:rPr>
        <w:t>bajo jurisdicción federal según lo estipulado por la Ley Federal de</w:t>
      </w:r>
      <w:r w:rsidRPr="001B0F8F">
        <w:rPr>
          <w:rFonts w:ascii="Arial" w:hAnsi="Arial" w:cs="Arial"/>
          <w:spacing w:val="1"/>
        </w:rPr>
        <w:t xml:space="preserve"> </w:t>
      </w:r>
      <w:r w:rsidRPr="001B0F8F">
        <w:rPr>
          <w:rFonts w:ascii="Arial" w:hAnsi="Arial" w:cs="Arial"/>
        </w:rPr>
        <w:t>Aguas y la Ley General del Equilibrio Ecológico y la Protección al</w:t>
      </w:r>
      <w:r w:rsidRPr="001B0F8F">
        <w:rPr>
          <w:rFonts w:ascii="Arial" w:hAnsi="Arial" w:cs="Arial"/>
          <w:spacing w:val="1"/>
        </w:rPr>
        <w:t xml:space="preserve"> </w:t>
      </w:r>
      <w:r w:rsidRPr="001B0F8F">
        <w:rPr>
          <w:rFonts w:ascii="Arial" w:hAnsi="Arial" w:cs="Arial"/>
        </w:rPr>
        <w:t>Ambiente.</w:t>
      </w:r>
    </w:p>
    <w:p w:rsidR="00EC26EF" w:rsidRPr="001B0F8F" w:rsidRDefault="00A0498D" w:rsidP="001B0F8F">
      <w:pPr>
        <w:pStyle w:val="Prrafodelista"/>
        <w:numPr>
          <w:ilvl w:val="3"/>
          <w:numId w:val="46"/>
        </w:numPr>
        <w:tabs>
          <w:tab w:val="left" w:pos="2381"/>
          <w:tab w:val="left" w:pos="8931"/>
          <w:tab w:val="left" w:pos="9498"/>
        </w:tabs>
        <w:spacing w:after="240" w:line="276" w:lineRule="auto"/>
        <w:ind w:left="1701" w:right="-86" w:hanging="361"/>
        <w:jc w:val="both"/>
        <w:rPr>
          <w:rFonts w:ascii="Arial" w:hAnsi="Arial" w:cs="Arial"/>
        </w:rPr>
      </w:pPr>
      <w:r w:rsidRPr="001B0F8F">
        <w:rPr>
          <w:rFonts w:ascii="Arial" w:hAnsi="Arial" w:cs="Arial"/>
          <w:b/>
        </w:rPr>
        <w:t>Áreas</w:t>
      </w:r>
      <w:r w:rsidRPr="001B0F8F">
        <w:rPr>
          <w:rFonts w:ascii="Arial" w:hAnsi="Arial" w:cs="Arial"/>
          <w:b/>
          <w:spacing w:val="-10"/>
        </w:rPr>
        <w:t xml:space="preserve"> </w:t>
      </w:r>
      <w:r w:rsidRPr="001B0F8F">
        <w:rPr>
          <w:rFonts w:ascii="Arial" w:hAnsi="Arial" w:cs="Arial"/>
          <w:b/>
        </w:rPr>
        <w:t>de</w:t>
      </w:r>
      <w:r w:rsidRPr="001B0F8F">
        <w:rPr>
          <w:rFonts w:ascii="Arial" w:hAnsi="Arial" w:cs="Arial"/>
          <w:b/>
          <w:spacing w:val="-11"/>
        </w:rPr>
        <w:t xml:space="preserve"> </w:t>
      </w:r>
      <w:r w:rsidRPr="001B0F8F">
        <w:rPr>
          <w:rFonts w:ascii="Arial" w:hAnsi="Arial" w:cs="Arial"/>
          <w:b/>
        </w:rPr>
        <w:t>conservación</w:t>
      </w:r>
      <w:r w:rsidRPr="001B0F8F">
        <w:rPr>
          <w:rFonts w:ascii="Arial" w:hAnsi="Arial" w:cs="Arial"/>
          <w:b/>
          <w:spacing w:val="-8"/>
        </w:rPr>
        <w:t xml:space="preserve"> </w:t>
      </w:r>
      <w:r w:rsidRPr="001B0F8F">
        <w:rPr>
          <w:rFonts w:ascii="Arial" w:hAnsi="Arial" w:cs="Arial"/>
          <w:b/>
        </w:rPr>
        <w:t>ecológica</w:t>
      </w:r>
      <w:r w:rsidRPr="001B0F8F">
        <w:rPr>
          <w:rFonts w:ascii="Arial" w:hAnsi="Arial" w:cs="Arial"/>
          <w:b/>
          <w:spacing w:val="-11"/>
        </w:rPr>
        <w:t xml:space="preserve"> </w:t>
      </w:r>
      <w:r w:rsidRPr="001B0F8F">
        <w:rPr>
          <w:rFonts w:ascii="Arial" w:hAnsi="Arial" w:cs="Arial"/>
          <w:b/>
        </w:rPr>
        <w:t>(AC).</w:t>
      </w:r>
      <w:r w:rsidRPr="001B0F8F">
        <w:rPr>
          <w:rFonts w:ascii="Arial" w:hAnsi="Arial" w:cs="Arial"/>
          <w:b/>
          <w:spacing w:val="-7"/>
        </w:rPr>
        <w:t xml:space="preserve"> </w:t>
      </w:r>
      <w:r w:rsidRPr="001B0F8F">
        <w:rPr>
          <w:rFonts w:ascii="Arial" w:hAnsi="Arial" w:cs="Arial"/>
        </w:rPr>
        <w:t>Las</w:t>
      </w:r>
      <w:r w:rsidRPr="001B0F8F">
        <w:rPr>
          <w:rFonts w:ascii="Arial" w:hAnsi="Arial" w:cs="Arial"/>
          <w:spacing w:val="-10"/>
        </w:rPr>
        <w:t xml:space="preserve"> </w:t>
      </w:r>
      <w:r w:rsidRPr="001B0F8F">
        <w:rPr>
          <w:rFonts w:ascii="Arial" w:hAnsi="Arial" w:cs="Arial"/>
        </w:rPr>
        <w:t>tierras,</w:t>
      </w:r>
      <w:r w:rsidRPr="001B0F8F">
        <w:rPr>
          <w:rFonts w:ascii="Arial" w:hAnsi="Arial" w:cs="Arial"/>
          <w:spacing w:val="-9"/>
        </w:rPr>
        <w:t xml:space="preserve"> </w:t>
      </w:r>
      <w:r w:rsidRPr="001B0F8F">
        <w:rPr>
          <w:rFonts w:ascii="Arial" w:hAnsi="Arial" w:cs="Arial"/>
        </w:rPr>
        <w:t>aguas</w:t>
      </w:r>
      <w:r w:rsidRPr="001B0F8F">
        <w:rPr>
          <w:rFonts w:ascii="Arial" w:hAnsi="Arial" w:cs="Arial"/>
          <w:spacing w:val="-9"/>
        </w:rPr>
        <w:t xml:space="preserve"> </w:t>
      </w:r>
      <w:r w:rsidRPr="001B0F8F">
        <w:rPr>
          <w:rFonts w:ascii="Arial" w:hAnsi="Arial" w:cs="Arial"/>
        </w:rPr>
        <w:t>y</w:t>
      </w:r>
      <w:r w:rsidRPr="001B0F8F">
        <w:rPr>
          <w:rFonts w:ascii="Arial" w:hAnsi="Arial" w:cs="Arial"/>
          <w:spacing w:val="-12"/>
        </w:rPr>
        <w:t xml:space="preserve"> </w:t>
      </w:r>
      <w:r w:rsidRPr="001B0F8F">
        <w:rPr>
          <w:rFonts w:ascii="Arial" w:hAnsi="Arial" w:cs="Arial"/>
        </w:rPr>
        <w:t>bosques</w:t>
      </w:r>
      <w:r w:rsidRPr="001B0F8F">
        <w:rPr>
          <w:rFonts w:ascii="Arial" w:hAnsi="Arial" w:cs="Arial"/>
          <w:spacing w:val="-59"/>
        </w:rPr>
        <w:t xml:space="preserve"> </w:t>
      </w:r>
      <w:r w:rsidRPr="001B0F8F">
        <w:rPr>
          <w:rFonts w:ascii="Arial" w:hAnsi="Arial" w:cs="Arial"/>
        </w:rPr>
        <w:t>que por sus características de valor científico, ambiental o paisajístico</w:t>
      </w:r>
      <w:r w:rsidRPr="001B0F8F">
        <w:rPr>
          <w:rFonts w:ascii="Arial" w:hAnsi="Arial" w:cs="Arial"/>
          <w:spacing w:val="1"/>
        </w:rPr>
        <w:t xml:space="preserve"> </w:t>
      </w:r>
      <w:r w:rsidRPr="001B0F8F">
        <w:rPr>
          <w:rFonts w:ascii="Arial" w:hAnsi="Arial" w:cs="Arial"/>
        </w:rPr>
        <w:t>deben ser conservadas. Su origen o estado natural y su grado de</w:t>
      </w:r>
      <w:r w:rsidRPr="001B0F8F">
        <w:rPr>
          <w:rFonts w:ascii="Arial" w:hAnsi="Arial" w:cs="Arial"/>
          <w:spacing w:val="1"/>
        </w:rPr>
        <w:t xml:space="preserve"> </w:t>
      </w:r>
      <w:r w:rsidRPr="001B0F8F">
        <w:rPr>
          <w:rFonts w:ascii="Arial" w:hAnsi="Arial" w:cs="Arial"/>
        </w:rPr>
        <w:t>transformación,</w:t>
      </w:r>
      <w:r w:rsidRPr="001B0F8F">
        <w:rPr>
          <w:rFonts w:ascii="Arial" w:hAnsi="Arial" w:cs="Arial"/>
          <w:spacing w:val="-5"/>
        </w:rPr>
        <w:t xml:space="preserve"> </w:t>
      </w:r>
      <w:r w:rsidRPr="001B0F8F">
        <w:rPr>
          <w:rFonts w:ascii="Arial" w:hAnsi="Arial" w:cs="Arial"/>
        </w:rPr>
        <w:t>motivarán</w:t>
      </w:r>
      <w:r w:rsidRPr="001B0F8F">
        <w:rPr>
          <w:rFonts w:ascii="Arial" w:hAnsi="Arial" w:cs="Arial"/>
          <w:spacing w:val="-4"/>
        </w:rPr>
        <w:t xml:space="preserve"> </w:t>
      </w:r>
      <w:r w:rsidRPr="001B0F8F">
        <w:rPr>
          <w:rFonts w:ascii="Arial" w:hAnsi="Arial" w:cs="Arial"/>
        </w:rPr>
        <w:t>su</w:t>
      </w:r>
      <w:r w:rsidRPr="001B0F8F">
        <w:rPr>
          <w:rFonts w:ascii="Arial" w:hAnsi="Arial" w:cs="Arial"/>
          <w:spacing w:val="-4"/>
        </w:rPr>
        <w:t xml:space="preserve"> </w:t>
      </w:r>
      <w:r w:rsidRPr="001B0F8F">
        <w:rPr>
          <w:rFonts w:ascii="Arial" w:hAnsi="Arial" w:cs="Arial"/>
        </w:rPr>
        <w:t>preservación</w:t>
      </w:r>
      <w:r w:rsidRPr="001B0F8F">
        <w:rPr>
          <w:rFonts w:ascii="Arial" w:hAnsi="Arial" w:cs="Arial"/>
          <w:spacing w:val="-4"/>
        </w:rPr>
        <w:t xml:space="preserve"> </w:t>
      </w:r>
      <w:r w:rsidRPr="001B0F8F">
        <w:rPr>
          <w:rFonts w:ascii="Arial" w:hAnsi="Arial" w:cs="Arial"/>
        </w:rPr>
        <w:t>o</w:t>
      </w:r>
      <w:r w:rsidRPr="001B0F8F">
        <w:rPr>
          <w:rFonts w:ascii="Arial" w:hAnsi="Arial" w:cs="Arial"/>
          <w:spacing w:val="-4"/>
        </w:rPr>
        <w:t xml:space="preserve"> </w:t>
      </w:r>
      <w:r w:rsidRPr="001B0F8F">
        <w:rPr>
          <w:rFonts w:ascii="Arial" w:hAnsi="Arial" w:cs="Arial"/>
        </w:rPr>
        <w:t>nivel</w:t>
      </w:r>
      <w:r w:rsidRPr="001B0F8F">
        <w:rPr>
          <w:rFonts w:ascii="Arial" w:hAnsi="Arial" w:cs="Arial"/>
          <w:spacing w:val="-4"/>
        </w:rPr>
        <w:t xml:space="preserve"> </w:t>
      </w:r>
      <w:r w:rsidRPr="001B0F8F">
        <w:rPr>
          <w:rFonts w:ascii="Arial" w:hAnsi="Arial" w:cs="Arial"/>
        </w:rPr>
        <w:t>de</w:t>
      </w:r>
      <w:r w:rsidRPr="001B0F8F">
        <w:rPr>
          <w:rFonts w:ascii="Arial" w:hAnsi="Arial" w:cs="Arial"/>
          <w:spacing w:val="-4"/>
        </w:rPr>
        <w:t xml:space="preserve"> </w:t>
      </w:r>
      <w:r w:rsidRPr="001B0F8F">
        <w:rPr>
          <w:rFonts w:ascii="Arial" w:hAnsi="Arial" w:cs="Arial"/>
        </w:rPr>
        <w:t>conservación,</w:t>
      </w:r>
      <w:r w:rsidRPr="001B0F8F">
        <w:rPr>
          <w:rFonts w:ascii="Arial" w:hAnsi="Arial" w:cs="Arial"/>
          <w:spacing w:val="-3"/>
        </w:rPr>
        <w:t xml:space="preserve"> </w:t>
      </w:r>
      <w:r w:rsidRPr="001B0F8F">
        <w:rPr>
          <w:rFonts w:ascii="Arial" w:hAnsi="Arial" w:cs="Arial"/>
        </w:rPr>
        <w:t>de</w:t>
      </w:r>
      <w:r w:rsidRPr="001B0F8F">
        <w:rPr>
          <w:rFonts w:ascii="Arial" w:hAnsi="Arial" w:cs="Arial"/>
          <w:spacing w:val="-58"/>
        </w:rPr>
        <w:t xml:space="preserve"> </w:t>
      </w:r>
      <w:r w:rsidRPr="001B0F8F">
        <w:rPr>
          <w:rFonts w:ascii="Arial" w:hAnsi="Arial" w:cs="Arial"/>
        </w:rPr>
        <w:t>conformidad con la legislación en esta materia. En estas áreas deberá</w:t>
      </w:r>
      <w:r w:rsidRPr="001B0F8F">
        <w:rPr>
          <w:rFonts w:ascii="Arial" w:hAnsi="Arial" w:cs="Arial"/>
          <w:spacing w:val="-59"/>
        </w:rPr>
        <w:t xml:space="preserve"> </w:t>
      </w:r>
      <w:r w:rsidRPr="001B0F8F">
        <w:rPr>
          <w:rFonts w:ascii="Arial" w:hAnsi="Arial" w:cs="Arial"/>
        </w:rPr>
        <w:t>respetarse lo establecido en las Leyes Federal y Estatal del Equilibrio</w:t>
      </w:r>
      <w:r w:rsidRPr="001B0F8F">
        <w:rPr>
          <w:rFonts w:ascii="Arial" w:hAnsi="Arial" w:cs="Arial"/>
          <w:spacing w:val="1"/>
        </w:rPr>
        <w:t xml:space="preserve"> </w:t>
      </w:r>
      <w:r w:rsidRPr="001B0F8F">
        <w:rPr>
          <w:rFonts w:ascii="Arial" w:hAnsi="Arial" w:cs="Arial"/>
        </w:rPr>
        <w:t>Ecológico y Protección al Ambiente, estando bajo el control de las</w:t>
      </w:r>
      <w:r w:rsidRPr="001B0F8F">
        <w:rPr>
          <w:rFonts w:ascii="Arial" w:hAnsi="Arial" w:cs="Arial"/>
          <w:spacing w:val="1"/>
        </w:rPr>
        <w:t xml:space="preserve"> </w:t>
      </w:r>
      <w:r w:rsidRPr="001B0F8F">
        <w:rPr>
          <w:rFonts w:ascii="Arial" w:hAnsi="Arial" w:cs="Arial"/>
        </w:rPr>
        <w:t>autoridades</w:t>
      </w:r>
      <w:r w:rsidRPr="001B0F8F">
        <w:rPr>
          <w:rFonts w:ascii="Arial" w:hAnsi="Arial" w:cs="Arial"/>
          <w:spacing w:val="-11"/>
        </w:rPr>
        <w:t xml:space="preserve"> </w:t>
      </w:r>
      <w:r w:rsidRPr="001B0F8F">
        <w:rPr>
          <w:rFonts w:ascii="Arial" w:hAnsi="Arial" w:cs="Arial"/>
        </w:rPr>
        <w:t>competentes.</w:t>
      </w:r>
      <w:r w:rsidRPr="001B0F8F">
        <w:rPr>
          <w:rFonts w:ascii="Arial" w:hAnsi="Arial" w:cs="Arial"/>
          <w:spacing w:val="-7"/>
        </w:rPr>
        <w:t xml:space="preserve"> </w:t>
      </w:r>
      <w:r w:rsidRPr="001B0F8F">
        <w:rPr>
          <w:rFonts w:ascii="Arial" w:hAnsi="Arial" w:cs="Arial"/>
        </w:rPr>
        <w:t>Estas</w:t>
      </w:r>
      <w:r w:rsidRPr="001B0F8F">
        <w:rPr>
          <w:rFonts w:ascii="Arial" w:hAnsi="Arial" w:cs="Arial"/>
          <w:spacing w:val="-10"/>
        </w:rPr>
        <w:t xml:space="preserve"> </w:t>
      </w:r>
      <w:r w:rsidRPr="001B0F8F">
        <w:rPr>
          <w:rFonts w:ascii="Arial" w:hAnsi="Arial" w:cs="Arial"/>
        </w:rPr>
        <w:t>áreas</w:t>
      </w:r>
      <w:r w:rsidRPr="001B0F8F">
        <w:rPr>
          <w:rFonts w:ascii="Arial" w:hAnsi="Arial" w:cs="Arial"/>
          <w:spacing w:val="-10"/>
        </w:rPr>
        <w:t xml:space="preserve"> </w:t>
      </w:r>
      <w:r w:rsidRPr="001B0F8F">
        <w:rPr>
          <w:rFonts w:ascii="Arial" w:hAnsi="Arial" w:cs="Arial"/>
        </w:rPr>
        <w:t>se</w:t>
      </w:r>
      <w:r w:rsidRPr="001B0F8F">
        <w:rPr>
          <w:rFonts w:ascii="Arial" w:hAnsi="Arial" w:cs="Arial"/>
          <w:spacing w:val="-9"/>
        </w:rPr>
        <w:t xml:space="preserve"> </w:t>
      </w:r>
      <w:r w:rsidRPr="001B0F8F">
        <w:rPr>
          <w:rFonts w:ascii="Arial" w:hAnsi="Arial" w:cs="Arial"/>
        </w:rPr>
        <w:t>señalan</w:t>
      </w:r>
      <w:r w:rsidRPr="001B0F8F">
        <w:rPr>
          <w:rFonts w:ascii="Arial" w:hAnsi="Arial" w:cs="Arial"/>
          <w:spacing w:val="-8"/>
        </w:rPr>
        <w:t xml:space="preserve"> </w:t>
      </w:r>
      <w:r w:rsidRPr="001B0F8F">
        <w:rPr>
          <w:rFonts w:ascii="Arial" w:hAnsi="Arial" w:cs="Arial"/>
        </w:rPr>
        <w:t>en</w:t>
      </w:r>
      <w:r w:rsidRPr="001B0F8F">
        <w:rPr>
          <w:rFonts w:ascii="Arial" w:hAnsi="Arial" w:cs="Arial"/>
          <w:spacing w:val="-11"/>
        </w:rPr>
        <w:t xml:space="preserve"> </w:t>
      </w:r>
      <w:r w:rsidRPr="001B0F8F">
        <w:rPr>
          <w:rFonts w:ascii="Arial" w:hAnsi="Arial" w:cs="Arial"/>
        </w:rPr>
        <w:t>los</w:t>
      </w:r>
      <w:r w:rsidRPr="001B0F8F">
        <w:rPr>
          <w:rFonts w:ascii="Arial" w:hAnsi="Arial" w:cs="Arial"/>
          <w:spacing w:val="-9"/>
        </w:rPr>
        <w:t xml:space="preserve"> </w:t>
      </w:r>
      <w:r w:rsidRPr="001B0F8F">
        <w:rPr>
          <w:rFonts w:ascii="Arial" w:hAnsi="Arial" w:cs="Arial"/>
        </w:rPr>
        <w:t>planos,</w:t>
      </w:r>
      <w:r w:rsidRPr="001B0F8F">
        <w:rPr>
          <w:rFonts w:ascii="Arial" w:hAnsi="Arial" w:cs="Arial"/>
          <w:spacing w:val="-7"/>
        </w:rPr>
        <w:t xml:space="preserve"> </w:t>
      </w:r>
      <w:r w:rsidRPr="001B0F8F">
        <w:rPr>
          <w:rFonts w:ascii="Arial" w:hAnsi="Arial" w:cs="Arial"/>
        </w:rPr>
        <w:t>con</w:t>
      </w:r>
      <w:r w:rsidRPr="001B0F8F">
        <w:rPr>
          <w:rFonts w:ascii="Arial" w:hAnsi="Arial" w:cs="Arial"/>
          <w:spacing w:val="-11"/>
        </w:rPr>
        <w:t xml:space="preserve"> </w:t>
      </w:r>
      <w:r w:rsidRPr="001B0F8F">
        <w:rPr>
          <w:rFonts w:ascii="Arial" w:hAnsi="Arial" w:cs="Arial"/>
        </w:rPr>
        <w:t>la</w:t>
      </w:r>
      <w:r w:rsidRPr="001B0F8F">
        <w:rPr>
          <w:rFonts w:ascii="Arial" w:hAnsi="Arial" w:cs="Arial"/>
          <w:spacing w:val="-59"/>
        </w:rPr>
        <w:t xml:space="preserve"> </w:t>
      </w:r>
      <w:r w:rsidRPr="001B0F8F">
        <w:rPr>
          <w:rFonts w:ascii="Arial" w:hAnsi="Arial" w:cs="Arial"/>
        </w:rPr>
        <w:t xml:space="preserve">sub-clave </w:t>
      </w:r>
      <w:r w:rsidRPr="001B0F8F">
        <w:rPr>
          <w:rFonts w:ascii="Arial" w:hAnsi="Arial" w:cs="Arial"/>
          <w:b/>
        </w:rPr>
        <w:t>(AC)</w:t>
      </w:r>
      <w:r w:rsidRPr="001B0F8F">
        <w:rPr>
          <w:rFonts w:ascii="Arial" w:hAnsi="Arial" w:cs="Arial"/>
        </w:rPr>
        <w:t>.</w:t>
      </w:r>
    </w:p>
    <w:p w:rsidR="00EC26EF" w:rsidRPr="001B0F8F" w:rsidRDefault="00A0498D" w:rsidP="001B0F8F">
      <w:pPr>
        <w:pStyle w:val="Prrafodelista"/>
        <w:numPr>
          <w:ilvl w:val="0"/>
          <w:numId w:val="46"/>
        </w:numPr>
        <w:tabs>
          <w:tab w:val="left" w:pos="1661"/>
          <w:tab w:val="left" w:pos="8931"/>
          <w:tab w:val="left" w:pos="9498"/>
        </w:tabs>
        <w:spacing w:after="240" w:line="276" w:lineRule="auto"/>
        <w:ind w:left="1134" w:right="-86" w:hanging="692"/>
        <w:jc w:val="both"/>
        <w:rPr>
          <w:rFonts w:ascii="Arial" w:hAnsi="Arial" w:cs="Arial"/>
        </w:rPr>
      </w:pPr>
      <w:r w:rsidRPr="001B0F8F">
        <w:rPr>
          <w:rFonts w:ascii="Arial" w:hAnsi="Arial" w:cs="Arial"/>
          <w:b/>
        </w:rPr>
        <w:t>Áreas</w:t>
      </w:r>
      <w:r w:rsidRPr="001B0F8F">
        <w:rPr>
          <w:rFonts w:ascii="Arial" w:hAnsi="Arial" w:cs="Arial"/>
          <w:b/>
          <w:spacing w:val="-12"/>
        </w:rPr>
        <w:t xml:space="preserve"> </w:t>
      </w:r>
      <w:r w:rsidRPr="001B0F8F">
        <w:rPr>
          <w:rFonts w:ascii="Arial" w:hAnsi="Arial" w:cs="Arial"/>
          <w:b/>
        </w:rPr>
        <w:t>de</w:t>
      </w:r>
      <w:r w:rsidRPr="001B0F8F">
        <w:rPr>
          <w:rFonts w:ascii="Arial" w:hAnsi="Arial" w:cs="Arial"/>
          <w:b/>
          <w:spacing w:val="-13"/>
        </w:rPr>
        <w:t xml:space="preserve"> </w:t>
      </w:r>
      <w:r w:rsidRPr="001B0F8F">
        <w:rPr>
          <w:rFonts w:ascii="Arial" w:hAnsi="Arial" w:cs="Arial"/>
          <w:b/>
        </w:rPr>
        <w:t>restricción</w:t>
      </w:r>
      <w:r w:rsidRPr="001B0F8F">
        <w:rPr>
          <w:rFonts w:ascii="Arial" w:hAnsi="Arial" w:cs="Arial"/>
          <w:b/>
          <w:spacing w:val="-13"/>
        </w:rPr>
        <w:t xml:space="preserve"> </w:t>
      </w:r>
      <w:r w:rsidRPr="001B0F8F">
        <w:rPr>
          <w:rFonts w:ascii="Arial" w:hAnsi="Arial" w:cs="Arial"/>
          <w:b/>
        </w:rPr>
        <w:t>a</w:t>
      </w:r>
      <w:r w:rsidRPr="001B0F8F">
        <w:rPr>
          <w:rFonts w:ascii="Arial" w:hAnsi="Arial" w:cs="Arial"/>
          <w:b/>
          <w:spacing w:val="-14"/>
        </w:rPr>
        <w:t xml:space="preserve"> </w:t>
      </w:r>
      <w:r w:rsidRPr="001B0F8F">
        <w:rPr>
          <w:rFonts w:ascii="Arial" w:hAnsi="Arial" w:cs="Arial"/>
          <w:b/>
        </w:rPr>
        <w:t>infraestructura</w:t>
      </w:r>
      <w:r w:rsidRPr="001B0F8F">
        <w:rPr>
          <w:rFonts w:ascii="Arial" w:hAnsi="Arial" w:cs="Arial"/>
          <w:b/>
          <w:spacing w:val="-15"/>
        </w:rPr>
        <w:t xml:space="preserve"> </w:t>
      </w:r>
      <w:r w:rsidRPr="001B0F8F">
        <w:rPr>
          <w:rFonts w:ascii="Arial" w:hAnsi="Arial" w:cs="Arial"/>
          <w:b/>
        </w:rPr>
        <w:t>o</w:t>
      </w:r>
      <w:r w:rsidRPr="001B0F8F">
        <w:rPr>
          <w:rFonts w:ascii="Arial" w:hAnsi="Arial" w:cs="Arial"/>
          <w:b/>
          <w:spacing w:val="-14"/>
        </w:rPr>
        <w:t xml:space="preserve"> </w:t>
      </w:r>
      <w:r w:rsidRPr="001B0F8F">
        <w:rPr>
          <w:rFonts w:ascii="Arial" w:hAnsi="Arial" w:cs="Arial"/>
          <w:b/>
        </w:rPr>
        <w:t>instalaciones</w:t>
      </w:r>
      <w:r w:rsidRPr="001B0F8F">
        <w:rPr>
          <w:rFonts w:ascii="Arial" w:hAnsi="Arial" w:cs="Arial"/>
          <w:b/>
          <w:spacing w:val="-12"/>
        </w:rPr>
        <w:t xml:space="preserve"> </w:t>
      </w:r>
      <w:r w:rsidRPr="001B0F8F">
        <w:rPr>
          <w:rFonts w:ascii="Arial" w:hAnsi="Arial" w:cs="Arial"/>
          <w:b/>
        </w:rPr>
        <w:t>especiales</w:t>
      </w:r>
      <w:r w:rsidRPr="001B0F8F">
        <w:rPr>
          <w:rFonts w:ascii="Arial" w:hAnsi="Arial" w:cs="Arial"/>
          <w:b/>
          <w:spacing w:val="-15"/>
        </w:rPr>
        <w:t xml:space="preserve"> </w:t>
      </w:r>
      <w:r w:rsidRPr="001B0F8F">
        <w:rPr>
          <w:rFonts w:ascii="Arial" w:hAnsi="Arial" w:cs="Arial"/>
          <w:b/>
        </w:rPr>
        <w:t>(RI):</w:t>
      </w:r>
      <w:r w:rsidRPr="001B0F8F">
        <w:rPr>
          <w:rFonts w:ascii="Arial" w:hAnsi="Arial" w:cs="Arial"/>
          <w:b/>
          <w:spacing w:val="-10"/>
        </w:rPr>
        <w:t xml:space="preserve"> </w:t>
      </w:r>
      <w:r w:rsidRPr="001B0F8F">
        <w:rPr>
          <w:rFonts w:ascii="Arial" w:hAnsi="Arial" w:cs="Arial"/>
        </w:rPr>
        <w:t>Son</w:t>
      </w:r>
      <w:r w:rsidRPr="001B0F8F">
        <w:rPr>
          <w:rFonts w:ascii="Arial" w:hAnsi="Arial" w:cs="Arial"/>
          <w:spacing w:val="-59"/>
        </w:rPr>
        <w:t xml:space="preserve"> </w:t>
      </w:r>
      <w:r w:rsidRPr="001B0F8F">
        <w:rPr>
          <w:rFonts w:ascii="Arial" w:hAnsi="Arial" w:cs="Arial"/>
        </w:rPr>
        <w:t>las áreas próximas o dentro del radio de influencia de instalaciones, que por</w:t>
      </w:r>
      <w:r w:rsidRPr="001B0F8F">
        <w:rPr>
          <w:rFonts w:ascii="Arial" w:hAnsi="Arial" w:cs="Arial"/>
          <w:spacing w:val="1"/>
        </w:rPr>
        <w:t xml:space="preserve"> </w:t>
      </w:r>
      <w:r w:rsidRPr="001B0F8F">
        <w:rPr>
          <w:rFonts w:ascii="Arial" w:hAnsi="Arial" w:cs="Arial"/>
        </w:rPr>
        <w:t>razones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seguridad</w:t>
      </w:r>
      <w:r w:rsidRPr="001B0F8F">
        <w:rPr>
          <w:rFonts w:ascii="Arial" w:hAnsi="Arial" w:cs="Arial"/>
          <w:spacing w:val="1"/>
        </w:rPr>
        <w:t xml:space="preserve"> </w:t>
      </w:r>
      <w:r w:rsidRPr="001B0F8F">
        <w:rPr>
          <w:rFonts w:ascii="Arial" w:hAnsi="Arial" w:cs="Arial"/>
        </w:rPr>
        <w:t>están</w:t>
      </w:r>
      <w:r w:rsidRPr="001B0F8F">
        <w:rPr>
          <w:rFonts w:ascii="Arial" w:hAnsi="Arial" w:cs="Arial"/>
          <w:spacing w:val="1"/>
        </w:rPr>
        <w:t xml:space="preserve"> </w:t>
      </w:r>
      <w:r w:rsidRPr="001B0F8F">
        <w:rPr>
          <w:rFonts w:ascii="Arial" w:hAnsi="Arial" w:cs="Arial"/>
        </w:rPr>
        <w:t>sujetas</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restricciones</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su</w:t>
      </w:r>
      <w:r w:rsidRPr="001B0F8F">
        <w:rPr>
          <w:rFonts w:ascii="Arial" w:hAnsi="Arial" w:cs="Arial"/>
          <w:spacing w:val="1"/>
        </w:rPr>
        <w:t xml:space="preserve"> </w:t>
      </w:r>
      <w:r w:rsidRPr="001B0F8F">
        <w:rPr>
          <w:rFonts w:ascii="Arial" w:hAnsi="Arial" w:cs="Arial"/>
        </w:rPr>
        <w:t>utilización</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spacing w:val="-1"/>
        </w:rPr>
        <w:t>condicionadas</w:t>
      </w:r>
      <w:r w:rsidRPr="001B0F8F">
        <w:rPr>
          <w:rFonts w:ascii="Arial" w:hAnsi="Arial" w:cs="Arial"/>
          <w:spacing w:val="-14"/>
        </w:rPr>
        <w:t xml:space="preserve"> </w:t>
      </w:r>
      <w:r w:rsidRPr="001B0F8F">
        <w:rPr>
          <w:rFonts w:ascii="Arial" w:hAnsi="Arial" w:cs="Arial"/>
        </w:rPr>
        <w:t>por</w:t>
      </w:r>
      <w:r w:rsidRPr="001B0F8F">
        <w:rPr>
          <w:rFonts w:ascii="Arial" w:hAnsi="Arial" w:cs="Arial"/>
          <w:spacing w:val="-15"/>
        </w:rPr>
        <w:t xml:space="preserve"> </w:t>
      </w:r>
      <w:r w:rsidRPr="001B0F8F">
        <w:rPr>
          <w:rFonts w:ascii="Arial" w:hAnsi="Arial" w:cs="Arial"/>
        </w:rPr>
        <w:t>los</w:t>
      </w:r>
      <w:r w:rsidRPr="001B0F8F">
        <w:rPr>
          <w:rFonts w:ascii="Arial" w:hAnsi="Arial" w:cs="Arial"/>
          <w:spacing w:val="-14"/>
        </w:rPr>
        <w:t xml:space="preserve"> </w:t>
      </w:r>
      <w:r w:rsidRPr="001B0F8F">
        <w:rPr>
          <w:rFonts w:ascii="Arial" w:hAnsi="Arial" w:cs="Arial"/>
        </w:rPr>
        <w:t>aspectos</w:t>
      </w:r>
      <w:r w:rsidRPr="001B0F8F">
        <w:rPr>
          <w:rFonts w:ascii="Arial" w:hAnsi="Arial" w:cs="Arial"/>
          <w:spacing w:val="-17"/>
        </w:rPr>
        <w:t xml:space="preserve"> </w:t>
      </w:r>
      <w:r w:rsidRPr="001B0F8F">
        <w:rPr>
          <w:rFonts w:ascii="Arial" w:hAnsi="Arial" w:cs="Arial"/>
        </w:rPr>
        <w:t>normativos</w:t>
      </w:r>
      <w:r w:rsidRPr="001B0F8F">
        <w:rPr>
          <w:rFonts w:ascii="Arial" w:hAnsi="Arial" w:cs="Arial"/>
          <w:spacing w:val="-13"/>
        </w:rPr>
        <w:t xml:space="preserve"> </w:t>
      </w:r>
      <w:r w:rsidRPr="001B0F8F">
        <w:rPr>
          <w:rFonts w:ascii="Arial" w:hAnsi="Arial" w:cs="Arial"/>
        </w:rPr>
        <w:t>de</w:t>
      </w:r>
      <w:r w:rsidRPr="001B0F8F">
        <w:rPr>
          <w:rFonts w:ascii="Arial" w:hAnsi="Arial" w:cs="Arial"/>
          <w:spacing w:val="-17"/>
        </w:rPr>
        <w:t xml:space="preserve"> </w:t>
      </w:r>
      <w:r w:rsidRPr="001B0F8F">
        <w:rPr>
          <w:rFonts w:ascii="Arial" w:hAnsi="Arial" w:cs="Arial"/>
        </w:rPr>
        <w:t>las</w:t>
      </w:r>
      <w:r w:rsidRPr="001B0F8F">
        <w:rPr>
          <w:rFonts w:ascii="Arial" w:hAnsi="Arial" w:cs="Arial"/>
          <w:spacing w:val="-16"/>
        </w:rPr>
        <w:t xml:space="preserve"> </w:t>
      </w:r>
      <w:r w:rsidRPr="001B0F8F">
        <w:rPr>
          <w:rFonts w:ascii="Arial" w:hAnsi="Arial" w:cs="Arial"/>
        </w:rPr>
        <w:t>mismas,</w:t>
      </w:r>
      <w:r w:rsidRPr="001B0F8F">
        <w:rPr>
          <w:rFonts w:ascii="Arial" w:hAnsi="Arial" w:cs="Arial"/>
          <w:spacing w:val="-15"/>
        </w:rPr>
        <w:t xml:space="preserve"> </w:t>
      </w:r>
      <w:r w:rsidRPr="001B0F8F">
        <w:rPr>
          <w:rFonts w:ascii="Arial" w:hAnsi="Arial" w:cs="Arial"/>
        </w:rPr>
        <w:t>así</w:t>
      </w:r>
      <w:r w:rsidRPr="001B0F8F">
        <w:rPr>
          <w:rFonts w:ascii="Arial" w:hAnsi="Arial" w:cs="Arial"/>
          <w:spacing w:val="-17"/>
        </w:rPr>
        <w:t xml:space="preserve"> </w:t>
      </w:r>
      <w:r w:rsidRPr="001B0F8F">
        <w:rPr>
          <w:rFonts w:ascii="Arial" w:hAnsi="Arial" w:cs="Arial"/>
        </w:rPr>
        <w:t>como</w:t>
      </w:r>
      <w:r w:rsidRPr="001B0F8F">
        <w:rPr>
          <w:rFonts w:ascii="Arial" w:hAnsi="Arial" w:cs="Arial"/>
          <w:spacing w:val="-11"/>
        </w:rPr>
        <w:t xml:space="preserve"> </w:t>
      </w:r>
      <w:r w:rsidRPr="001B0F8F">
        <w:rPr>
          <w:rFonts w:ascii="Arial" w:hAnsi="Arial" w:cs="Arial"/>
        </w:rPr>
        <w:t>las</w:t>
      </w:r>
      <w:r w:rsidRPr="001B0F8F">
        <w:rPr>
          <w:rFonts w:ascii="Arial" w:hAnsi="Arial" w:cs="Arial"/>
          <w:spacing w:val="-19"/>
        </w:rPr>
        <w:t xml:space="preserve"> </w:t>
      </w:r>
      <w:r w:rsidRPr="001B0F8F">
        <w:rPr>
          <w:rFonts w:ascii="Arial" w:hAnsi="Arial" w:cs="Arial"/>
        </w:rPr>
        <w:t>franjas</w:t>
      </w:r>
      <w:r w:rsidRPr="001B0F8F">
        <w:rPr>
          <w:rFonts w:ascii="Arial" w:hAnsi="Arial" w:cs="Arial"/>
          <w:spacing w:val="-59"/>
        </w:rPr>
        <w:t xml:space="preserve"> </w:t>
      </w:r>
      <w:r w:rsidRPr="001B0F8F">
        <w:rPr>
          <w:rFonts w:ascii="Arial" w:hAnsi="Arial" w:cs="Arial"/>
        </w:rPr>
        <w:t>que</w:t>
      </w:r>
      <w:r w:rsidRPr="001B0F8F">
        <w:rPr>
          <w:rFonts w:ascii="Arial" w:hAnsi="Arial" w:cs="Arial"/>
          <w:spacing w:val="-11"/>
        </w:rPr>
        <w:t xml:space="preserve"> </w:t>
      </w:r>
      <w:r w:rsidRPr="001B0F8F">
        <w:rPr>
          <w:rFonts w:ascii="Arial" w:hAnsi="Arial" w:cs="Arial"/>
        </w:rPr>
        <w:t>resulten</w:t>
      </w:r>
      <w:r w:rsidRPr="001B0F8F">
        <w:rPr>
          <w:rFonts w:ascii="Arial" w:hAnsi="Arial" w:cs="Arial"/>
          <w:spacing w:val="-8"/>
        </w:rPr>
        <w:t xml:space="preserve"> </w:t>
      </w:r>
      <w:r w:rsidRPr="001B0F8F">
        <w:rPr>
          <w:rFonts w:ascii="Arial" w:hAnsi="Arial" w:cs="Arial"/>
        </w:rPr>
        <w:t>afectadas</w:t>
      </w:r>
      <w:r w:rsidRPr="001B0F8F">
        <w:rPr>
          <w:rFonts w:ascii="Arial" w:hAnsi="Arial" w:cs="Arial"/>
          <w:spacing w:val="-9"/>
        </w:rPr>
        <w:t xml:space="preserve"> </w:t>
      </w:r>
      <w:r w:rsidRPr="001B0F8F">
        <w:rPr>
          <w:rFonts w:ascii="Arial" w:hAnsi="Arial" w:cs="Arial"/>
        </w:rPr>
        <w:t>por</w:t>
      </w:r>
      <w:r w:rsidRPr="001B0F8F">
        <w:rPr>
          <w:rFonts w:ascii="Arial" w:hAnsi="Arial" w:cs="Arial"/>
          <w:spacing w:val="-7"/>
        </w:rPr>
        <w:t xml:space="preserve"> </w:t>
      </w:r>
      <w:r w:rsidRPr="001B0F8F">
        <w:rPr>
          <w:rFonts w:ascii="Arial" w:hAnsi="Arial" w:cs="Arial"/>
        </w:rPr>
        <w:t>el</w:t>
      </w:r>
      <w:r w:rsidRPr="001B0F8F">
        <w:rPr>
          <w:rFonts w:ascii="Arial" w:hAnsi="Arial" w:cs="Arial"/>
          <w:spacing w:val="-8"/>
        </w:rPr>
        <w:t xml:space="preserve"> </w:t>
      </w:r>
      <w:r w:rsidRPr="001B0F8F">
        <w:rPr>
          <w:rFonts w:ascii="Arial" w:hAnsi="Arial" w:cs="Arial"/>
        </w:rPr>
        <w:t>paso</w:t>
      </w:r>
      <w:r w:rsidRPr="001B0F8F">
        <w:rPr>
          <w:rFonts w:ascii="Arial" w:hAnsi="Arial" w:cs="Arial"/>
          <w:spacing w:val="-8"/>
        </w:rPr>
        <w:t xml:space="preserve"> </w:t>
      </w:r>
      <w:r w:rsidRPr="001B0F8F">
        <w:rPr>
          <w:rFonts w:ascii="Arial" w:hAnsi="Arial" w:cs="Arial"/>
        </w:rPr>
        <w:t>de</w:t>
      </w:r>
      <w:r w:rsidRPr="001B0F8F">
        <w:rPr>
          <w:rFonts w:ascii="Arial" w:hAnsi="Arial" w:cs="Arial"/>
          <w:spacing w:val="-8"/>
        </w:rPr>
        <w:t xml:space="preserve"> </w:t>
      </w:r>
      <w:r w:rsidRPr="001B0F8F">
        <w:rPr>
          <w:rFonts w:ascii="Arial" w:hAnsi="Arial" w:cs="Arial"/>
        </w:rPr>
        <w:t>infraestructuras</w:t>
      </w:r>
      <w:r w:rsidRPr="001B0F8F">
        <w:rPr>
          <w:rFonts w:ascii="Arial" w:hAnsi="Arial" w:cs="Arial"/>
          <w:spacing w:val="-6"/>
        </w:rPr>
        <w:t xml:space="preserve"> </w:t>
      </w:r>
      <w:r w:rsidRPr="001B0F8F">
        <w:rPr>
          <w:rFonts w:ascii="Arial" w:hAnsi="Arial" w:cs="Arial"/>
        </w:rPr>
        <w:t>y</w:t>
      </w:r>
      <w:r w:rsidRPr="001B0F8F">
        <w:rPr>
          <w:rFonts w:ascii="Arial" w:hAnsi="Arial" w:cs="Arial"/>
          <w:spacing w:val="-10"/>
        </w:rPr>
        <w:t xml:space="preserve"> </w:t>
      </w:r>
      <w:r w:rsidRPr="001B0F8F">
        <w:rPr>
          <w:rFonts w:ascii="Arial" w:hAnsi="Arial" w:cs="Arial"/>
        </w:rPr>
        <w:t>es</w:t>
      </w:r>
      <w:r w:rsidRPr="001B0F8F">
        <w:rPr>
          <w:rFonts w:ascii="Arial" w:hAnsi="Arial" w:cs="Arial"/>
          <w:spacing w:val="-7"/>
        </w:rPr>
        <w:t xml:space="preserve"> </w:t>
      </w:r>
      <w:r w:rsidRPr="001B0F8F">
        <w:rPr>
          <w:rFonts w:ascii="Arial" w:hAnsi="Arial" w:cs="Arial"/>
        </w:rPr>
        <w:t>necesario</w:t>
      </w:r>
      <w:r w:rsidRPr="001B0F8F">
        <w:rPr>
          <w:rFonts w:ascii="Arial" w:hAnsi="Arial" w:cs="Arial"/>
          <w:spacing w:val="-8"/>
        </w:rPr>
        <w:t xml:space="preserve"> </w:t>
      </w:r>
      <w:r w:rsidRPr="001B0F8F">
        <w:rPr>
          <w:rFonts w:ascii="Arial" w:hAnsi="Arial" w:cs="Arial"/>
        </w:rPr>
        <w:t>controlar</w:t>
      </w:r>
      <w:r w:rsidRPr="001B0F8F">
        <w:rPr>
          <w:rFonts w:ascii="Arial" w:hAnsi="Arial" w:cs="Arial"/>
          <w:spacing w:val="-59"/>
        </w:rPr>
        <w:t xml:space="preserve"> </w:t>
      </w:r>
      <w:r w:rsidRPr="001B0F8F">
        <w:rPr>
          <w:rFonts w:ascii="Arial" w:hAnsi="Arial" w:cs="Arial"/>
        </w:rPr>
        <w:t>y</w:t>
      </w:r>
      <w:r w:rsidRPr="001B0F8F">
        <w:rPr>
          <w:rFonts w:ascii="Arial" w:hAnsi="Arial" w:cs="Arial"/>
          <w:spacing w:val="-15"/>
        </w:rPr>
        <w:t xml:space="preserve"> </w:t>
      </w:r>
      <w:r w:rsidRPr="001B0F8F">
        <w:rPr>
          <w:rFonts w:ascii="Arial" w:hAnsi="Arial" w:cs="Arial"/>
        </w:rPr>
        <w:t>conservar</w:t>
      </w:r>
      <w:r w:rsidRPr="001B0F8F">
        <w:rPr>
          <w:rFonts w:ascii="Arial" w:hAnsi="Arial" w:cs="Arial"/>
          <w:spacing w:val="-11"/>
        </w:rPr>
        <w:t xml:space="preserve"> </w:t>
      </w:r>
      <w:r w:rsidRPr="001B0F8F">
        <w:rPr>
          <w:rFonts w:ascii="Arial" w:hAnsi="Arial" w:cs="Arial"/>
        </w:rPr>
        <w:t>por</w:t>
      </w:r>
      <w:r w:rsidRPr="001B0F8F">
        <w:rPr>
          <w:rFonts w:ascii="Arial" w:hAnsi="Arial" w:cs="Arial"/>
          <w:spacing w:val="-13"/>
        </w:rPr>
        <w:t xml:space="preserve"> </w:t>
      </w:r>
      <w:r w:rsidRPr="001B0F8F">
        <w:rPr>
          <w:rFonts w:ascii="Arial" w:hAnsi="Arial" w:cs="Arial"/>
        </w:rPr>
        <w:t>razones</w:t>
      </w:r>
      <w:r w:rsidRPr="001B0F8F">
        <w:rPr>
          <w:rFonts w:ascii="Arial" w:hAnsi="Arial" w:cs="Arial"/>
          <w:spacing w:val="-14"/>
        </w:rPr>
        <w:t xml:space="preserve"> </w:t>
      </w:r>
      <w:r w:rsidRPr="001B0F8F">
        <w:rPr>
          <w:rFonts w:ascii="Arial" w:hAnsi="Arial" w:cs="Arial"/>
        </w:rPr>
        <w:t>de</w:t>
      </w:r>
      <w:r w:rsidRPr="001B0F8F">
        <w:rPr>
          <w:rFonts w:ascii="Arial" w:hAnsi="Arial" w:cs="Arial"/>
          <w:spacing w:val="-12"/>
        </w:rPr>
        <w:t xml:space="preserve"> </w:t>
      </w:r>
      <w:r w:rsidRPr="001B0F8F">
        <w:rPr>
          <w:rFonts w:ascii="Arial" w:hAnsi="Arial" w:cs="Arial"/>
        </w:rPr>
        <w:t>seguridad</w:t>
      </w:r>
      <w:r w:rsidRPr="001B0F8F">
        <w:rPr>
          <w:rFonts w:ascii="Arial" w:hAnsi="Arial" w:cs="Arial"/>
          <w:spacing w:val="-12"/>
        </w:rPr>
        <w:t xml:space="preserve"> </w:t>
      </w:r>
      <w:r w:rsidRPr="001B0F8F">
        <w:rPr>
          <w:rFonts w:ascii="Arial" w:hAnsi="Arial" w:cs="Arial"/>
        </w:rPr>
        <w:t>y</w:t>
      </w:r>
      <w:r w:rsidRPr="001B0F8F">
        <w:rPr>
          <w:rFonts w:ascii="Arial" w:hAnsi="Arial" w:cs="Arial"/>
          <w:spacing w:val="-15"/>
        </w:rPr>
        <w:t xml:space="preserve"> </w:t>
      </w:r>
      <w:r w:rsidRPr="001B0F8F">
        <w:rPr>
          <w:rFonts w:ascii="Arial" w:hAnsi="Arial" w:cs="Arial"/>
        </w:rPr>
        <w:t>el</w:t>
      </w:r>
      <w:r w:rsidRPr="001B0F8F">
        <w:rPr>
          <w:rFonts w:ascii="Arial" w:hAnsi="Arial" w:cs="Arial"/>
          <w:spacing w:val="-13"/>
        </w:rPr>
        <w:t xml:space="preserve"> </w:t>
      </w:r>
      <w:r w:rsidRPr="001B0F8F">
        <w:rPr>
          <w:rFonts w:ascii="Arial" w:hAnsi="Arial" w:cs="Arial"/>
        </w:rPr>
        <w:t>buen</w:t>
      </w:r>
      <w:r w:rsidRPr="001B0F8F">
        <w:rPr>
          <w:rFonts w:ascii="Arial" w:hAnsi="Arial" w:cs="Arial"/>
          <w:spacing w:val="-14"/>
        </w:rPr>
        <w:t xml:space="preserve"> </w:t>
      </w:r>
      <w:r w:rsidRPr="001B0F8F">
        <w:rPr>
          <w:rFonts w:ascii="Arial" w:hAnsi="Arial" w:cs="Arial"/>
        </w:rPr>
        <w:t>funcionamiento</w:t>
      </w:r>
      <w:r w:rsidRPr="001B0F8F">
        <w:rPr>
          <w:rFonts w:ascii="Arial" w:hAnsi="Arial" w:cs="Arial"/>
          <w:spacing w:val="-11"/>
        </w:rPr>
        <w:t xml:space="preserve"> </w:t>
      </w:r>
      <w:r w:rsidRPr="001B0F8F">
        <w:rPr>
          <w:rFonts w:ascii="Arial" w:hAnsi="Arial" w:cs="Arial"/>
        </w:rPr>
        <w:t>de</w:t>
      </w:r>
      <w:r w:rsidRPr="001B0F8F">
        <w:rPr>
          <w:rFonts w:ascii="Arial" w:hAnsi="Arial" w:cs="Arial"/>
          <w:spacing w:val="-12"/>
        </w:rPr>
        <w:t xml:space="preserve"> </w:t>
      </w:r>
      <w:r w:rsidRPr="001B0F8F">
        <w:rPr>
          <w:rFonts w:ascii="Arial" w:hAnsi="Arial" w:cs="Arial"/>
        </w:rPr>
        <w:t>las</w:t>
      </w:r>
      <w:r w:rsidRPr="001B0F8F">
        <w:rPr>
          <w:rFonts w:ascii="Arial" w:hAnsi="Arial" w:cs="Arial"/>
          <w:spacing w:val="-14"/>
        </w:rPr>
        <w:t xml:space="preserve"> </w:t>
      </w:r>
      <w:r w:rsidRPr="001B0F8F">
        <w:rPr>
          <w:rFonts w:ascii="Arial" w:hAnsi="Arial" w:cs="Arial"/>
        </w:rPr>
        <w:t>mismas.</w:t>
      </w:r>
      <w:r w:rsidRPr="001B0F8F">
        <w:rPr>
          <w:rFonts w:ascii="Arial" w:hAnsi="Arial" w:cs="Arial"/>
          <w:spacing w:val="-59"/>
        </w:rPr>
        <w:t xml:space="preserve"> </w:t>
      </w:r>
      <w:r w:rsidRPr="001B0F8F">
        <w:rPr>
          <w:rFonts w:ascii="Arial" w:hAnsi="Arial" w:cs="Arial"/>
        </w:rPr>
        <w:t>Estas restricciones, cuando no estén establecidas en el plan o programa de</w:t>
      </w:r>
      <w:r w:rsidRPr="001B0F8F">
        <w:rPr>
          <w:rFonts w:ascii="Arial" w:hAnsi="Arial" w:cs="Arial"/>
          <w:spacing w:val="1"/>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1"/>
        </w:rPr>
        <w:t xml:space="preserve"> </w:t>
      </w:r>
      <w:r w:rsidRPr="001B0F8F">
        <w:rPr>
          <w:rFonts w:ascii="Arial" w:hAnsi="Arial" w:cs="Arial"/>
        </w:rPr>
        <w:t>correspondiente</w:t>
      </w:r>
      <w:r w:rsidRPr="001B0F8F">
        <w:rPr>
          <w:rFonts w:ascii="Arial" w:hAnsi="Arial" w:cs="Arial"/>
          <w:spacing w:val="1"/>
        </w:rPr>
        <w:t xml:space="preserve"> </w:t>
      </w:r>
      <w:r w:rsidRPr="001B0F8F">
        <w:rPr>
          <w:rFonts w:ascii="Arial" w:hAnsi="Arial" w:cs="Arial"/>
        </w:rPr>
        <w:t>deberán</w:t>
      </w:r>
      <w:r w:rsidRPr="001B0F8F">
        <w:rPr>
          <w:rFonts w:ascii="Arial" w:hAnsi="Arial" w:cs="Arial"/>
          <w:spacing w:val="1"/>
        </w:rPr>
        <w:t xml:space="preserve"> </w:t>
      </w:r>
      <w:r w:rsidRPr="001B0F8F">
        <w:rPr>
          <w:rFonts w:ascii="Arial" w:hAnsi="Arial" w:cs="Arial"/>
        </w:rPr>
        <w:t>recabarse</w:t>
      </w:r>
      <w:r w:rsidRPr="001B0F8F">
        <w:rPr>
          <w:rFonts w:ascii="Arial" w:hAnsi="Arial" w:cs="Arial"/>
          <w:spacing w:val="1"/>
        </w:rPr>
        <w:t xml:space="preserve"> </w:t>
      </w:r>
      <w:r w:rsidRPr="001B0F8F">
        <w:rPr>
          <w:rFonts w:ascii="Arial" w:hAnsi="Arial" w:cs="Arial"/>
        </w:rPr>
        <w:t>ante</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instancia</w:t>
      </w:r>
      <w:r w:rsidRPr="001B0F8F">
        <w:rPr>
          <w:rFonts w:ascii="Arial" w:hAnsi="Arial" w:cs="Arial"/>
          <w:spacing w:val="1"/>
        </w:rPr>
        <w:t xml:space="preserve"> </w:t>
      </w:r>
      <w:r w:rsidRPr="001B0F8F">
        <w:rPr>
          <w:rFonts w:ascii="Arial" w:hAnsi="Arial" w:cs="Arial"/>
        </w:rPr>
        <w:t>responsable del elemento de infraestructura. Se identifican con la clave (</w:t>
      </w:r>
      <w:r w:rsidRPr="001B0F8F">
        <w:rPr>
          <w:rFonts w:ascii="Arial" w:hAnsi="Arial" w:cs="Arial"/>
          <w:b/>
        </w:rPr>
        <w:t>RI</w:t>
      </w:r>
      <w:r w:rsidRPr="001B0F8F">
        <w:rPr>
          <w:rFonts w:ascii="Arial" w:hAnsi="Arial" w:cs="Arial"/>
        </w:rPr>
        <w:t>).</w:t>
      </w:r>
      <w:r w:rsidRPr="001B0F8F">
        <w:rPr>
          <w:rFonts w:ascii="Arial" w:hAnsi="Arial" w:cs="Arial"/>
          <w:spacing w:val="1"/>
        </w:rPr>
        <w:t xml:space="preserve"> </w:t>
      </w:r>
      <w:r w:rsidRPr="001B0F8F">
        <w:rPr>
          <w:rFonts w:ascii="Arial" w:hAnsi="Arial" w:cs="Arial"/>
        </w:rPr>
        <w:t>Las áreas</w:t>
      </w:r>
      <w:r w:rsidRPr="001B0F8F">
        <w:rPr>
          <w:rFonts w:ascii="Arial" w:hAnsi="Arial" w:cs="Arial"/>
          <w:spacing w:val="-2"/>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restricción</w:t>
      </w:r>
      <w:r w:rsidRPr="001B0F8F">
        <w:rPr>
          <w:rFonts w:ascii="Arial" w:hAnsi="Arial" w:cs="Arial"/>
          <w:spacing w:val="-2"/>
        </w:rPr>
        <w:t xml:space="preserve"> </w:t>
      </w:r>
      <w:r w:rsidRPr="001B0F8F">
        <w:rPr>
          <w:rFonts w:ascii="Arial" w:hAnsi="Arial" w:cs="Arial"/>
        </w:rPr>
        <w:t>de instalaciones</w:t>
      </w:r>
      <w:r w:rsidRPr="001B0F8F">
        <w:rPr>
          <w:rFonts w:ascii="Arial" w:hAnsi="Arial" w:cs="Arial"/>
          <w:spacing w:val="-1"/>
        </w:rPr>
        <w:t xml:space="preserve"> </w:t>
      </w:r>
      <w:r w:rsidRPr="001B0F8F">
        <w:rPr>
          <w:rFonts w:ascii="Arial" w:hAnsi="Arial" w:cs="Arial"/>
        </w:rPr>
        <w:t>especiales se</w:t>
      </w:r>
      <w:r w:rsidRPr="001B0F8F">
        <w:rPr>
          <w:rFonts w:ascii="Arial" w:hAnsi="Arial" w:cs="Arial"/>
          <w:spacing w:val="-1"/>
        </w:rPr>
        <w:t xml:space="preserve"> </w:t>
      </w:r>
      <w:r w:rsidRPr="001B0F8F">
        <w:rPr>
          <w:rFonts w:ascii="Arial" w:hAnsi="Arial" w:cs="Arial"/>
        </w:rPr>
        <w:t>subdividen</w:t>
      </w:r>
      <w:r w:rsidRPr="001B0F8F">
        <w:rPr>
          <w:rFonts w:ascii="Arial" w:hAnsi="Arial" w:cs="Arial"/>
          <w:spacing w:val="-1"/>
        </w:rPr>
        <w:t xml:space="preserve"> </w:t>
      </w:r>
      <w:r w:rsidRPr="001B0F8F">
        <w:rPr>
          <w:rFonts w:ascii="Arial" w:hAnsi="Arial" w:cs="Arial"/>
        </w:rPr>
        <w:t>en:</w:t>
      </w:r>
    </w:p>
    <w:p w:rsidR="00EC26EF" w:rsidRPr="001B0F8F" w:rsidRDefault="00A0498D" w:rsidP="001B0F8F">
      <w:pPr>
        <w:pStyle w:val="Prrafodelista"/>
        <w:numPr>
          <w:ilvl w:val="1"/>
          <w:numId w:val="46"/>
        </w:numPr>
        <w:tabs>
          <w:tab w:val="left" w:pos="2381"/>
          <w:tab w:val="left" w:pos="8931"/>
          <w:tab w:val="left" w:pos="9498"/>
        </w:tabs>
        <w:spacing w:line="276" w:lineRule="auto"/>
        <w:ind w:left="1701" w:right="-86"/>
        <w:rPr>
          <w:rFonts w:ascii="Arial" w:hAnsi="Arial" w:cs="Arial"/>
        </w:rPr>
      </w:pPr>
      <w:r w:rsidRPr="001B0F8F">
        <w:rPr>
          <w:rFonts w:ascii="Arial" w:hAnsi="Arial" w:cs="Arial"/>
          <w:b/>
        </w:rPr>
        <w:t>Áreas</w:t>
      </w:r>
      <w:r w:rsidRPr="001B0F8F">
        <w:rPr>
          <w:rFonts w:ascii="Arial" w:hAnsi="Arial" w:cs="Arial"/>
          <w:b/>
          <w:spacing w:val="1"/>
        </w:rPr>
        <w:t xml:space="preserve"> </w:t>
      </w:r>
      <w:r w:rsidRPr="001B0F8F">
        <w:rPr>
          <w:rFonts w:ascii="Arial" w:hAnsi="Arial" w:cs="Arial"/>
          <w:b/>
        </w:rPr>
        <w:t>de</w:t>
      </w:r>
      <w:r w:rsidRPr="001B0F8F">
        <w:rPr>
          <w:rFonts w:ascii="Arial" w:hAnsi="Arial" w:cs="Arial"/>
          <w:b/>
          <w:spacing w:val="1"/>
        </w:rPr>
        <w:t xml:space="preserve"> </w:t>
      </w:r>
      <w:r w:rsidRPr="001B0F8F">
        <w:rPr>
          <w:rFonts w:ascii="Arial" w:hAnsi="Arial" w:cs="Arial"/>
          <w:b/>
        </w:rPr>
        <w:t>restricción</w:t>
      </w:r>
      <w:r w:rsidRPr="001B0F8F">
        <w:rPr>
          <w:rFonts w:ascii="Arial" w:hAnsi="Arial" w:cs="Arial"/>
          <w:b/>
          <w:spacing w:val="1"/>
        </w:rPr>
        <w:t xml:space="preserve"> </w:t>
      </w:r>
      <w:r w:rsidRPr="001B0F8F">
        <w:rPr>
          <w:rFonts w:ascii="Arial" w:hAnsi="Arial" w:cs="Arial"/>
          <w:b/>
        </w:rPr>
        <w:t>de</w:t>
      </w:r>
      <w:r w:rsidRPr="001B0F8F">
        <w:rPr>
          <w:rFonts w:ascii="Arial" w:hAnsi="Arial" w:cs="Arial"/>
          <w:b/>
          <w:spacing w:val="1"/>
        </w:rPr>
        <w:t xml:space="preserve"> </w:t>
      </w:r>
      <w:r w:rsidRPr="001B0F8F">
        <w:rPr>
          <w:rFonts w:ascii="Arial" w:hAnsi="Arial" w:cs="Arial"/>
          <w:b/>
        </w:rPr>
        <w:t>instalaciones</w:t>
      </w:r>
      <w:r w:rsidRPr="001B0F8F">
        <w:rPr>
          <w:rFonts w:ascii="Arial" w:hAnsi="Arial" w:cs="Arial"/>
          <w:b/>
          <w:spacing w:val="1"/>
        </w:rPr>
        <w:t xml:space="preserve"> </w:t>
      </w:r>
      <w:r w:rsidRPr="001B0F8F">
        <w:rPr>
          <w:rFonts w:ascii="Arial" w:hAnsi="Arial" w:cs="Arial"/>
          <w:b/>
        </w:rPr>
        <w:t>ferroviarias</w:t>
      </w:r>
      <w:r w:rsidRPr="001B0F8F">
        <w:rPr>
          <w:rFonts w:ascii="Arial" w:hAnsi="Arial" w:cs="Arial"/>
          <w:b/>
          <w:spacing w:val="1"/>
        </w:rPr>
        <w:t xml:space="preserve"> </w:t>
      </w:r>
      <w:r w:rsidRPr="001B0F8F">
        <w:rPr>
          <w:rFonts w:ascii="Arial" w:hAnsi="Arial" w:cs="Arial"/>
        </w:rPr>
        <w:t>(</w:t>
      </w:r>
      <w:r w:rsidRPr="001B0F8F">
        <w:rPr>
          <w:rFonts w:ascii="Arial" w:hAnsi="Arial" w:cs="Arial"/>
          <w:b/>
        </w:rPr>
        <w:t>FR</w:t>
      </w:r>
      <w:r w:rsidRPr="001B0F8F">
        <w:rPr>
          <w:rFonts w:ascii="Arial" w:hAnsi="Arial" w:cs="Arial"/>
        </w:rPr>
        <w:t>):</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referidas a las estaciones de ferrocarril de pasajeros y carga, con sus</w:t>
      </w:r>
      <w:r w:rsidRPr="001B0F8F">
        <w:rPr>
          <w:rFonts w:ascii="Arial" w:hAnsi="Arial" w:cs="Arial"/>
          <w:spacing w:val="1"/>
        </w:rPr>
        <w:t xml:space="preserve"> </w:t>
      </w:r>
      <w:r w:rsidRPr="001B0F8F">
        <w:rPr>
          <w:rFonts w:ascii="Arial" w:hAnsi="Arial" w:cs="Arial"/>
          <w:spacing w:val="-1"/>
        </w:rPr>
        <w:t>respectivos</w:t>
      </w:r>
      <w:r w:rsidRPr="001B0F8F">
        <w:rPr>
          <w:rFonts w:ascii="Arial" w:hAnsi="Arial" w:cs="Arial"/>
          <w:spacing w:val="-14"/>
        </w:rPr>
        <w:t xml:space="preserve"> </w:t>
      </w:r>
      <w:r w:rsidRPr="001B0F8F">
        <w:rPr>
          <w:rFonts w:ascii="Arial" w:hAnsi="Arial" w:cs="Arial"/>
        </w:rPr>
        <w:t>patios</w:t>
      </w:r>
      <w:r w:rsidRPr="001B0F8F">
        <w:rPr>
          <w:rFonts w:ascii="Arial" w:hAnsi="Arial" w:cs="Arial"/>
          <w:spacing w:val="-13"/>
        </w:rPr>
        <w:t xml:space="preserve"> </w:t>
      </w:r>
      <w:r w:rsidRPr="001B0F8F">
        <w:rPr>
          <w:rFonts w:ascii="Arial" w:hAnsi="Arial" w:cs="Arial"/>
        </w:rPr>
        <w:t>de</w:t>
      </w:r>
      <w:r w:rsidRPr="001B0F8F">
        <w:rPr>
          <w:rFonts w:ascii="Arial" w:hAnsi="Arial" w:cs="Arial"/>
          <w:spacing w:val="-17"/>
        </w:rPr>
        <w:t xml:space="preserve"> </w:t>
      </w:r>
      <w:r w:rsidRPr="001B0F8F">
        <w:rPr>
          <w:rFonts w:ascii="Arial" w:hAnsi="Arial" w:cs="Arial"/>
        </w:rPr>
        <w:t>maniobras,</w:t>
      </w:r>
      <w:r w:rsidRPr="001B0F8F">
        <w:rPr>
          <w:rFonts w:ascii="Arial" w:hAnsi="Arial" w:cs="Arial"/>
          <w:spacing w:val="-12"/>
        </w:rPr>
        <w:t xml:space="preserve"> </w:t>
      </w:r>
      <w:r w:rsidRPr="001B0F8F">
        <w:rPr>
          <w:rFonts w:ascii="Arial" w:hAnsi="Arial" w:cs="Arial"/>
        </w:rPr>
        <w:t>así</w:t>
      </w:r>
      <w:r w:rsidRPr="001B0F8F">
        <w:rPr>
          <w:rFonts w:ascii="Arial" w:hAnsi="Arial" w:cs="Arial"/>
          <w:spacing w:val="-18"/>
        </w:rPr>
        <w:t xml:space="preserve"> </w:t>
      </w:r>
      <w:r w:rsidRPr="001B0F8F">
        <w:rPr>
          <w:rFonts w:ascii="Arial" w:hAnsi="Arial" w:cs="Arial"/>
        </w:rPr>
        <w:t>como</w:t>
      </w:r>
      <w:r w:rsidRPr="001B0F8F">
        <w:rPr>
          <w:rFonts w:ascii="Arial" w:hAnsi="Arial" w:cs="Arial"/>
          <w:spacing w:val="-12"/>
        </w:rPr>
        <w:t xml:space="preserve"> </w:t>
      </w:r>
      <w:r w:rsidRPr="001B0F8F">
        <w:rPr>
          <w:rFonts w:ascii="Arial" w:hAnsi="Arial" w:cs="Arial"/>
        </w:rPr>
        <w:t>a</w:t>
      </w:r>
      <w:r w:rsidRPr="001B0F8F">
        <w:rPr>
          <w:rFonts w:ascii="Arial" w:hAnsi="Arial" w:cs="Arial"/>
          <w:spacing w:val="-14"/>
        </w:rPr>
        <w:t xml:space="preserve"> </w:t>
      </w:r>
      <w:r w:rsidRPr="001B0F8F">
        <w:rPr>
          <w:rFonts w:ascii="Arial" w:hAnsi="Arial" w:cs="Arial"/>
        </w:rPr>
        <w:t>las</w:t>
      </w:r>
      <w:r w:rsidRPr="001B0F8F">
        <w:rPr>
          <w:rFonts w:ascii="Arial" w:hAnsi="Arial" w:cs="Arial"/>
          <w:spacing w:val="-13"/>
        </w:rPr>
        <w:t xml:space="preserve"> </w:t>
      </w:r>
      <w:r w:rsidRPr="001B0F8F">
        <w:rPr>
          <w:rFonts w:ascii="Arial" w:hAnsi="Arial" w:cs="Arial"/>
        </w:rPr>
        <w:t>vías</w:t>
      </w:r>
      <w:r w:rsidRPr="001B0F8F">
        <w:rPr>
          <w:rFonts w:ascii="Arial" w:hAnsi="Arial" w:cs="Arial"/>
          <w:spacing w:val="-16"/>
        </w:rPr>
        <w:t xml:space="preserve"> </w:t>
      </w:r>
      <w:r w:rsidRPr="001B0F8F">
        <w:rPr>
          <w:rFonts w:ascii="Arial" w:hAnsi="Arial" w:cs="Arial"/>
        </w:rPr>
        <w:t>ferroviarias,</w:t>
      </w:r>
      <w:r w:rsidRPr="001B0F8F">
        <w:rPr>
          <w:rFonts w:ascii="Arial" w:hAnsi="Arial" w:cs="Arial"/>
          <w:spacing w:val="-12"/>
        </w:rPr>
        <w:t xml:space="preserve"> </w:t>
      </w:r>
      <w:r w:rsidRPr="001B0F8F">
        <w:rPr>
          <w:rFonts w:ascii="Arial" w:hAnsi="Arial" w:cs="Arial"/>
        </w:rPr>
        <w:t>cuyas</w:t>
      </w:r>
      <w:r w:rsidRPr="001B0F8F">
        <w:rPr>
          <w:rFonts w:ascii="Arial" w:hAnsi="Arial" w:cs="Arial"/>
          <w:spacing w:val="-59"/>
        </w:rPr>
        <w:t xml:space="preserve"> </w:t>
      </w:r>
      <w:r w:rsidRPr="001B0F8F">
        <w:rPr>
          <w:rFonts w:ascii="Arial" w:hAnsi="Arial" w:cs="Arial"/>
        </w:rPr>
        <w:t>instalaciones y las áreas colindantes deberán respetar las normas,</w:t>
      </w:r>
      <w:r w:rsidRPr="001B0F8F">
        <w:rPr>
          <w:rFonts w:ascii="Arial" w:hAnsi="Arial" w:cs="Arial"/>
          <w:spacing w:val="1"/>
        </w:rPr>
        <w:t xml:space="preserve"> </w:t>
      </w:r>
      <w:r w:rsidRPr="001B0F8F">
        <w:rPr>
          <w:rFonts w:ascii="Arial" w:hAnsi="Arial" w:cs="Arial"/>
        </w:rPr>
        <w:t>limitaciones y restricciones a la utilización del suelo que señale al</w:t>
      </w:r>
      <w:r w:rsidRPr="001B0F8F">
        <w:rPr>
          <w:rFonts w:ascii="Arial" w:hAnsi="Arial" w:cs="Arial"/>
          <w:spacing w:val="1"/>
        </w:rPr>
        <w:t xml:space="preserve"> </w:t>
      </w:r>
      <w:r w:rsidRPr="001B0F8F">
        <w:rPr>
          <w:rFonts w:ascii="Arial" w:hAnsi="Arial" w:cs="Arial"/>
        </w:rPr>
        <w:t>respecto la Secretaría de Comunicaciones y Transportes, basándose</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Ley</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Vías</w:t>
      </w:r>
      <w:r w:rsidRPr="001B0F8F">
        <w:rPr>
          <w:rFonts w:ascii="Arial" w:hAnsi="Arial" w:cs="Arial"/>
          <w:spacing w:val="1"/>
        </w:rPr>
        <w:t xml:space="preserve"> </w:t>
      </w:r>
      <w:r w:rsidRPr="001B0F8F">
        <w:rPr>
          <w:rFonts w:ascii="Arial" w:hAnsi="Arial" w:cs="Arial"/>
        </w:rPr>
        <w:t>Generales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Comunicación</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demás</w:t>
      </w:r>
      <w:r w:rsidRPr="001B0F8F">
        <w:rPr>
          <w:rFonts w:ascii="Arial" w:hAnsi="Arial" w:cs="Arial"/>
          <w:spacing w:val="1"/>
        </w:rPr>
        <w:t xml:space="preserve"> </w:t>
      </w:r>
      <w:r w:rsidRPr="001B0F8F">
        <w:rPr>
          <w:rFonts w:ascii="Arial" w:hAnsi="Arial" w:cs="Arial"/>
        </w:rPr>
        <w:t>leyes</w:t>
      </w:r>
      <w:r w:rsidRPr="001B0F8F">
        <w:rPr>
          <w:rFonts w:ascii="Arial" w:hAnsi="Arial" w:cs="Arial"/>
          <w:spacing w:val="1"/>
        </w:rPr>
        <w:t xml:space="preserve"> </w:t>
      </w:r>
      <w:r w:rsidRPr="001B0F8F">
        <w:rPr>
          <w:rFonts w:ascii="Arial" w:hAnsi="Arial" w:cs="Arial"/>
        </w:rPr>
        <w:t>y</w:t>
      </w:r>
      <w:r w:rsidRPr="001B0F8F">
        <w:rPr>
          <w:rFonts w:ascii="Arial" w:hAnsi="Arial" w:cs="Arial"/>
          <w:spacing w:val="-59"/>
        </w:rPr>
        <w:t xml:space="preserve"> </w:t>
      </w:r>
      <w:r w:rsidRPr="001B0F8F">
        <w:rPr>
          <w:rFonts w:ascii="Arial" w:hAnsi="Arial" w:cs="Arial"/>
        </w:rPr>
        <w:t>reglamentos</w:t>
      </w:r>
      <w:r w:rsidRPr="001B0F8F">
        <w:rPr>
          <w:rFonts w:ascii="Arial" w:hAnsi="Arial" w:cs="Arial"/>
          <w:spacing w:val="-11"/>
        </w:rPr>
        <w:t xml:space="preserve"> </w:t>
      </w:r>
      <w:r w:rsidRPr="001B0F8F">
        <w:rPr>
          <w:rFonts w:ascii="Arial" w:hAnsi="Arial" w:cs="Arial"/>
        </w:rPr>
        <w:t>aplicables</w:t>
      </w:r>
      <w:r w:rsidRPr="001B0F8F">
        <w:rPr>
          <w:rFonts w:ascii="Arial" w:hAnsi="Arial" w:cs="Arial"/>
          <w:spacing w:val="-10"/>
        </w:rPr>
        <w:t xml:space="preserve"> </w:t>
      </w:r>
      <w:r w:rsidRPr="001B0F8F">
        <w:rPr>
          <w:rFonts w:ascii="Arial" w:hAnsi="Arial" w:cs="Arial"/>
        </w:rPr>
        <w:t>en</w:t>
      </w:r>
      <w:r w:rsidRPr="001B0F8F">
        <w:rPr>
          <w:rFonts w:ascii="Arial" w:hAnsi="Arial" w:cs="Arial"/>
          <w:spacing w:val="-12"/>
        </w:rPr>
        <w:t xml:space="preserve"> </w:t>
      </w:r>
      <w:r w:rsidRPr="001B0F8F">
        <w:rPr>
          <w:rFonts w:ascii="Arial" w:hAnsi="Arial" w:cs="Arial"/>
        </w:rPr>
        <w:t>la</w:t>
      </w:r>
      <w:r w:rsidRPr="001B0F8F">
        <w:rPr>
          <w:rFonts w:ascii="Arial" w:hAnsi="Arial" w:cs="Arial"/>
          <w:spacing w:val="-10"/>
        </w:rPr>
        <w:t xml:space="preserve"> </w:t>
      </w:r>
      <w:r w:rsidRPr="001B0F8F">
        <w:rPr>
          <w:rFonts w:ascii="Arial" w:hAnsi="Arial" w:cs="Arial"/>
        </w:rPr>
        <w:t>materia.</w:t>
      </w:r>
      <w:r w:rsidRPr="001B0F8F">
        <w:rPr>
          <w:rFonts w:ascii="Arial" w:hAnsi="Arial" w:cs="Arial"/>
          <w:spacing w:val="-12"/>
        </w:rPr>
        <w:t xml:space="preserve"> </w:t>
      </w:r>
      <w:r w:rsidRPr="001B0F8F">
        <w:rPr>
          <w:rFonts w:ascii="Arial" w:hAnsi="Arial" w:cs="Arial"/>
        </w:rPr>
        <w:t>Tratándose</w:t>
      </w:r>
      <w:r w:rsidRPr="001B0F8F">
        <w:rPr>
          <w:rFonts w:ascii="Arial" w:hAnsi="Arial" w:cs="Arial"/>
          <w:spacing w:val="-12"/>
        </w:rPr>
        <w:t xml:space="preserve"> </w:t>
      </w:r>
      <w:r w:rsidRPr="001B0F8F">
        <w:rPr>
          <w:rFonts w:ascii="Arial" w:hAnsi="Arial" w:cs="Arial"/>
        </w:rPr>
        <w:t>de</w:t>
      </w:r>
      <w:r w:rsidRPr="001B0F8F">
        <w:rPr>
          <w:rFonts w:ascii="Arial" w:hAnsi="Arial" w:cs="Arial"/>
          <w:spacing w:val="-12"/>
        </w:rPr>
        <w:t xml:space="preserve"> </w:t>
      </w:r>
      <w:r w:rsidRPr="001B0F8F">
        <w:rPr>
          <w:rFonts w:ascii="Arial" w:hAnsi="Arial" w:cs="Arial"/>
        </w:rPr>
        <w:t>vías</w:t>
      </w:r>
      <w:r w:rsidRPr="001B0F8F">
        <w:rPr>
          <w:rFonts w:ascii="Arial" w:hAnsi="Arial" w:cs="Arial"/>
          <w:spacing w:val="-10"/>
        </w:rPr>
        <w:t xml:space="preserve"> </w:t>
      </w:r>
      <w:r w:rsidRPr="001B0F8F">
        <w:rPr>
          <w:rFonts w:ascii="Arial" w:hAnsi="Arial" w:cs="Arial"/>
        </w:rPr>
        <w:t>de</w:t>
      </w:r>
      <w:r w:rsidRPr="001B0F8F">
        <w:rPr>
          <w:rFonts w:ascii="Arial" w:hAnsi="Arial" w:cs="Arial"/>
          <w:spacing w:val="-11"/>
        </w:rPr>
        <w:t xml:space="preserve"> </w:t>
      </w:r>
      <w:r w:rsidRPr="001B0F8F">
        <w:rPr>
          <w:rFonts w:ascii="Arial" w:hAnsi="Arial" w:cs="Arial"/>
        </w:rPr>
        <w:t>ferrocarril,</w:t>
      </w:r>
      <w:r w:rsidRPr="001B0F8F">
        <w:rPr>
          <w:rFonts w:ascii="Arial" w:hAnsi="Arial" w:cs="Arial"/>
          <w:spacing w:val="-59"/>
        </w:rPr>
        <w:t xml:space="preserve"> </w:t>
      </w:r>
      <w:r w:rsidRPr="001B0F8F">
        <w:rPr>
          <w:rFonts w:ascii="Arial" w:hAnsi="Arial" w:cs="Arial"/>
        </w:rPr>
        <w:t>se establece una franja mínima de 15 metros a cada lado del eje de la</w:t>
      </w:r>
      <w:r w:rsidRPr="001B0F8F">
        <w:rPr>
          <w:rFonts w:ascii="Arial" w:hAnsi="Arial" w:cs="Arial"/>
          <w:spacing w:val="-59"/>
        </w:rPr>
        <w:t xml:space="preserve"> </w:t>
      </w:r>
      <w:r w:rsidRPr="001B0F8F">
        <w:rPr>
          <w:rFonts w:ascii="Arial" w:hAnsi="Arial" w:cs="Arial"/>
        </w:rPr>
        <w:t>vía</w:t>
      </w:r>
      <w:r w:rsidRPr="001B0F8F">
        <w:rPr>
          <w:rFonts w:ascii="Arial" w:hAnsi="Arial" w:cs="Arial"/>
          <w:spacing w:val="1"/>
        </w:rPr>
        <w:t xml:space="preserve"> </w:t>
      </w:r>
      <w:r w:rsidRPr="001B0F8F">
        <w:rPr>
          <w:rFonts w:ascii="Arial" w:hAnsi="Arial" w:cs="Arial"/>
        </w:rPr>
        <w:t>como</w:t>
      </w:r>
      <w:r w:rsidRPr="001B0F8F">
        <w:rPr>
          <w:rFonts w:ascii="Arial" w:hAnsi="Arial" w:cs="Arial"/>
          <w:spacing w:val="1"/>
        </w:rPr>
        <w:t xml:space="preserve"> </w:t>
      </w:r>
      <w:r w:rsidRPr="001B0F8F">
        <w:rPr>
          <w:rFonts w:ascii="Arial" w:hAnsi="Arial" w:cs="Arial"/>
        </w:rPr>
        <w:t>servidumbre</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misma</w:t>
      </w:r>
      <w:r w:rsidRPr="001B0F8F">
        <w:rPr>
          <w:rFonts w:ascii="Arial" w:hAnsi="Arial" w:cs="Arial"/>
          <w:spacing w:val="1"/>
        </w:rPr>
        <w:t xml:space="preserve"> </w:t>
      </w:r>
      <w:r w:rsidRPr="001B0F8F">
        <w:rPr>
          <w:rFonts w:ascii="Arial" w:hAnsi="Arial" w:cs="Arial"/>
        </w:rPr>
        <w:t>debiendo</w:t>
      </w:r>
      <w:r w:rsidRPr="001B0F8F">
        <w:rPr>
          <w:rFonts w:ascii="Arial" w:hAnsi="Arial" w:cs="Arial"/>
          <w:spacing w:val="1"/>
        </w:rPr>
        <w:t xml:space="preserve"> </w:t>
      </w:r>
      <w:r w:rsidRPr="001B0F8F">
        <w:rPr>
          <w:rFonts w:ascii="Arial" w:hAnsi="Arial" w:cs="Arial"/>
        </w:rPr>
        <w:t>estar</w:t>
      </w:r>
      <w:r w:rsidRPr="001B0F8F">
        <w:rPr>
          <w:rFonts w:ascii="Arial" w:hAnsi="Arial" w:cs="Arial"/>
          <w:spacing w:val="1"/>
        </w:rPr>
        <w:t xml:space="preserve"> </w:t>
      </w:r>
      <w:r w:rsidRPr="001B0F8F">
        <w:rPr>
          <w:rFonts w:ascii="Arial" w:hAnsi="Arial" w:cs="Arial"/>
        </w:rPr>
        <w:t>libre</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edificaciones o instalaciones permanentes, salvo las que permitan las</w:t>
      </w:r>
      <w:r w:rsidRPr="001B0F8F">
        <w:rPr>
          <w:rFonts w:ascii="Arial" w:hAnsi="Arial" w:cs="Arial"/>
          <w:spacing w:val="1"/>
        </w:rPr>
        <w:t xml:space="preserve"> </w:t>
      </w:r>
      <w:r w:rsidRPr="001B0F8F">
        <w:rPr>
          <w:rFonts w:ascii="Arial" w:hAnsi="Arial" w:cs="Arial"/>
        </w:rPr>
        <w:t>leyes</w:t>
      </w:r>
      <w:r w:rsidRPr="001B0F8F">
        <w:rPr>
          <w:rFonts w:ascii="Arial" w:hAnsi="Arial" w:cs="Arial"/>
          <w:spacing w:val="-3"/>
        </w:rPr>
        <w:t xml:space="preserve"> </w:t>
      </w:r>
      <w:r w:rsidRPr="001B0F8F">
        <w:rPr>
          <w:rFonts w:ascii="Arial" w:hAnsi="Arial" w:cs="Arial"/>
        </w:rPr>
        <w:t>federales.</w:t>
      </w:r>
      <w:r w:rsidRPr="001B0F8F">
        <w:rPr>
          <w:rFonts w:ascii="Arial" w:hAnsi="Arial" w:cs="Arial"/>
          <w:spacing w:val="-2"/>
        </w:rPr>
        <w:t xml:space="preserve"> </w:t>
      </w:r>
      <w:r w:rsidRPr="001B0F8F">
        <w:rPr>
          <w:rFonts w:ascii="Arial" w:hAnsi="Arial" w:cs="Arial"/>
        </w:rPr>
        <w:t>Estas</w:t>
      </w:r>
      <w:r w:rsidRPr="001B0F8F">
        <w:rPr>
          <w:rFonts w:ascii="Arial" w:hAnsi="Arial" w:cs="Arial"/>
          <w:spacing w:val="-5"/>
        </w:rPr>
        <w:t xml:space="preserve"> </w:t>
      </w:r>
      <w:r w:rsidRPr="001B0F8F">
        <w:rPr>
          <w:rFonts w:ascii="Arial" w:hAnsi="Arial" w:cs="Arial"/>
        </w:rPr>
        <w:t>áreas</w:t>
      </w:r>
      <w:r w:rsidRPr="001B0F8F">
        <w:rPr>
          <w:rFonts w:ascii="Arial" w:hAnsi="Arial" w:cs="Arial"/>
          <w:spacing w:val="-3"/>
        </w:rPr>
        <w:t xml:space="preserve"> </w:t>
      </w:r>
      <w:r w:rsidRPr="001B0F8F">
        <w:rPr>
          <w:rFonts w:ascii="Arial" w:hAnsi="Arial" w:cs="Arial"/>
        </w:rPr>
        <w:t>se</w:t>
      </w:r>
      <w:r w:rsidRPr="001B0F8F">
        <w:rPr>
          <w:rFonts w:ascii="Arial" w:hAnsi="Arial" w:cs="Arial"/>
          <w:spacing w:val="-3"/>
        </w:rPr>
        <w:t xml:space="preserve"> </w:t>
      </w:r>
      <w:r w:rsidRPr="001B0F8F">
        <w:rPr>
          <w:rFonts w:ascii="Arial" w:hAnsi="Arial" w:cs="Arial"/>
        </w:rPr>
        <w:t>identifican</w:t>
      </w:r>
      <w:r w:rsidRPr="001B0F8F">
        <w:rPr>
          <w:rFonts w:ascii="Arial" w:hAnsi="Arial" w:cs="Arial"/>
          <w:spacing w:val="-3"/>
        </w:rPr>
        <w:t xml:space="preserve"> </w:t>
      </w:r>
      <w:r w:rsidRPr="001B0F8F">
        <w:rPr>
          <w:rFonts w:ascii="Arial" w:hAnsi="Arial" w:cs="Arial"/>
        </w:rPr>
        <w:t>con</w:t>
      </w:r>
      <w:r w:rsidRPr="001B0F8F">
        <w:rPr>
          <w:rFonts w:ascii="Arial" w:hAnsi="Arial" w:cs="Arial"/>
          <w:spacing w:val="-6"/>
        </w:rPr>
        <w:t xml:space="preserve"> </w:t>
      </w:r>
      <w:r w:rsidRPr="001B0F8F">
        <w:rPr>
          <w:rFonts w:ascii="Arial" w:hAnsi="Arial" w:cs="Arial"/>
        </w:rPr>
        <w:t>la</w:t>
      </w:r>
      <w:r w:rsidRPr="001B0F8F">
        <w:rPr>
          <w:rFonts w:ascii="Arial" w:hAnsi="Arial" w:cs="Arial"/>
          <w:spacing w:val="-5"/>
        </w:rPr>
        <w:t xml:space="preserve"> </w:t>
      </w:r>
      <w:r w:rsidRPr="001B0F8F">
        <w:rPr>
          <w:rFonts w:ascii="Arial" w:hAnsi="Arial" w:cs="Arial"/>
        </w:rPr>
        <w:t>clave</w:t>
      </w:r>
      <w:r w:rsidRPr="001B0F8F">
        <w:rPr>
          <w:rFonts w:ascii="Arial" w:hAnsi="Arial" w:cs="Arial"/>
          <w:spacing w:val="-3"/>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las</w:t>
      </w:r>
      <w:r w:rsidRPr="001B0F8F">
        <w:rPr>
          <w:rFonts w:ascii="Arial" w:hAnsi="Arial" w:cs="Arial"/>
          <w:spacing w:val="-3"/>
        </w:rPr>
        <w:t xml:space="preserve"> </w:t>
      </w:r>
      <w:r w:rsidRPr="001B0F8F">
        <w:rPr>
          <w:rFonts w:ascii="Arial" w:hAnsi="Arial" w:cs="Arial"/>
        </w:rPr>
        <w:t>áreas</w:t>
      </w:r>
      <w:r w:rsidRPr="001B0F8F">
        <w:rPr>
          <w:rFonts w:ascii="Arial" w:hAnsi="Arial" w:cs="Arial"/>
          <w:spacing w:val="-5"/>
        </w:rPr>
        <w:t xml:space="preserve"> </w:t>
      </w:r>
      <w:r w:rsidRPr="001B0F8F">
        <w:rPr>
          <w:rFonts w:ascii="Arial" w:hAnsi="Arial" w:cs="Arial"/>
        </w:rPr>
        <w:t>de</w:t>
      </w:r>
      <w:r w:rsidRPr="001B0F8F">
        <w:rPr>
          <w:rFonts w:ascii="Arial" w:hAnsi="Arial" w:cs="Arial"/>
          <w:spacing w:val="-59"/>
        </w:rPr>
        <w:t xml:space="preserve"> </w:t>
      </w:r>
      <w:r w:rsidRPr="001B0F8F">
        <w:rPr>
          <w:rFonts w:ascii="Arial" w:hAnsi="Arial" w:cs="Arial"/>
        </w:rPr>
        <w:t>restricción</w:t>
      </w:r>
      <w:r w:rsidRPr="001B0F8F">
        <w:rPr>
          <w:rFonts w:ascii="Arial" w:hAnsi="Arial" w:cs="Arial"/>
          <w:spacing w:val="-1"/>
        </w:rPr>
        <w:t xml:space="preserve"> </w:t>
      </w:r>
      <w:r w:rsidRPr="001B0F8F">
        <w:rPr>
          <w:rFonts w:ascii="Arial" w:hAnsi="Arial" w:cs="Arial"/>
        </w:rPr>
        <w:t>de instalaciones</w:t>
      </w:r>
      <w:r w:rsidRPr="001B0F8F">
        <w:rPr>
          <w:rFonts w:ascii="Arial" w:hAnsi="Arial" w:cs="Arial"/>
          <w:spacing w:val="-1"/>
        </w:rPr>
        <w:t xml:space="preserve"> </w:t>
      </w:r>
      <w:r w:rsidRPr="001B0F8F">
        <w:rPr>
          <w:rFonts w:ascii="Arial" w:hAnsi="Arial" w:cs="Arial"/>
        </w:rPr>
        <w:t>especiales</w:t>
      </w:r>
      <w:r w:rsidRPr="001B0F8F">
        <w:rPr>
          <w:rFonts w:ascii="Arial" w:hAnsi="Arial" w:cs="Arial"/>
          <w:spacing w:val="-2"/>
        </w:rPr>
        <w:t xml:space="preserve"> </w:t>
      </w:r>
      <w:r w:rsidRPr="001B0F8F">
        <w:rPr>
          <w:rFonts w:ascii="Arial" w:hAnsi="Arial" w:cs="Arial"/>
        </w:rPr>
        <w:t>más</w:t>
      </w:r>
      <w:r w:rsidRPr="001B0F8F">
        <w:rPr>
          <w:rFonts w:ascii="Arial" w:hAnsi="Arial" w:cs="Arial"/>
          <w:spacing w:val="-1"/>
        </w:rPr>
        <w:t xml:space="preserve"> </w:t>
      </w:r>
      <w:r w:rsidRPr="001B0F8F">
        <w:rPr>
          <w:rFonts w:ascii="Arial" w:hAnsi="Arial" w:cs="Arial"/>
        </w:rPr>
        <w:t>la</w:t>
      </w:r>
      <w:r w:rsidRPr="001B0F8F">
        <w:rPr>
          <w:rFonts w:ascii="Arial" w:hAnsi="Arial" w:cs="Arial"/>
          <w:spacing w:val="-2"/>
        </w:rPr>
        <w:t xml:space="preserve"> </w:t>
      </w:r>
      <w:r w:rsidRPr="001B0F8F">
        <w:rPr>
          <w:rFonts w:ascii="Arial" w:hAnsi="Arial" w:cs="Arial"/>
        </w:rPr>
        <w:t>sub</w:t>
      </w:r>
      <w:r w:rsidRPr="001B0F8F">
        <w:rPr>
          <w:rFonts w:ascii="Arial" w:hAnsi="Arial" w:cs="Arial"/>
          <w:spacing w:val="1"/>
        </w:rPr>
        <w:t xml:space="preserve"> </w:t>
      </w:r>
      <w:r w:rsidRPr="001B0F8F">
        <w:rPr>
          <w:rFonts w:ascii="Arial" w:hAnsi="Arial" w:cs="Arial"/>
        </w:rPr>
        <w:t>-</w:t>
      </w:r>
      <w:r w:rsidRPr="001B0F8F">
        <w:rPr>
          <w:rFonts w:ascii="Arial" w:hAnsi="Arial" w:cs="Arial"/>
          <w:spacing w:val="-1"/>
        </w:rPr>
        <w:t xml:space="preserve"> </w:t>
      </w:r>
      <w:r w:rsidRPr="001B0F8F">
        <w:rPr>
          <w:rFonts w:ascii="Arial" w:hAnsi="Arial" w:cs="Arial"/>
        </w:rPr>
        <w:t>clave</w:t>
      </w:r>
      <w:r w:rsidRPr="001B0F8F">
        <w:rPr>
          <w:rFonts w:ascii="Arial" w:hAnsi="Arial" w:cs="Arial"/>
          <w:spacing w:val="-1"/>
        </w:rPr>
        <w:t xml:space="preserve"> </w:t>
      </w:r>
      <w:r w:rsidRPr="001B0F8F">
        <w:rPr>
          <w:rFonts w:ascii="Arial" w:hAnsi="Arial" w:cs="Arial"/>
        </w:rPr>
        <w:t>(</w:t>
      </w:r>
      <w:r w:rsidRPr="001B0F8F">
        <w:rPr>
          <w:rFonts w:ascii="Arial" w:hAnsi="Arial" w:cs="Arial"/>
          <w:b/>
        </w:rPr>
        <w:t>FR</w:t>
      </w:r>
      <w:r w:rsidRPr="001B0F8F">
        <w:rPr>
          <w:rFonts w:ascii="Arial" w:hAnsi="Arial" w:cs="Arial"/>
        </w:rPr>
        <w:t>).</w:t>
      </w:r>
    </w:p>
    <w:p w:rsidR="00EC26EF" w:rsidRPr="001B0F8F" w:rsidRDefault="00A0498D" w:rsidP="001B0F8F">
      <w:pPr>
        <w:pStyle w:val="Prrafodelista"/>
        <w:numPr>
          <w:ilvl w:val="1"/>
          <w:numId w:val="46"/>
        </w:numPr>
        <w:tabs>
          <w:tab w:val="left" w:pos="2381"/>
          <w:tab w:val="left" w:pos="8931"/>
          <w:tab w:val="left" w:pos="9498"/>
        </w:tabs>
        <w:spacing w:line="276" w:lineRule="auto"/>
        <w:ind w:left="1701" w:right="-86"/>
        <w:rPr>
          <w:rFonts w:ascii="Arial" w:hAnsi="Arial" w:cs="Arial"/>
        </w:rPr>
      </w:pPr>
      <w:r w:rsidRPr="001B0F8F">
        <w:rPr>
          <w:rFonts w:ascii="Arial" w:hAnsi="Arial" w:cs="Arial"/>
          <w:b/>
        </w:rPr>
        <w:t>Áreas de restricción por instalaciones de readaptación social y</w:t>
      </w:r>
      <w:r w:rsidRPr="001B0F8F">
        <w:rPr>
          <w:rFonts w:ascii="Arial" w:hAnsi="Arial" w:cs="Arial"/>
          <w:b/>
          <w:spacing w:val="1"/>
        </w:rPr>
        <w:t xml:space="preserve"> </w:t>
      </w:r>
      <w:r w:rsidRPr="001B0F8F">
        <w:rPr>
          <w:rFonts w:ascii="Arial" w:hAnsi="Arial" w:cs="Arial"/>
          <w:b/>
          <w:spacing w:val="-1"/>
        </w:rPr>
        <w:t>seguridad</w:t>
      </w:r>
      <w:r w:rsidRPr="001B0F8F">
        <w:rPr>
          <w:rFonts w:ascii="Arial" w:hAnsi="Arial" w:cs="Arial"/>
          <w:b/>
          <w:spacing w:val="-17"/>
        </w:rPr>
        <w:t xml:space="preserve"> </w:t>
      </w:r>
      <w:r w:rsidRPr="001B0F8F">
        <w:rPr>
          <w:rFonts w:ascii="Arial" w:hAnsi="Arial" w:cs="Arial"/>
          <w:b/>
        </w:rPr>
        <w:t>pública</w:t>
      </w:r>
      <w:r w:rsidRPr="001B0F8F">
        <w:rPr>
          <w:rFonts w:ascii="Arial" w:hAnsi="Arial" w:cs="Arial"/>
          <w:b/>
          <w:spacing w:val="-17"/>
        </w:rPr>
        <w:t xml:space="preserve"> </w:t>
      </w:r>
      <w:r w:rsidRPr="001B0F8F">
        <w:rPr>
          <w:rFonts w:ascii="Arial" w:hAnsi="Arial" w:cs="Arial"/>
          <w:b/>
        </w:rPr>
        <w:t>(SP)</w:t>
      </w:r>
      <w:r w:rsidRPr="001B0F8F">
        <w:rPr>
          <w:rFonts w:ascii="Arial" w:hAnsi="Arial" w:cs="Arial"/>
        </w:rPr>
        <w:t>:</w:t>
      </w:r>
      <w:r w:rsidRPr="001B0F8F">
        <w:rPr>
          <w:rFonts w:ascii="Arial" w:hAnsi="Arial" w:cs="Arial"/>
          <w:spacing w:val="-15"/>
        </w:rPr>
        <w:t xml:space="preserve"> </w:t>
      </w:r>
      <w:r w:rsidRPr="001B0F8F">
        <w:rPr>
          <w:rFonts w:ascii="Arial" w:hAnsi="Arial" w:cs="Arial"/>
        </w:rPr>
        <w:t>Las</w:t>
      </w:r>
      <w:r w:rsidRPr="001B0F8F">
        <w:rPr>
          <w:rFonts w:ascii="Arial" w:hAnsi="Arial" w:cs="Arial"/>
          <w:spacing w:val="-16"/>
        </w:rPr>
        <w:t xml:space="preserve"> </w:t>
      </w:r>
      <w:r w:rsidRPr="001B0F8F">
        <w:rPr>
          <w:rFonts w:ascii="Arial" w:hAnsi="Arial" w:cs="Arial"/>
        </w:rPr>
        <w:t>referidas</w:t>
      </w:r>
      <w:r w:rsidRPr="001B0F8F">
        <w:rPr>
          <w:rFonts w:ascii="Arial" w:hAnsi="Arial" w:cs="Arial"/>
          <w:spacing w:val="-17"/>
        </w:rPr>
        <w:t xml:space="preserve"> </w:t>
      </w:r>
      <w:r w:rsidRPr="001B0F8F">
        <w:rPr>
          <w:rFonts w:ascii="Arial" w:hAnsi="Arial" w:cs="Arial"/>
        </w:rPr>
        <w:t>a</w:t>
      </w:r>
      <w:r w:rsidRPr="001B0F8F">
        <w:rPr>
          <w:rFonts w:ascii="Arial" w:hAnsi="Arial" w:cs="Arial"/>
          <w:spacing w:val="-17"/>
        </w:rPr>
        <w:t xml:space="preserve"> </w:t>
      </w:r>
      <w:r w:rsidRPr="001B0F8F">
        <w:rPr>
          <w:rFonts w:ascii="Arial" w:hAnsi="Arial" w:cs="Arial"/>
        </w:rPr>
        <w:t>centros</w:t>
      </w:r>
      <w:r w:rsidRPr="001B0F8F">
        <w:rPr>
          <w:rFonts w:ascii="Arial" w:hAnsi="Arial" w:cs="Arial"/>
          <w:spacing w:val="-17"/>
        </w:rPr>
        <w:t xml:space="preserve"> </w:t>
      </w:r>
      <w:r w:rsidRPr="001B0F8F">
        <w:rPr>
          <w:rFonts w:ascii="Arial" w:hAnsi="Arial" w:cs="Arial"/>
        </w:rPr>
        <w:t>de</w:t>
      </w:r>
      <w:r w:rsidRPr="001B0F8F">
        <w:rPr>
          <w:rFonts w:ascii="Arial" w:hAnsi="Arial" w:cs="Arial"/>
          <w:spacing w:val="-14"/>
        </w:rPr>
        <w:t xml:space="preserve"> </w:t>
      </w:r>
      <w:r w:rsidRPr="001B0F8F">
        <w:rPr>
          <w:rFonts w:ascii="Arial" w:hAnsi="Arial" w:cs="Arial"/>
        </w:rPr>
        <w:t>readaptación</w:t>
      </w:r>
      <w:r w:rsidRPr="001B0F8F">
        <w:rPr>
          <w:rFonts w:ascii="Arial" w:hAnsi="Arial" w:cs="Arial"/>
          <w:spacing w:val="-17"/>
        </w:rPr>
        <w:t xml:space="preserve"> </w:t>
      </w:r>
      <w:r w:rsidRPr="001B0F8F">
        <w:rPr>
          <w:rFonts w:ascii="Arial" w:hAnsi="Arial" w:cs="Arial"/>
        </w:rPr>
        <w:t>social</w:t>
      </w:r>
      <w:r w:rsidRPr="001B0F8F">
        <w:rPr>
          <w:rFonts w:ascii="Arial" w:hAnsi="Arial" w:cs="Arial"/>
          <w:spacing w:val="-59"/>
        </w:rPr>
        <w:t xml:space="preserve"> </w:t>
      </w:r>
      <w:r w:rsidRPr="001B0F8F">
        <w:rPr>
          <w:rFonts w:ascii="Arial" w:hAnsi="Arial" w:cs="Arial"/>
        </w:rPr>
        <w:t>(CERESO, CEFERESO) tutelares, edificios penitenciarios, así como a</w:t>
      </w:r>
      <w:r w:rsidRPr="001B0F8F">
        <w:rPr>
          <w:rFonts w:ascii="Arial" w:hAnsi="Arial" w:cs="Arial"/>
          <w:spacing w:val="-59"/>
        </w:rPr>
        <w:t xml:space="preserve"> </w:t>
      </w:r>
      <w:r w:rsidRPr="001B0F8F">
        <w:rPr>
          <w:rFonts w:ascii="Arial" w:hAnsi="Arial" w:cs="Arial"/>
        </w:rPr>
        <w:t>cuarteles y edificios del Ejército Mexicano, cuyas instalaciones y las</w:t>
      </w:r>
      <w:r w:rsidRPr="001B0F8F">
        <w:rPr>
          <w:rFonts w:ascii="Arial" w:hAnsi="Arial" w:cs="Arial"/>
          <w:spacing w:val="1"/>
        </w:rPr>
        <w:t xml:space="preserve"> </w:t>
      </w:r>
      <w:r w:rsidRPr="001B0F8F">
        <w:rPr>
          <w:rFonts w:ascii="Arial" w:hAnsi="Arial" w:cs="Arial"/>
        </w:rPr>
        <w:t>áreas</w:t>
      </w:r>
      <w:r w:rsidRPr="001B0F8F">
        <w:rPr>
          <w:rFonts w:ascii="Arial" w:hAnsi="Arial" w:cs="Arial"/>
          <w:spacing w:val="1"/>
        </w:rPr>
        <w:t xml:space="preserve"> </w:t>
      </w:r>
      <w:r w:rsidRPr="001B0F8F">
        <w:rPr>
          <w:rFonts w:ascii="Arial" w:hAnsi="Arial" w:cs="Arial"/>
        </w:rPr>
        <w:t>colindantes</w:t>
      </w:r>
      <w:r w:rsidRPr="001B0F8F">
        <w:rPr>
          <w:rFonts w:ascii="Arial" w:hAnsi="Arial" w:cs="Arial"/>
          <w:spacing w:val="1"/>
        </w:rPr>
        <w:t xml:space="preserve"> </w:t>
      </w:r>
      <w:r w:rsidRPr="001B0F8F">
        <w:rPr>
          <w:rFonts w:ascii="Arial" w:hAnsi="Arial" w:cs="Arial"/>
        </w:rPr>
        <w:t>deberán</w:t>
      </w:r>
      <w:r w:rsidRPr="001B0F8F">
        <w:rPr>
          <w:rFonts w:ascii="Arial" w:hAnsi="Arial" w:cs="Arial"/>
          <w:spacing w:val="1"/>
        </w:rPr>
        <w:t xml:space="preserve"> </w:t>
      </w:r>
      <w:r w:rsidRPr="001B0F8F">
        <w:rPr>
          <w:rFonts w:ascii="Arial" w:hAnsi="Arial" w:cs="Arial"/>
        </w:rPr>
        <w:t>respetar</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normas,</w:t>
      </w:r>
      <w:r w:rsidRPr="001B0F8F">
        <w:rPr>
          <w:rFonts w:ascii="Arial" w:hAnsi="Arial" w:cs="Arial"/>
          <w:spacing w:val="1"/>
        </w:rPr>
        <w:t xml:space="preserve"> </w:t>
      </w:r>
      <w:r w:rsidRPr="001B0F8F">
        <w:rPr>
          <w:rFonts w:ascii="Arial" w:hAnsi="Arial" w:cs="Arial"/>
        </w:rPr>
        <w:t>limitaciones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restricciones</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utilización</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suelo</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señale</w:t>
      </w:r>
      <w:r w:rsidRPr="001B0F8F">
        <w:rPr>
          <w:rFonts w:ascii="Arial" w:hAnsi="Arial" w:cs="Arial"/>
          <w:spacing w:val="1"/>
        </w:rPr>
        <w:t xml:space="preserve"> </w:t>
      </w:r>
      <w:r w:rsidRPr="001B0F8F">
        <w:rPr>
          <w:rFonts w:ascii="Arial" w:hAnsi="Arial" w:cs="Arial"/>
        </w:rPr>
        <w:t>al</w:t>
      </w:r>
      <w:r w:rsidRPr="001B0F8F">
        <w:rPr>
          <w:rFonts w:ascii="Arial" w:hAnsi="Arial" w:cs="Arial"/>
          <w:spacing w:val="1"/>
        </w:rPr>
        <w:t xml:space="preserve"> </w:t>
      </w:r>
      <w:r w:rsidRPr="001B0F8F">
        <w:rPr>
          <w:rFonts w:ascii="Arial" w:hAnsi="Arial" w:cs="Arial"/>
        </w:rPr>
        <w:t>respecto</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Secretaría</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Gobernación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Federación,</w:t>
      </w:r>
      <w:r w:rsidRPr="001B0F8F">
        <w:rPr>
          <w:rFonts w:ascii="Arial" w:hAnsi="Arial" w:cs="Arial"/>
          <w:spacing w:val="1"/>
        </w:rPr>
        <w:t xml:space="preserve"> </w:t>
      </w:r>
      <w:r w:rsidRPr="001B0F8F">
        <w:rPr>
          <w:rFonts w:ascii="Arial" w:hAnsi="Arial" w:cs="Arial"/>
        </w:rPr>
        <w:t>la</w:t>
      </w:r>
      <w:r w:rsidRPr="001B0F8F">
        <w:rPr>
          <w:rFonts w:ascii="Arial" w:hAnsi="Arial" w:cs="Arial"/>
          <w:spacing w:val="2"/>
        </w:rPr>
        <w:t xml:space="preserve"> </w:t>
      </w:r>
      <w:r w:rsidRPr="001B0F8F">
        <w:rPr>
          <w:rFonts w:ascii="Arial" w:hAnsi="Arial" w:cs="Arial"/>
        </w:rPr>
        <w:t>Secretaría General</w:t>
      </w:r>
      <w:r w:rsidRPr="001B0F8F">
        <w:rPr>
          <w:rFonts w:ascii="Arial" w:hAnsi="Arial" w:cs="Arial"/>
          <w:spacing w:val="-1"/>
        </w:rPr>
        <w:t xml:space="preserve"> </w:t>
      </w:r>
      <w:r w:rsidRPr="001B0F8F">
        <w:rPr>
          <w:rFonts w:ascii="Arial" w:hAnsi="Arial" w:cs="Arial"/>
        </w:rPr>
        <w:t>de</w:t>
      </w:r>
    </w:p>
    <w:p w:rsidR="00EC26EF" w:rsidRPr="001B0F8F" w:rsidRDefault="00EC26EF" w:rsidP="001B0F8F">
      <w:pPr>
        <w:tabs>
          <w:tab w:val="left" w:pos="8931"/>
          <w:tab w:val="left" w:pos="9498"/>
        </w:tabs>
        <w:spacing w:line="276" w:lineRule="auto"/>
        <w:ind w:left="1701" w:right="-86"/>
        <w:jc w:val="both"/>
        <w:rPr>
          <w:rFonts w:ascii="Arial" w:hAnsi="Arial" w:cs="Arial"/>
        </w:rPr>
        <w:sectPr w:rsidR="00EC26EF" w:rsidRPr="001B0F8F" w:rsidSect="002B14E8">
          <w:pgSz w:w="11910" w:h="16840"/>
          <w:pgMar w:top="1360" w:right="1137" w:bottom="1160" w:left="1220" w:header="0" w:footer="940" w:gutter="0"/>
          <w:cols w:space="720"/>
        </w:sectPr>
      </w:pPr>
    </w:p>
    <w:p w:rsidR="00EC26EF" w:rsidRPr="001B0F8F" w:rsidRDefault="00A0498D" w:rsidP="001B0F8F">
      <w:pPr>
        <w:pStyle w:val="Textoindependiente"/>
        <w:tabs>
          <w:tab w:val="left" w:pos="8931"/>
          <w:tab w:val="left" w:pos="9498"/>
        </w:tabs>
        <w:spacing w:line="276" w:lineRule="auto"/>
        <w:ind w:left="1701" w:right="-86"/>
        <w:jc w:val="both"/>
        <w:rPr>
          <w:rFonts w:ascii="Arial" w:hAnsi="Arial" w:cs="Arial"/>
          <w:b/>
        </w:rPr>
      </w:pPr>
      <w:r w:rsidRPr="001B0F8F">
        <w:rPr>
          <w:rFonts w:ascii="Arial" w:hAnsi="Arial" w:cs="Arial"/>
        </w:rPr>
        <w:lastRenderedPageBreak/>
        <w:t>Gobierno</w:t>
      </w:r>
      <w:r w:rsidRPr="001B0F8F">
        <w:rPr>
          <w:rFonts w:ascii="Arial" w:hAnsi="Arial" w:cs="Arial"/>
          <w:spacing w:val="-5"/>
        </w:rPr>
        <w:t xml:space="preserve"> </w:t>
      </w:r>
      <w:r w:rsidRPr="001B0F8F">
        <w:rPr>
          <w:rFonts w:ascii="Arial" w:hAnsi="Arial" w:cs="Arial"/>
        </w:rPr>
        <w:t>del</w:t>
      </w:r>
      <w:r w:rsidRPr="001B0F8F">
        <w:rPr>
          <w:rFonts w:ascii="Arial" w:hAnsi="Arial" w:cs="Arial"/>
          <w:spacing w:val="-8"/>
        </w:rPr>
        <w:t xml:space="preserve"> </w:t>
      </w:r>
      <w:r w:rsidRPr="001B0F8F">
        <w:rPr>
          <w:rFonts w:ascii="Arial" w:hAnsi="Arial" w:cs="Arial"/>
        </w:rPr>
        <w:t>Estado</w:t>
      </w:r>
      <w:r w:rsidRPr="001B0F8F">
        <w:rPr>
          <w:rFonts w:ascii="Arial" w:hAnsi="Arial" w:cs="Arial"/>
          <w:spacing w:val="-8"/>
        </w:rPr>
        <w:t xml:space="preserve"> </w:t>
      </w:r>
      <w:r w:rsidRPr="001B0F8F">
        <w:rPr>
          <w:rFonts w:ascii="Arial" w:hAnsi="Arial" w:cs="Arial"/>
        </w:rPr>
        <w:t>de</w:t>
      </w:r>
      <w:r w:rsidRPr="001B0F8F">
        <w:rPr>
          <w:rFonts w:ascii="Arial" w:hAnsi="Arial" w:cs="Arial"/>
          <w:spacing w:val="-8"/>
        </w:rPr>
        <w:t xml:space="preserve"> </w:t>
      </w:r>
      <w:r w:rsidRPr="001B0F8F">
        <w:rPr>
          <w:rFonts w:ascii="Arial" w:hAnsi="Arial" w:cs="Arial"/>
        </w:rPr>
        <w:t>Jalisco</w:t>
      </w:r>
      <w:r w:rsidRPr="001B0F8F">
        <w:rPr>
          <w:rFonts w:ascii="Arial" w:hAnsi="Arial" w:cs="Arial"/>
          <w:spacing w:val="-5"/>
        </w:rPr>
        <w:t xml:space="preserve"> </w:t>
      </w:r>
      <w:r w:rsidRPr="001B0F8F">
        <w:rPr>
          <w:rFonts w:ascii="Arial" w:hAnsi="Arial" w:cs="Arial"/>
        </w:rPr>
        <w:t>y</w:t>
      </w:r>
      <w:r w:rsidRPr="001B0F8F">
        <w:rPr>
          <w:rFonts w:ascii="Arial" w:hAnsi="Arial" w:cs="Arial"/>
          <w:spacing w:val="-7"/>
        </w:rPr>
        <w:t xml:space="preserve"> </w:t>
      </w:r>
      <w:r w:rsidRPr="001B0F8F">
        <w:rPr>
          <w:rFonts w:ascii="Arial" w:hAnsi="Arial" w:cs="Arial"/>
        </w:rPr>
        <w:t>la</w:t>
      </w:r>
      <w:r w:rsidRPr="001B0F8F">
        <w:rPr>
          <w:rFonts w:ascii="Arial" w:hAnsi="Arial" w:cs="Arial"/>
          <w:spacing w:val="-5"/>
        </w:rPr>
        <w:t xml:space="preserve"> </w:t>
      </w:r>
      <w:r w:rsidRPr="001B0F8F">
        <w:rPr>
          <w:rFonts w:ascii="Arial" w:hAnsi="Arial" w:cs="Arial"/>
        </w:rPr>
        <w:t>Secretaría</w:t>
      </w:r>
      <w:r w:rsidRPr="001B0F8F">
        <w:rPr>
          <w:rFonts w:ascii="Arial" w:hAnsi="Arial" w:cs="Arial"/>
          <w:spacing w:val="-5"/>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la</w:t>
      </w:r>
      <w:r w:rsidRPr="001B0F8F">
        <w:rPr>
          <w:rFonts w:ascii="Arial" w:hAnsi="Arial" w:cs="Arial"/>
          <w:spacing w:val="-5"/>
        </w:rPr>
        <w:t xml:space="preserve"> </w:t>
      </w:r>
      <w:r w:rsidRPr="001B0F8F">
        <w:rPr>
          <w:rFonts w:ascii="Arial" w:hAnsi="Arial" w:cs="Arial"/>
        </w:rPr>
        <w:t>Defensa</w:t>
      </w:r>
      <w:r w:rsidRPr="001B0F8F">
        <w:rPr>
          <w:rFonts w:ascii="Arial" w:hAnsi="Arial" w:cs="Arial"/>
          <w:spacing w:val="-8"/>
        </w:rPr>
        <w:t xml:space="preserve"> </w:t>
      </w:r>
      <w:r w:rsidRPr="001B0F8F">
        <w:rPr>
          <w:rFonts w:ascii="Arial" w:hAnsi="Arial" w:cs="Arial"/>
        </w:rPr>
        <w:t>Nacional,</w:t>
      </w:r>
      <w:r w:rsidRPr="001B0F8F">
        <w:rPr>
          <w:rFonts w:ascii="Arial" w:hAnsi="Arial" w:cs="Arial"/>
          <w:spacing w:val="-58"/>
        </w:rPr>
        <w:t xml:space="preserve"> </w:t>
      </w:r>
      <w:r w:rsidRPr="001B0F8F">
        <w:rPr>
          <w:rFonts w:ascii="Arial" w:hAnsi="Arial" w:cs="Arial"/>
          <w:spacing w:val="-1"/>
        </w:rPr>
        <w:t>según</w:t>
      </w:r>
      <w:r w:rsidRPr="001B0F8F">
        <w:rPr>
          <w:rFonts w:ascii="Arial" w:hAnsi="Arial" w:cs="Arial"/>
          <w:spacing w:val="-17"/>
        </w:rPr>
        <w:t xml:space="preserve"> </w:t>
      </w:r>
      <w:r w:rsidRPr="001B0F8F">
        <w:rPr>
          <w:rFonts w:ascii="Arial" w:hAnsi="Arial" w:cs="Arial"/>
        </w:rPr>
        <w:t>sea</w:t>
      </w:r>
      <w:r w:rsidRPr="001B0F8F">
        <w:rPr>
          <w:rFonts w:ascii="Arial" w:hAnsi="Arial" w:cs="Arial"/>
          <w:spacing w:val="-14"/>
        </w:rPr>
        <w:t xml:space="preserve"> </w:t>
      </w:r>
      <w:r w:rsidRPr="001B0F8F">
        <w:rPr>
          <w:rFonts w:ascii="Arial" w:hAnsi="Arial" w:cs="Arial"/>
        </w:rPr>
        <w:t>el</w:t>
      </w:r>
      <w:r w:rsidRPr="001B0F8F">
        <w:rPr>
          <w:rFonts w:ascii="Arial" w:hAnsi="Arial" w:cs="Arial"/>
          <w:spacing w:val="-15"/>
        </w:rPr>
        <w:t xml:space="preserve"> </w:t>
      </w:r>
      <w:r w:rsidRPr="001B0F8F">
        <w:rPr>
          <w:rFonts w:ascii="Arial" w:hAnsi="Arial" w:cs="Arial"/>
        </w:rPr>
        <w:t>caso,</w:t>
      </w:r>
      <w:r w:rsidRPr="001B0F8F">
        <w:rPr>
          <w:rFonts w:ascii="Arial" w:hAnsi="Arial" w:cs="Arial"/>
          <w:spacing w:val="-12"/>
        </w:rPr>
        <w:t xml:space="preserve"> </w:t>
      </w:r>
      <w:r w:rsidRPr="001B0F8F">
        <w:rPr>
          <w:rFonts w:ascii="Arial" w:hAnsi="Arial" w:cs="Arial"/>
        </w:rPr>
        <w:t>basándose</w:t>
      </w:r>
      <w:r w:rsidRPr="001B0F8F">
        <w:rPr>
          <w:rFonts w:ascii="Arial" w:hAnsi="Arial" w:cs="Arial"/>
          <w:spacing w:val="-14"/>
        </w:rPr>
        <w:t xml:space="preserve"> </w:t>
      </w:r>
      <w:r w:rsidRPr="001B0F8F">
        <w:rPr>
          <w:rFonts w:ascii="Arial" w:hAnsi="Arial" w:cs="Arial"/>
        </w:rPr>
        <w:t>en</w:t>
      </w:r>
      <w:r w:rsidRPr="001B0F8F">
        <w:rPr>
          <w:rFonts w:ascii="Arial" w:hAnsi="Arial" w:cs="Arial"/>
          <w:spacing w:val="-14"/>
        </w:rPr>
        <w:t xml:space="preserve"> </w:t>
      </w:r>
      <w:r w:rsidRPr="001B0F8F">
        <w:rPr>
          <w:rFonts w:ascii="Arial" w:hAnsi="Arial" w:cs="Arial"/>
        </w:rPr>
        <w:t>las</w:t>
      </w:r>
      <w:r w:rsidRPr="001B0F8F">
        <w:rPr>
          <w:rFonts w:ascii="Arial" w:hAnsi="Arial" w:cs="Arial"/>
          <w:spacing w:val="-13"/>
        </w:rPr>
        <w:t xml:space="preserve"> </w:t>
      </w:r>
      <w:r w:rsidRPr="001B0F8F">
        <w:rPr>
          <w:rFonts w:ascii="Arial" w:hAnsi="Arial" w:cs="Arial"/>
        </w:rPr>
        <w:t>leyes</w:t>
      </w:r>
      <w:r w:rsidRPr="001B0F8F">
        <w:rPr>
          <w:rFonts w:ascii="Arial" w:hAnsi="Arial" w:cs="Arial"/>
          <w:spacing w:val="-14"/>
        </w:rPr>
        <w:t xml:space="preserve"> </w:t>
      </w:r>
      <w:r w:rsidRPr="001B0F8F">
        <w:rPr>
          <w:rFonts w:ascii="Arial" w:hAnsi="Arial" w:cs="Arial"/>
        </w:rPr>
        <w:t>y</w:t>
      </w:r>
      <w:r w:rsidRPr="001B0F8F">
        <w:rPr>
          <w:rFonts w:ascii="Arial" w:hAnsi="Arial" w:cs="Arial"/>
          <w:spacing w:val="-16"/>
        </w:rPr>
        <w:t xml:space="preserve"> </w:t>
      </w:r>
      <w:r w:rsidRPr="001B0F8F">
        <w:rPr>
          <w:rFonts w:ascii="Arial" w:hAnsi="Arial" w:cs="Arial"/>
        </w:rPr>
        <w:t>reglamentos</w:t>
      </w:r>
      <w:r w:rsidRPr="001B0F8F">
        <w:rPr>
          <w:rFonts w:ascii="Arial" w:hAnsi="Arial" w:cs="Arial"/>
          <w:spacing w:val="-17"/>
        </w:rPr>
        <w:t xml:space="preserve"> </w:t>
      </w:r>
      <w:r w:rsidRPr="001B0F8F">
        <w:rPr>
          <w:rFonts w:ascii="Arial" w:hAnsi="Arial" w:cs="Arial"/>
        </w:rPr>
        <w:t>en</w:t>
      </w:r>
      <w:r w:rsidRPr="001B0F8F">
        <w:rPr>
          <w:rFonts w:ascii="Arial" w:hAnsi="Arial" w:cs="Arial"/>
          <w:spacing w:val="-13"/>
        </w:rPr>
        <w:t xml:space="preserve"> </w:t>
      </w:r>
      <w:r w:rsidRPr="001B0F8F">
        <w:rPr>
          <w:rFonts w:ascii="Arial" w:hAnsi="Arial" w:cs="Arial"/>
        </w:rPr>
        <w:t>la</w:t>
      </w:r>
      <w:r w:rsidRPr="001B0F8F">
        <w:rPr>
          <w:rFonts w:ascii="Arial" w:hAnsi="Arial" w:cs="Arial"/>
          <w:spacing w:val="-14"/>
        </w:rPr>
        <w:t xml:space="preserve"> </w:t>
      </w:r>
      <w:r w:rsidRPr="001B0F8F">
        <w:rPr>
          <w:rFonts w:ascii="Arial" w:hAnsi="Arial" w:cs="Arial"/>
        </w:rPr>
        <w:t>materia,</w:t>
      </w:r>
      <w:r w:rsidRPr="001B0F8F">
        <w:rPr>
          <w:rFonts w:ascii="Arial" w:hAnsi="Arial" w:cs="Arial"/>
          <w:spacing w:val="-59"/>
        </w:rPr>
        <w:t xml:space="preserve"> </w:t>
      </w:r>
      <w:r w:rsidRPr="001B0F8F">
        <w:rPr>
          <w:rFonts w:ascii="Arial" w:hAnsi="Arial" w:cs="Arial"/>
        </w:rPr>
        <w:t>se identifican con la clave de las áreas de restricción de instalaciones</w:t>
      </w:r>
      <w:r w:rsidRPr="001B0F8F">
        <w:rPr>
          <w:rFonts w:ascii="Arial" w:hAnsi="Arial" w:cs="Arial"/>
          <w:spacing w:val="1"/>
        </w:rPr>
        <w:t xml:space="preserve"> </w:t>
      </w:r>
      <w:r w:rsidRPr="001B0F8F">
        <w:rPr>
          <w:rFonts w:ascii="Arial" w:hAnsi="Arial" w:cs="Arial"/>
        </w:rPr>
        <w:t>especiales</w:t>
      </w:r>
      <w:r w:rsidRPr="001B0F8F">
        <w:rPr>
          <w:rFonts w:ascii="Arial" w:hAnsi="Arial" w:cs="Arial"/>
          <w:spacing w:val="-1"/>
        </w:rPr>
        <w:t xml:space="preserve"> </w:t>
      </w:r>
      <w:r w:rsidRPr="001B0F8F">
        <w:rPr>
          <w:rFonts w:ascii="Arial" w:hAnsi="Arial" w:cs="Arial"/>
        </w:rPr>
        <w:t>más</w:t>
      </w:r>
      <w:r w:rsidRPr="001B0F8F">
        <w:rPr>
          <w:rFonts w:ascii="Arial" w:hAnsi="Arial" w:cs="Arial"/>
          <w:spacing w:val="-2"/>
        </w:rPr>
        <w:t xml:space="preserve"> </w:t>
      </w:r>
      <w:r w:rsidRPr="001B0F8F">
        <w:rPr>
          <w:rFonts w:ascii="Arial" w:hAnsi="Arial" w:cs="Arial"/>
        </w:rPr>
        <w:t>la sub</w:t>
      </w:r>
      <w:r w:rsidRPr="001B0F8F">
        <w:rPr>
          <w:rFonts w:ascii="Arial" w:hAnsi="Arial" w:cs="Arial"/>
          <w:spacing w:val="-2"/>
        </w:rPr>
        <w:t xml:space="preserve"> </w:t>
      </w:r>
      <w:r w:rsidRPr="001B0F8F">
        <w:rPr>
          <w:rFonts w:ascii="Arial" w:hAnsi="Arial" w:cs="Arial"/>
        </w:rPr>
        <w:t>-</w:t>
      </w:r>
      <w:r w:rsidRPr="001B0F8F">
        <w:rPr>
          <w:rFonts w:ascii="Arial" w:hAnsi="Arial" w:cs="Arial"/>
          <w:spacing w:val="-3"/>
        </w:rPr>
        <w:t xml:space="preserve"> </w:t>
      </w:r>
      <w:r w:rsidRPr="001B0F8F">
        <w:rPr>
          <w:rFonts w:ascii="Arial" w:hAnsi="Arial" w:cs="Arial"/>
        </w:rPr>
        <w:t>clave</w:t>
      </w:r>
      <w:r w:rsidRPr="001B0F8F">
        <w:rPr>
          <w:rFonts w:ascii="Arial" w:hAnsi="Arial" w:cs="Arial"/>
          <w:spacing w:val="1"/>
        </w:rPr>
        <w:t xml:space="preserve"> </w:t>
      </w:r>
      <w:r w:rsidRPr="001B0F8F">
        <w:rPr>
          <w:rFonts w:ascii="Arial" w:hAnsi="Arial" w:cs="Arial"/>
          <w:b/>
        </w:rPr>
        <w:t>(SP).</w:t>
      </w:r>
    </w:p>
    <w:p w:rsidR="00EC26EF" w:rsidRPr="001B0F8F" w:rsidRDefault="00A0498D" w:rsidP="001B0F8F">
      <w:pPr>
        <w:pStyle w:val="Prrafodelista"/>
        <w:numPr>
          <w:ilvl w:val="1"/>
          <w:numId w:val="46"/>
        </w:numPr>
        <w:tabs>
          <w:tab w:val="left" w:pos="2381"/>
          <w:tab w:val="left" w:pos="8931"/>
          <w:tab w:val="left" w:pos="9498"/>
        </w:tabs>
        <w:spacing w:line="276" w:lineRule="auto"/>
        <w:ind w:left="1701" w:right="-86"/>
        <w:rPr>
          <w:rFonts w:ascii="Arial" w:hAnsi="Arial" w:cs="Arial"/>
        </w:rPr>
      </w:pPr>
      <w:r w:rsidRPr="001B0F8F">
        <w:rPr>
          <w:rFonts w:ascii="Arial" w:hAnsi="Arial" w:cs="Arial"/>
          <w:b/>
        </w:rPr>
        <w:t>Áreas de restricción de instalaciones de riesgo (RG)</w:t>
      </w:r>
      <w:r w:rsidRPr="001B0F8F">
        <w:rPr>
          <w:rFonts w:ascii="Arial" w:hAnsi="Arial" w:cs="Arial"/>
        </w:rPr>
        <w:t>: Las referidas</w:t>
      </w:r>
      <w:r w:rsidRPr="001B0F8F">
        <w:rPr>
          <w:rFonts w:ascii="Arial" w:hAnsi="Arial" w:cs="Arial"/>
          <w:spacing w:val="-59"/>
        </w:rPr>
        <w:t xml:space="preserve"> </w:t>
      </w:r>
      <w:r w:rsidRPr="001B0F8F">
        <w:rPr>
          <w:rFonts w:ascii="Arial" w:hAnsi="Arial" w:cs="Arial"/>
        </w:rPr>
        <w:t>a depósitos de combustible, gasoductos y redes de distribución de</w:t>
      </w:r>
      <w:r w:rsidRPr="001B0F8F">
        <w:rPr>
          <w:rFonts w:ascii="Arial" w:hAnsi="Arial" w:cs="Arial"/>
          <w:spacing w:val="1"/>
        </w:rPr>
        <w:t xml:space="preserve"> </w:t>
      </w:r>
      <w:r w:rsidRPr="001B0F8F">
        <w:rPr>
          <w:rFonts w:ascii="Arial" w:hAnsi="Arial" w:cs="Arial"/>
        </w:rPr>
        <w:t>energéticos, gasolineras, gaseras, centros de distribución de gas para</w:t>
      </w:r>
      <w:r w:rsidRPr="001B0F8F">
        <w:rPr>
          <w:rFonts w:ascii="Arial" w:hAnsi="Arial" w:cs="Arial"/>
          <w:spacing w:val="-59"/>
        </w:rPr>
        <w:t xml:space="preserve"> </w:t>
      </w:r>
      <w:r w:rsidRPr="001B0F8F">
        <w:rPr>
          <w:rFonts w:ascii="Arial" w:hAnsi="Arial" w:cs="Arial"/>
        </w:rPr>
        <w:t>vehículos automotores, cementerios, industrias peligrosas y demás</w:t>
      </w:r>
      <w:r w:rsidRPr="001B0F8F">
        <w:rPr>
          <w:rFonts w:ascii="Arial" w:hAnsi="Arial" w:cs="Arial"/>
          <w:spacing w:val="1"/>
        </w:rPr>
        <w:t xml:space="preserve"> </w:t>
      </w:r>
      <w:r w:rsidRPr="001B0F8F">
        <w:rPr>
          <w:rFonts w:ascii="Arial" w:hAnsi="Arial" w:cs="Arial"/>
        </w:rPr>
        <w:t>usos del suelo que entrañen riesgo o peligro para la vida o la salud en</w:t>
      </w:r>
      <w:r w:rsidRPr="001B0F8F">
        <w:rPr>
          <w:rFonts w:ascii="Arial" w:hAnsi="Arial" w:cs="Arial"/>
          <w:spacing w:val="-59"/>
        </w:rPr>
        <w:t xml:space="preserve"> </w:t>
      </w:r>
      <w:r w:rsidRPr="001B0F8F">
        <w:rPr>
          <w:rFonts w:ascii="Arial" w:hAnsi="Arial" w:cs="Arial"/>
        </w:rPr>
        <w:t>sus</w:t>
      </w:r>
      <w:r w:rsidRPr="001B0F8F">
        <w:rPr>
          <w:rFonts w:ascii="Arial" w:hAnsi="Arial" w:cs="Arial"/>
          <w:spacing w:val="1"/>
        </w:rPr>
        <w:t xml:space="preserve"> </w:t>
      </w:r>
      <w:r w:rsidRPr="001B0F8F">
        <w:rPr>
          <w:rFonts w:ascii="Arial" w:hAnsi="Arial" w:cs="Arial"/>
        </w:rPr>
        <w:t>inmediaciones,</w:t>
      </w:r>
      <w:r w:rsidRPr="001B0F8F">
        <w:rPr>
          <w:rFonts w:ascii="Arial" w:hAnsi="Arial" w:cs="Arial"/>
          <w:spacing w:val="1"/>
        </w:rPr>
        <w:t xml:space="preserve"> </w:t>
      </w:r>
      <w:r w:rsidRPr="001B0F8F">
        <w:rPr>
          <w:rFonts w:ascii="Arial" w:hAnsi="Arial" w:cs="Arial"/>
        </w:rPr>
        <w:t>cuyas</w:t>
      </w:r>
      <w:r w:rsidRPr="001B0F8F">
        <w:rPr>
          <w:rFonts w:ascii="Arial" w:hAnsi="Arial" w:cs="Arial"/>
          <w:spacing w:val="1"/>
        </w:rPr>
        <w:t xml:space="preserve"> </w:t>
      </w:r>
      <w:r w:rsidRPr="001B0F8F">
        <w:rPr>
          <w:rFonts w:ascii="Arial" w:hAnsi="Arial" w:cs="Arial"/>
        </w:rPr>
        <w:t>instalaciones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áreas</w:t>
      </w:r>
      <w:r w:rsidRPr="001B0F8F">
        <w:rPr>
          <w:rFonts w:ascii="Arial" w:hAnsi="Arial" w:cs="Arial"/>
          <w:spacing w:val="1"/>
        </w:rPr>
        <w:t xml:space="preserve"> </w:t>
      </w:r>
      <w:r w:rsidRPr="001B0F8F">
        <w:rPr>
          <w:rFonts w:ascii="Arial" w:hAnsi="Arial" w:cs="Arial"/>
        </w:rPr>
        <w:t>colindantes</w:t>
      </w:r>
      <w:r w:rsidRPr="001B0F8F">
        <w:rPr>
          <w:rFonts w:ascii="Arial" w:hAnsi="Arial" w:cs="Arial"/>
          <w:spacing w:val="1"/>
        </w:rPr>
        <w:t xml:space="preserve"> </w:t>
      </w:r>
      <w:r w:rsidRPr="001B0F8F">
        <w:rPr>
          <w:rFonts w:ascii="Arial" w:hAnsi="Arial" w:cs="Arial"/>
          <w:spacing w:val="-1"/>
        </w:rPr>
        <w:t>deberán</w:t>
      </w:r>
      <w:r w:rsidRPr="001B0F8F">
        <w:rPr>
          <w:rFonts w:ascii="Arial" w:hAnsi="Arial" w:cs="Arial"/>
          <w:spacing w:val="-14"/>
        </w:rPr>
        <w:t xml:space="preserve"> </w:t>
      </w:r>
      <w:r w:rsidRPr="001B0F8F">
        <w:rPr>
          <w:rFonts w:ascii="Arial" w:hAnsi="Arial" w:cs="Arial"/>
          <w:spacing w:val="-1"/>
        </w:rPr>
        <w:t>respetar</w:t>
      </w:r>
      <w:r w:rsidRPr="001B0F8F">
        <w:rPr>
          <w:rFonts w:ascii="Arial" w:hAnsi="Arial" w:cs="Arial"/>
          <w:spacing w:val="-13"/>
        </w:rPr>
        <w:t xml:space="preserve"> </w:t>
      </w:r>
      <w:r w:rsidRPr="001B0F8F">
        <w:rPr>
          <w:rFonts w:ascii="Arial" w:hAnsi="Arial" w:cs="Arial"/>
          <w:spacing w:val="-1"/>
        </w:rPr>
        <w:t>las</w:t>
      </w:r>
      <w:r w:rsidRPr="001B0F8F">
        <w:rPr>
          <w:rFonts w:ascii="Arial" w:hAnsi="Arial" w:cs="Arial"/>
          <w:spacing w:val="-14"/>
        </w:rPr>
        <w:t xml:space="preserve"> </w:t>
      </w:r>
      <w:r w:rsidRPr="001B0F8F">
        <w:rPr>
          <w:rFonts w:ascii="Arial" w:hAnsi="Arial" w:cs="Arial"/>
          <w:spacing w:val="-1"/>
        </w:rPr>
        <w:t>normas,</w:t>
      </w:r>
      <w:r w:rsidRPr="001B0F8F">
        <w:rPr>
          <w:rFonts w:ascii="Arial" w:hAnsi="Arial" w:cs="Arial"/>
          <w:spacing w:val="-15"/>
        </w:rPr>
        <w:t xml:space="preserve"> </w:t>
      </w:r>
      <w:r w:rsidRPr="001B0F8F">
        <w:rPr>
          <w:rFonts w:ascii="Arial" w:hAnsi="Arial" w:cs="Arial"/>
        </w:rPr>
        <w:t>limitaciones</w:t>
      </w:r>
      <w:r w:rsidRPr="001B0F8F">
        <w:rPr>
          <w:rFonts w:ascii="Arial" w:hAnsi="Arial" w:cs="Arial"/>
          <w:spacing w:val="-14"/>
        </w:rPr>
        <w:t xml:space="preserve"> </w:t>
      </w:r>
      <w:r w:rsidRPr="001B0F8F">
        <w:rPr>
          <w:rFonts w:ascii="Arial" w:hAnsi="Arial" w:cs="Arial"/>
        </w:rPr>
        <w:t>y</w:t>
      </w:r>
      <w:r w:rsidRPr="001B0F8F">
        <w:rPr>
          <w:rFonts w:ascii="Arial" w:hAnsi="Arial" w:cs="Arial"/>
          <w:spacing w:val="-16"/>
        </w:rPr>
        <w:t xml:space="preserve"> </w:t>
      </w:r>
      <w:r w:rsidRPr="001B0F8F">
        <w:rPr>
          <w:rFonts w:ascii="Arial" w:hAnsi="Arial" w:cs="Arial"/>
        </w:rPr>
        <w:t>restricciones</w:t>
      </w:r>
      <w:r w:rsidRPr="001B0F8F">
        <w:rPr>
          <w:rFonts w:ascii="Arial" w:hAnsi="Arial" w:cs="Arial"/>
          <w:spacing w:val="-14"/>
        </w:rPr>
        <w:t xml:space="preserve"> </w:t>
      </w:r>
      <w:r w:rsidRPr="001B0F8F">
        <w:rPr>
          <w:rFonts w:ascii="Arial" w:hAnsi="Arial" w:cs="Arial"/>
        </w:rPr>
        <w:t>a</w:t>
      </w:r>
      <w:r w:rsidRPr="001B0F8F">
        <w:rPr>
          <w:rFonts w:ascii="Arial" w:hAnsi="Arial" w:cs="Arial"/>
          <w:spacing w:val="-14"/>
        </w:rPr>
        <w:t xml:space="preserve"> </w:t>
      </w:r>
      <w:r w:rsidRPr="001B0F8F">
        <w:rPr>
          <w:rFonts w:ascii="Arial" w:hAnsi="Arial" w:cs="Arial"/>
        </w:rPr>
        <w:t>la</w:t>
      </w:r>
      <w:r w:rsidRPr="001B0F8F">
        <w:rPr>
          <w:rFonts w:ascii="Arial" w:hAnsi="Arial" w:cs="Arial"/>
          <w:spacing w:val="-14"/>
        </w:rPr>
        <w:t xml:space="preserve"> </w:t>
      </w:r>
      <w:r w:rsidRPr="001B0F8F">
        <w:rPr>
          <w:rFonts w:ascii="Arial" w:hAnsi="Arial" w:cs="Arial"/>
        </w:rPr>
        <w:t>utilización</w:t>
      </w:r>
      <w:r w:rsidRPr="001B0F8F">
        <w:rPr>
          <w:rFonts w:ascii="Arial" w:hAnsi="Arial" w:cs="Arial"/>
          <w:spacing w:val="-59"/>
        </w:rPr>
        <w:t xml:space="preserve"> </w:t>
      </w:r>
      <w:r w:rsidRPr="001B0F8F">
        <w:rPr>
          <w:rFonts w:ascii="Arial" w:hAnsi="Arial" w:cs="Arial"/>
        </w:rPr>
        <w:t>del suelo</w:t>
      </w:r>
      <w:r w:rsidRPr="001B0F8F">
        <w:rPr>
          <w:rFonts w:ascii="Arial" w:hAnsi="Arial" w:cs="Arial"/>
          <w:spacing w:val="-2"/>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señale</w:t>
      </w:r>
      <w:r w:rsidRPr="001B0F8F">
        <w:rPr>
          <w:rFonts w:ascii="Arial" w:hAnsi="Arial" w:cs="Arial"/>
          <w:spacing w:val="-2"/>
        </w:rPr>
        <w:t xml:space="preserve"> </w:t>
      </w:r>
      <w:r w:rsidRPr="001B0F8F">
        <w:rPr>
          <w:rFonts w:ascii="Arial" w:hAnsi="Arial" w:cs="Arial"/>
        </w:rPr>
        <w:t>al</w:t>
      </w:r>
      <w:r w:rsidRPr="001B0F8F">
        <w:rPr>
          <w:rFonts w:ascii="Arial" w:hAnsi="Arial" w:cs="Arial"/>
          <w:spacing w:val="-1"/>
        </w:rPr>
        <w:t xml:space="preserve"> </w:t>
      </w:r>
      <w:r w:rsidRPr="001B0F8F">
        <w:rPr>
          <w:rFonts w:ascii="Arial" w:hAnsi="Arial" w:cs="Arial"/>
        </w:rPr>
        <w:t>respecto:</w:t>
      </w:r>
    </w:p>
    <w:p w:rsidR="00EC26EF" w:rsidRPr="001B0F8F" w:rsidRDefault="00A0498D" w:rsidP="001B0F8F">
      <w:pPr>
        <w:pStyle w:val="Prrafodelista"/>
        <w:numPr>
          <w:ilvl w:val="2"/>
          <w:numId w:val="46"/>
        </w:numPr>
        <w:tabs>
          <w:tab w:val="left" w:pos="3101"/>
          <w:tab w:val="left" w:pos="8931"/>
          <w:tab w:val="left" w:pos="9498"/>
        </w:tabs>
        <w:spacing w:line="276" w:lineRule="auto"/>
        <w:ind w:left="2268" w:right="-86"/>
        <w:rPr>
          <w:rFonts w:ascii="Arial" w:hAnsi="Arial" w:cs="Arial"/>
        </w:rPr>
      </w:pPr>
      <w:r w:rsidRPr="001B0F8F">
        <w:rPr>
          <w:rFonts w:ascii="Arial" w:hAnsi="Arial" w:cs="Arial"/>
        </w:rPr>
        <w:t>En</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casos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alto</w:t>
      </w:r>
      <w:r w:rsidRPr="001B0F8F">
        <w:rPr>
          <w:rFonts w:ascii="Arial" w:hAnsi="Arial" w:cs="Arial"/>
          <w:spacing w:val="1"/>
        </w:rPr>
        <w:t xml:space="preserve"> </w:t>
      </w:r>
      <w:r w:rsidRPr="001B0F8F">
        <w:rPr>
          <w:rFonts w:ascii="Arial" w:hAnsi="Arial" w:cs="Arial"/>
        </w:rPr>
        <w:t>riesgo,</w:t>
      </w:r>
      <w:r w:rsidRPr="001B0F8F">
        <w:rPr>
          <w:rFonts w:ascii="Arial" w:hAnsi="Arial" w:cs="Arial"/>
          <w:spacing w:val="1"/>
        </w:rPr>
        <w:t xml:space="preserve"> </w:t>
      </w:r>
      <w:r w:rsidRPr="001B0F8F">
        <w:rPr>
          <w:rFonts w:ascii="Arial" w:hAnsi="Arial" w:cs="Arial"/>
        </w:rPr>
        <w:t>por</w:t>
      </w:r>
      <w:r w:rsidRPr="001B0F8F">
        <w:rPr>
          <w:rFonts w:ascii="Arial" w:hAnsi="Arial" w:cs="Arial"/>
          <w:spacing w:val="1"/>
        </w:rPr>
        <w:t xml:space="preserve"> </w:t>
      </w:r>
      <w:r w:rsidRPr="001B0F8F">
        <w:rPr>
          <w:rFonts w:ascii="Arial" w:hAnsi="Arial" w:cs="Arial"/>
        </w:rPr>
        <w:t>ser</w:t>
      </w:r>
      <w:r w:rsidRPr="001B0F8F">
        <w:rPr>
          <w:rFonts w:ascii="Arial" w:hAnsi="Arial" w:cs="Arial"/>
          <w:spacing w:val="1"/>
        </w:rPr>
        <w:t xml:space="preserve"> </w:t>
      </w:r>
      <w:r w:rsidRPr="001B0F8F">
        <w:rPr>
          <w:rFonts w:ascii="Arial" w:hAnsi="Arial" w:cs="Arial"/>
        </w:rPr>
        <w:t>materia</w:t>
      </w:r>
      <w:r w:rsidRPr="001B0F8F">
        <w:rPr>
          <w:rFonts w:ascii="Arial" w:hAnsi="Arial" w:cs="Arial"/>
          <w:spacing w:val="1"/>
        </w:rPr>
        <w:t xml:space="preserve"> </w:t>
      </w:r>
      <w:r w:rsidRPr="001B0F8F">
        <w:rPr>
          <w:rFonts w:ascii="Arial" w:hAnsi="Arial" w:cs="Arial"/>
        </w:rPr>
        <w:t>federal,</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Secretaría</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Medio</w:t>
      </w:r>
      <w:r w:rsidRPr="001B0F8F">
        <w:rPr>
          <w:rFonts w:ascii="Arial" w:hAnsi="Arial" w:cs="Arial"/>
          <w:spacing w:val="1"/>
        </w:rPr>
        <w:t xml:space="preserve"> </w:t>
      </w:r>
      <w:r w:rsidRPr="001B0F8F">
        <w:rPr>
          <w:rFonts w:ascii="Arial" w:hAnsi="Arial" w:cs="Arial"/>
        </w:rPr>
        <w:t>Ambiente</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Recursos</w:t>
      </w:r>
      <w:r w:rsidRPr="001B0F8F">
        <w:rPr>
          <w:rFonts w:ascii="Arial" w:hAnsi="Arial" w:cs="Arial"/>
          <w:spacing w:val="1"/>
        </w:rPr>
        <w:t xml:space="preserve"> </w:t>
      </w:r>
      <w:r w:rsidRPr="001B0F8F">
        <w:rPr>
          <w:rFonts w:ascii="Arial" w:hAnsi="Arial" w:cs="Arial"/>
        </w:rPr>
        <w:t>Naturales</w:t>
      </w:r>
      <w:r w:rsidRPr="001B0F8F">
        <w:rPr>
          <w:rFonts w:ascii="Arial" w:hAnsi="Arial" w:cs="Arial"/>
          <w:spacing w:val="1"/>
        </w:rPr>
        <w:t xml:space="preserve"> </w:t>
      </w:r>
      <w:r w:rsidRPr="001B0F8F">
        <w:rPr>
          <w:rFonts w:ascii="Arial" w:hAnsi="Arial" w:cs="Arial"/>
        </w:rPr>
        <w:t>(SEMARNAT), en base a la Ley General de la Salud, Ley</w:t>
      </w:r>
      <w:r w:rsidRPr="001B0F8F">
        <w:rPr>
          <w:rFonts w:ascii="Arial" w:hAnsi="Arial" w:cs="Arial"/>
          <w:spacing w:val="1"/>
        </w:rPr>
        <w:t xml:space="preserve"> </w:t>
      </w:r>
      <w:r w:rsidRPr="001B0F8F">
        <w:rPr>
          <w:rFonts w:ascii="Arial" w:hAnsi="Arial" w:cs="Arial"/>
        </w:rPr>
        <w:t>General del Equilibrio Ecológico y la Protección al Ambiente y</w:t>
      </w:r>
      <w:r w:rsidRPr="001B0F8F">
        <w:rPr>
          <w:rFonts w:ascii="Arial" w:hAnsi="Arial" w:cs="Arial"/>
          <w:spacing w:val="1"/>
        </w:rPr>
        <w:t xml:space="preserve"> </w:t>
      </w:r>
      <w:r w:rsidRPr="001B0F8F">
        <w:rPr>
          <w:rFonts w:ascii="Arial" w:hAnsi="Arial" w:cs="Arial"/>
        </w:rPr>
        <w:t>demás</w:t>
      </w:r>
      <w:r w:rsidRPr="001B0F8F">
        <w:rPr>
          <w:rFonts w:ascii="Arial" w:hAnsi="Arial" w:cs="Arial"/>
          <w:spacing w:val="-1"/>
        </w:rPr>
        <w:t xml:space="preserve"> </w:t>
      </w:r>
      <w:r w:rsidRPr="001B0F8F">
        <w:rPr>
          <w:rFonts w:ascii="Arial" w:hAnsi="Arial" w:cs="Arial"/>
        </w:rPr>
        <w:t>leyes y</w:t>
      </w:r>
      <w:r w:rsidRPr="001B0F8F">
        <w:rPr>
          <w:rFonts w:ascii="Arial" w:hAnsi="Arial" w:cs="Arial"/>
          <w:spacing w:val="-2"/>
        </w:rPr>
        <w:t xml:space="preserve"> </w:t>
      </w:r>
      <w:r w:rsidRPr="001B0F8F">
        <w:rPr>
          <w:rFonts w:ascii="Arial" w:hAnsi="Arial" w:cs="Arial"/>
        </w:rPr>
        <w:t>reglamentos</w:t>
      </w:r>
      <w:r w:rsidRPr="001B0F8F">
        <w:rPr>
          <w:rFonts w:ascii="Arial" w:hAnsi="Arial" w:cs="Arial"/>
          <w:spacing w:val="-2"/>
        </w:rPr>
        <w:t xml:space="preserve"> </w:t>
      </w:r>
      <w:r w:rsidRPr="001B0F8F">
        <w:rPr>
          <w:rFonts w:ascii="Arial" w:hAnsi="Arial" w:cs="Arial"/>
        </w:rPr>
        <w:t>federales en</w:t>
      </w:r>
      <w:r w:rsidRPr="001B0F8F">
        <w:rPr>
          <w:rFonts w:ascii="Arial" w:hAnsi="Arial" w:cs="Arial"/>
          <w:spacing w:val="-3"/>
        </w:rPr>
        <w:t xml:space="preserve"> </w:t>
      </w:r>
      <w:r w:rsidRPr="001B0F8F">
        <w:rPr>
          <w:rFonts w:ascii="Arial" w:hAnsi="Arial" w:cs="Arial"/>
        </w:rPr>
        <w:t>la materia;</w:t>
      </w:r>
      <w:r w:rsidRPr="001B0F8F">
        <w:rPr>
          <w:rFonts w:ascii="Arial" w:hAnsi="Arial" w:cs="Arial"/>
          <w:spacing w:val="1"/>
        </w:rPr>
        <w:t xml:space="preserve"> </w:t>
      </w:r>
      <w:r w:rsidRPr="001B0F8F">
        <w:rPr>
          <w:rFonts w:ascii="Arial" w:hAnsi="Arial" w:cs="Arial"/>
        </w:rPr>
        <w:t>y</w:t>
      </w:r>
    </w:p>
    <w:p w:rsidR="00EC26EF" w:rsidRPr="001B0F8F" w:rsidRDefault="00A0498D" w:rsidP="001B0F8F">
      <w:pPr>
        <w:pStyle w:val="Prrafodelista"/>
        <w:numPr>
          <w:ilvl w:val="2"/>
          <w:numId w:val="46"/>
        </w:numPr>
        <w:tabs>
          <w:tab w:val="left" w:pos="3101"/>
          <w:tab w:val="left" w:pos="8931"/>
          <w:tab w:val="left" w:pos="9498"/>
        </w:tabs>
        <w:spacing w:line="276" w:lineRule="auto"/>
        <w:ind w:left="2268" w:right="-86"/>
        <w:rPr>
          <w:rFonts w:ascii="Arial" w:hAnsi="Arial" w:cs="Arial"/>
          <w:b/>
        </w:rPr>
      </w:pPr>
      <w:r w:rsidRPr="001B0F8F">
        <w:rPr>
          <w:rFonts w:ascii="Arial" w:hAnsi="Arial" w:cs="Arial"/>
        </w:rPr>
        <w:t>En</w:t>
      </w:r>
      <w:r w:rsidRPr="001B0F8F">
        <w:rPr>
          <w:rFonts w:ascii="Arial" w:hAnsi="Arial" w:cs="Arial"/>
          <w:spacing w:val="-3"/>
        </w:rPr>
        <w:t xml:space="preserve"> </w:t>
      </w:r>
      <w:r w:rsidRPr="001B0F8F">
        <w:rPr>
          <w:rFonts w:ascii="Arial" w:hAnsi="Arial" w:cs="Arial"/>
        </w:rPr>
        <w:t>los</w:t>
      </w:r>
      <w:r w:rsidRPr="001B0F8F">
        <w:rPr>
          <w:rFonts w:ascii="Arial" w:hAnsi="Arial" w:cs="Arial"/>
          <w:spacing w:val="-3"/>
        </w:rPr>
        <w:t xml:space="preserve"> </w:t>
      </w:r>
      <w:r w:rsidRPr="001B0F8F">
        <w:rPr>
          <w:rFonts w:ascii="Arial" w:hAnsi="Arial" w:cs="Arial"/>
        </w:rPr>
        <w:t>casos</w:t>
      </w:r>
      <w:r w:rsidRPr="001B0F8F">
        <w:rPr>
          <w:rFonts w:ascii="Arial" w:hAnsi="Arial" w:cs="Arial"/>
          <w:spacing w:val="-4"/>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mediano</w:t>
      </w:r>
      <w:r w:rsidRPr="001B0F8F">
        <w:rPr>
          <w:rFonts w:ascii="Arial" w:hAnsi="Arial" w:cs="Arial"/>
          <w:spacing w:val="-3"/>
        </w:rPr>
        <w:t xml:space="preserve"> </w:t>
      </w:r>
      <w:r w:rsidRPr="001B0F8F">
        <w:rPr>
          <w:rFonts w:ascii="Arial" w:hAnsi="Arial" w:cs="Arial"/>
        </w:rPr>
        <w:t>y</w:t>
      </w:r>
      <w:r w:rsidRPr="001B0F8F">
        <w:rPr>
          <w:rFonts w:ascii="Arial" w:hAnsi="Arial" w:cs="Arial"/>
          <w:spacing w:val="-4"/>
        </w:rPr>
        <w:t xml:space="preserve"> </w:t>
      </w:r>
      <w:r w:rsidRPr="001B0F8F">
        <w:rPr>
          <w:rFonts w:ascii="Arial" w:hAnsi="Arial" w:cs="Arial"/>
        </w:rPr>
        <w:t>bajo</w:t>
      </w:r>
      <w:r w:rsidRPr="001B0F8F">
        <w:rPr>
          <w:rFonts w:ascii="Arial" w:hAnsi="Arial" w:cs="Arial"/>
          <w:spacing w:val="-5"/>
        </w:rPr>
        <w:t xml:space="preserve"> </w:t>
      </w:r>
      <w:r w:rsidRPr="001B0F8F">
        <w:rPr>
          <w:rFonts w:ascii="Arial" w:hAnsi="Arial" w:cs="Arial"/>
        </w:rPr>
        <w:t>riesgo,</w:t>
      </w:r>
      <w:r w:rsidRPr="001B0F8F">
        <w:rPr>
          <w:rFonts w:ascii="Arial" w:hAnsi="Arial" w:cs="Arial"/>
          <w:spacing w:val="-2"/>
        </w:rPr>
        <w:t xml:space="preserve"> </w:t>
      </w:r>
      <w:r w:rsidRPr="001B0F8F">
        <w:rPr>
          <w:rFonts w:ascii="Arial" w:hAnsi="Arial" w:cs="Arial"/>
        </w:rPr>
        <w:t>por</w:t>
      </w:r>
      <w:r w:rsidRPr="001B0F8F">
        <w:rPr>
          <w:rFonts w:ascii="Arial" w:hAnsi="Arial" w:cs="Arial"/>
          <w:spacing w:val="-3"/>
        </w:rPr>
        <w:t xml:space="preserve"> </w:t>
      </w:r>
      <w:r w:rsidRPr="001B0F8F">
        <w:rPr>
          <w:rFonts w:ascii="Arial" w:hAnsi="Arial" w:cs="Arial"/>
        </w:rPr>
        <w:t>ser</w:t>
      </w:r>
      <w:r w:rsidRPr="001B0F8F">
        <w:rPr>
          <w:rFonts w:ascii="Arial" w:hAnsi="Arial" w:cs="Arial"/>
          <w:spacing w:val="-5"/>
        </w:rPr>
        <w:t xml:space="preserve"> </w:t>
      </w:r>
      <w:r w:rsidRPr="001B0F8F">
        <w:rPr>
          <w:rFonts w:ascii="Arial" w:hAnsi="Arial" w:cs="Arial"/>
        </w:rPr>
        <w:t>materia</w:t>
      </w:r>
      <w:r w:rsidRPr="001B0F8F">
        <w:rPr>
          <w:rFonts w:ascii="Arial" w:hAnsi="Arial" w:cs="Arial"/>
          <w:spacing w:val="-3"/>
        </w:rPr>
        <w:t xml:space="preserve"> </w:t>
      </w:r>
      <w:r w:rsidRPr="001B0F8F">
        <w:rPr>
          <w:rFonts w:ascii="Arial" w:hAnsi="Arial" w:cs="Arial"/>
        </w:rPr>
        <w:t>local,</w:t>
      </w:r>
      <w:r w:rsidRPr="001B0F8F">
        <w:rPr>
          <w:rFonts w:ascii="Arial" w:hAnsi="Arial" w:cs="Arial"/>
          <w:spacing w:val="-3"/>
        </w:rPr>
        <w:t xml:space="preserve"> </w:t>
      </w:r>
      <w:r w:rsidRPr="001B0F8F">
        <w:rPr>
          <w:rFonts w:ascii="Arial" w:hAnsi="Arial" w:cs="Arial"/>
        </w:rPr>
        <w:t>la</w:t>
      </w:r>
      <w:r w:rsidRPr="001B0F8F">
        <w:rPr>
          <w:rFonts w:ascii="Arial" w:hAnsi="Arial" w:cs="Arial"/>
          <w:spacing w:val="-59"/>
        </w:rPr>
        <w:t xml:space="preserve"> </w:t>
      </w:r>
      <w:r w:rsidRPr="001B0F8F">
        <w:rPr>
          <w:rFonts w:ascii="Arial" w:hAnsi="Arial" w:cs="Arial"/>
        </w:rPr>
        <w:t>Secretaría</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Medio</w:t>
      </w:r>
      <w:r w:rsidRPr="001B0F8F">
        <w:rPr>
          <w:rFonts w:ascii="Arial" w:hAnsi="Arial" w:cs="Arial"/>
          <w:spacing w:val="1"/>
        </w:rPr>
        <w:t xml:space="preserve"> </w:t>
      </w:r>
      <w:r w:rsidRPr="001B0F8F">
        <w:rPr>
          <w:rFonts w:ascii="Arial" w:hAnsi="Arial" w:cs="Arial"/>
        </w:rPr>
        <w:t>Ambiente</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Territorial</w:t>
      </w:r>
      <w:r w:rsidRPr="001B0F8F">
        <w:rPr>
          <w:rFonts w:ascii="Arial" w:hAnsi="Arial" w:cs="Arial"/>
          <w:spacing w:val="1"/>
        </w:rPr>
        <w:t xml:space="preserve"> </w:t>
      </w:r>
      <w:r w:rsidRPr="001B0F8F">
        <w:rPr>
          <w:rFonts w:ascii="Arial" w:hAnsi="Arial" w:cs="Arial"/>
        </w:rPr>
        <w:t>(SEMADET), basándose en la Ley General de la Salud, Ley</w:t>
      </w:r>
      <w:r w:rsidRPr="001B0F8F">
        <w:rPr>
          <w:rFonts w:ascii="Arial" w:hAnsi="Arial" w:cs="Arial"/>
          <w:spacing w:val="1"/>
        </w:rPr>
        <w:t xml:space="preserve"> </w:t>
      </w:r>
      <w:r w:rsidRPr="001B0F8F">
        <w:rPr>
          <w:rFonts w:ascii="Arial" w:hAnsi="Arial" w:cs="Arial"/>
        </w:rPr>
        <w:t>Estatal del Equilibrio Ecológico y la Protección al Ambiente y</w:t>
      </w:r>
      <w:r w:rsidRPr="001B0F8F">
        <w:rPr>
          <w:rFonts w:ascii="Arial" w:hAnsi="Arial" w:cs="Arial"/>
          <w:spacing w:val="1"/>
        </w:rPr>
        <w:t xml:space="preserve"> </w:t>
      </w:r>
      <w:r w:rsidRPr="001B0F8F">
        <w:rPr>
          <w:rFonts w:ascii="Arial" w:hAnsi="Arial" w:cs="Arial"/>
        </w:rPr>
        <w:t>demás</w:t>
      </w:r>
      <w:r w:rsidRPr="001B0F8F">
        <w:rPr>
          <w:rFonts w:ascii="Arial" w:hAnsi="Arial" w:cs="Arial"/>
          <w:spacing w:val="1"/>
        </w:rPr>
        <w:t xml:space="preserve"> </w:t>
      </w:r>
      <w:r w:rsidRPr="001B0F8F">
        <w:rPr>
          <w:rFonts w:ascii="Arial" w:hAnsi="Arial" w:cs="Arial"/>
        </w:rPr>
        <w:t>leyes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reglamentos</w:t>
      </w:r>
      <w:r w:rsidRPr="001B0F8F">
        <w:rPr>
          <w:rFonts w:ascii="Arial" w:hAnsi="Arial" w:cs="Arial"/>
          <w:spacing w:val="1"/>
        </w:rPr>
        <w:t xml:space="preserve"> </w:t>
      </w:r>
      <w:r w:rsidRPr="001B0F8F">
        <w:rPr>
          <w:rFonts w:ascii="Arial" w:hAnsi="Arial" w:cs="Arial"/>
        </w:rPr>
        <w:t>estatales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municipales</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materia. Estas áreas se identifican con la clave de las áreas de</w:t>
      </w:r>
      <w:r w:rsidRPr="001B0F8F">
        <w:rPr>
          <w:rFonts w:ascii="Arial" w:hAnsi="Arial" w:cs="Arial"/>
          <w:spacing w:val="-59"/>
        </w:rPr>
        <w:t xml:space="preserve"> </w:t>
      </w:r>
      <w:r w:rsidRPr="001B0F8F">
        <w:rPr>
          <w:rFonts w:ascii="Arial" w:hAnsi="Arial" w:cs="Arial"/>
        </w:rPr>
        <w:t>restricción</w:t>
      </w:r>
      <w:r w:rsidRPr="001B0F8F">
        <w:rPr>
          <w:rFonts w:ascii="Arial" w:hAnsi="Arial" w:cs="Arial"/>
          <w:spacing w:val="-4"/>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instalaciones</w:t>
      </w:r>
      <w:r w:rsidRPr="001B0F8F">
        <w:rPr>
          <w:rFonts w:ascii="Arial" w:hAnsi="Arial" w:cs="Arial"/>
          <w:spacing w:val="-4"/>
        </w:rPr>
        <w:t xml:space="preserve"> </w:t>
      </w:r>
      <w:r w:rsidRPr="001B0F8F">
        <w:rPr>
          <w:rFonts w:ascii="Arial" w:hAnsi="Arial" w:cs="Arial"/>
        </w:rPr>
        <w:t>especiales</w:t>
      </w:r>
      <w:r w:rsidRPr="001B0F8F">
        <w:rPr>
          <w:rFonts w:ascii="Arial" w:hAnsi="Arial" w:cs="Arial"/>
          <w:spacing w:val="-5"/>
        </w:rPr>
        <w:t xml:space="preserve"> </w:t>
      </w:r>
      <w:r w:rsidRPr="001B0F8F">
        <w:rPr>
          <w:rFonts w:ascii="Arial" w:hAnsi="Arial" w:cs="Arial"/>
        </w:rPr>
        <w:t>más</w:t>
      </w:r>
      <w:r w:rsidRPr="001B0F8F">
        <w:rPr>
          <w:rFonts w:ascii="Arial" w:hAnsi="Arial" w:cs="Arial"/>
          <w:spacing w:val="-6"/>
        </w:rPr>
        <w:t xml:space="preserve"> </w:t>
      </w:r>
      <w:r w:rsidRPr="001B0F8F">
        <w:rPr>
          <w:rFonts w:ascii="Arial" w:hAnsi="Arial" w:cs="Arial"/>
        </w:rPr>
        <w:t>la</w:t>
      </w:r>
      <w:r w:rsidRPr="001B0F8F">
        <w:rPr>
          <w:rFonts w:ascii="Arial" w:hAnsi="Arial" w:cs="Arial"/>
          <w:spacing w:val="-5"/>
        </w:rPr>
        <w:t xml:space="preserve"> </w:t>
      </w:r>
      <w:r w:rsidRPr="001B0F8F">
        <w:rPr>
          <w:rFonts w:ascii="Arial" w:hAnsi="Arial" w:cs="Arial"/>
        </w:rPr>
        <w:t>sub</w:t>
      </w:r>
      <w:r w:rsidRPr="001B0F8F">
        <w:rPr>
          <w:rFonts w:ascii="Arial" w:hAnsi="Arial" w:cs="Arial"/>
          <w:spacing w:val="-5"/>
        </w:rPr>
        <w:t xml:space="preserve"> </w:t>
      </w:r>
      <w:r w:rsidRPr="001B0F8F">
        <w:rPr>
          <w:rFonts w:ascii="Arial" w:hAnsi="Arial" w:cs="Arial"/>
        </w:rPr>
        <w:t>-</w:t>
      </w:r>
      <w:r w:rsidRPr="001B0F8F">
        <w:rPr>
          <w:rFonts w:ascii="Arial" w:hAnsi="Arial" w:cs="Arial"/>
          <w:spacing w:val="-4"/>
        </w:rPr>
        <w:t xml:space="preserve"> </w:t>
      </w:r>
      <w:r w:rsidRPr="001B0F8F">
        <w:rPr>
          <w:rFonts w:ascii="Arial" w:hAnsi="Arial" w:cs="Arial"/>
        </w:rPr>
        <w:t>clave</w:t>
      </w:r>
      <w:r w:rsidRPr="001B0F8F">
        <w:rPr>
          <w:rFonts w:ascii="Arial" w:hAnsi="Arial" w:cs="Arial"/>
          <w:spacing w:val="-3"/>
        </w:rPr>
        <w:t xml:space="preserve"> </w:t>
      </w:r>
      <w:r w:rsidRPr="001B0F8F">
        <w:rPr>
          <w:rFonts w:ascii="Arial" w:hAnsi="Arial" w:cs="Arial"/>
          <w:b/>
        </w:rPr>
        <w:t>(RG).</w:t>
      </w:r>
    </w:p>
    <w:p w:rsidR="00EC26EF" w:rsidRPr="001B0F8F" w:rsidRDefault="00A0498D" w:rsidP="001B0F8F">
      <w:pPr>
        <w:pStyle w:val="Prrafodelista"/>
        <w:numPr>
          <w:ilvl w:val="1"/>
          <w:numId w:val="46"/>
        </w:numPr>
        <w:tabs>
          <w:tab w:val="left" w:pos="2381"/>
          <w:tab w:val="left" w:pos="8931"/>
          <w:tab w:val="left" w:pos="9498"/>
        </w:tabs>
        <w:spacing w:line="276" w:lineRule="auto"/>
        <w:ind w:left="1701" w:right="-86"/>
        <w:rPr>
          <w:rFonts w:ascii="Arial" w:hAnsi="Arial" w:cs="Arial"/>
          <w:b/>
        </w:rPr>
      </w:pPr>
      <w:r w:rsidRPr="001B0F8F">
        <w:rPr>
          <w:rFonts w:ascii="Arial" w:hAnsi="Arial" w:cs="Arial"/>
          <w:b/>
        </w:rPr>
        <w:t>Áreas de restricción por paso de agua potable y drenaje (AD)</w:t>
      </w:r>
      <w:r w:rsidRPr="001B0F8F">
        <w:rPr>
          <w:rFonts w:ascii="Arial" w:hAnsi="Arial" w:cs="Arial"/>
        </w:rPr>
        <w:t>:</w:t>
      </w:r>
      <w:r w:rsidRPr="001B0F8F">
        <w:rPr>
          <w:rFonts w:ascii="Arial" w:hAnsi="Arial" w:cs="Arial"/>
          <w:spacing w:val="1"/>
        </w:rPr>
        <w:t xml:space="preserve"> </w:t>
      </w:r>
      <w:r w:rsidRPr="001B0F8F">
        <w:rPr>
          <w:rFonts w:ascii="Arial" w:hAnsi="Arial" w:cs="Arial"/>
        </w:rPr>
        <w:t>Corresponden</w:t>
      </w:r>
      <w:r w:rsidRPr="001B0F8F">
        <w:rPr>
          <w:rFonts w:ascii="Arial" w:hAnsi="Arial" w:cs="Arial"/>
          <w:spacing w:val="-8"/>
        </w:rPr>
        <w:t xml:space="preserve"> </w:t>
      </w:r>
      <w:r w:rsidRPr="001B0F8F">
        <w:rPr>
          <w:rFonts w:ascii="Arial" w:hAnsi="Arial" w:cs="Arial"/>
        </w:rPr>
        <w:t>a</w:t>
      </w:r>
      <w:r w:rsidRPr="001B0F8F">
        <w:rPr>
          <w:rFonts w:ascii="Arial" w:hAnsi="Arial" w:cs="Arial"/>
          <w:spacing w:val="-8"/>
        </w:rPr>
        <w:t xml:space="preserve"> </w:t>
      </w:r>
      <w:r w:rsidRPr="001B0F8F">
        <w:rPr>
          <w:rFonts w:ascii="Arial" w:hAnsi="Arial" w:cs="Arial"/>
        </w:rPr>
        <w:t>las</w:t>
      </w:r>
      <w:r w:rsidRPr="001B0F8F">
        <w:rPr>
          <w:rFonts w:ascii="Arial" w:hAnsi="Arial" w:cs="Arial"/>
          <w:spacing w:val="-10"/>
        </w:rPr>
        <w:t xml:space="preserve"> </w:t>
      </w:r>
      <w:r w:rsidRPr="001B0F8F">
        <w:rPr>
          <w:rFonts w:ascii="Arial" w:hAnsi="Arial" w:cs="Arial"/>
        </w:rPr>
        <w:t>franjas</w:t>
      </w:r>
      <w:r w:rsidRPr="001B0F8F">
        <w:rPr>
          <w:rFonts w:ascii="Arial" w:hAnsi="Arial" w:cs="Arial"/>
          <w:spacing w:val="-5"/>
        </w:rPr>
        <w:t xml:space="preserve"> </w:t>
      </w:r>
      <w:r w:rsidRPr="001B0F8F">
        <w:rPr>
          <w:rFonts w:ascii="Arial" w:hAnsi="Arial" w:cs="Arial"/>
        </w:rPr>
        <w:t>a</w:t>
      </w:r>
      <w:r w:rsidRPr="001B0F8F">
        <w:rPr>
          <w:rFonts w:ascii="Arial" w:hAnsi="Arial" w:cs="Arial"/>
          <w:spacing w:val="-8"/>
        </w:rPr>
        <w:t xml:space="preserve"> </w:t>
      </w:r>
      <w:r w:rsidRPr="001B0F8F">
        <w:rPr>
          <w:rFonts w:ascii="Arial" w:hAnsi="Arial" w:cs="Arial"/>
        </w:rPr>
        <w:t>lo</w:t>
      </w:r>
      <w:r w:rsidRPr="001B0F8F">
        <w:rPr>
          <w:rFonts w:ascii="Arial" w:hAnsi="Arial" w:cs="Arial"/>
          <w:spacing w:val="-8"/>
        </w:rPr>
        <w:t xml:space="preserve"> </w:t>
      </w:r>
      <w:r w:rsidRPr="001B0F8F">
        <w:rPr>
          <w:rFonts w:ascii="Arial" w:hAnsi="Arial" w:cs="Arial"/>
        </w:rPr>
        <w:t>largo</w:t>
      </w:r>
      <w:r w:rsidRPr="001B0F8F">
        <w:rPr>
          <w:rFonts w:ascii="Arial" w:hAnsi="Arial" w:cs="Arial"/>
          <w:spacing w:val="-8"/>
        </w:rPr>
        <w:t xml:space="preserve"> </w:t>
      </w:r>
      <w:r w:rsidRPr="001B0F8F">
        <w:rPr>
          <w:rFonts w:ascii="Arial" w:hAnsi="Arial" w:cs="Arial"/>
        </w:rPr>
        <w:t>de</w:t>
      </w:r>
      <w:r w:rsidRPr="001B0F8F">
        <w:rPr>
          <w:rFonts w:ascii="Arial" w:hAnsi="Arial" w:cs="Arial"/>
          <w:spacing w:val="-8"/>
        </w:rPr>
        <w:t xml:space="preserve"> </w:t>
      </w:r>
      <w:r w:rsidRPr="001B0F8F">
        <w:rPr>
          <w:rFonts w:ascii="Arial" w:hAnsi="Arial" w:cs="Arial"/>
        </w:rPr>
        <w:t>las</w:t>
      </w:r>
      <w:r w:rsidRPr="001B0F8F">
        <w:rPr>
          <w:rFonts w:ascii="Arial" w:hAnsi="Arial" w:cs="Arial"/>
          <w:spacing w:val="-7"/>
        </w:rPr>
        <w:t xml:space="preserve"> </w:t>
      </w:r>
      <w:r w:rsidRPr="001B0F8F">
        <w:rPr>
          <w:rFonts w:ascii="Arial" w:hAnsi="Arial" w:cs="Arial"/>
        </w:rPr>
        <w:t>redes,</w:t>
      </w:r>
      <w:r w:rsidRPr="001B0F8F">
        <w:rPr>
          <w:rFonts w:ascii="Arial" w:hAnsi="Arial" w:cs="Arial"/>
          <w:spacing w:val="-6"/>
        </w:rPr>
        <w:t xml:space="preserve"> </w:t>
      </w:r>
      <w:r w:rsidRPr="001B0F8F">
        <w:rPr>
          <w:rFonts w:ascii="Arial" w:hAnsi="Arial" w:cs="Arial"/>
        </w:rPr>
        <w:t>por</w:t>
      </w:r>
      <w:r w:rsidRPr="001B0F8F">
        <w:rPr>
          <w:rFonts w:ascii="Arial" w:hAnsi="Arial" w:cs="Arial"/>
          <w:spacing w:val="-7"/>
        </w:rPr>
        <w:t xml:space="preserve"> </w:t>
      </w:r>
      <w:r w:rsidRPr="001B0F8F">
        <w:rPr>
          <w:rFonts w:ascii="Arial" w:hAnsi="Arial" w:cs="Arial"/>
        </w:rPr>
        <w:t>lo</w:t>
      </w:r>
      <w:r w:rsidRPr="001B0F8F">
        <w:rPr>
          <w:rFonts w:ascii="Arial" w:hAnsi="Arial" w:cs="Arial"/>
          <w:spacing w:val="-10"/>
        </w:rPr>
        <w:t xml:space="preserve"> </w:t>
      </w:r>
      <w:r w:rsidRPr="001B0F8F">
        <w:rPr>
          <w:rFonts w:ascii="Arial" w:hAnsi="Arial" w:cs="Arial"/>
        </w:rPr>
        <w:t>general</w:t>
      </w:r>
      <w:r w:rsidRPr="001B0F8F">
        <w:rPr>
          <w:rFonts w:ascii="Arial" w:hAnsi="Arial" w:cs="Arial"/>
          <w:spacing w:val="-8"/>
        </w:rPr>
        <w:t xml:space="preserve"> </w:t>
      </w:r>
      <w:r w:rsidRPr="001B0F8F">
        <w:rPr>
          <w:rFonts w:ascii="Arial" w:hAnsi="Arial" w:cs="Arial"/>
        </w:rPr>
        <w:t>sobre</w:t>
      </w:r>
      <w:r w:rsidRPr="001B0F8F">
        <w:rPr>
          <w:rFonts w:ascii="Arial" w:hAnsi="Arial" w:cs="Arial"/>
          <w:spacing w:val="-59"/>
        </w:rPr>
        <w:t xml:space="preserve"> </w:t>
      </w:r>
      <w:r w:rsidRPr="001B0F8F">
        <w:rPr>
          <w:rFonts w:ascii="Arial" w:hAnsi="Arial" w:cs="Arial"/>
        </w:rPr>
        <w:t>las vías públicas y alrededor de las instalaciones de agua potable y</w:t>
      </w:r>
      <w:r w:rsidRPr="001B0F8F">
        <w:rPr>
          <w:rFonts w:ascii="Arial" w:hAnsi="Arial" w:cs="Arial"/>
          <w:spacing w:val="1"/>
        </w:rPr>
        <w:t xml:space="preserve"> </w:t>
      </w:r>
      <w:r w:rsidRPr="001B0F8F">
        <w:rPr>
          <w:rFonts w:ascii="Arial" w:hAnsi="Arial" w:cs="Arial"/>
        </w:rPr>
        <w:t>drenaje,</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se deben dejar</w:t>
      </w:r>
      <w:r w:rsidRPr="001B0F8F">
        <w:rPr>
          <w:rFonts w:ascii="Arial" w:hAnsi="Arial" w:cs="Arial"/>
          <w:spacing w:val="1"/>
        </w:rPr>
        <w:t xml:space="preserve"> </w:t>
      </w:r>
      <w:r w:rsidRPr="001B0F8F">
        <w:rPr>
          <w:rFonts w:ascii="Arial" w:hAnsi="Arial" w:cs="Arial"/>
        </w:rPr>
        <w:t>libres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edificación</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1"/>
        </w:rPr>
        <w:t xml:space="preserve"> </w:t>
      </w:r>
      <w:r w:rsidRPr="001B0F8F">
        <w:rPr>
          <w:rFonts w:ascii="Arial" w:hAnsi="Arial" w:cs="Arial"/>
        </w:rPr>
        <w:t>permitir</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tendido, registro, reparación y ampliación de las mismas, cuyo ancho</w:t>
      </w:r>
      <w:r w:rsidRPr="001B0F8F">
        <w:rPr>
          <w:rFonts w:ascii="Arial" w:hAnsi="Arial" w:cs="Arial"/>
          <w:spacing w:val="1"/>
        </w:rPr>
        <w:t xml:space="preserve"> </w:t>
      </w:r>
      <w:r w:rsidRPr="001B0F8F">
        <w:rPr>
          <w:rFonts w:ascii="Arial" w:hAnsi="Arial" w:cs="Arial"/>
        </w:rPr>
        <w:t>señalará la autoridad municipal y el organismo operador del servicio,</w:t>
      </w:r>
      <w:r w:rsidRPr="001B0F8F">
        <w:rPr>
          <w:rFonts w:ascii="Arial" w:hAnsi="Arial" w:cs="Arial"/>
          <w:spacing w:val="1"/>
        </w:rPr>
        <w:t xml:space="preserve"> </w:t>
      </w:r>
      <w:r w:rsidRPr="001B0F8F">
        <w:rPr>
          <w:rFonts w:ascii="Arial" w:hAnsi="Arial" w:cs="Arial"/>
        </w:rPr>
        <w:t>con relación al tipo de instalación. Se identifican con la clave de las</w:t>
      </w:r>
      <w:r w:rsidRPr="001B0F8F">
        <w:rPr>
          <w:rFonts w:ascii="Arial" w:hAnsi="Arial" w:cs="Arial"/>
          <w:spacing w:val="1"/>
        </w:rPr>
        <w:t xml:space="preserve"> </w:t>
      </w:r>
      <w:r w:rsidRPr="001B0F8F">
        <w:rPr>
          <w:rFonts w:ascii="Arial" w:hAnsi="Arial" w:cs="Arial"/>
        </w:rPr>
        <w:t>áreas de restricción por paso de infraestructuras más la sub - clave</w:t>
      </w:r>
      <w:r w:rsidRPr="001B0F8F">
        <w:rPr>
          <w:rFonts w:ascii="Arial" w:hAnsi="Arial" w:cs="Arial"/>
          <w:spacing w:val="1"/>
        </w:rPr>
        <w:t xml:space="preserve"> </w:t>
      </w:r>
      <w:r w:rsidRPr="001B0F8F">
        <w:rPr>
          <w:rFonts w:ascii="Arial" w:hAnsi="Arial" w:cs="Arial"/>
          <w:b/>
        </w:rPr>
        <w:t>(AD).</w:t>
      </w:r>
    </w:p>
    <w:p w:rsidR="00EC26EF" w:rsidRPr="001B0F8F" w:rsidRDefault="00A0498D" w:rsidP="001B0F8F">
      <w:pPr>
        <w:pStyle w:val="Prrafodelista"/>
        <w:numPr>
          <w:ilvl w:val="1"/>
          <w:numId w:val="46"/>
        </w:numPr>
        <w:tabs>
          <w:tab w:val="left" w:pos="2381"/>
          <w:tab w:val="left" w:pos="8931"/>
          <w:tab w:val="left" w:pos="9498"/>
        </w:tabs>
        <w:spacing w:line="276" w:lineRule="auto"/>
        <w:ind w:left="1701" w:right="-86"/>
        <w:rPr>
          <w:rFonts w:ascii="Arial" w:hAnsi="Arial" w:cs="Arial"/>
          <w:b/>
        </w:rPr>
      </w:pPr>
      <w:r w:rsidRPr="001B0F8F">
        <w:rPr>
          <w:rFonts w:ascii="Arial" w:hAnsi="Arial" w:cs="Arial"/>
          <w:b/>
        </w:rPr>
        <w:t>Áreas</w:t>
      </w:r>
      <w:r w:rsidRPr="001B0F8F">
        <w:rPr>
          <w:rFonts w:ascii="Arial" w:hAnsi="Arial" w:cs="Arial"/>
          <w:b/>
          <w:spacing w:val="1"/>
        </w:rPr>
        <w:t xml:space="preserve"> </w:t>
      </w:r>
      <w:r w:rsidRPr="001B0F8F">
        <w:rPr>
          <w:rFonts w:ascii="Arial" w:hAnsi="Arial" w:cs="Arial"/>
          <w:b/>
        </w:rPr>
        <w:t>de</w:t>
      </w:r>
      <w:r w:rsidRPr="001B0F8F">
        <w:rPr>
          <w:rFonts w:ascii="Arial" w:hAnsi="Arial" w:cs="Arial"/>
          <w:b/>
          <w:spacing w:val="1"/>
        </w:rPr>
        <w:t xml:space="preserve"> </w:t>
      </w:r>
      <w:r w:rsidRPr="001B0F8F">
        <w:rPr>
          <w:rFonts w:ascii="Arial" w:hAnsi="Arial" w:cs="Arial"/>
          <w:b/>
        </w:rPr>
        <w:t>restricción</w:t>
      </w:r>
      <w:r w:rsidRPr="001B0F8F">
        <w:rPr>
          <w:rFonts w:ascii="Arial" w:hAnsi="Arial" w:cs="Arial"/>
          <w:b/>
          <w:spacing w:val="1"/>
        </w:rPr>
        <w:t xml:space="preserve"> </w:t>
      </w:r>
      <w:r w:rsidRPr="001B0F8F">
        <w:rPr>
          <w:rFonts w:ascii="Arial" w:hAnsi="Arial" w:cs="Arial"/>
          <w:b/>
        </w:rPr>
        <w:t>por</w:t>
      </w:r>
      <w:r w:rsidRPr="001B0F8F">
        <w:rPr>
          <w:rFonts w:ascii="Arial" w:hAnsi="Arial" w:cs="Arial"/>
          <w:b/>
          <w:spacing w:val="1"/>
        </w:rPr>
        <w:t xml:space="preserve"> </w:t>
      </w:r>
      <w:r w:rsidRPr="001B0F8F">
        <w:rPr>
          <w:rFonts w:ascii="Arial" w:hAnsi="Arial" w:cs="Arial"/>
          <w:b/>
        </w:rPr>
        <w:t>paso</w:t>
      </w:r>
      <w:r w:rsidRPr="001B0F8F">
        <w:rPr>
          <w:rFonts w:ascii="Arial" w:hAnsi="Arial" w:cs="Arial"/>
          <w:b/>
          <w:spacing w:val="1"/>
        </w:rPr>
        <w:t xml:space="preserve"> </w:t>
      </w:r>
      <w:r w:rsidRPr="001B0F8F">
        <w:rPr>
          <w:rFonts w:ascii="Arial" w:hAnsi="Arial" w:cs="Arial"/>
          <w:b/>
        </w:rPr>
        <w:t>de</w:t>
      </w:r>
      <w:r w:rsidRPr="001B0F8F">
        <w:rPr>
          <w:rFonts w:ascii="Arial" w:hAnsi="Arial" w:cs="Arial"/>
          <w:b/>
          <w:spacing w:val="1"/>
        </w:rPr>
        <w:t xml:space="preserve"> </w:t>
      </w:r>
      <w:r w:rsidRPr="001B0F8F">
        <w:rPr>
          <w:rFonts w:ascii="Arial" w:hAnsi="Arial" w:cs="Arial"/>
          <w:b/>
        </w:rPr>
        <w:t>redes</w:t>
      </w:r>
      <w:r w:rsidRPr="001B0F8F">
        <w:rPr>
          <w:rFonts w:ascii="Arial" w:hAnsi="Arial" w:cs="Arial"/>
          <w:b/>
          <w:spacing w:val="1"/>
        </w:rPr>
        <w:t xml:space="preserve"> </w:t>
      </w:r>
      <w:r w:rsidRPr="001B0F8F">
        <w:rPr>
          <w:rFonts w:ascii="Arial" w:hAnsi="Arial" w:cs="Arial"/>
          <w:b/>
        </w:rPr>
        <w:t>e</w:t>
      </w:r>
      <w:r w:rsidRPr="001B0F8F">
        <w:rPr>
          <w:rFonts w:ascii="Arial" w:hAnsi="Arial" w:cs="Arial"/>
          <w:b/>
          <w:spacing w:val="1"/>
        </w:rPr>
        <w:t xml:space="preserve"> </w:t>
      </w:r>
      <w:r w:rsidRPr="001B0F8F">
        <w:rPr>
          <w:rFonts w:ascii="Arial" w:hAnsi="Arial" w:cs="Arial"/>
          <w:b/>
        </w:rPr>
        <w:t>instalaciones</w:t>
      </w:r>
      <w:r w:rsidRPr="001B0F8F">
        <w:rPr>
          <w:rFonts w:ascii="Arial" w:hAnsi="Arial" w:cs="Arial"/>
          <w:b/>
          <w:spacing w:val="1"/>
        </w:rPr>
        <w:t xml:space="preserve"> </w:t>
      </w:r>
      <w:r w:rsidRPr="001B0F8F">
        <w:rPr>
          <w:rFonts w:ascii="Arial" w:hAnsi="Arial" w:cs="Arial"/>
          <w:b/>
        </w:rPr>
        <w:t>de</w:t>
      </w:r>
      <w:r w:rsidRPr="001B0F8F">
        <w:rPr>
          <w:rFonts w:ascii="Arial" w:hAnsi="Arial" w:cs="Arial"/>
          <w:b/>
          <w:spacing w:val="1"/>
        </w:rPr>
        <w:t xml:space="preserve"> </w:t>
      </w:r>
      <w:r w:rsidRPr="001B0F8F">
        <w:rPr>
          <w:rFonts w:ascii="Arial" w:hAnsi="Arial" w:cs="Arial"/>
          <w:b/>
        </w:rPr>
        <w:t>electricidad (EL)</w:t>
      </w:r>
      <w:r w:rsidRPr="001B0F8F">
        <w:rPr>
          <w:rFonts w:ascii="Arial" w:hAnsi="Arial" w:cs="Arial"/>
        </w:rPr>
        <w:t>: Corresponden a las franjas a lo largo de las redes,</w:t>
      </w:r>
      <w:r w:rsidRPr="001B0F8F">
        <w:rPr>
          <w:rFonts w:ascii="Arial" w:hAnsi="Arial" w:cs="Arial"/>
          <w:spacing w:val="1"/>
        </w:rPr>
        <w:t xml:space="preserve"> </w:t>
      </w:r>
      <w:r w:rsidRPr="001B0F8F">
        <w:rPr>
          <w:rFonts w:ascii="Arial" w:hAnsi="Arial" w:cs="Arial"/>
        </w:rPr>
        <w:t>por lo general sobre las vías públicas, y alrededor de las instalaciones</w:t>
      </w:r>
      <w:r w:rsidRPr="001B0F8F">
        <w:rPr>
          <w:rFonts w:ascii="Arial" w:hAnsi="Arial" w:cs="Arial"/>
          <w:spacing w:val="-59"/>
        </w:rPr>
        <w:t xml:space="preserve"> </w:t>
      </w:r>
      <w:r w:rsidRPr="001B0F8F">
        <w:rPr>
          <w:rFonts w:ascii="Arial" w:hAnsi="Arial" w:cs="Arial"/>
        </w:rPr>
        <w:t>de</w:t>
      </w:r>
      <w:r w:rsidRPr="001B0F8F">
        <w:rPr>
          <w:rFonts w:ascii="Arial" w:hAnsi="Arial" w:cs="Arial"/>
          <w:spacing w:val="-9"/>
        </w:rPr>
        <w:t xml:space="preserve"> </w:t>
      </w:r>
      <w:r w:rsidRPr="001B0F8F">
        <w:rPr>
          <w:rFonts w:ascii="Arial" w:hAnsi="Arial" w:cs="Arial"/>
        </w:rPr>
        <w:t>electricidad,</w:t>
      </w:r>
      <w:r w:rsidRPr="001B0F8F">
        <w:rPr>
          <w:rFonts w:ascii="Arial" w:hAnsi="Arial" w:cs="Arial"/>
          <w:spacing w:val="-11"/>
        </w:rPr>
        <w:t xml:space="preserve"> </w:t>
      </w:r>
      <w:r w:rsidRPr="001B0F8F">
        <w:rPr>
          <w:rFonts w:ascii="Arial" w:hAnsi="Arial" w:cs="Arial"/>
        </w:rPr>
        <w:t>que</w:t>
      </w:r>
      <w:r w:rsidRPr="001B0F8F">
        <w:rPr>
          <w:rFonts w:ascii="Arial" w:hAnsi="Arial" w:cs="Arial"/>
          <w:spacing w:val="-8"/>
        </w:rPr>
        <w:t xml:space="preserve"> </w:t>
      </w:r>
      <w:r w:rsidRPr="001B0F8F">
        <w:rPr>
          <w:rFonts w:ascii="Arial" w:hAnsi="Arial" w:cs="Arial"/>
        </w:rPr>
        <w:t>se</w:t>
      </w:r>
      <w:r w:rsidRPr="001B0F8F">
        <w:rPr>
          <w:rFonts w:ascii="Arial" w:hAnsi="Arial" w:cs="Arial"/>
          <w:spacing w:val="-10"/>
        </w:rPr>
        <w:t xml:space="preserve"> </w:t>
      </w:r>
      <w:r w:rsidRPr="001B0F8F">
        <w:rPr>
          <w:rFonts w:ascii="Arial" w:hAnsi="Arial" w:cs="Arial"/>
        </w:rPr>
        <w:t>deben</w:t>
      </w:r>
      <w:r w:rsidRPr="001B0F8F">
        <w:rPr>
          <w:rFonts w:ascii="Arial" w:hAnsi="Arial" w:cs="Arial"/>
          <w:spacing w:val="-9"/>
        </w:rPr>
        <w:t xml:space="preserve"> </w:t>
      </w:r>
      <w:r w:rsidRPr="001B0F8F">
        <w:rPr>
          <w:rFonts w:ascii="Arial" w:hAnsi="Arial" w:cs="Arial"/>
        </w:rPr>
        <w:t>dejar</w:t>
      </w:r>
      <w:r w:rsidRPr="001B0F8F">
        <w:rPr>
          <w:rFonts w:ascii="Arial" w:hAnsi="Arial" w:cs="Arial"/>
          <w:spacing w:val="-7"/>
        </w:rPr>
        <w:t xml:space="preserve"> </w:t>
      </w:r>
      <w:r w:rsidRPr="001B0F8F">
        <w:rPr>
          <w:rFonts w:ascii="Arial" w:hAnsi="Arial" w:cs="Arial"/>
        </w:rPr>
        <w:t>libres</w:t>
      </w:r>
      <w:r w:rsidRPr="001B0F8F">
        <w:rPr>
          <w:rFonts w:ascii="Arial" w:hAnsi="Arial" w:cs="Arial"/>
          <w:spacing w:val="-10"/>
        </w:rPr>
        <w:t xml:space="preserve"> </w:t>
      </w:r>
      <w:r w:rsidRPr="001B0F8F">
        <w:rPr>
          <w:rFonts w:ascii="Arial" w:hAnsi="Arial" w:cs="Arial"/>
        </w:rPr>
        <w:t>de</w:t>
      </w:r>
      <w:r w:rsidRPr="001B0F8F">
        <w:rPr>
          <w:rFonts w:ascii="Arial" w:hAnsi="Arial" w:cs="Arial"/>
          <w:spacing w:val="-8"/>
        </w:rPr>
        <w:t xml:space="preserve"> </w:t>
      </w:r>
      <w:r w:rsidRPr="001B0F8F">
        <w:rPr>
          <w:rFonts w:ascii="Arial" w:hAnsi="Arial" w:cs="Arial"/>
        </w:rPr>
        <w:t>edificación</w:t>
      </w:r>
      <w:r w:rsidRPr="001B0F8F">
        <w:rPr>
          <w:rFonts w:ascii="Arial" w:hAnsi="Arial" w:cs="Arial"/>
          <w:spacing w:val="-8"/>
        </w:rPr>
        <w:t xml:space="preserve"> </w:t>
      </w:r>
      <w:r w:rsidRPr="001B0F8F">
        <w:rPr>
          <w:rFonts w:ascii="Arial" w:hAnsi="Arial" w:cs="Arial"/>
        </w:rPr>
        <w:t>para</w:t>
      </w:r>
      <w:r w:rsidRPr="001B0F8F">
        <w:rPr>
          <w:rFonts w:ascii="Arial" w:hAnsi="Arial" w:cs="Arial"/>
          <w:spacing w:val="-8"/>
        </w:rPr>
        <w:t xml:space="preserve"> </w:t>
      </w:r>
      <w:r w:rsidRPr="001B0F8F">
        <w:rPr>
          <w:rFonts w:ascii="Arial" w:hAnsi="Arial" w:cs="Arial"/>
        </w:rPr>
        <w:t>permitir</w:t>
      </w:r>
      <w:r w:rsidRPr="001B0F8F">
        <w:rPr>
          <w:rFonts w:ascii="Arial" w:hAnsi="Arial" w:cs="Arial"/>
          <w:spacing w:val="-7"/>
        </w:rPr>
        <w:t xml:space="preserve"> </w:t>
      </w:r>
      <w:r w:rsidRPr="001B0F8F">
        <w:rPr>
          <w:rFonts w:ascii="Arial" w:hAnsi="Arial" w:cs="Arial"/>
        </w:rPr>
        <w:t>el</w:t>
      </w:r>
      <w:r w:rsidRPr="001B0F8F">
        <w:rPr>
          <w:rFonts w:ascii="Arial" w:hAnsi="Arial" w:cs="Arial"/>
          <w:spacing w:val="-58"/>
        </w:rPr>
        <w:t xml:space="preserve"> </w:t>
      </w:r>
      <w:r w:rsidRPr="001B0F8F">
        <w:rPr>
          <w:rFonts w:ascii="Arial" w:hAnsi="Arial" w:cs="Arial"/>
        </w:rPr>
        <w:t>tendido,</w:t>
      </w:r>
      <w:r w:rsidRPr="001B0F8F">
        <w:rPr>
          <w:rFonts w:ascii="Arial" w:hAnsi="Arial" w:cs="Arial"/>
          <w:spacing w:val="1"/>
        </w:rPr>
        <w:t xml:space="preserve"> </w:t>
      </w:r>
      <w:r w:rsidRPr="001B0F8F">
        <w:rPr>
          <w:rFonts w:ascii="Arial" w:hAnsi="Arial" w:cs="Arial"/>
        </w:rPr>
        <w:t>registro, reparación</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ampliación</w:t>
      </w:r>
      <w:r w:rsidRPr="001B0F8F">
        <w:rPr>
          <w:rFonts w:ascii="Arial" w:hAnsi="Arial" w:cs="Arial"/>
          <w:spacing w:val="1"/>
        </w:rPr>
        <w:t xml:space="preserve"> </w:t>
      </w:r>
      <w:r w:rsidRPr="001B0F8F">
        <w:rPr>
          <w:rFonts w:ascii="Arial" w:hAnsi="Arial" w:cs="Arial"/>
        </w:rPr>
        <w:t>de las</w:t>
      </w:r>
      <w:r w:rsidRPr="001B0F8F">
        <w:rPr>
          <w:rFonts w:ascii="Arial" w:hAnsi="Arial" w:cs="Arial"/>
          <w:spacing w:val="1"/>
        </w:rPr>
        <w:t xml:space="preserve"> </w:t>
      </w:r>
      <w:r w:rsidRPr="001B0F8F">
        <w:rPr>
          <w:rFonts w:ascii="Arial" w:hAnsi="Arial" w:cs="Arial"/>
        </w:rPr>
        <w:t>mismas,</w:t>
      </w:r>
      <w:r w:rsidRPr="001B0F8F">
        <w:rPr>
          <w:rFonts w:ascii="Arial" w:hAnsi="Arial" w:cs="Arial"/>
          <w:spacing w:val="1"/>
        </w:rPr>
        <w:t xml:space="preserve"> </w:t>
      </w:r>
      <w:r w:rsidRPr="001B0F8F">
        <w:rPr>
          <w:rFonts w:ascii="Arial" w:hAnsi="Arial" w:cs="Arial"/>
        </w:rPr>
        <w:t>o como</w:t>
      </w:r>
      <w:r w:rsidRPr="001B0F8F">
        <w:rPr>
          <w:rFonts w:ascii="Arial" w:hAnsi="Arial" w:cs="Arial"/>
          <w:spacing w:val="1"/>
        </w:rPr>
        <w:t xml:space="preserve"> </w:t>
      </w:r>
      <w:r w:rsidRPr="001B0F8F">
        <w:rPr>
          <w:rFonts w:ascii="Arial" w:hAnsi="Arial" w:cs="Arial"/>
        </w:rPr>
        <w:t>separador por el peligro que representen, cuyo ancho señalará la</w:t>
      </w:r>
      <w:r w:rsidRPr="001B0F8F">
        <w:rPr>
          <w:rFonts w:ascii="Arial" w:hAnsi="Arial" w:cs="Arial"/>
          <w:spacing w:val="1"/>
        </w:rPr>
        <w:t xml:space="preserve"> </w:t>
      </w:r>
      <w:r w:rsidRPr="001B0F8F">
        <w:rPr>
          <w:rFonts w:ascii="Arial" w:hAnsi="Arial" w:cs="Arial"/>
        </w:rPr>
        <w:t>autoridad</w:t>
      </w:r>
      <w:r w:rsidRPr="001B0F8F">
        <w:rPr>
          <w:rFonts w:ascii="Arial" w:hAnsi="Arial" w:cs="Arial"/>
          <w:spacing w:val="-8"/>
        </w:rPr>
        <w:t xml:space="preserve"> </w:t>
      </w:r>
      <w:r w:rsidRPr="001B0F8F">
        <w:rPr>
          <w:rFonts w:ascii="Arial" w:hAnsi="Arial" w:cs="Arial"/>
        </w:rPr>
        <w:t>municipal</w:t>
      </w:r>
      <w:r w:rsidRPr="001B0F8F">
        <w:rPr>
          <w:rFonts w:ascii="Arial" w:hAnsi="Arial" w:cs="Arial"/>
          <w:spacing w:val="-6"/>
        </w:rPr>
        <w:t xml:space="preserve"> </w:t>
      </w:r>
      <w:r w:rsidRPr="001B0F8F">
        <w:rPr>
          <w:rFonts w:ascii="Arial" w:hAnsi="Arial" w:cs="Arial"/>
        </w:rPr>
        <w:t>y</w:t>
      </w:r>
      <w:r w:rsidRPr="001B0F8F">
        <w:rPr>
          <w:rFonts w:ascii="Arial" w:hAnsi="Arial" w:cs="Arial"/>
          <w:spacing w:val="-7"/>
        </w:rPr>
        <w:t xml:space="preserve"> </w:t>
      </w:r>
      <w:r w:rsidRPr="001B0F8F">
        <w:rPr>
          <w:rFonts w:ascii="Arial" w:hAnsi="Arial" w:cs="Arial"/>
        </w:rPr>
        <w:t>la</w:t>
      </w:r>
      <w:r w:rsidRPr="001B0F8F">
        <w:rPr>
          <w:rFonts w:ascii="Arial" w:hAnsi="Arial" w:cs="Arial"/>
          <w:spacing w:val="-5"/>
        </w:rPr>
        <w:t xml:space="preserve"> </w:t>
      </w:r>
      <w:r w:rsidRPr="001B0F8F">
        <w:rPr>
          <w:rFonts w:ascii="Arial" w:hAnsi="Arial" w:cs="Arial"/>
        </w:rPr>
        <w:t>Comisión</w:t>
      </w:r>
      <w:r w:rsidRPr="001B0F8F">
        <w:rPr>
          <w:rFonts w:ascii="Arial" w:hAnsi="Arial" w:cs="Arial"/>
          <w:spacing w:val="-6"/>
        </w:rPr>
        <w:t xml:space="preserve"> </w:t>
      </w:r>
      <w:r w:rsidRPr="001B0F8F">
        <w:rPr>
          <w:rFonts w:ascii="Arial" w:hAnsi="Arial" w:cs="Arial"/>
        </w:rPr>
        <w:t>Federal</w:t>
      </w:r>
      <w:r w:rsidRPr="001B0F8F">
        <w:rPr>
          <w:rFonts w:ascii="Arial" w:hAnsi="Arial" w:cs="Arial"/>
          <w:spacing w:val="-6"/>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Electricidad,</w:t>
      </w:r>
      <w:r w:rsidRPr="001B0F8F">
        <w:rPr>
          <w:rFonts w:ascii="Arial" w:hAnsi="Arial" w:cs="Arial"/>
          <w:spacing w:val="-7"/>
        </w:rPr>
        <w:t xml:space="preserve"> </w:t>
      </w:r>
      <w:r w:rsidRPr="001B0F8F">
        <w:rPr>
          <w:rFonts w:ascii="Arial" w:hAnsi="Arial" w:cs="Arial"/>
        </w:rPr>
        <w:t>con</w:t>
      </w:r>
      <w:r w:rsidRPr="001B0F8F">
        <w:rPr>
          <w:rFonts w:ascii="Arial" w:hAnsi="Arial" w:cs="Arial"/>
          <w:spacing w:val="-8"/>
        </w:rPr>
        <w:t xml:space="preserve"> </w:t>
      </w:r>
      <w:r w:rsidRPr="001B0F8F">
        <w:rPr>
          <w:rFonts w:ascii="Arial" w:hAnsi="Arial" w:cs="Arial"/>
        </w:rPr>
        <w:t>relación</w:t>
      </w:r>
      <w:r w:rsidRPr="001B0F8F">
        <w:rPr>
          <w:rFonts w:ascii="Arial" w:hAnsi="Arial" w:cs="Arial"/>
          <w:spacing w:val="-59"/>
        </w:rPr>
        <w:t xml:space="preserve"> </w:t>
      </w:r>
      <w:r w:rsidRPr="001B0F8F">
        <w:rPr>
          <w:rFonts w:ascii="Arial" w:hAnsi="Arial" w:cs="Arial"/>
        </w:rPr>
        <w:t>al tipo de instalación. Se identifican con la clave de las áreas de</w:t>
      </w:r>
      <w:r w:rsidRPr="001B0F8F">
        <w:rPr>
          <w:rFonts w:ascii="Arial" w:hAnsi="Arial" w:cs="Arial"/>
          <w:spacing w:val="1"/>
        </w:rPr>
        <w:t xml:space="preserve"> </w:t>
      </w:r>
      <w:r w:rsidRPr="001B0F8F">
        <w:rPr>
          <w:rFonts w:ascii="Arial" w:hAnsi="Arial" w:cs="Arial"/>
        </w:rPr>
        <w:t>restricción</w:t>
      </w:r>
      <w:r w:rsidRPr="001B0F8F">
        <w:rPr>
          <w:rFonts w:ascii="Arial" w:hAnsi="Arial" w:cs="Arial"/>
          <w:spacing w:val="-1"/>
        </w:rPr>
        <w:t xml:space="preserve"> </w:t>
      </w:r>
      <w:r w:rsidRPr="001B0F8F">
        <w:rPr>
          <w:rFonts w:ascii="Arial" w:hAnsi="Arial" w:cs="Arial"/>
        </w:rPr>
        <w:t>por</w:t>
      </w:r>
      <w:r w:rsidRPr="001B0F8F">
        <w:rPr>
          <w:rFonts w:ascii="Arial" w:hAnsi="Arial" w:cs="Arial"/>
          <w:spacing w:val="-2"/>
        </w:rPr>
        <w:t xml:space="preserve"> </w:t>
      </w:r>
      <w:r w:rsidRPr="001B0F8F">
        <w:rPr>
          <w:rFonts w:ascii="Arial" w:hAnsi="Arial" w:cs="Arial"/>
        </w:rPr>
        <w:t>paso</w:t>
      </w:r>
      <w:r w:rsidRPr="001B0F8F">
        <w:rPr>
          <w:rFonts w:ascii="Arial" w:hAnsi="Arial" w:cs="Arial"/>
          <w:spacing w:val="-2"/>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infraestructuras</w:t>
      </w:r>
      <w:r w:rsidRPr="001B0F8F">
        <w:rPr>
          <w:rFonts w:ascii="Arial" w:hAnsi="Arial" w:cs="Arial"/>
          <w:spacing w:val="-2"/>
        </w:rPr>
        <w:t xml:space="preserve"> </w:t>
      </w:r>
      <w:r w:rsidRPr="001B0F8F">
        <w:rPr>
          <w:rFonts w:ascii="Arial" w:hAnsi="Arial" w:cs="Arial"/>
        </w:rPr>
        <w:t>más</w:t>
      </w:r>
      <w:r w:rsidRPr="001B0F8F">
        <w:rPr>
          <w:rFonts w:ascii="Arial" w:hAnsi="Arial" w:cs="Arial"/>
          <w:spacing w:val="-1"/>
        </w:rPr>
        <w:t xml:space="preserve"> </w:t>
      </w:r>
      <w:r w:rsidRPr="001B0F8F">
        <w:rPr>
          <w:rFonts w:ascii="Arial" w:hAnsi="Arial" w:cs="Arial"/>
        </w:rPr>
        <w:t>la</w:t>
      </w:r>
      <w:r w:rsidRPr="001B0F8F">
        <w:rPr>
          <w:rFonts w:ascii="Arial" w:hAnsi="Arial" w:cs="Arial"/>
          <w:spacing w:val="-2"/>
        </w:rPr>
        <w:t xml:space="preserve"> </w:t>
      </w:r>
      <w:r w:rsidRPr="001B0F8F">
        <w:rPr>
          <w:rFonts w:ascii="Arial" w:hAnsi="Arial" w:cs="Arial"/>
        </w:rPr>
        <w:t>sub</w:t>
      </w:r>
      <w:r w:rsidRPr="001B0F8F">
        <w:rPr>
          <w:rFonts w:ascii="Arial" w:hAnsi="Arial" w:cs="Arial"/>
          <w:spacing w:val="2"/>
        </w:rPr>
        <w:t xml:space="preserve"> </w:t>
      </w:r>
      <w:r w:rsidRPr="001B0F8F">
        <w:rPr>
          <w:rFonts w:ascii="Arial" w:hAnsi="Arial" w:cs="Arial"/>
        </w:rPr>
        <w:t>-</w:t>
      </w:r>
      <w:r w:rsidRPr="001B0F8F">
        <w:rPr>
          <w:rFonts w:ascii="Arial" w:hAnsi="Arial" w:cs="Arial"/>
          <w:spacing w:val="-1"/>
        </w:rPr>
        <w:t xml:space="preserve"> </w:t>
      </w:r>
      <w:r w:rsidRPr="001B0F8F">
        <w:rPr>
          <w:rFonts w:ascii="Arial" w:hAnsi="Arial" w:cs="Arial"/>
        </w:rPr>
        <w:t xml:space="preserve">clave </w:t>
      </w:r>
      <w:r w:rsidRPr="001B0F8F">
        <w:rPr>
          <w:rFonts w:ascii="Arial" w:hAnsi="Arial" w:cs="Arial"/>
          <w:b/>
        </w:rPr>
        <w:t>(EL).</w:t>
      </w:r>
    </w:p>
    <w:p w:rsidR="00EC26EF" w:rsidRPr="001B0F8F" w:rsidRDefault="00A0498D" w:rsidP="001B0F8F">
      <w:pPr>
        <w:pStyle w:val="Prrafodelista"/>
        <w:numPr>
          <w:ilvl w:val="1"/>
          <w:numId w:val="46"/>
        </w:numPr>
        <w:tabs>
          <w:tab w:val="left" w:pos="2381"/>
          <w:tab w:val="left" w:pos="8931"/>
          <w:tab w:val="left" w:pos="9498"/>
        </w:tabs>
        <w:spacing w:line="276" w:lineRule="auto"/>
        <w:ind w:left="1701" w:right="-86"/>
        <w:rPr>
          <w:rFonts w:ascii="Arial" w:hAnsi="Arial" w:cs="Arial"/>
        </w:rPr>
      </w:pPr>
      <w:r w:rsidRPr="001B0F8F">
        <w:rPr>
          <w:rFonts w:ascii="Arial" w:hAnsi="Arial" w:cs="Arial"/>
          <w:b/>
        </w:rPr>
        <w:t>Áreas</w:t>
      </w:r>
      <w:r w:rsidRPr="001B0F8F">
        <w:rPr>
          <w:rFonts w:ascii="Arial" w:hAnsi="Arial" w:cs="Arial"/>
          <w:b/>
          <w:spacing w:val="1"/>
        </w:rPr>
        <w:t xml:space="preserve"> </w:t>
      </w:r>
      <w:r w:rsidRPr="001B0F8F">
        <w:rPr>
          <w:rFonts w:ascii="Arial" w:hAnsi="Arial" w:cs="Arial"/>
          <w:b/>
        </w:rPr>
        <w:t>de</w:t>
      </w:r>
      <w:r w:rsidRPr="001B0F8F">
        <w:rPr>
          <w:rFonts w:ascii="Arial" w:hAnsi="Arial" w:cs="Arial"/>
          <w:b/>
          <w:spacing w:val="1"/>
        </w:rPr>
        <w:t xml:space="preserve"> </w:t>
      </w:r>
      <w:r w:rsidRPr="001B0F8F">
        <w:rPr>
          <w:rFonts w:ascii="Arial" w:hAnsi="Arial" w:cs="Arial"/>
          <w:b/>
        </w:rPr>
        <w:t>restricción</w:t>
      </w:r>
      <w:r w:rsidRPr="001B0F8F">
        <w:rPr>
          <w:rFonts w:ascii="Arial" w:hAnsi="Arial" w:cs="Arial"/>
          <w:b/>
          <w:spacing w:val="1"/>
        </w:rPr>
        <w:t xml:space="preserve"> </w:t>
      </w:r>
      <w:r w:rsidRPr="001B0F8F">
        <w:rPr>
          <w:rFonts w:ascii="Arial" w:hAnsi="Arial" w:cs="Arial"/>
          <w:b/>
        </w:rPr>
        <w:t>por</w:t>
      </w:r>
      <w:r w:rsidRPr="001B0F8F">
        <w:rPr>
          <w:rFonts w:ascii="Arial" w:hAnsi="Arial" w:cs="Arial"/>
          <w:b/>
          <w:spacing w:val="1"/>
        </w:rPr>
        <w:t xml:space="preserve"> </w:t>
      </w:r>
      <w:r w:rsidRPr="001B0F8F">
        <w:rPr>
          <w:rFonts w:ascii="Arial" w:hAnsi="Arial" w:cs="Arial"/>
          <w:b/>
        </w:rPr>
        <w:t>paso</w:t>
      </w:r>
      <w:r w:rsidRPr="001B0F8F">
        <w:rPr>
          <w:rFonts w:ascii="Arial" w:hAnsi="Arial" w:cs="Arial"/>
          <w:b/>
          <w:spacing w:val="1"/>
        </w:rPr>
        <w:t xml:space="preserve"> </w:t>
      </w:r>
      <w:r w:rsidRPr="001B0F8F">
        <w:rPr>
          <w:rFonts w:ascii="Arial" w:hAnsi="Arial" w:cs="Arial"/>
          <w:b/>
        </w:rPr>
        <w:t>de</w:t>
      </w:r>
      <w:r w:rsidRPr="001B0F8F">
        <w:rPr>
          <w:rFonts w:ascii="Arial" w:hAnsi="Arial" w:cs="Arial"/>
          <w:b/>
          <w:spacing w:val="1"/>
        </w:rPr>
        <w:t xml:space="preserve"> </w:t>
      </w:r>
      <w:r w:rsidRPr="001B0F8F">
        <w:rPr>
          <w:rFonts w:ascii="Arial" w:hAnsi="Arial" w:cs="Arial"/>
          <w:b/>
        </w:rPr>
        <w:t>instalaciones</w:t>
      </w:r>
      <w:r w:rsidRPr="001B0F8F">
        <w:rPr>
          <w:rFonts w:ascii="Arial" w:hAnsi="Arial" w:cs="Arial"/>
          <w:b/>
          <w:spacing w:val="1"/>
        </w:rPr>
        <w:t xml:space="preserve"> </w:t>
      </w:r>
      <w:r w:rsidRPr="001B0F8F">
        <w:rPr>
          <w:rFonts w:ascii="Arial" w:hAnsi="Arial" w:cs="Arial"/>
          <w:b/>
        </w:rPr>
        <w:t>de</w:t>
      </w:r>
      <w:r w:rsidRPr="001B0F8F">
        <w:rPr>
          <w:rFonts w:ascii="Arial" w:hAnsi="Arial" w:cs="Arial"/>
          <w:b/>
          <w:spacing w:val="1"/>
        </w:rPr>
        <w:t xml:space="preserve"> </w:t>
      </w:r>
      <w:r w:rsidRPr="001B0F8F">
        <w:rPr>
          <w:rFonts w:ascii="Arial" w:hAnsi="Arial" w:cs="Arial"/>
          <w:b/>
        </w:rPr>
        <w:t>telecomunicación (TL)</w:t>
      </w:r>
      <w:r w:rsidRPr="001B0F8F">
        <w:rPr>
          <w:rFonts w:ascii="Arial" w:hAnsi="Arial" w:cs="Arial"/>
        </w:rPr>
        <w:t>: Corresponden a las franjas a lo largo de las</w:t>
      </w:r>
      <w:r w:rsidRPr="001B0F8F">
        <w:rPr>
          <w:rFonts w:ascii="Arial" w:hAnsi="Arial" w:cs="Arial"/>
          <w:spacing w:val="1"/>
        </w:rPr>
        <w:t xml:space="preserve"> </w:t>
      </w:r>
      <w:r w:rsidRPr="001B0F8F">
        <w:rPr>
          <w:rFonts w:ascii="Arial" w:hAnsi="Arial" w:cs="Arial"/>
        </w:rPr>
        <w:t>redes,</w:t>
      </w:r>
      <w:r w:rsidRPr="001B0F8F">
        <w:rPr>
          <w:rFonts w:ascii="Arial" w:hAnsi="Arial" w:cs="Arial"/>
          <w:spacing w:val="1"/>
        </w:rPr>
        <w:t xml:space="preserve"> </w:t>
      </w:r>
      <w:r w:rsidRPr="001B0F8F">
        <w:rPr>
          <w:rFonts w:ascii="Arial" w:hAnsi="Arial" w:cs="Arial"/>
        </w:rPr>
        <w:t>por</w:t>
      </w:r>
      <w:r w:rsidRPr="001B0F8F">
        <w:rPr>
          <w:rFonts w:ascii="Arial" w:hAnsi="Arial" w:cs="Arial"/>
          <w:spacing w:val="1"/>
        </w:rPr>
        <w:t xml:space="preserve"> </w:t>
      </w:r>
      <w:r w:rsidRPr="001B0F8F">
        <w:rPr>
          <w:rFonts w:ascii="Arial" w:hAnsi="Arial" w:cs="Arial"/>
        </w:rPr>
        <w:t>lo</w:t>
      </w:r>
      <w:r w:rsidRPr="001B0F8F">
        <w:rPr>
          <w:rFonts w:ascii="Arial" w:hAnsi="Arial" w:cs="Arial"/>
          <w:spacing w:val="1"/>
        </w:rPr>
        <w:t xml:space="preserve"> </w:t>
      </w:r>
      <w:r w:rsidRPr="001B0F8F">
        <w:rPr>
          <w:rFonts w:ascii="Arial" w:hAnsi="Arial" w:cs="Arial"/>
        </w:rPr>
        <w:t>general</w:t>
      </w:r>
      <w:r w:rsidRPr="001B0F8F">
        <w:rPr>
          <w:rFonts w:ascii="Arial" w:hAnsi="Arial" w:cs="Arial"/>
          <w:spacing w:val="1"/>
        </w:rPr>
        <w:t xml:space="preserve"> </w:t>
      </w:r>
      <w:r w:rsidRPr="001B0F8F">
        <w:rPr>
          <w:rFonts w:ascii="Arial" w:hAnsi="Arial" w:cs="Arial"/>
        </w:rPr>
        <w:t>sobre</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vías</w:t>
      </w:r>
      <w:r w:rsidRPr="001B0F8F">
        <w:rPr>
          <w:rFonts w:ascii="Arial" w:hAnsi="Arial" w:cs="Arial"/>
          <w:spacing w:val="1"/>
        </w:rPr>
        <w:t xml:space="preserve"> </w:t>
      </w:r>
      <w:r w:rsidRPr="001B0F8F">
        <w:rPr>
          <w:rFonts w:ascii="Arial" w:hAnsi="Arial" w:cs="Arial"/>
        </w:rPr>
        <w:t>públicas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alrededor</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instalaciones de telefonía</w:t>
      </w:r>
      <w:r w:rsidRPr="001B0F8F">
        <w:rPr>
          <w:rFonts w:ascii="Arial" w:hAnsi="Arial" w:cs="Arial"/>
          <w:spacing w:val="1"/>
        </w:rPr>
        <w:t xml:space="preserve"> </w:t>
      </w:r>
      <w:r w:rsidRPr="001B0F8F">
        <w:rPr>
          <w:rFonts w:ascii="Arial" w:hAnsi="Arial" w:cs="Arial"/>
        </w:rPr>
        <w:t>y telecomunicación, que se deben dejar</w:t>
      </w:r>
      <w:r w:rsidRPr="001B0F8F">
        <w:rPr>
          <w:rFonts w:ascii="Arial" w:hAnsi="Arial" w:cs="Arial"/>
          <w:spacing w:val="1"/>
        </w:rPr>
        <w:t xml:space="preserve"> </w:t>
      </w:r>
      <w:r w:rsidRPr="001B0F8F">
        <w:rPr>
          <w:rFonts w:ascii="Arial" w:hAnsi="Arial" w:cs="Arial"/>
        </w:rPr>
        <w:t>libres de edificación para permitir el tendido, registro, reparación y</w:t>
      </w:r>
      <w:r w:rsidRPr="001B0F8F">
        <w:rPr>
          <w:rFonts w:ascii="Arial" w:hAnsi="Arial" w:cs="Arial"/>
          <w:spacing w:val="1"/>
        </w:rPr>
        <w:t xml:space="preserve"> </w:t>
      </w:r>
      <w:r w:rsidRPr="001B0F8F">
        <w:rPr>
          <w:rFonts w:ascii="Arial" w:hAnsi="Arial" w:cs="Arial"/>
        </w:rPr>
        <w:t>ampliación</w:t>
      </w:r>
      <w:r w:rsidRPr="001B0F8F">
        <w:rPr>
          <w:rFonts w:ascii="Arial" w:hAnsi="Arial" w:cs="Arial"/>
          <w:spacing w:val="3"/>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las</w:t>
      </w:r>
      <w:r w:rsidRPr="001B0F8F">
        <w:rPr>
          <w:rFonts w:ascii="Arial" w:hAnsi="Arial" w:cs="Arial"/>
          <w:spacing w:val="3"/>
        </w:rPr>
        <w:t xml:space="preserve"> </w:t>
      </w:r>
      <w:r w:rsidRPr="001B0F8F">
        <w:rPr>
          <w:rFonts w:ascii="Arial" w:hAnsi="Arial" w:cs="Arial"/>
        </w:rPr>
        <w:t>mismas,</w:t>
      </w:r>
      <w:r w:rsidRPr="001B0F8F">
        <w:rPr>
          <w:rFonts w:ascii="Arial" w:hAnsi="Arial" w:cs="Arial"/>
          <w:spacing w:val="1"/>
        </w:rPr>
        <w:t xml:space="preserve"> </w:t>
      </w:r>
      <w:r w:rsidRPr="001B0F8F">
        <w:rPr>
          <w:rFonts w:ascii="Arial" w:hAnsi="Arial" w:cs="Arial"/>
        </w:rPr>
        <w:t>cuyo</w:t>
      </w:r>
      <w:r w:rsidRPr="001B0F8F">
        <w:rPr>
          <w:rFonts w:ascii="Arial" w:hAnsi="Arial" w:cs="Arial"/>
          <w:spacing w:val="3"/>
        </w:rPr>
        <w:t xml:space="preserve"> </w:t>
      </w:r>
      <w:r w:rsidRPr="001B0F8F">
        <w:rPr>
          <w:rFonts w:ascii="Arial" w:hAnsi="Arial" w:cs="Arial"/>
        </w:rPr>
        <w:t>ancho</w:t>
      </w:r>
      <w:r w:rsidRPr="001B0F8F">
        <w:rPr>
          <w:rFonts w:ascii="Arial" w:hAnsi="Arial" w:cs="Arial"/>
          <w:spacing w:val="3"/>
        </w:rPr>
        <w:t xml:space="preserve"> </w:t>
      </w:r>
      <w:r w:rsidRPr="001B0F8F">
        <w:rPr>
          <w:rFonts w:ascii="Arial" w:hAnsi="Arial" w:cs="Arial"/>
        </w:rPr>
        <w:t>señalarán</w:t>
      </w:r>
      <w:r w:rsidRPr="001B0F8F">
        <w:rPr>
          <w:rFonts w:ascii="Arial" w:hAnsi="Arial" w:cs="Arial"/>
          <w:spacing w:val="3"/>
        </w:rPr>
        <w:t xml:space="preserve"> </w:t>
      </w:r>
      <w:r w:rsidRPr="001B0F8F">
        <w:rPr>
          <w:rFonts w:ascii="Arial" w:hAnsi="Arial" w:cs="Arial"/>
        </w:rPr>
        <w:t>las</w:t>
      </w:r>
      <w:r w:rsidRPr="001B0F8F">
        <w:rPr>
          <w:rFonts w:ascii="Arial" w:hAnsi="Arial" w:cs="Arial"/>
          <w:spacing w:val="3"/>
        </w:rPr>
        <w:t xml:space="preserve"> </w:t>
      </w:r>
      <w:r w:rsidRPr="001B0F8F">
        <w:rPr>
          <w:rFonts w:ascii="Arial" w:hAnsi="Arial" w:cs="Arial"/>
        </w:rPr>
        <w:t>autoridades</w:t>
      </w:r>
    </w:p>
    <w:p w:rsidR="00EC26EF" w:rsidRPr="001B0F8F" w:rsidRDefault="00EC26EF" w:rsidP="001B0F8F">
      <w:pPr>
        <w:tabs>
          <w:tab w:val="left" w:pos="8931"/>
          <w:tab w:val="left" w:pos="9498"/>
        </w:tabs>
        <w:spacing w:line="276" w:lineRule="auto"/>
        <w:ind w:left="1701" w:right="-86"/>
        <w:jc w:val="both"/>
        <w:rPr>
          <w:rFonts w:ascii="Arial" w:hAnsi="Arial" w:cs="Arial"/>
        </w:rPr>
        <w:sectPr w:rsidR="00EC26EF" w:rsidRPr="001B0F8F" w:rsidSect="002B14E8">
          <w:pgSz w:w="11910" w:h="16840"/>
          <w:pgMar w:top="1360" w:right="1137" w:bottom="1160" w:left="1220" w:header="0" w:footer="940" w:gutter="0"/>
          <w:cols w:space="720"/>
        </w:sectPr>
      </w:pPr>
    </w:p>
    <w:p w:rsidR="00EC26EF" w:rsidRPr="001B0F8F" w:rsidRDefault="00A0498D" w:rsidP="001B0F8F">
      <w:pPr>
        <w:pStyle w:val="Textoindependiente"/>
        <w:tabs>
          <w:tab w:val="left" w:pos="8931"/>
          <w:tab w:val="left" w:pos="9498"/>
        </w:tabs>
        <w:spacing w:line="276" w:lineRule="auto"/>
        <w:ind w:left="1701" w:right="-86"/>
        <w:jc w:val="both"/>
        <w:rPr>
          <w:rFonts w:ascii="Arial" w:hAnsi="Arial" w:cs="Arial"/>
          <w:b/>
        </w:rPr>
      </w:pPr>
      <w:r w:rsidRPr="001B0F8F">
        <w:rPr>
          <w:rFonts w:ascii="Arial" w:hAnsi="Arial" w:cs="Arial"/>
        </w:rPr>
        <w:lastRenderedPageBreak/>
        <w:t>municipales</w:t>
      </w:r>
      <w:r w:rsidRPr="001B0F8F">
        <w:rPr>
          <w:rFonts w:ascii="Arial" w:hAnsi="Arial" w:cs="Arial"/>
          <w:spacing w:val="1"/>
        </w:rPr>
        <w:t xml:space="preserve"> </w:t>
      </w:r>
      <w:r w:rsidRPr="001B0F8F">
        <w:rPr>
          <w:rFonts w:ascii="Arial" w:hAnsi="Arial" w:cs="Arial"/>
        </w:rPr>
        <w:t>basándose</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criterios</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precise</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organismo</w:t>
      </w:r>
      <w:r w:rsidRPr="001B0F8F">
        <w:rPr>
          <w:rFonts w:ascii="Arial" w:hAnsi="Arial" w:cs="Arial"/>
          <w:spacing w:val="1"/>
        </w:rPr>
        <w:t xml:space="preserve"> </w:t>
      </w:r>
      <w:r w:rsidRPr="001B0F8F">
        <w:rPr>
          <w:rFonts w:ascii="Arial" w:hAnsi="Arial" w:cs="Arial"/>
        </w:rPr>
        <w:t>operador,</w:t>
      </w:r>
      <w:r w:rsidRPr="001B0F8F">
        <w:rPr>
          <w:rFonts w:ascii="Arial" w:hAnsi="Arial" w:cs="Arial"/>
          <w:spacing w:val="-4"/>
        </w:rPr>
        <w:t xml:space="preserve"> </w:t>
      </w:r>
      <w:r w:rsidRPr="001B0F8F">
        <w:rPr>
          <w:rFonts w:ascii="Arial" w:hAnsi="Arial" w:cs="Arial"/>
        </w:rPr>
        <w:t>con</w:t>
      </w:r>
      <w:r w:rsidRPr="001B0F8F">
        <w:rPr>
          <w:rFonts w:ascii="Arial" w:hAnsi="Arial" w:cs="Arial"/>
          <w:spacing w:val="-6"/>
        </w:rPr>
        <w:t xml:space="preserve"> </w:t>
      </w:r>
      <w:r w:rsidRPr="001B0F8F">
        <w:rPr>
          <w:rFonts w:ascii="Arial" w:hAnsi="Arial" w:cs="Arial"/>
        </w:rPr>
        <w:t>relación</w:t>
      </w:r>
      <w:r w:rsidRPr="001B0F8F">
        <w:rPr>
          <w:rFonts w:ascii="Arial" w:hAnsi="Arial" w:cs="Arial"/>
          <w:spacing w:val="-6"/>
        </w:rPr>
        <w:t xml:space="preserve"> </w:t>
      </w:r>
      <w:r w:rsidRPr="001B0F8F">
        <w:rPr>
          <w:rFonts w:ascii="Arial" w:hAnsi="Arial" w:cs="Arial"/>
        </w:rPr>
        <w:t>al</w:t>
      </w:r>
      <w:r w:rsidRPr="001B0F8F">
        <w:rPr>
          <w:rFonts w:ascii="Arial" w:hAnsi="Arial" w:cs="Arial"/>
          <w:spacing w:val="-8"/>
        </w:rPr>
        <w:t xml:space="preserve"> </w:t>
      </w:r>
      <w:r w:rsidRPr="001B0F8F">
        <w:rPr>
          <w:rFonts w:ascii="Arial" w:hAnsi="Arial" w:cs="Arial"/>
        </w:rPr>
        <w:t>tipo</w:t>
      </w:r>
      <w:r w:rsidRPr="001B0F8F">
        <w:rPr>
          <w:rFonts w:ascii="Arial" w:hAnsi="Arial" w:cs="Arial"/>
          <w:spacing w:val="-6"/>
        </w:rPr>
        <w:t xml:space="preserve"> </w:t>
      </w:r>
      <w:r w:rsidRPr="001B0F8F">
        <w:rPr>
          <w:rFonts w:ascii="Arial" w:hAnsi="Arial" w:cs="Arial"/>
        </w:rPr>
        <w:t>de</w:t>
      </w:r>
      <w:r w:rsidRPr="001B0F8F">
        <w:rPr>
          <w:rFonts w:ascii="Arial" w:hAnsi="Arial" w:cs="Arial"/>
          <w:spacing w:val="-5"/>
        </w:rPr>
        <w:t xml:space="preserve"> </w:t>
      </w:r>
      <w:r w:rsidRPr="001B0F8F">
        <w:rPr>
          <w:rFonts w:ascii="Arial" w:hAnsi="Arial" w:cs="Arial"/>
        </w:rPr>
        <w:t>instalación.</w:t>
      </w:r>
      <w:r w:rsidRPr="001B0F8F">
        <w:rPr>
          <w:rFonts w:ascii="Arial" w:hAnsi="Arial" w:cs="Arial"/>
          <w:spacing w:val="-4"/>
        </w:rPr>
        <w:t xml:space="preserve"> </w:t>
      </w:r>
      <w:r w:rsidRPr="001B0F8F">
        <w:rPr>
          <w:rFonts w:ascii="Arial" w:hAnsi="Arial" w:cs="Arial"/>
        </w:rPr>
        <w:t>Se</w:t>
      </w:r>
      <w:r w:rsidRPr="001B0F8F">
        <w:rPr>
          <w:rFonts w:ascii="Arial" w:hAnsi="Arial" w:cs="Arial"/>
          <w:spacing w:val="-5"/>
        </w:rPr>
        <w:t xml:space="preserve"> </w:t>
      </w:r>
      <w:r w:rsidRPr="001B0F8F">
        <w:rPr>
          <w:rFonts w:ascii="Arial" w:hAnsi="Arial" w:cs="Arial"/>
        </w:rPr>
        <w:t>identifican</w:t>
      </w:r>
      <w:r w:rsidRPr="001B0F8F">
        <w:rPr>
          <w:rFonts w:ascii="Arial" w:hAnsi="Arial" w:cs="Arial"/>
          <w:spacing w:val="-6"/>
        </w:rPr>
        <w:t xml:space="preserve"> </w:t>
      </w:r>
      <w:r w:rsidRPr="001B0F8F">
        <w:rPr>
          <w:rFonts w:ascii="Arial" w:hAnsi="Arial" w:cs="Arial"/>
        </w:rPr>
        <w:t>con</w:t>
      </w:r>
      <w:r w:rsidRPr="001B0F8F">
        <w:rPr>
          <w:rFonts w:ascii="Arial" w:hAnsi="Arial" w:cs="Arial"/>
          <w:spacing w:val="-5"/>
        </w:rPr>
        <w:t xml:space="preserve"> </w:t>
      </w:r>
      <w:r w:rsidRPr="001B0F8F">
        <w:rPr>
          <w:rFonts w:ascii="Arial" w:hAnsi="Arial" w:cs="Arial"/>
        </w:rPr>
        <w:t>la</w:t>
      </w:r>
      <w:r w:rsidRPr="001B0F8F">
        <w:rPr>
          <w:rFonts w:ascii="Arial" w:hAnsi="Arial" w:cs="Arial"/>
          <w:spacing w:val="-5"/>
        </w:rPr>
        <w:t xml:space="preserve"> </w:t>
      </w:r>
      <w:r w:rsidRPr="001B0F8F">
        <w:rPr>
          <w:rFonts w:ascii="Arial" w:hAnsi="Arial" w:cs="Arial"/>
        </w:rPr>
        <w:t>clave</w:t>
      </w:r>
      <w:r w:rsidRPr="001B0F8F">
        <w:rPr>
          <w:rFonts w:ascii="Arial" w:hAnsi="Arial" w:cs="Arial"/>
          <w:spacing w:val="-59"/>
        </w:rPr>
        <w:t xml:space="preserve"> </w:t>
      </w:r>
      <w:r w:rsidRPr="001B0F8F">
        <w:rPr>
          <w:rFonts w:ascii="Arial" w:hAnsi="Arial" w:cs="Arial"/>
        </w:rPr>
        <w:t>de las áreas de restricción por paso de infraestructuras más la sub -</w:t>
      </w:r>
      <w:r w:rsidRPr="001B0F8F">
        <w:rPr>
          <w:rFonts w:ascii="Arial" w:hAnsi="Arial" w:cs="Arial"/>
          <w:spacing w:val="1"/>
        </w:rPr>
        <w:t xml:space="preserve"> </w:t>
      </w:r>
      <w:r w:rsidRPr="001B0F8F">
        <w:rPr>
          <w:rFonts w:ascii="Arial" w:hAnsi="Arial" w:cs="Arial"/>
        </w:rPr>
        <w:t xml:space="preserve">clave </w:t>
      </w:r>
      <w:r w:rsidRPr="001B0F8F">
        <w:rPr>
          <w:rFonts w:ascii="Arial" w:hAnsi="Arial" w:cs="Arial"/>
          <w:b/>
        </w:rPr>
        <w:t>(TL).</w:t>
      </w:r>
    </w:p>
    <w:p w:rsidR="00EC26EF" w:rsidRPr="001B0F8F" w:rsidRDefault="00A0498D" w:rsidP="001B0F8F">
      <w:pPr>
        <w:pStyle w:val="Prrafodelista"/>
        <w:numPr>
          <w:ilvl w:val="1"/>
          <w:numId w:val="46"/>
        </w:numPr>
        <w:tabs>
          <w:tab w:val="left" w:pos="2381"/>
          <w:tab w:val="left" w:pos="8931"/>
          <w:tab w:val="left" w:pos="9498"/>
        </w:tabs>
        <w:spacing w:line="276" w:lineRule="auto"/>
        <w:ind w:left="1701" w:right="-86"/>
        <w:rPr>
          <w:rFonts w:ascii="Arial" w:hAnsi="Arial" w:cs="Arial"/>
          <w:b/>
        </w:rPr>
      </w:pPr>
      <w:r w:rsidRPr="001B0F8F">
        <w:rPr>
          <w:rFonts w:ascii="Arial" w:hAnsi="Arial" w:cs="Arial"/>
          <w:b/>
        </w:rPr>
        <w:t>Áreas</w:t>
      </w:r>
      <w:r w:rsidRPr="001B0F8F">
        <w:rPr>
          <w:rFonts w:ascii="Arial" w:hAnsi="Arial" w:cs="Arial"/>
          <w:b/>
          <w:spacing w:val="1"/>
        </w:rPr>
        <w:t xml:space="preserve"> </w:t>
      </w:r>
      <w:r w:rsidRPr="001B0F8F">
        <w:rPr>
          <w:rFonts w:ascii="Arial" w:hAnsi="Arial" w:cs="Arial"/>
          <w:b/>
        </w:rPr>
        <w:t>de</w:t>
      </w:r>
      <w:r w:rsidRPr="001B0F8F">
        <w:rPr>
          <w:rFonts w:ascii="Arial" w:hAnsi="Arial" w:cs="Arial"/>
          <w:b/>
          <w:spacing w:val="1"/>
        </w:rPr>
        <w:t xml:space="preserve"> </w:t>
      </w:r>
      <w:r w:rsidRPr="001B0F8F">
        <w:rPr>
          <w:rFonts w:ascii="Arial" w:hAnsi="Arial" w:cs="Arial"/>
          <w:b/>
        </w:rPr>
        <w:t>restricción</w:t>
      </w:r>
      <w:r w:rsidRPr="001B0F8F">
        <w:rPr>
          <w:rFonts w:ascii="Arial" w:hAnsi="Arial" w:cs="Arial"/>
          <w:b/>
          <w:spacing w:val="1"/>
        </w:rPr>
        <w:t xml:space="preserve"> </w:t>
      </w:r>
      <w:r w:rsidRPr="001B0F8F">
        <w:rPr>
          <w:rFonts w:ascii="Arial" w:hAnsi="Arial" w:cs="Arial"/>
          <w:b/>
        </w:rPr>
        <w:t>para</w:t>
      </w:r>
      <w:r w:rsidRPr="001B0F8F">
        <w:rPr>
          <w:rFonts w:ascii="Arial" w:hAnsi="Arial" w:cs="Arial"/>
          <w:b/>
          <w:spacing w:val="1"/>
        </w:rPr>
        <w:t xml:space="preserve"> </w:t>
      </w:r>
      <w:r w:rsidRPr="001B0F8F">
        <w:rPr>
          <w:rFonts w:ascii="Arial" w:hAnsi="Arial" w:cs="Arial"/>
          <w:b/>
        </w:rPr>
        <w:t>la</w:t>
      </w:r>
      <w:r w:rsidRPr="001B0F8F">
        <w:rPr>
          <w:rFonts w:ascii="Arial" w:hAnsi="Arial" w:cs="Arial"/>
          <w:b/>
          <w:spacing w:val="1"/>
        </w:rPr>
        <w:t xml:space="preserve"> </w:t>
      </w:r>
      <w:r w:rsidRPr="001B0F8F">
        <w:rPr>
          <w:rFonts w:ascii="Arial" w:hAnsi="Arial" w:cs="Arial"/>
          <w:b/>
        </w:rPr>
        <w:t>vialidad</w:t>
      </w:r>
      <w:r w:rsidRPr="001B0F8F">
        <w:rPr>
          <w:rFonts w:ascii="Arial" w:hAnsi="Arial" w:cs="Arial"/>
        </w:rPr>
        <w:t>:</w:t>
      </w:r>
      <w:r w:rsidRPr="001B0F8F">
        <w:rPr>
          <w:rFonts w:ascii="Arial" w:hAnsi="Arial" w:cs="Arial"/>
          <w:spacing w:val="1"/>
        </w:rPr>
        <w:t xml:space="preserve"> </w:t>
      </w:r>
      <w:r w:rsidRPr="001B0F8F">
        <w:rPr>
          <w:rFonts w:ascii="Arial" w:hAnsi="Arial" w:cs="Arial"/>
        </w:rPr>
        <w:t>Son</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superficies</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deberán de quedar libre de construcción para la ejecución del sistema</w:t>
      </w:r>
      <w:r w:rsidRPr="001B0F8F">
        <w:rPr>
          <w:rFonts w:ascii="Arial" w:hAnsi="Arial" w:cs="Arial"/>
          <w:spacing w:val="-59"/>
        </w:rPr>
        <w:t xml:space="preserve"> </w:t>
      </w:r>
      <w:r w:rsidRPr="001B0F8F">
        <w:rPr>
          <w:rFonts w:ascii="Arial" w:hAnsi="Arial" w:cs="Arial"/>
        </w:rPr>
        <w:t>de vialidades establecidas para el ordenamiento territorial y urbano</w:t>
      </w:r>
      <w:r w:rsidRPr="001B0F8F">
        <w:rPr>
          <w:rFonts w:ascii="Arial" w:hAnsi="Arial" w:cs="Arial"/>
          <w:spacing w:val="1"/>
        </w:rPr>
        <w:t xml:space="preserve"> </w:t>
      </w:r>
      <w:r w:rsidRPr="001B0F8F">
        <w:rPr>
          <w:rFonts w:ascii="Arial" w:hAnsi="Arial" w:cs="Arial"/>
        </w:rPr>
        <w:t>conforme</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derechos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vía</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establezcan</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autoridades</w:t>
      </w:r>
      <w:r w:rsidRPr="001B0F8F">
        <w:rPr>
          <w:rFonts w:ascii="Arial" w:hAnsi="Arial" w:cs="Arial"/>
          <w:spacing w:val="-59"/>
        </w:rPr>
        <w:t xml:space="preserve"> </w:t>
      </w:r>
      <w:r w:rsidRPr="001B0F8F">
        <w:rPr>
          <w:rFonts w:ascii="Arial" w:hAnsi="Arial" w:cs="Arial"/>
        </w:rPr>
        <w:t>federales,</w:t>
      </w:r>
      <w:r w:rsidRPr="001B0F8F">
        <w:rPr>
          <w:rFonts w:ascii="Arial" w:hAnsi="Arial" w:cs="Arial"/>
          <w:spacing w:val="1"/>
        </w:rPr>
        <w:t xml:space="preserve"> </w:t>
      </w:r>
      <w:r w:rsidRPr="001B0F8F">
        <w:rPr>
          <w:rFonts w:ascii="Arial" w:hAnsi="Arial" w:cs="Arial"/>
        </w:rPr>
        <w:t>estatales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municipales</w:t>
      </w:r>
      <w:r w:rsidRPr="001B0F8F">
        <w:rPr>
          <w:rFonts w:ascii="Arial" w:hAnsi="Arial" w:cs="Arial"/>
          <w:spacing w:val="1"/>
        </w:rPr>
        <w:t xml:space="preserve"> </w:t>
      </w:r>
      <w:r w:rsidRPr="001B0F8F">
        <w:rPr>
          <w:rFonts w:ascii="Arial" w:hAnsi="Arial" w:cs="Arial"/>
        </w:rPr>
        <w:t>competentes</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materia.</w:t>
      </w:r>
      <w:r w:rsidRPr="001B0F8F">
        <w:rPr>
          <w:rFonts w:ascii="Arial" w:hAnsi="Arial" w:cs="Arial"/>
          <w:spacing w:val="1"/>
        </w:rPr>
        <w:t xml:space="preserve"> </w:t>
      </w:r>
      <w:r w:rsidRPr="001B0F8F">
        <w:rPr>
          <w:rFonts w:ascii="Arial" w:hAnsi="Arial" w:cs="Arial"/>
        </w:rPr>
        <w:t>Se</w:t>
      </w:r>
      <w:r w:rsidRPr="001B0F8F">
        <w:rPr>
          <w:rFonts w:ascii="Arial" w:hAnsi="Arial" w:cs="Arial"/>
          <w:spacing w:val="-59"/>
        </w:rPr>
        <w:t xml:space="preserve"> </w:t>
      </w:r>
      <w:r w:rsidRPr="001B0F8F">
        <w:rPr>
          <w:rFonts w:ascii="Arial" w:hAnsi="Arial" w:cs="Arial"/>
        </w:rPr>
        <w:t>identifican</w:t>
      </w:r>
      <w:r w:rsidRPr="001B0F8F">
        <w:rPr>
          <w:rFonts w:ascii="Arial" w:hAnsi="Arial" w:cs="Arial"/>
          <w:spacing w:val="1"/>
        </w:rPr>
        <w:t xml:space="preserve"> </w:t>
      </w:r>
      <w:r w:rsidRPr="001B0F8F">
        <w:rPr>
          <w:rFonts w:ascii="Arial" w:hAnsi="Arial" w:cs="Arial"/>
        </w:rPr>
        <w:t>con</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clave</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áreas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restricción</w:t>
      </w:r>
      <w:r w:rsidRPr="001B0F8F">
        <w:rPr>
          <w:rFonts w:ascii="Arial" w:hAnsi="Arial" w:cs="Arial"/>
          <w:spacing w:val="1"/>
        </w:rPr>
        <w:t xml:space="preserve"> </w:t>
      </w:r>
      <w:r w:rsidRPr="001B0F8F">
        <w:rPr>
          <w:rFonts w:ascii="Arial" w:hAnsi="Arial" w:cs="Arial"/>
        </w:rPr>
        <w:t>por</w:t>
      </w:r>
      <w:r w:rsidRPr="001B0F8F">
        <w:rPr>
          <w:rFonts w:ascii="Arial" w:hAnsi="Arial" w:cs="Arial"/>
          <w:spacing w:val="1"/>
        </w:rPr>
        <w:t xml:space="preserve"> </w:t>
      </w:r>
      <w:r w:rsidRPr="001B0F8F">
        <w:rPr>
          <w:rFonts w:ascii="Arial" w:hAnsi="Arial" w:cs="Arial"/>
        </w:rPr>
        <w:t>paso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infraestructuras</w:t>
      </w:r>
      <w:r w:rsidRPr="001B0F8F">
        <w:rPr>
          <w:rFonts w:ascii="Arial" w:hAnsi="Arial" w:cs="Arial"/>
          <w:spacing w:val="-3"/>
        </w:rPr>
        <w:t xml:space="preserve"> </w:t>
      </w:r>
      <w:r w:rsidRPr="001B0F8F">
        <w:rPr>
          <w:rFonts w:ascii="Arial" w:hAnsi="Arial" w:cs="Arial"/>
        </w:rPr>
        <w:t>más</w:t>
      </w:r>
      <w:r w:rsidRPr="001B0F8F">
        <w:rPr>
          <w:rFonts w:ascii="Arial" w:hAnsi="Arial" w:cs="Arial"/>
          <w:spacing w:val="1"/>
        </w:rPr>
        <w:t xml:space="preserve"> </w:t>
      </w:r>
      <w:r w:rsidRPr="001B0F8F">
        <w:rPr>
          <w:rFonts w:ascii="Arial" w:hAnsi="Arial" w:cs="Arial"/>
        </w:rPr>
        <w:t>la sub</w:t>
      </w:r>
      <w:r w:rsidRPr="001B0F8F">
        <w:rPr>
          <w:rFonts w:ascii="Arial" w:hAnsi="Arial" w:cs="Arial"/>
          <w:spacing w:val="2"/>
        </w:rPr>
        <w:t xml:space="preserve"> </w:t>
      </w:r>
      <w:r w:rsidRPr="001B0F8F">
        <w:rPr>
          <w:rFonts w:ascii="Arial" w:hAnsi="Arial" w:cs="Arial"/>
        </w:rPr>
        <w:t>-</w:t>
      </w:r>
      <w:r w:rsidRPr="001B0F8F">
        <w:rPr>
          <w:rFonts w:ascii="Arial" w:hAnsi="Arial" w:cs="Arial"/>
          <w:spacing w:val="-1"/>
        </w:rPr>
        <w:t xml:space="preserve"> </w:t>
      </w:r>
      <w:r w:rsidRPr="001B0F8F">
        <w:rPr>
          <w:rFonts w:ascii="Arial" w:hAnsi="Arial" w:cs="Arial"/>
        </w:rPr>
        <w:t>clave</w:t>
      </w:r>
      <w:r w:rsidRPr="001B0F8F">
        <w:rPr>
          <w:rFonts w:ascii="Arial" w:hAnsi="Arial" w:cs="Arial"/>
          <w:spacing w:val="1"/>
        </w:rPr>
        <w:t xml:space="preserve"> </w:t>
      </w:r>
      <w:r w:rsidRPr="001B0F8F">
        <w:rPr>
          <w:rFonts w:ascii="Arial" w:hAnsi="Arial" w:cs="Arial"/>
          <w:b/>
        </w:rPr>
        <w:t>(VL).</w:t>
      </w:r>
    </w:p>
    <w:p w:rsidR="00EC26EF" w:rsidRPr="001B0F8F" w:rsidRDefault="00A0498D" w:rsidP="001B0F8F">
      <w:pPr>
        <w:pStyle w:val="Prrafodelista"/>
        <w:numPr>
          <w:ilvl w:val="1"/>
          <w:numId w:val="46"/>
        </w:numPr>
        <w:tabs>
          <w:tab w:val="left" w:pos="2381"/>
          <w:tab w:val="left" w:pos="8931"/>
          <w:tab w:val="left" w:pos="9498"/>
        </w:tabs>
        <w:spacing w:after="240" w:line="276" w:lineRule="auto"/>
        <w:ind w:left="1701" w:right="-86"/>
        <w:rPr>
          <w:rFonts w:ascii="Arial" w:hAnsi="Arial" w:cs="Arial"/>
          <w:b/>
        </w:rPr>
      </w:pPr>
      <w:r w:rsidRPr="001B0F8F">
        <w:rPr>
          <w:rFonts w:ascii="Arial" w:hAnsi="Arial" w:cs="Arial"/>
          <w:b/>
        </w:rPr>
        <w:t>Áreas de restricción por nodo vial</w:t>
      </w:r>
      <w:r w:rsidRPr="001B0F8F">
        <w:rPr>
          <w:rFonts w:ascii="Arial" w:hAnsi="Arial" w:cs="Arial"/>
        </w:rPr>
        <w:t>: Es el área que se restringe para</w:t>
      </w:r>
      <w:r w:rsidRPr="001B0F8F">
        <w:rPr>
          <w:rFonts w:ascii="Arial" w:hAnsi="Arial" w:cs="Arial"/>
          <w:spacing w:val="1"/>
        </w:rPr>
        <w:t xml:space="preserve"> </w:t>
      </w:r>
      <w:r w:rsidRPr="001B0F8F">
        <w:rPr>
          <w:rFonts w:ascii="Arial" w:hAnsi="Arial" w:cs="Arial"/>
        </w:rPr>
        <w:t>el diseño y construcción de un nodo vial, que se define en radio o</w:t>
      </w:r>
      <w:r w:rsidRPr="001B0F8F">
        <w:rPr>
          <w:rFonts w:ascii="Arial" w:hAnsi="Arial" w:cs="Arial"/>
          <w:spacing w:val="1"/>
        </w:rPr>
        <w:t xml:space="preserve"> </w:t>
      </w:r>
      <w:r w:rsidRPr="001B0F8F">
        <w:rPr>
          <w:rFonts w:ascii="Arial" w:hAnsi="Arial" w:cs="Arial"/>
        </w:rPr>
        <w:t>superficie,</w:t>
      </w:r>
      <w:r w:rsidRPr="001B0F8F">
        <w:rPr>
          <w:rFonts w:ascii="Arial" w:hAnsi="Arial" w:cs="Arial"/>
          <w:spacing w:val="-9"/>
        </w:rPr>
        <w:t xml:space="preserve"> </w:t>
      </w:r>
      <w:r w:rsidRPr="001B0F8F">
        <w:rPr>
          <w:rFonts w:ascii="Arial" w:hAnsi="Arial" w:cs="Arial"/>
        </w:rPr>
        <w:t>dependiendo</w:t>
      </w:r>
      <w:r w:rsidRPr="001B0F8F">
        <w:rPr>
          <w:rFonts w:ascii="Arial" w:hAnsi="Arial" w:cs="Arial"/>
          <w:spacing w:val="-13"/>
        </w:rPr>
        <w:t xml:space="preserve"> </w:t>
      </w:r>
      <w:r w:rsidRPr="001B0F8F">
        <w:rPr>
          <w:rFonts w:ascii="Arial" w:hAnsi="Arial" w:cs="Arial"/>
        </w:rPr>
        <w:t>de</w:t>
      </w:r>
      <w:r w:rsidRPr="001B0F8F">
        <w:rPr>
          <w:rFonts w:ascii="Arial" w:hAnsi="Arial" w:cs="Arial"/>
          <w:spacing w:val="-8"/>
        </w:rPr>
        <w:t xml:space="preserve"> </w:t>
      </w:r>
      <w:r w:rsidRPr="001B0F8F">
        <w:rPr>
          <w:rFonts w:ascii="Arial" w:hAnsi="Arial" w:cs="Arial"/>
        </w:rPr>
        <w:t>la</w:t>
      </w:r>
      <w:r w:rsidRPr="001B0F8F">
        <w:rPr>
          <w:rFonts w:ascii="Arial" w:hAnsi="Arial" w:cs="Arial"/>
          <w:spacing w:val="-10"/>
        </w:rPr>
        <w:t xml:space="preserve"> </w:t>
      </w:r>
      <w:r w:rsidRPr="001B0F8F">
        <w:rPr>
          <w:rFonts w:ascii="Arial" w:hAnsi="Arial" w:cs="Arial"/>
        </w:rPr>
        <w:t>jerarquía</w:t>
      </w:r>
      <w:r w:rsidRPr="001B0F8F">
        <w:rPr>
          <w:rFonts w:ascii="Arial" w:hAnsi="Arial" w:cs="Arial"/>
          <w:spacing w:val="-8"/>
        </w:rPr>
        <w:t xml:space="preserve"> </w:t>
      </w:r>
      <w:r w:rsidRPr="001B0F8F">
        <w:rPr>
          <w:rFonts w:ascii="Arial" w:hAnsi="Arial" w:cs="Arial"/>
        </w:rPr>
        <w:t>de</w:t>
      </w:r>
      <w:r w:rsidRPr="001B0F8F">
        <w:rPr>
          <w:rFonts w:ascii="Arial" w:hAnsi="Arial" w:cs="Arial"/>
          <w:spacing w:val="-8"/>
        </w:rPr>
        <w:t xml:space="preserve"> </w:t>
      </w:r>
      <w:r w:rsidRPr="001B0F8F">
        <w:rPr>
          <w:rFonts w:ascii="Arial" w:hAnsi="Arial" w:cs="Arial"/>
        </w:rPr>
        <w:t>los</w:t>
      </w:r>
      <w:r w:rsidRPr="001B0F8F">
        <w:rPr>
          <w:rFonts w:ascii="Arial" w:hAnsi="Arial" w:cs="Arial"/>
          <w:spacing w:val="-10"/>
        </w:rPr>
        <w:t xml:space="preserve"> </w:t>
      </w:r>
      <w:r w:rsidRPr="001B0F8F">
        <w:rPr>
          <w:rFonts w:ascii="Arial" w:hAnsi="Arial" w:cs="Arial"/>
        </w:rPr>
        <w:t>viales</w:t>
      </w:r>
      <w:r w:rsidRPr="001B0F8F">
        <w:rPr>
          <w:rFonts w:ascii="Arial" w:hAnsi="Arial" w:cs="Arial"/>
          <w:spacing w:val="-10"/>
        </w:rPr>
        <w:t xml:space="preserve"> </w:t>
      </w:r>
      <w:r w:rsidRPr="001B0F8F">
        <w:rPr>
          <w:rFonts w:ascii="Arial" w:hAnsi="Arial" w:cs="Arial"/>
        </w:rPr>
        <w:t>que</w:t>
      </w:r>
      <w:r w:rsidRPr="001B0F8F">
        <w:rPr>
          <w:rFonts w:ascii="Arial" w:hAnsi="Arial" w:cs="Arial"/>
          <w:spacing w:val="-11"/>
        </w:rPr>
        <w:t xml:space="preserve"> </w:t>
      </w:r>
      <w:r w:rsidRPr="001B0F8F">
        <w:rPr>
          <w:rFonts w:ascii="Arial" w:hAnsi="Arial" w:cs="Arial"/>
        </w:rPr>
        <w:t>se</w:t>
      </w:r>
      <w:r w:rsidRPr="001B0F8F">
        <w:rPr>
          <w:rFonts w:ascii="Arial" w:hAnsi="Arial" w:cs="Arial"/>
          <w:spacing w:val="-9"/>
        </w:rPr>
        <w:t xml:space="preserve"> </w:t>
      </w:r>
      <w:r w:rsidRPr="001B0F8F">
        <w:rPr>
          <w:rFonts w:ascii="Arial" w:hAnsi="Arial" w:cs="Arial"/>
        </w:rPr>
        <w:t>interceptan</w:t>
      </w:r>
      <w:r w:rsidRPr="001B0F8F">
        <w:rPr>
          <w:rFonts w:ascii="Arial" w:hAnsi="Arial" w:cs="Arial"/>
          <w:spacing w:val="-59"/>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será</w:t>
      </w:r>
      <w:r w:rsidRPr="001B0F8F">
        <w:rPr>
          <w:rFonts w:ascii="Arial" w:hAnsi="Arial" w:cs="Arial"/>
          <w:spacing w:val="1"/>
        </w:rPr>
        <w:t xml:space="preserve"> </w:t>
      </w:r>
      <w:r w:rsidRPr="001B0F8F">
        <w:rPr>
          <w:rFonts w:ascii="Arial" w:hAnsi="Arial" w:cs="Arial"/>
        </w:rPr>
        <w:t>determinada</w:t>
      </w:r>
      <w:r w:rsidRPr="001B0F8F">
        <w:rPr>
          <w:rFonts w:ascii="Arial" w:hAnsi="Arial" w:cs="Arial"/>
          <w:spacing w:val="1"/>
        </w:rPr>
        <w:t xml:space="preserve"> </w:t>
      </w:r>
      <w:r w:rsidRPr="001B0F8F">
        <w:rPr>
          <w:rFonts w:ascii="Arial" w:hAnsi="Arial" w:cs="Arial"/>
        </w:rPr>
        <w:t>por</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autoridades</w:t>
      </w:r>
      <w:r w:rsidRPr="001B0F8F">
        <w:rPr>
          <w:rFonts w:ascii="Arial" w:hAnsi="Arial" w:cs="Arial"/>
          <w:spacing w:val="1"/>
        </w:rPr>
        <w:t xml:space="preserve"> </w:t>
      </w:r>
      <w:r w:rsidRPr="001B0F8F">
        <w:rPr>
          <w:rFonts w:ascii="Arial" w:hAnsi="Arial" w:cs="Arial"/>
        </w:rPr>
        <w:t>federales,</w:t>
      </w:r>
      <w:r w:rsidRPr="001B0F8F">
        <w:rPr>
          <w:rFonts w:ascii="Arial" w:hAnsi="Arial" w:cs="Arial"/>
          <w:spacing w:val="1"/>
        </w:rPr>
        <w:t xml:space="preserve"> </w:t>
      </w:r>
      <w:r w:rsidRPr="001B0F8F">
        <w:rPr>
          <w:rFonts w:ascii="Arial" w:hAnsi="Arial" w:cs="Arial"/>
        </w:rPr>
        <w:t>estatales</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municipales. Se identifican con la clave de las áreas de restricción por</w:t>
      </w:r>
      <w:r w:rsidRPr="001B0F8F">
        <w:rPr>
          <w:rFonts w:ascii="Arial" w:hAnsi="Arial" w:cs="Arial"/>
          <w:spacing w:val="-59"/>
        </w:rPr>
        <w:t xml:space="preserve"> </w:t>
      </w:r>
      <w:r w:rsidRPr="001B0F8F">
        <w:rPr>
          <w:rFonts w:ascii="Arial" w:hAnsi="Arial" w:cs="Arial"/>
        </w:rPr>
        <w:t>paso</w:t>
      </w:r>
      <w:r w:rsidRPr="001B0F8F">
        <w:rPr>
          <w:rFonts w:ascii="Arial" w:hAnsi="Arial" w:cs="Arial"/>
          <w:spacing w:val="17"/>
        </w:rPr>
        <w:t xml:space="preserve"> </w:t>
      </w:r>
      <w:r w:rsidRPr="001B0F8F">
        <w:rPr>
          <w:rFonts w:ascii="Arial" w:hAnsi="Arial" w:cs="Arial"/>
        </w:rPr>
        <w:t>de</w:t>
      </w:r>
      <w:r w:rsidRPr="001B0F8F">
        <w:rPr>
          <w:rFonts w:ascii="Arial" w:hAnsi="Arial" w:cs="Arial"/>
          <w:spacing w:val="17"/>
        </w:rPr>
        <w:t xml:space="preserve"> </w:t>
      </w:r>
      <w:r w:rsidRPr="001B0F8F">
        <w:rPr>
          <w:rFonts w:ascii="Arial" w:hAnsi="Arial" w:cs="Arial"/>
        </w:rPr>
        <w:t>infraestructuras</w:t>
      </w:r>
      <w:r w:rsidRPr="001B0F8F">
        <w:rPr>
          <w:rFonts w:ascii="Arial" w:hAnsi="Arial" w:cs="Arial"/>
          <w:spacing w:val="15"/>
        </w:rPr>
        <w:t xml:space="preserve"> </w:t>
      </w:r>
      <w:r w:rsidRPr="001B0F8F">
        <w:rPr>
          <w:rFonts w:ascii="Arial" w:hAnsi="Arial" w:cs="Arial"/>
        </w:rPr>
        <w:t>más</w:t>
      </w:r>
      <w:r w:rsidRPr="001B0F8F">
        <w:rPr>
          <w:rFonts w:ascii="Arial" w:hAnsi="Arial" w:cs="Arial"/>
          <w:spacing w:val="17"/>
        </w:rPr>
        <w:t xml:space="preserve"> </w:t>
      </w:r>
      <w:r w:rsidRPr="001B0F8F">
        <w:rPr>
          <w:rFonts w:ascii="Arial" w:hAnsi="Arial" w:cs="Arial"/>
        </w:rPr>
        <w:t>la</w:t>
      </w:r>
      <w:r w:rsidRPr="001B0F8F">
        <w:rPr>
          <w:rFonts w:ascii="Arial" w:hAnsi="Arial" w:cs="Arial"/>
          <w:spacing w:val="17"/>
        </w:rPr>
        <w:t xml:space="preserve"> </w:t>
      </w:r>
      <w:r w:rsidRPr="001B0F8F">
        <w:rPr>
          <w:rFonts w:ascii="Arial" w:hAnsi="Arial" w:cs="Arial"/>
        </w:rPr>
        <w:t>sub</w:t>
      </w:r>
      <w:r w:rsidRPr="001B0F8F">
        <w:rPr>
          <w:rFonts w:ascii="Arial" w:hAnsi="Arial" w:cs="Arial"/>
          <w:spacing w:val="18"/>
        </w:rPr>
        <w:t xml:space="preserve"> </w:t>
      </w:r>
      <w:r w:rsidRPr="001B0F8F">
        <w:rPr>
          <w:rFonts w:ascii="Arial" w:hAnsi="Arial" w:cs="Arial"/>
        </w:rPr>
        <w:t>-</w:t>
      </w:r>
      <w:r w:rsidRPr="001B0F8F">
        <w:rPr>
          <w:rFonts w:ascii="Arial" w:hAnsi="Arial" w:cs="Arial"/>
          <w:spacing w:val="19"/>
        </w:rPr>
        <w:t xml:space="preserve"> </w:t>
      </w:r>
      <w:r w:rsidRPr="001B0F8F">
        <w:rPr>
          <w:rFonts w:ascii="Arial" w:hAnsi="Arial" w:cs="Arial"/>
        </w:rPr>
        <w:t>clave</w:t>
      </w:r>
      <w:r w:rsidRPr="001B0F8F">
        <w:rPr>
          <w:rFonts w:ascii="Arial" w:hAnsi="Arial" w:cs="Arial"/>
          <w:spacing w:val="18"/>
        </w:rPr>
        <w:t xml:space="preserve"> </w:t>
      </w:r>
      <w:r w:rsidRPr="001B0F8F">
        <w:rPr>
          <w:rFonts w:ascii="Arial" w:hAnsi="Arial" w:cs="Arial"/>
          <w:b/>
        </w:rPr>
        <w:t>(NV).</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23.</w:t>
      </w:r>
      <w:r w:rsidRPr="001B0F8F">
        <w:rPr>
          <w:rFonts w:ascii="Arial" w:hAnsi="Arial" w:cs="Arial"/>
          <w:b/>
          <w:spacing w:val="1"/>
          <w:sz w:val="24"/>
        </w:rPr>
        <w:t xml:space="preserve"> </w:t>
      </w:r>
      <w:r w:rsidRPr="001B0F8F">
        <w:rPr>
          <w:rFonts w:ascii="Arial" w:hAnsi="Arial" w:cs="Arial"/>
        </w:rPr>
        <w:t>La Dependencia Municipal al expedir el dictamen de usos y destinos,</w:t>
      </w:r>
      <w:r w:rsidRPr="001B0F8F">
        <w:rPr>
          <w:rFonts w:ascii="Arial" w:hAnsi="Arial" w:cs="Arial"/>
          <w:spacing w:val="1"/>
        </w:rPr>
        <w:t xml:space="preserve"> </w:t>
      </w:r>
      <w:r w:rsidRPr="001B0F8F">
        <w:rPr>
          <w:rFonts w:ascii="Arial" w:hAnsi="Arial" w:cs="Arial"/>
        </w:rPr>
        <w:t>así como el dictamen de trazo, uso y destinos específicos, deberá estipular con</w:t>
      </w:r>
      <w:r w:rsidRPr="001B0F8F">
        <w:rPr>
          <w:rFonts w:ascii="Arial" w:hAnsi="Arial" w:cs="Arial"/>
          <w:spacing w:val="1"/>
        </w:rPr>
        <w:t xml:space="preserve"> </w:t>
      </w:r>
      <w:r w:rsidRPr="001B0F8F">
        <w:rPr>
          <w:rFonts w:ascii="Arial" w:hAnsi="Arial" w:cs="Arial"/>
        </w:rPr>
        <w:t>claridad</w:t>
      </w:r>
      <w:r w:rsidRPr="001B0F8F">
        <w:rPr>
          <w:rFonts w:ascii="Arial" w:hAnsi="Arial" w:cs="Arial"/>
          <w:spacing w:val="-4"/>
        </w:rPr>
        <w:t xml:space="preserve"> </w:t>
      </w:r>
      <w:r w:rsidRPr="001B0F8F">
        <w:rPr>
          <w:rFonts w:ascii="Arial" w:hAnsi="Arial" w:cs="Arial"/>
        </w:rPr>
        <w:t>la</w:t>
      </w:r>
      <w:r w:rsidRPr="001B0F8F">
        <w:rPr>
          <w:rFonts w:ascii="Arial" w:hAnsi="Arial" w:cs="Arial"/>
          <w:spacing w:val="-5"/>
        </w:rPr>
        <w:t xml:space="preserve"> </w:t>
      </w:r>
      <w:r w:rsidRPr="001B0F8F">
        <w:rPr>
          <w:rFonts w:ascii="Arial" w:hAnsi="Arial" w:cs="Arial"/>
        </w:rPr>
        <w:t>clasificación</w:t>
      </w:r>
      <w:r w:rsidRPr="001B0F8F">
        <w:rPr>
          <w:rFonts w:ascii="Arial" w:hAnsi="Arial" w:cs="Arial"/>
          <w:spacing w:val="-3"/>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áreas</w:t>
      </w:r>
      <w:r w:rsidRPr="001B0F8F">
        <w:rPr>
          <w:rFonts w:ascii="Arial" w:hAnsi="Arial" w:cs="Arial"/>
          <w:spacing w:val="-6"/>
        </w:rPr>
        <w:t xml:space="preserve"> </w:t>
      </w:r>
      <w:r w:rsidRPr="001B0F8F">
        <w:rPr>
          <w:rFonts w:ascii="Arial" w:hAnsi="Arial" w:cs="Arial"/>
        </w:rPr>
        <w:t>y</w:t>
      </w:r>
      <w:r w:rsidRPr="001B0F8F">
        <w:rPr>
          <w:rFonts w:ascii="Arial" w:hAnsi="Arial" w:cs="Arial"/>
          <w:spacing w:val="-5"/>
        </w:rPr>
        <w:t xml:space="preserve"> </w:t>
      </w:r>
      <w:r w:rsidRPr="001B0F8F">
        <w:rPr>
          <w:rFonts w:ascii="Arial" w:hAnsi="Arial" w:cs="Arial"/>
        </w:rPr>
        <w:t>zonificación</w:t>
      </w:r>
      <w:r w:rsidRPr="001B0F8F">
        <w:rPr>
          <w:rFonts w:ascii="Arial" w:hAnsi="Arial" w:cs="Arial"/>
          <w:spacing w:val="-6"/>
        </w:rPr>
        <w:t xml:space="preserve"> </w:t>
      </w:r>
      <w:r w:rsidRPr="001B0F8F">
        <w:rPr>
          <w:rFonts w:ascii="Arial" w:hAnsi="Arial" w:cs="Arial"/>
        </w:rPr>
        <w:t>aplicable</w:t>
      </w:r>
      <w:r w:rsidRPr="001B0F8F">
        <w:rPr>
          <w:rFonts w:ascii="Arial" w:hAnsi="Arial" w:cs="Arial"/>
          <w:spacing w:val="-3"/>
        </w:rPr>
        <w:t xml:space="preserve"> </w:t>
      </w:r>
      <w:r w:rsidRPr="001B0F8F">
        <w:rPr>
          <w:rFonts w:ascii="Arial" w:hAnsi="Arial" w:cs="Arial"/>
        </w:rPr>
        <w:t>en</w:t>
      </w:r>
      <w:r w:rsidRPr="001B0F8F">
        <w:rPr>
          <w:rFonts w:ascii="Arial" w:hAnsi="Arial" w:cs="Arial"/>
          <w:spacing w:val="-3"/>
        </w:rPr>
        <w:t xml:space="preserve"> </w:t>
      </w:r>
      <w:r w:rsidRPr="001B0F8F">
        <w:rPr>
          <w:rFonts w:ascii="Arial" w:hAnsi="Arial" w:cs="Arial"/>
        </w:rPr>
        <w:t>el</w:t>
      </w:r>
      <w:r w:rsidRPr="001B0F8F">
        <w:rPr>
          <w:rFonts w:ascii="Arial" w:hAnsi="Arial" w:cs="Arial"/>
          <w:spacing w:val="-7"/>
        </w:rPr>
        <w:t xml:space="preserve"> </w:t>
      </w:r>
      <w:r w:rsidRPr="001B0F8F">
        <w:rPr>
          <w:rFonts w:ascii="Arial" w:hAnsi="Arial" w:cs="Arial"/>
        </w:rPr>
        <w:t>predio</w:t>
      </w:r>
      <w:r w:rsidRPr="001B0F8F">
        <w:rPr>
          <w:rFonts w:ascii="Arial" w:hAnsi="Arial" w:cs="Arial"/>
          <w:spacing w:val="-5"/>
        </w:rPr>
        <w:t xml:space="preserve"> </w:t>
      </w:r>
      <w:r w:rsidRPr="001B0F8F">
        <w:rPr>
          <w:rFonts w:ascii="Arial" w:hAnsi="Arial" w:cs="Arial"/>
        </w:rPr>
        <w:t>en</w:t>
      </w:r>
      <w:r w:rsidRPr="001B0F8F">
        <w:rPr>
          <w:rFonts w:ascii="Arial" w:hAnsi="Arial" w:cs="Arial"/>
          <w:spacing w:val="-6"/>
        </w:rPr>
        <w:t xml:space="preserve"> </w:t>
      </w:r>
      <w:r w:rsidRPr="001B0F8F">
        <w:rPr>
          <w:rFonts w:ascii="Arial" w:hAnsi="Arial" w:cs="Arial"/>
        </w:rPr>
        <w:t>cuestión,</w:t>
      </w:r>
      <w:r w:rsidRPr="001B0F8F">
        <w:rPr>
          <w:rFonts w:ascii="Arial" w:hAnsi="Arial" w:cs="Arial"/>
          <w:spacing w:val="-4"/>
        </w:rPr>
        <w:t xml:space="preserve"> </w:t>
      </w:r>
      <w:r w:rsidRPr="001B0F8F">
        <w:rPr>
          <w:rFonts w:ascii="Arial" w:hAnsi="Arial" w:cs="Arial"/>
        </w:rPr>
        <w:t>con</w:t>
      </w:r>
      <w:r w:rsidRPr="001B0F8F">
        <w:rPr>
          <w:rFonts w:ascii="Arial" w:hAnsi="Arial" w:cs="Arial"/>
          <w:spacing w:val="-59"/>
        </w:rPr>
        <w:t xml:space="preserve"> </w:t>
      </w:r>
      <w:r w:rsidRPr="001B0F8F">
        <w:rPr>
          <w:rFonts w:ascii="Arial" w:hAnsi="Arial" w:cs="Arial"/>
        </w:rPr>
        <w:t>base</w:t>
      </w:r>
      <w:r w:rsidRPr="001B0F8F">
        <w:rPr>
          <w:rFonts w:ascii="Arial" w:hAnsi="Arial" w:cs="Arial"/>
          <w:spacing w:val="97"/>
        </w:rPr>
        <w:t xml:space="preserve"> </w:t>
      </w:r>
      <w:r w:rsidRPr="001B0F8F">
        <w:rPr>
          <w:rFonts w:ascii="Arial" w:hAnsi="Arial" w:cs="Arial"/>
        </w:rPr>
        <w:t>a</w:t>
      </w:r>
      <w:r w:rsidRPr="001B0F8F">
        <w:rPr>
          <w:rFonts w:ascii="Arial" w:hAnsi="Arial" w:cs="Arial"/>
          <w:spacing w:val="98"/>
        </w:rPr>
        <w:t xml:space="preserve"> </w:t>
      </w:r>
      <w:r w:rsidRPr="001B0F8F">
        <w:rPr>
          <w:rFonts w:ascii="Arial" w:hAnsi="Arial" w:cs="Arial"/>
        </w:rPr>
        <w:t>lo</w:t>
      </w:r>
      <w:r w:rsidRPr="001B0F8F">
        <w:rPr>
          <w:rFonts w:ascii="Arial" w:hAnsi="Arial" w:cs="Arial"/>
          <w:spacing w:val="98"/>
        </w:rPr>
        <w:t xml:space="preserve"> </w:t>
      </w:r>
      <w:r w:rsidRPr="001B0F8F">
        <w:rPr>
          <w:rFonts w:ascii="Arial" w:hAnsi="Arial" w:cs="Arial"/>
        </w:rPr>
        <w:t>establecido</w:t>
      </w:r>
      <w:r w:rsidRPr="001B0F8F">
        <w:rPr>
          <w:rFonts w:ascii="Arial" w:hAnsi="Arial" w:cs="Arial"/>
          <w:spacing w:val="98"/>
        </w:rPr>
        <w:t xml:space="preserve"> </w:t>
      </w:r>
      <w:r w:rsidRPr="001B0F8F">
        <w:rPr>
          <w:rFonts w:ascii="Arial" w:hAnsi="Arial" w:cs="Arial"/>
        </w:rPr>
        <w:t>en</w:t>
      </w:r>
      <w:r w:rsidRPr="001B0F8F">
        <w:rPr>
          <w:rFonts w:ascii="Arial" w:hAnsi="Arial" w:cs="Arial"/>
          <w:spacing w:val="98"/>
        </w:rPr>
        <w:t xml:space="preserve"> </w:t>
      </w:r>
      <w:r w:rsidRPr="001B0F8F">
        <w:rPr>
          <w:rFonts w:ascii="Arial" w:hAnsi="Arial" w:cs="Arial"/>
        </w:rPr>
        <w:t>los</w:t>
      </w:r>
      <w:r w:rsidRPr="001B0F8F">
        <w:rPr>
          <w:rFonts w:ascii="Arial" w:hAnsi="Arial" w:cs="Arial"/>
          <w:spacing w:val="98"/>
        </w:rPr>
        <w:t xml:space="preserve"> </w:t>
      </w:r>
      <w:r w:rsidRPr="001B0F8F">
        <w:rPr>
          <w:rFonts w:ascii="Arial" w:hAnsi="Arial" w:cs="Arial"/>
        </w:rPr>
        <w:t>planes</w:t>
      </w:r>
      <w:r w:rsidRPr="001B0F8F">
        <w:rPr>
          <w:rFonts w:ascii="Arial" w:hAnsi="Arial" w:cs="Arial"/>
          <w:spacing w:val="97"/>
        </w:rPr>
        <w:t xml:space="preserve"> </w:t>
      </w:r>
      <w:r w:rsidRPr="001B0F8F">
        <w:rPr>
          <w:rFonts w:ascii="Arial" w:hAnsi="Arial" w:cs="Arial"/>
        </w:rPr>
        <w:t>de</w:t>
      </w:r>
      <w:r w:rsidRPr="001B0F8F">
        <w:rPr>
          <w:rFonts w:ascii="Arial" w:hAnsi="Arial" w:cs="Arial"/>
          <w:spacing w:val="98"/>
        </w:rPr>
        <w:t xml:space="preserve"> </w:t>
      </w:r>
      <w:r w:rsidRPr="001B0F8F">
        <w:rPr>
          <w:rFonts w:ascii="Arial" w:hAnsi="Arial" w:cs="Arial"/>
        </w:rPr>
        <w:t>desarrollo</w:t>
      </w:r>
      <w:r w:rsidRPr="001B0F8F">
        <w:rPr>
          <w:rFonts w:ascii="Arial" w:hAnsi="Arial" w:cs="Arial"/>
          <w:spacing w:val="98"/>
        </w:rPr>
        <w:t xml:space="preserve"> </w:t>
      </w:r>
      <w:r w:rsidRPr="001B0F8F">
        <w:rPr>
          <w:rFonts w:ascii="Arial" w:hAnsi="Arial" w:cs="Arial"/>
        </w:rPr>
        <w:t>urbano</w:t>
      </w:r>
      <w:r w:rsidRPr="001B0F8F">
        <w:rPr>
          <w:rFonts w:ascii="Arial" w:hAnsi="Arial" w:cs="Arial"/>
          <w:spacing w:val="98"/>
        </w:rPr>
        <w:t xml:space="preserve"> </w:t>
      </w:r>
      <w:r w:rsidRPr="001B0F8F">
        <w:rPr>
          <w:rFonts w:ascii="Arial" w:hAnsi="Arial" w:cs="Arial"/>
        </w:rPr>
        <w:t>correspondientes.</w:t>
      </w:r>
    </w:p>
    <w:p w:rsidR="00EC26EF" w:rsidRPr="001B0F8F" w:rsidRDefault="00A0498D" w:rsidP="002B14E8">
      <w:pPr>
        <w:pStyle w:val="Textoindependiente"/>
        <w:tabs>
          <w:tab w:val="left" w:pos="4900"/>
          <w:tab w:val="left" w:pos="8162"/>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 xml:space="preserve">Artículo 24.   </w:t>
      </w:r>
      <w:r w:rsidRPr="001B0F8F">
        <w:rPr>
          <w:rFonts w:ascii="Arial" w:hAnsi="Arial" w:cs="Arial"/>
        </w:rPr>
        <w:t>En caso de que la Dirección técnica requiera de estudios específicos</w:t>
      </w:r>
      <w:r w:rsidRPr="001B0F8F">
        <w:rPr>
          <w:rFonts w:ascii="Arial" w:hAnsi="Arial" w:cs="Arial"/>
          <w:spacing w:val="1"/>
        </w:rPr>
        <w:t xml:space="preserve"> </w:t>
      </w:r>
      <w:r w:rsidRPr="001B0F8F">
        <w:rPr>
          <w:rFonts w:ascii="Arial" w:hAnsi="Arial" w:cs="Arial"/>
        </w:rPr>
        <w:t>o información adicional, para la resolución del dictamen, la Dependencia Municipal lo</w:t>
      </w:r>
      <w:r w:rsidRPr="001B0F8F">
        <w:rPr>
          <w:rFonts w:ascii="Arial" w:hAnsi="Arial" w:cs="Arial"/>
          <w:spacing w:val="-59"/>
        </w:rPr>
        <w:t xml:space="preserve"> </w:t>
      </w:r>
      <w:r w:rsidR="001B0F8F" w:rsidRPr="001B0F8F">
        <w:rPr>
          <w:rFonts w:ascii="Arial" w:hAnsi="Arial" w:cs="Arial"/>
        </w:rPr>
        <w:t xml:space="preserve">solicitará al </w:t>
      </w:r>
      <w:r w:rsidRPr="001B0F8F">
        <w:rPr>
          <w:rFonts w:ascii="Arial" w:hAnsi="Arial" w:cs="Arial"/>
          <w:spacing w:val="-1"/>
        </w:rPr>
        <w:t>interesado.</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25.</w:t>
      </w:r>
      <w:r w:rsidRPr="001B0F8F">
        <w:rPr>
          <w:rFonts w:ascii="Arial" w:hAnsi="Arial" w:cs="Arial"/>
          <w:b/>
          <w:spacing w:val="1"/>
          <w:sz w:val="24"/>
        </w:rPr>
        <w:t xml:space="preserve"> </w:t>
      </w:r>
      <w:r w:rsidRPr="001B0F8F">
        <w:rPr>
          <w:rFonts w:ascii="Arial" w:hAnsi="Arial" w:cs="Arial"/>
        </w:rPr>
        <w:t>La clasificación de áreas se indicará dentro de los planos que los</w:t>
      </w:r>
      <w:r w:rsidRPr="001B0F8F">
        <w:rPr>
          <w:rFonts w:ascii="Arial" w:hAnsi="Arial" w:cs="Arial"/>
          <w:spacing w:val="1"/>
        </w:rPr>
        <w:t xml:space="preserve"> </w:t>
      </w:r>
      <w:r w:rsidRPr="001B0F8F">
        <w:rPr>
          <w:rFonts w:ascii="Arial" w:hAnsi="Arial" w:cs="Arial"/>
        </w:rPr>
        <w:t>integran, clave y sub clave de identificación, que se determinan en este Reglamento,</w:t>
      </w:r>
      <w:r w:rsidRPr="001B0F8F">
        <w:rPr>
          <w:rFonts w:ascii="Arial" w:hAnsi="Arial" w:cs="Arial"/>
          <w:spacing w:val="-59"/>
        </w:rPr>
        <w:t xml:space="preserve"> </w:t>
      </w:r>
      <w:r w:rsidRPr="001B0F8F">
        <w:rPr>
          <w:rFonts w:ascii="Arial" w:hAnsi="Arial" w:cs="Arial"/>
        </w:rPr>
        <w:t>delimitando el área en cuestión independientemente del tipo de zona que se señale.</w:t>
      </w:r>
      <w:r w:rsidRPr="001B0F8F">
        <w:rPr>
          <w:rFonts w:ascii="Arial" w:hAnsi="Arial" w:cs="Arial"/>
          <w:spacing w:val="1"/>
        </w:rPr>
        <w:t xml:space="preserve"> </w:t>
      </w:r>
      <w:r w:rsidRPr="001B0F8F">
        <w:rPr>
          <w:rFonts w:ascii="Arial" w:hAnsi="Arial" w:cs="Arial"/>
        </w:rPr>
        <w:t>La</w:t>
      </w:r>
      <w:r w:rsidRPr="001B0F8F">
        <w:rPr>
          <w:rFonts w:ascii="Arial" w:hAnsi="Arial" w:cs="Arial"/>
          <w:spacing w:val="-6"/>
        </w:rPr>
        <w:t xml:space="preserve"> </w:t>
      </w:r>
      <w:r w:rsidRPr="001B0F8F">
        <w:rPr>
          <w:rFonts w:ascii="Arial" w:hAnsi="Arial" w:cs="Arial"/>
        </w:rPr>
        <w:t>clasificación</w:t>
      </w:r>
      <w:r w:rsidRPr="001B0F8F">
        <w:rPr>
          <w:rFonts w:ascii="Arial" w:hAnsi="Arial" w:cs="Arial"/>
          <w:spacing w:val="-8"/>
        </w:rPr>
        <w:t xml:space="preserve"> </w:t>
      </w:r>
      <w:r w:rsidRPr="001B0F8F">
        <w:rPr>
          <w:rFonts w:ascii="Arial" w:hAnsi="Arial" w:cs="Arial"/>
        </w:rPr>
        <w:t>de</w:t>
      </w:r>
      <w:r w:rsidRPr="001B0F8F">
        <w:rPr>
          <w:rFonts w:ascii="Arial" w:hAnsi="Arial" w:cs="Arial"/>
          <w:spacing w:val="-8"/>
        </w:rPr>
        <w:t xml:space="preserve"> </w:t>
      </w:r>
      <w:r w:rsidRPr="001B0F8F">
        <w:rPr>
          <w:rFonts w:ascii="Arial" w:hAnsi="Arial" w:cs="Arial"/>
        </w:rPr>
        <w:t>áreas</w:t>
      </w:r>
      <w:r w:rsidRPr="001B0F8F">
        <w:rPr>
          <w:rFonts w:ascii="Arial" w:hAnsi="Arial" w:cs="Arial"/>
          <w:spacing w:val="-10"/>
        </w:rPr>
        <w:t xml:space="preserve"> </w:t>
      </w:r>
      <w:r w:rsidRPr="001B0F8F">
        <w:rPr>
          <w:rFonts w:ascii="Arial" w:hAnsi="Arial" w:cs="Arial"/>
        </w:rPr>
        <w:t>que</w:t>
      </w:r>
      <w:r w:rsidRPr="001B0F8F">
        <w:rPr>
          <w:rFonts w:ascii="Arial" w:hAnsi="Arial" w:cs="Arial"/>
          <w:spacing w:val="-8"/>
        </w:rPr>
        <w:t xml:space="preserve"> </w:t>
      </w:r>
      <w:r w:rsidRPr="001B0F8F">
        <w:rPr>
          <w:rFonts w:ascii="Arial" w:hAnsi="Arial" w:cs="Arial"/>
        </w:rPr>
        <w:t>se</w:t>
      </w:r>
      <w:r w:rsidRPr="001B0F8F">
        <w:rPr>
          <w:rFonts w:ascii="Arial" w:hAnsi="Arial" w:cs="Arial"/>
          <w:spacing w:val="-7"/>
        </w:rPr>
        <w:t xml:space="preserve"> </w:t>
      </w:r>
      <w:r w:rsidRPr="001B0F8F">
        <w:rPr>
          <w:rFonts w:ascii="Arial" w:hAnsi="Arial" w:cs="Arial"/>
        </w:rPr>
        <w:t>establece</w:t>
      </w:r>
      <w:r w:rsidRPr="001B0F8F">
        <w:rPr>
          <w:rFonts w:ascii="Arial" w:hAnsi="Arial" w:cs="Arial"/>
          <w:spacing w:val="-8"/>
        </w:rPr>
        <w:t xml:space="preserve"> </w:t>
      </w:r>
      <w:r w:rsidRPr="001B0F8F">
        <w:rPr>
          <w:rFonts w:ascii="Arial" w:hAnsi="Arial" w:cs="Arial"/>
        </w:rPr>
        <w:t>en</w:t>
      </w:r>
      <w:r w:rsidRPr="001B0F8F">
        <w:rPr>
          <w:rFonts w:ascii="Arial" w:hAnsi="Arial" w:cs="Arial"/>
          <w:spacing w:val="-8"/>
        </w:rPr>
        <w:t xml:space="preserve"> </w:t>
      </w:r>
      <w:r w:rsidRPr="001B0F8F">
        <w:rPr>
          <w:rFonts w:ascii="Arial" w:hAnsi="Arial" w:cs="Arial"/>
        </w:rPr>
        <w:t>este</w:t>
      </w:r>
      <w:r w:rsidRPr="001B0F8F">
        <w:rPr>
          <w:rFonts w:ascii="Arial" w:hAnsi="Arial" w:cs="Arial"/>
          <w:spacing w:val="-7"/>
        </w:rPr>
        <w:t xml:space="preserve"> </w:t>
      </w:r>
      <w:r w:rsidRPr="001B0F8F">
        <w:rPr>
          <w:rFonts w:ascii="Arial" w:hAnsi="Arial" w:cs="Arial"/>
        </w:rPr>
        <w:t>capítulo</w:t>
      </w:r>
      <w:r w:rsidRPr="001B0F8F">
        <w:rPr>
          <w:rFonts w:ascii="Arial" w:hAnsi="Arial" w:cs="Arial"/>
          <w:spacing w:val="-4"/>
        </w:rPr>
        <w:t xml:space="preserve"> </w:t>
      </w:r>
      <w:r w:rsidRPr="001B0F8F">
        <w:rPr>
          <w:rFonts w:ascii="Arial" w:hAnsi="Arial" w:cs="Arial"/>
        </w:rPr>
        <w:t>se</w:t>
      </w:r>
      <w:r w:rsidRPr="001B0F8F">
        <w:rPr>
          <w:rFonts w:ascii="Arial" w:hAnsi="Arial" w:cs="Arial"/>
          <w:spacing w:val="-8"/>
        </w:rPr>
        <w:t xml:space="preserve"> </w:t>
      </w:r>
      <w:r w:rsidRPr="001B0F8F">
        <w:rPr>
          <w:rFonts w:ascii="Arial" w:hAnsi="Arial" w:cs="Arial"/>
        </w:rPr>
        <w:t>sintetiza</w:t>
      </w:r>
      <w:r w:rsidRPr="001B0F8F">
        <w:rPr>
          <w:rFonts w:ascii="Arial" w:hAnsi="Arial" w:cs="Arial"/>
          <w:spacing w:val="-5"/>
        </w:rPr>
        <w:t xml:space="preserve"> </w:t>
      </w:r>
      <w:r w:rsidRPr="001B0F8F">
        <w:rPr>
          <w:rFonts w:ascii="Arial" w:hAnsi="Arial" w:cs="Arial"/>
        </w:rPr>
        <w:t>en</w:t>
      </w:r>
      <w:r w:rsidRPr="001B0F8F">
        <w:rPr>
          <w:rFonts w:ascii="Arial" w:hAnsi="Arial" w:cs="Arial"/>
          <w:spacing w:val="-8"/>
        </w:rPr>
        <w:t xml:space="preserve"> </w:t>
      </w:r>
      <w:r w:rsidRPr="001B0F8F">
        <w:rPr>
          <w:rFonts w:ascii="Arial" w:hAnsi="Arial" w:cs="Arial"/>
        </w:rPr>
        <w:t>el</w:t>
      </w:r>
      <w:r w:rsidRPr="001B0F8F">
        <w:rPr>
          <w:rFonts w:ascii="Arial" w:hAnsi="Arial" w:cs="Arial"/>
          <w:spacing w:val="-6"/>
        </w:rPr>
        <w:t xml:space="preserve"> </w:t>
      </w:r>
      <w:r w:rsidRPr="001B0F8F">
        <w:rPr>
          <w:rFonts w:ascii="Arial" w:hAnsi="Arial" w:cs="Arial"/>
        </w:rPr>
        <w:t>siguiente</w:t>
      </w:r>
      <w:r w:rsidRPr="001B0F8F">
        <w:rPr>
          <w:rFonts w:ascii="Arial" w:hAnsi="Arial" w:cs="Arial"/>
          <w:spacing w:val="-59"/>
        </w:rPr>
        <w:t xml:space="preserve"> </w:t>
      </w:r>
      <w:r w:rsidRPr="001B0F8F">
        <w:rPr>
          <w:rFonts w:ascii="Arial" w:hAnsi="Arial" w:cs="Arial"/>
        </w:rPr>
        <w:t>cuadro.</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00"/>
        <w:gridCol w:w="2146"/>
        <w:gridCol w:w="1906"/>
        <w:gridCol w:w="3167"/>
      </w:tblGrid>
      <w:tr w:rsidR="00EC26EF" w:rsidRPr="001B0F8F">
        <w:trPr>
          <w:trHeight w:val="393"/>
        </w:trPr>
        <w:tc>
          <w:tcPr>
            <w:tcW w:w="8719" w:type="dxa"/>
            <w:gridSpan w:val="4"/>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rPr>
            </w:pPr>
            <w:r w:rsidRPr="001B0F8F">
              <w:rPr>
                <w:rFonts w:ascii="Arial" w:hAnsi="Arial" w:cs="Arial"/>
                <w:b/>
              </w:rPr>
              <w:t>Cuadro</w:t>
            </w:r>
            <w:r w:rsidRPr="001B0F8F">
              <w:rPr>
                <w:rFonts w:ascii="Arial" w:hAnsi="Arial" w:cs="Arial"/>
                <w:b/>
                <w:spacing w:val="-2"/>
              </w:rPr>
              <w:t xml:space="preserve"> </w:t>
            </w:r>
            <w:r w:rsidRPr="001B0F8F">
              <w:rPr>
                <w:rFonts w:ascii="Arial" w:hAnsi="Arial" w:cs="Arial"/>
                <w:b/>
              </w:rPr>
              <w:t>1.</w:t>
            </w:r>
            <w:r w:rsidRPr="001B0F8F">
              <w:rPr>
                <w:rFonts w:ascii="Arial" w:hAnsi="Arial" w:cs="Arial"/>
                <w:b/>
                <w:spacing w:val="-1"/>
              </w:rPr>
              <w:t xml:space="preserve"> </w:t>
            </w:r>
            <w:r w:rsidRPr="001B0F8F">
              <w:rPr>
                <w:rFonts w:ascii="Arial" w:hAnsi="Arial" w:cs="Arial"/>
                <w:b/>
              </w:rPr>
              <w:t>Clasificación</w:t>
            </w:r>
            <w:r w:rsidRPr="001B0F8F">
              <w:rPr>
                <w:rFonts w:ascii="Arial" w:hAnsi="Arial" w:cs="Arial"/>
                <w:b/>
                <w:spacing w:val="-1"/>
              </w:rPr>
              <w:t xml:space="preserve"> </w:t>
            </w:r>
            <w:r w:rsidRPr="001B0F8F">
              <w:rPr>
                <w:rFonts w:ascii="Arial" w:hAnsi="Arial" w:cs="Arial"/>
                <w:b/>
              </w:rPr>
              <w:t>de</w:t>
            </w:r>
            <w:r w:rsidRPr="001B0F8F">
              <w:rPr>
                <w:rFonts w:ascii="Arial" w:hAnsi="Arial" w:cs="Arial"/>
                <w:b/>
                <w:spacing w:val="-1"/>
              </w:rPr>
              <w:t xml:space="preserve"> </w:t>
            </w:r>
            <w:r w:rsidRPr="001B0F8F">
              <w:rPr>
                <w:rFonts w:ascii="Arial" w:hAnsi="Arial" w:cs="Arial"/>
                <w:b/>
              </w:rPr>
              <w:t>áreas</w:t>
            </w:r>
          </w:p>
        </w:tc>
      </w:tr>
      <w:tr w:rsidR="00EC26EF" w:rsidRPr="001B0F8F">
        <w:trPr>
          <w:trHeight w:val="392"/>
        </w:trPr>
        <w:tc>
          <w:tcPr>
            <w:tcW w:w="150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20"/>
              </w:rPr>
            </w:pPr>
            <w:r w:rsidRPr="001B0F8F">
              <w:rPr>
                <w:rFonts w:ascii="Arial" w:hAnsi="Arial" w:cs="Arial"/>
                <w:b/>
                <w:sz w:val="20"/>
              </w:rPr>
              <w:t>CLAVE</w:t>
            </w:r>
          </w:p>
        </w:tc>
        <w:tc>
          <w:tcPr>
            <w:tcW w:w="214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20"/>
              </w:rPr>
            </w:pPr>
            <w:r w:rsidRPr="001B0F8F">
              <w:rPr>
                <w:rFonts w:ascii="Arial" w:hAnsi="Arial" w:cs="Arial"/>
                <w:b/>
                <w:sz w:val="20"/>
              </w:rPr>
              <w:t>CLASIFICACIÓN</w:t>
            </w:r>
          </w:p>
        </w:tc>
        <w:tc>
          <w:tcPr>
            <w:tcW w:w="190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20"/>
              </w:rPr>
            </w:pPr>
            <w:r w:rsidRPr="001B0F8F">
              <w:rPr>
                <w:rFonts w:ascii="Arial" w:hAnsi="Arial" w:cs="Arial"/>
                <w:b/>
                <w:sz w:val="20"/>
              </w:rPr>
              <w:t>SUBCLAVE</w:t>
            </w:r>
          </w:p>
        </w:tc>
        <w:tc>
          <w:tcPr>
            <w:tcW w:w="316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20"/>
              </w:rPr>
            </w:pPr>
            <w:r w:rsidRPr="001B0F8F">
              <w:rPr>
                <w:rFonts w:ascii="Arial" w:hAnsi="Arial" w:cs="Arial"/>
                <w:b/>
                <w:sz w:val="20"/>
              </w:rPr>
              <w:t>SUBCLASIFICACIÓN</w:t>
            </w:r>
          </w:p>
        </w:tc>
      </w:tr>
      <w:tr w:rsidR="00EC26EF" w:rsidRPr="001B0F8F">
        <w:trPr>
          <w:trHeight w:val="390"/>
        </w:trPr>
        <w:tc>
          <w:tcPr>
            <w:tcW w:w="1500" w:type="dxa"/>
            <w:vMerge w:val="restart"/>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3"/>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AU</w:t>
            </w:r>
          </w:p>
        </w:tc>
        <w:tc>
          <w:tcPr>
            <w:tcW w:w="2146" w:type="dxa"/>
            <w:vMerge w:val="restart"/>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3"/>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Áreas</w:t>
            </w:r>
            <w:r w:rsidRPr="001B0F8F">
              <w:rPr>
                <w:rFonts w:ascii="Arial" w:hAnsi="Arial" w:cs="Arial"/>
                <w:spacing w:val="-3"/>
                <w:sz w:val="20"/>
              </w:rPr>
              <w:t xml:space="preserve"> </w:t>
            </w:r>
            <w:r w:rsidRPr="001B0F8F">
              <w:rPr>
                <w:rFonts w:ascii="Arial" w:hAnsi="Arial" w:cs="Arial"/>
                <w:sz w:val="20"/>
              </w:rPr>
              <w:t>urbanizadas</w:t>
            </w:r>
          </w:p>
        </w:tc>
        <w:tc>
          <w:tcPr>
            <w:tcW w:w="190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AU</w:t>
            </w:r>
          </w:p>
        </w:tc>
        <w:tc>
          <w:tcPr>
            <w:tcW w:w="316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Áreas</w:t>
            </w:r>
            <w:r w:rsidRPr="001B0F8F">
              <w:rPr>
                <w:rFonts w:ascii="Arial" w:hAnsi="Arial" w:cs="Arial"/>
                <w:spacing w:val="-2"/>
                <w:sz w:val="20"/>
              </w:rPr>
              <w:t xml:space="preserve"> </w:t>
            </w:r>
            <w:r w:rsidRPr="001B0F8F">
              <w:rPr>
                <w:rFonts w:ascii="Arial" w:hAnsi="Arial" w:cs="Arial"/>
                <w:sz w:val="20"/>
              </w:rPr>
              <w:t>urbanizadas</w:t>
            </w:r>
            <w:r w:rsidRPr="001B0F8F">
              <w:rPr>
                <w:rFonts w:ascii="Arial" w:hAnsi="Arial" w:cs="Arial"/>
                <w:spacing w:val="-5"/>
                <w:sz w:val="20"/>
              </w:rPr>
              <w:t xml:space="preserve"> </w:t>
            </w:r>
            <w:r w:rsidRPr="001B0F8F">
              <w:rPr>
                <w:rFonts w:ascii="Arial" w:hAnsi="Arial" w:cs="Arial"/>
                <w:sz w:val="20"/>
              </w:rPr>
              <w:t>incorporadas.</w:t>
            </w:r>
          </w:p>
        </w:tc>
      </w:tr>
      <w:tr w:rsidR="00EC26EF" w:rsidRPr="001B0F8F">
        <w:trPr>
          <w:trHeight w:val="587"/>
        </w:trPr>
        <w:tc>
          <w:tcPr>
            <w:tcW w:w="1500"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2146"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90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UP</w:t>
            </w:r>
          </w:p>
        </w:tc>
        <w:tc>
          <w:tcPr>
            <w:tcW w:w="316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Áreas</w:t>
            </w:r>
            <w:r w:rsidRPr="001B0F8F">
              <w:rPr>
                <w:rFonts w:ascii="Arial" w:hAnsi="Arial" w:cs="Arial"/>
                <w:spacing w:val="-5"/>
                <w:sz w:val="20"/>
              </w:rPr>
              <w:t xml:space="preserve"> </w:t>
            </w:r>
            <w:r w:rsidRPr="001B0F8F">
              <w:rPr>
                <w:rFonts w:ascii="Arial" w:hAnsi="Arial" w:cs="Arial"/>
                <w:sz w:val="20"/>
              </w:rPr>
              <w:t>de</w:t>
            </w:r>
            <w:r w:rsidRPr="001B0F8F">
              <w:rPr>
                <w:rFonts w:ascii="Arial" w:hAnsi="Arial" w:cs="Arial"/>
                <w:spacing w:val="-3"/>
                <w:sz w:val="20"/>
              </w:rPr>
              <w:t xml:space="preserve"> </w:t>
            </w:r>
            <w:r w:rsidRPr="001B0F8F">
              <w:rPr>
                <w:rFonts w:ascii="Arial" w:hAnsi="Arial" w:cs="Arial"/>
                <w:sz w:val="20"/>
              </w:rPr>
              <w:t>urbanización</w:t>
            </w:r>
            <w:r w:rsidRPr="001B0F8F">
              <w:rPr>
                <w:rFonts w:ascii="Arial" w:hAnsi="Arial" w:cs="Arial"/>
                <w:spacing w:val="-4"/>
                <w:sz w:val="20"/>
              </w:rPr>
              <w:t xml:space="preserve"> </w:t>
            </w:r>
            <w:r w:rsidRPr="001B0F8F">
              <w:rPr>
                <w:rFonts w:ascii="Arial" w:hAnsi="Arial" w:cs="Arial"/>
                <w:sz w:val="20"/>
              </w:rPr>
              <w:t>progresiva.</w:t>
            </w:r>
          </w:p>
        </w:tc>
      </w:tr>
      <w:tr w:rsidR="00EC26EF" w:rsidRPr="001B0F8F">
        <w:trPr>
          <w:trHeight w:val="392"/>
        </w:trPr>
        <w:tc>
          <w:tcPr>
            <w:tcW w:w="1500"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2146"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90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RN</w:t>
            </w:r>
          </w:p>
        </w:tc>
        <w:tc>
          <w:tcPr>
            <w:tcW w:w="316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Áreas</w:t>
            </w:r>
            <w:r w:rsidRPr="001B0F8F">
              <w:rPr>
                <w:rFonts w:ascii="Arial" w:hAnsi="Arial" w:cs="Arial"/>
                <w:spacing w:val="-4"/>
                <w:sz w:val="20"/>
              </w:rPr>
              <w:t xml:space="preserve"> </w:t>
            </w:r>
            <w:r w:rsidRPr="001B0F8F">
              <w:rPr>
                <w:rFonts w:ascii="Arial" w:hAnsi="Arial" w:cs="Arial"/>
                <w:sz w:val="20"/>
              </w:rPr>
              <w:t>de</w:t>
            </w:r>
            <w:r w:rsidRPr="001B0F8F">
              <w:rPr>
                <w:rFonts w:ascii="Arial" w:hAnsi="Arial" w:cs="Arial"/>
                <w:spacing w:val="-2"/>
                <w:sz w:val="20"/>
              </w:rPr>
              <w:t xml:space="preserve"> </w:t>
            </w:r>
            <w:r w:rsidRPr="001B0F8F">
              <w:rPr>
                <w:rFonts w:ascii="Arial" w:hAnsi="Arial" w:cs="Arial"/>
                <w:sz w:val="20"/>
              </w:rPr>
              <w:t>renovación</w:t>
            </w:r>
            <w:r w:rsidRPr="001B0F8F">
              <w:rPr>
                <w:rFonts w:ascii="Arial" w:hAnsi="Arial" w:cs="Arial"/>
                <w:spacing w:val="-4"/>
                <w:sz w:val="20"/>
              </w:rPr>
              <w:t xml:space="preserve"> </w:t>
            </w:r>
            <w:r w:rsidRPr="001B0F8F">
              <w:rPr>
                <w:rFonts w:ascii="Arial" w:hAnsi="Arial" w:cs="Arial"/>
                <w:sz w:val="20"/>
              </w:rPr>
              <w:t>urbana.</w:t>
            </w:r>
          </w:p>
        </w:tc>
      </w:tr>
      <w:tr w:rsidR="00EC26EF" w:rsidRPr="001B0F8F">
        <w:trPr>
          <w:trHeight w:val="392"/>
        </w:trPr>
        <w:tc>
          <w:tcPr>
            <w:tcW w:w="1500"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2146"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90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OR</w:t>
            </w:r>
          </w:p>
        </w:tc>
        <w:tc>
          <w:tcPr>
            <w:tcW w:w="316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Áreas</w:t>
            </w:r>
            <w:r w:rsidRPr="001B0F8F">
              <w:rPr>
                <w:rFonts w:ascii="Arial" w:hAnsi="Arial" w:cs="Arial"/>
                <w:spacing w:val="-4"/>
                <w:sz w:val="20"/>
              </w:rPr>
              <w:t xml:space="preserve"> </w:t>
            </w:r>
            <w:r w:rsidRPr="001B0F8F">
              <w:rPr>
                <w:rFonts w:ascii="Arial" w:hAnsi="Arial" w:cs="Arial"/>
                <w:sz w:val="20"/>
              </w:rPr>
              <w:t>Ocupadas</w:t>
            </w:r>
            <w:r w:rsidRPr="001B0F8F">
              <w:rPr>
                <w:rFonts w:ascii="Arial" w:hAnsi="Arial" w:cs="Arial"/>
                <w:spacing w:val="-3"/>
                <w:sz w:val="20"/>
              </w:rPr>
              <w:t xml:space="preserve"> </w:t>
            </w:r>
            <w:r w:rsidRPr="001B0F8F">
              <w:rPr>
                <w:rFonts w:ascii="Arial" w:hAnsi="Arial" w:cs="Arial"/>
                <w:sz w:val="20"/>
              </w:rPr>
              <w:t>de</w:t>
            </w:r>
            <w:r w:rsidRPr="001B0F8F">
              <w:rPr>
                <w:rFonts w:ascii="Arial" w:hAnsi="Arial" w:cs="Arial"/>
                <w:spacing w:val="-2"/>
                <w:sz w:val="20"/>
              </w:rPr>
              <w:t xml:space="preserve"> </w:t>
            </w:r>
            <w:r w:rsidRPr="001B0F8F">
              <w:rPr>
                <w:rFonts w:ascii="Arial" w:hAnsi="Arial" w:cs="Arial"/>
                <w:sz w:val="20"/>
              </w:rPr>
              <w:t>Riesgo.</w:t>
            </w:r>
          </w:p>
        </w:tc>
      </w:tr>
      <w:tr w:rsidR="00EC26EF" w:rsidRPr="001B0F8F">
        <w:trPr>
          <w:trHeight w:val="606"/>
        </w:trPr>
        <w:tc>
          <w:tcPr>
            <w:tcW w:w="1500" w:type="dxa"/>
            <w:vMerge w:val="restart"/>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31"/>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PP</w:t>
            </w:r>
          </w:p>
        </w:tc>
        <w:tc>
          <w:tcPr>
            <w:tcW w:w="2146" w:type="dxa"/>
            <w:vMerge w:val="restart"/>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9"/>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Áreas</w:t>
            </w:r>
            <w:r w:rsidRPr="001B0F8F">
              <w:rPr>
                <w:rFonts w:ascii="Arial" w:hAnsi="Arial" w:cs="Arial"/>
                <w:spacing w:val="-9"/>
                <w:sz w:val="20"/>
              </w:rPr>
              <w:t xml:space="preserve"> </w:t>
            </w:r>
            <w:r w:rsidRPr="001B0F8F">
              <w:rPr>
                <w:rFonts w:ascii="Arial" w:hAnsi="Arial" w:cs="Arial"/>
                <w:sz w:val="20"/>
              </w:rPr>
              <w:t>de</w:t>
            </w:r>
            <w:r w:rsidRPr="001B0F8F">
              <w:rPr>
                <w:rFonts w:ascii="Arial" w:hAnsi="Arial" w:cs="Arial"/>
                <w:spacing w:val="-8"/>
                <w:sz w:val="20"/>
              </w:rPr>
              <w:t xml:space="preserve"> </w:t>
            </w:r>
            <w:r w:rsidRPr="001B0F8F">
              <w:rPr>
                <w:rFonts w:ascii="Arial" w:hAnsi="Arial" w:cs="Arial"/>
                <w:sz w:val="20"/>
              </w:rPr>
              <w:t>protección</w:t>
            </w:r>
            <w:r w:rsidRPr="001B0F8F">
              <w:rPr>
                <w:rFonts w:ascii="Arial" w:hAnsi="Arial" w:cs="Arial"/>
                <w:spacing w:val="-47"/>
                <w:sz w:val="20"/>
              </w:rPr>
              <w:t xml:space="preserve"> </w:t>
            </w:r>
            <w:r w:rsidRPr="001B0F8F">
              <w:rPr>
                <w:rFonts w:ascii="Arial" w:hAnsi="Arial" w:cs="Arial"/>
                <w:sz w:val="20"/>
              </w:rPr>
              <w:t>patrimonial</w:t>
            </w:r>
          </w:p>
        </w:tc>
        <w:tc>
          <w:tcPr>
            <w:tcW w:w="190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PC</w:t>
            </w:r>
          </w:p>
        </w:tc>
        <w:tc>
          <w:tcPr>
            <w:tcW w:w="316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Áreas</w:t>
            </w:r>
            <w:r w:rsidRPr="001B0F8F">
              <w:rPr>
                <w:rFonts w:ascii="Arial" w:hAnsi="Arial" w:cs="Arial"/>
                <w:spacing w:val="-4"/>
                <w:sz w:val="20"/>
              </w:rPr>
              <w:t xml:space="preserve"> </w:t>
            </w:r>
            <w:r w:rsidRPr="001B0F8F">
              <w:rPr>
                <w:rFonts w:ascii="Arial" w:hAnsi="Arial" w:cs="Arial"/>
                <w:sz w:val="20"/>
              </w:rPr>
              <w:t>de</w:t>
            </w:r>
            <w:r w:rsidRPr="001B0F8F">
              <w:rPr>
                <w:rFonts w:ascii="Arial" w:hAnsi="Arial" w:cs="Arial"/>
                <w:spacing w:val="-3"/>
                <w:sz w:val="20"/>
              </w:rPr>
              <w:t xml:space="preserve"> </w:t>
            </w:r>
            <w:r w:rsidRPr="001B0F8F">
              <w:rPr>
                <w:rFonts w:ascii="Arial" w:hAnsi="Arial" w:cs="Arial"/>
                <w:sz w:val="20"/>
              </w:rPr>
              <w:t>protección</w:t>
            </w:r>
            <w:r w:rsidRPr="001B0F8F">
              <w:rPr>
                <w:rFonts w:ascii="Arial" w:hAnsi="Arial" w:cs="Arial"/>
                <w:spacing w:val="-4"/>
                <w:sz w:val="20"/>
              </w:rPr>
              <w:t xml:space="preserve"> </w:t>
            </w:r>
            <w:r w:rsidRPr="001B0F8F">
              <w:rPr>
                <w:rFonts w:ascii="Arial" w:hAnsi="Arial" w:cs="Arial"/>
                <w:sz w:val="20"/>
              </w:rPr>
              <w:t>del</w:t>
            </w:r>
            <w:r w:rsidRPr="001B0F8F">
              <w:rPr>
                <w:rFonts w:ascii="Arial" w:hAnsi="Arial" w:cs="Arial"/>
                <w:spacing w:val="-2"/>
                <w:sz w:val="20"/>
              </w:rPr>
              <w:t xml:space="preserve"> </w:t>
            </w:r>
            <w:r w:rsidRPr="001B0F8F">
              <w:rPr>
                <w:rFonts w:ascii="Arial" w:hAnsi="Arial" w:cs="Arial"/>
                <w:sz w:val="20"/>
              </w:rPr>
              <w:t>patrimonio</w:t>
            </w:r>
            <w:r w:rsidRPr="001B0F8F">
              <w:rPr>
                <w:rFonts w:ascii="Arial" w:hAnsi="Arial" w:cs="Arial"/>
                <w:spacing w:val="-47"/>
                <w:sz w:val="20"/>
              </w:rPr>
              <w:t xml:space="preserve"> </w:t>
            </w:r>
            <w:r w:rsidRPr="001B0F8F">
              <w:rPr>
                <w:rFonts w:ascii="Arial" w:hAnsi="Arial" w:cs="Arial"/>
                <w:sz w:val="20"/>
              </w:rPr>
              <w:t>cultural.</w:t>
            </w:r>
          </w:p>
        </w:tc>
      </w:tr>
      <w:tr w:rsidR="00EC26EF" w:rsidRPr="001B0F8F">
        <w:trPr>
          <w:trHeight w:val="868"/>
        </w:trPr>
        <w:tc>
          <w:tcPr>
            <w:tcW w:w="1500"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2146"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906"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5"/>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PF</w:t>
            </w:r>
          </w:p>
        </w:tc>
        <w:tc>
          <w:tcPr>
            <w:tcW w:w="316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Áreas</w:t>
            </w:r>
            <w:r w:rsidRPr="001B0F8F">
              <w:rPr>
                <w:rFonts w:ascii="Arial" w:hAnsi="Arial" w:cs="Arial"/>
                <w:spacing w:val="7"/>
                <w:sz w:val="20"/>
              </w:rPr>
              <w:t xml:space="preserve"> </w:t>
            </w:r>
            <w:r w:rsidRPr="001B0F8F">
              <w:rPr>
                <w:rFonts w:ascii="Arial" w:hAnsi="Arial" w:cs="Arial"/>
                <w:sz w:val="20"/>
              </w:rPr>
              <w:t>de</w:t>
            </w:r>
            <w:r w:rsidRPr="001B0F8F">
              <w:rPr>
                <w:rFonts w:ascii="Arial" w:hAnsi="Arial" w:cs="Arial"/>
                <w:spacing w:val="8"/>
                <w:sz w:val="20"/>
              </w:rPr>
              <w:t xml:space="preserve"> </w:t>
            </w:r>
            <w:r w:rsidRPr="001B0F8F">
              <w:rPr>
                <w:rFonts w:ascii="Arial" w:hAnsi="Arial" w:cs="Arial"/>
                <w:sz w:val="20"/>
              </w:rPr>
              <w:t>protección</w:t>
            </w:r>
            <w:r w:rsidRPr="001B0F8F">
              <w:rPr>
                <w:rFonts w:ascii="Arial" w:hAnsi="Arial" w:cs="Arial"/>
                <w:spacing w:val="6"/>
                <w:sz w:val="20"/>
              </w:rPr>
              <w:t xml:space="preserve"> </w:t>
            </w:r>
            <w:r w:rsidRPr="001B0F8F">
              <w:rPr>
                <w:rFonts w:ascii="Arial" w:hAnsi="Arial" w:cs="Arial"/>
                <w:sz w:val="20"/>
              </w:rPr>
              <w:t>a</w:t>
            </w:r>
            <w:r w:rsidRPr="001B0F8F">
              <w:rPr>
                <w:rFonts w:ascii="Arial" w:hAnsi="Arial" w:cs="Arial"/>
                <w:spacing w:val="8"/>
                <w:sz w:val="20"/>
              </w:rPr>
              <w:t xml:space="preserve"> </w:t>
            </w:r>
            <w:r w:rsidRPr="001B0F8F">
              <w:rPr>
                <w:rFonts w:ascii="Arial" w:hAnsi="Arial" w:cs="Arial"/>
                <w:sz w:val="20"/>
              </w:rPr>
              <w:t>la</w:t>
            </w:r>
            <w:r w:rsidRPr="001B0F8F">
              <w:rPr>
                <w:rFonts w:ascii="Arial" w:hAnsi="Arial" w:cs="Arial"/>
                <w:spacing w:val="10"/>
                <w:sz w:val="20"/>
              </w:rPr>
              <w:t xml:space="preserve"> </w:t>
            </w:r>
            <w:r w:rsidRPr="001B0F8F">
              <w:rPr>
                <w:rFonts w:ascii="Arial" w:hAnsi="Arial" w:cs="Arial"/>
                <w:sz w:val="20"/>
              </w:rPr>
              <w:t>fisonomía</w:t>
            </w:r>
            <w:r w:rsidRPr="001B0F8F">
              <w:rPr>
                <w:rFonts w:ascii="Arial" w:hAnsi="Arial" w:cs="Arial"/>
                <w:spacing w:val="-47"/>
                <w:sz w:val="20"/>
              </w:rPr>
              <w:t xml:space="preserve"> </w:t>
            </w:r>
            <w:r w:rsidRPr="001B0F8F">
              <w:rPr>
                <w:rFonts w:ascii="Arial" w:hAnsi="Arial" w:cs="Arial"/>
                <w:sz w:val="20"/>
              </w:rPr>
              <w:t>urbana</w:t>
            </w:r>
          </w:p>
        </w:tc>
      </w:tr>
    </w:tbl>
    <w:p w:rsidR="00EC26EF" w:rsidRPr="001B0F8F" w:rsidRDefault="00EC26EF" w:rsidP="002B14E8">
      <w:pPr>
        <w:tabs>
          <w:tab w:val="left" w:pos="8931"/>
          <w:tab w:val="left" w:pos="9498"/>
        </w:tabs>
        <w:spacing w:after="240" w:line="276" w:lineRule="auto"/>
        <w:ind w:right="-86"/>
        <w:jc w:val="both"/>
        <w:rPr>
          <w:rFonts w:ascii="Arial" w:hAnsi="Arial" w:cs="Arial"/>
          <w:sz w:val="20"/>
        </w:rPr>
        <w:sectPr w:rsidR="00EC26EF" w:rsidRPr="001B0F8F" w:rsidSect="002B14E8">
          <w:pgSz w:w="11910" w:h="16840"/>
          <w:pgMar w:top="1360" w:right="1137" w:bottom="1160" w:left="1220" w:header="0" w:footer="94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00"/>
        <w:gridCol w:w="2146"/>
        <w:gridCol w:w="1906"/>
        <w:gridCol w:w="3167"/>
      </w:tblGrid>
      <w:tr w:rsidR="00EC26EF" w:rsidRPr="001B0F8F">
        <w:trPr>
          <w:trHeight w:val="393"/>
        </w:trPr>
        <w:tc>
          <w:tcPr>
            <w:tcW w:w="8719" w:type="dxa"/>
            <w:gridSpan w:val="4"/>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rPr>
            </w:pPr>
            <w:r w:rsidRPr="001B0F8F">
              <w:rPr>
                <w:rFonts w:ascii="Arial" w:hAnsi="Arial" w:cs="Arial"/>
                <w:b/>
              </w:rPr>
              <w:lastRenderedPageBreak/>
              <w:t>Cuadro</w:t>
            </w:r>
            <w:r w:rsidRPr="001B0F8F">
              <w:rPr>
                <w:rFonts w:ascii="Arial" w:hAnsi="Arial" w:cs="Arial"/>
                <w:b/>
                <w:spacing w:val="-2"/>
              </w:rPr>
              <w:t xml:space="preserve"> </w:t>
            </w:r>
            <w:r w:rsidRPr="001B0F8F">
              <w:rPr>
                <w:rFonts w:ascii="Arial" w:hAnsi="Arial" w:cs="Arial"/>
                <w:b/>
              </w:rPr>
              <w:t>1.</w:t>
            </w:r>
            <w:r w:rsidRPr="001B0F8F">
              <w:rPr>
                <w:rFonts w:ascii="Arial" w:hAnsi="Arial" w:cs="Arial"/>
                <w:b/>
                <w:spacing w:val="-1"/>
              </w:rPr>
              <w:t xml:space="preserve"> </w:t>
            </w:r>
            <w:r w:rsidRPr="001B0F8F">
              <w:rPr>
                <w:rFonts w:ascii="Arial" w:hAnsi="Arial" w:cs="Arial"/>
                <w:b/>
              </w:rPr>
              <w:t>Clasificación</w:t>
            </w:r>
            <w:r w:rsidRPr="001B0F8F">
              <w:rPr>
                <w:rFonts w:ascii="Arial" w:hAnsi="Arial" w:cs="Arial"/>
                <w:b/>
                <w:spacing w:val="-1"/>
              </w:rPr>
              <w:t xml:space="preserve"> </w:t>
            </w:r>
            <w:r w:rsidRPr="001B0F8F">
              <w:rPr>
                <w:rFonts w:ascii="Arial" w:hAnsi="Arial" w:cs="Arial"/>
                <w:b/>
              </w:rPr>
              <w:t>de</w:t>
            </w:r>
            <w:r w:rsidRPr="001B0F8F">
              <w:rPr>
                <w:rFonts w:ascii="Arial" w:hAnsi="Arial" w:cs="Arial"/>
                <w:b/>
                <w:spacing w:val="-1"/>
              </w:rPr>
              <w:t xml:space="preserve"> </w:t>
            </w:r>
            <w:r w:rsidRPr="001B0F8F">
              <w:rPr>
                <w:rFonts w:ascii="Arial" w:hAnsi="Arial" w:cs="Arial"/>
                <w:b/>
              </w:rPr>
              <w:t>áreas</w:t>
            </w:r>
          </w:p>
        </w:tc>
      </w:tr>
      <w:tr w:rsidR="00EC26EF" w:rsidRPr="001B0F8F">
        <w:trPr>
          <w:trHeight w:val="390"/>
        </w:trPr>
        <w:tc>
          <w:tcPr>
            <w:tcW w:w="150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20"/>
              </w:rPr>
            </w:pPr>
            <w:r w:rsidRPr="001B0F8F">
              <w:rPr>
                <w:rFonts w:ascii="Arial" w:hAnsi="Arial" w:cs="Arial"/>
                <w:b/>
                <w:sz w:val="20"/>
              </w:rPr>
              <w:t>CLAVE</w:t>
            </w:r>
          </w:p>
        </w:tc>
        <w:tc>
          <w:tcPr>
            <w:tcW w:w="214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20"/>
              </w:rPr>
            </w:pPr>
            <w:r w:rsidRPr="001B0F8F">
              <w:rPr>
                <w:rFonts w:ascii="Arial" w:hAnsi="Arial" w:cs="Arial"/>
                <w:b/>
                <w:sz w:val="20"/>
              </w:rPr>
              <w:t>CLASIFICACIÓN</w:t>
            </w:r>
          </w:p>
        </w:tc>
        <w:tc>
          <w:tcPr>
            <w:tcW w:w="190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20"/>
              </w:rPr>
            </w:pPr>
            <w:r w:rsidRPr="001B0F8F">
              <w:rPr>
                <w:rFonts w:ascii="Arial" w:hAnsi="Arial" w:cs="Arial"/>
                <w:b/>
                <w:sz w:val="20"/>
              </w:rPr>
              <w:t>SUBCLAVE</w:t>
            </w:r>
          </w:p>
        </w:tc>
        <w:tc>
          <w:tcPr>
            <w:tcW w:w="316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20"/>
              </w:rPr>
            </w:pPr>
            <w:r w:rsidRPr="001B0F8F">
              <w:rPr>
                <w:rFonts w:ascii="Arial" w:hAnsi="Arial" w:cs="Arial"/>
                <w:b/>
                <w:sz w:val="20"/>
              </w:rPr>
              <w:t>SUBCLASIFICACIÓN</w:t>
            </w:r>
          </w:p>
        </w:tc>
      </w:tr>
      <w:tr w:rsidR="00EC26EF" w:rsidRPr="001B0F8F">
        <w:trPr>
          <w:trHeight w:val="587"/>
        </w:trPr>
        <w:tc>
          <w:tcPr>
            <w:tcW w:w="1500" w:type="dxa"/>
            <w:vMerge w:val="restart"/>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RU</w:t>
            </w:r>
          </w:p>
        </w:tc>
        <w:tc>
          <w:tcPr>
            <w:tcW w:w="2146" w:type="dxa"/>
            <w:vMerge w:val="restart"/>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Áreas</w:t>
            </w:r>
            <w:r w:rsidRPr="001B0F8F">
              <w:rPr>
                <w:rFonts w:ascii="Arial" w:hAnsi="Arial" w:cs="Arial"/>
                <w:spacing w:val="-4"/>
                <w:sz w:val="20"/>
              </w:rPr>
              <w:t xml:space="preserve"> </w:t>
            </w:r>
            <w:r w:rsidRPr="001B0F8F">
              <w:rPr>
                <w:rFonts w:ascii="Arial" w:hAnsi="Arial" w:cs="Arial"/>
                <w:sz w:val="20"/>
              </w:rPr>
              <w:t>de</w:t>
            </w:r>
            <w:r w:rsidRPr="001B0F8F">
              <w:rPr>
                <w:rFonts w:ascii="Arial" w:hAnsi="Arial" w:cs="Arial"/>
                <w:spacing w:val="-4"/>
                <w:sz w:val="20"/>
              </w:rPr>
              <w:t xml:space="preserve"> </w:t>
            </w:r>
            <w:r w:rsidRPr="001B0F8F">
              <w:rPr>
                <w:rFonts w:ascii="Arial" w:hAnsi="Arial" w:cs="Arial"/>
                <w:sz w:val="20"/>
              </w:rPr>
              <w:t>reserva urbana:</w:t>
            </w:r>
          </w:p>
        </w:tc>
        <w:tc>
          <w:tcPr>
            <w:tcW w:w="190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FA</w:t>
            </w:r>
          </w:p>
        </w:tc>
        <w:tc>
          <w:tcPr>
            <w:tcW w:w="316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Área</w:t>
            </w:r>
            <w:r w:rsidRPr="001B0F8F">
              <w:rPr>
                <w:rFonts w:ascii="Arial" w:hAnsi="Arial" w:cs="Arial"/>
                <w:spacing w:val="-3"/>
                <w:sz w:val="20"/>
              </w:rPr>
              <w:t xml:space="preserve"> </w:t>
            </w:r>
            <w:r w:rsidRPr="001B0F8F">
              <w:rPr>
                <w:rFonts w:ascii="Arial" w:hAnsi="Arial" w:cs="Arial"/>
                <w:sz w:val="20"/>
              </w:rPr>
              <w:t>de</w:t>
            </w:r>
            <w:r w:rsidRPr="001B0F8F">
              <w:rPr>
                <w:rFonts w:ascii="Arial" w:hAnsi="Arial" w:cs="Arial"/>
                <w:spacing w:val="-3"/>
                <w:sz w:val="20"/>
              </w:rPr>
              <w:t xml:space="preserve"> </w:t>
            </w:r>
            <w:r w:rsidRPr="001B0F8F">
              <w:rPr>
                <w:rFonts w:ascii="Arial" w:hAnsi="Arial" w:cs="Arial"/>
                <w:sz w:val="20"/>
              </w:rPr>
              <w:t>reserva</w:t>
            </w:r>
            <w:r w:rsidRPr="001B0F8F">
              <w:rPr>
                <w:rFonts w:ascii="Arial" w:hAnsi="Arial" w:cs="Arial"/>
                <w:spacing w:val="-3"/>
                <w:sz w:val="20"/>
              </w:rPr>
              <w:t xml:space="preserve"> </w:t>
            </w:r>
            <w:r w:rsidRPr="001B0F8F">
              <w:rPr>
                <w:rFonts w:ascii="Arial" w:hAnsi="Arial" w:cs="Arial"/>
                <w:sz w:val="20"/>
              </w:rPr>
              <w:t>urbana factible.</w:t>
            </w:r>
          </w:p>
        </w:tc>
      </w:tr>
      <w:tr w:rsidR="00EC26EF" w:rsidRPr="001B0F8F">
        <w:trPr>
          <w:trHeight w:val="392"/>
        </w:trPr>
        <w:tc>
          <w:tcPr>
            <w:tcW w:w="1500"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2146"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90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CO</w:t>
            </w:r>
          </w:p>
        </w:tc>
        <w:tc>
          <w:tcPr>
            <w:tcW w:w="316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Área</w:t>
            </w:r>
            <w:r w:rsidRPr="001B0F8F">
              <w:rPr>
                <w:rFonts w:ascii="Arial" w:hAnsi="Arial" w:cs="Arial"/>
                <w:spacing w:val="-3"/>
                <w:sz w:val="20"/>
              </w:rPr>
              <w:t xml:space="preserve"> </w:t>
            </w:r>
            <w:r w:rsidRPr="001B0F8F">
              <w:rPr>
                <w:rFonts w:ascii="Arial" w:hAnsi="Arial" w:cs="Arial"/>
                <w:sz w:val="20"/>
              </w:rPr>
              <w:t>de</w:t>
            </w:r>
            <w:r w:rsidRPr="001B0F8F">
              <w:rPr>
                <w:rFonts w:ascii="Arial" w:hAnsi="Arial" w:cs="Arial"/>
                <w:spacing w:val="-3"/>
                <w:sz w:val="20"/>
              </w:rPr>
              <w:t xml:space="preserve"> </w:t>
            </w:r>
            <w:r w:rsidRPr="001B0F8F">
              <w:rPr>
                <w:rFonts w:ascii="Arial" w:hAnsi="Arial" w:cs="Arial"/>
                <w:sz w:val="20"/>
              </w:rPr>
              <w:t>reserva</w:t>
            </w:r>
            <w:r w:rsidRPr="001B0F8F">
              <w:rPr>
                <w:rFonts w:ascii="Arial" w:hAnsi="Arial" w:cs="Arial"/>
                <w:spacing w:val="-3"/>
                <w:sz w:val="20"/>
              </w:rPr>
              <w:t xml:space="preserve"> </w:t>
            </w:r>
            <w:r w:rsidRPr="001B0F8F">
              <w:rPr>
                <w:rFonts w:ascii="Arial" w:hAnsi="Arial" w:cs="Arial"/>
                <w:sz w:val="20"/>
              </w:rPr>
              <w:t>urbana</w:t>
            </w:r>
            <w:r w:rsidRPr="001B0F8F">
              <w:rPr>
                <w:rFonts w:ascii="Arial" w:hAnsi="Arial" w:cs="Arial"/>
                <w:spacing w:val="-3"/>
                <w:sz w:val="20"/>
              </w:rPr>
              <w:t xml:space="preserve"> </w:t>
            </w:r>
            <w:r w:rsidRPr="001B0F8F">
              <w:rPr>
                <w:rFonts w:ascii="Arial" w:hAnsi="Arial" w:cs="Arial"/>
                <w:sz w:val="20"/>
              </w:rPr>
              <w:t>condicionada.</w:t>
            </w:r>
          </w:p>
        </w:tc>
      </w:tr>
      <w:tr w:rsidR="00EC26EF" w:rsidRPr="001B0F8F">
        <w:trPr>
          <w:trHeight w:val="606"/>
        </w:trPr>
        <w:tc>
          <w:tcPr>
            <w:tcW w:w="1500"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2146"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90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CE</w:t>
            </w:r>
          </w:p>
        </w:tc>
        <w:tc>
          <w:tcPr>
            <w:tcW w:w="316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Áreas</w:t>
            </w:r>
            <w:r w:rsidRPr="001B0F8F">
              <w:rPr>
                <w:rFonts w:ascii="Arial" w:hAnsi="Arial" w:cs="Arial"/>
                <w:spacing w:val="-3"/>
                <w:sz w:val="20"/>
              </w:rPr>
              <w:t xml:space="preserve"> </w:t>
            </w:r>
            <w:r w:rsidRPr="001B0F8F">
              <w:rPr>
                <w:rFonts w:ascii="Arial" w:hAnsi="Arial" w:cs="Arial"/>
                <w:sz w:val="20"/>
              </w:rPr>
              <w:t>de</w:t>
            </w:r>
            <w:r w:rsidRPr="001B0F8F">
              <w:rPr>
                <w:rFonts w:ascii="Arial" w:hAnsi="Arial" w:cs="Arial"/>
                <w:spacing w:val="-3"/>
                <w:sz w:val="20"/>
              </w:rPr>
              <w:t xml:space="preserve"> </w:t>
            </w:r>
            <w:r w:rsidRPr="001B0F8F">
              <w:rPr>
                <w:rFonts w:ascii="Arial" w:hAnsi="Arial" w:cs="Arial"/>
                <w:sz w:val="20"/>
              </w:rPr>
              <w:t>Reserva</w:t>
            </w:r>
            <w:r w:rsidRPr="001B0F8F">
              <w:rPr>
                <w:rFonts w:ascii="Arial" w:hAnsi="Arial" w:cs="Arial"/>
                <w:spacing w:val="-2"/>
                <w:sz w:val="20"/>
              </w:rPr>
              <w:t xml:space="preserve"> </w:t>
            </w:r>
            <w:r w:rsidRPr="001B0F8F">
              <w:rPr>
                <w:rFonts w:ascii="Arial" w:hAnsi="Arial" w:cs="Arial"/>
                <w:sz w:val="20"/>
              </w:rPr>
              <w:t>Urbana</w:t>
            </w:r>
            <w:r w:rsidRPr="001B0F8F">
              <w:rPr>
                <w:rFonts w:ascii="Arial" w:hAnsi="Arial" w:cs="Arial"/>
                <w:spacing w:val="-2"/>
                <w:sz w:val="20"/>
              </w:rPr>
              <w:t xml:space="preserve"> </w:t>
            </w:r>
            <w:r w:rsidRPr="001B0F8F">
              <w:rPr>
                <w:rFonts w:ascii="Arial" w:hAnsi="Arial" w:cs="Arial"/>
                <w:sz w:val="20"/>
              </w:rPr>
              <w:t>de</w:t>
            </w:r>
            <w:r w:rsidRPr="001B0F8F">
              <w:rPr>
                <w:rFonts w:ascii="Arial" w:hAnsi="Arial" w:cs="Arial"/>
                <w:spacing w:val="-2"/>
                <w:sz w:val="20"/>
              </w:rPr>
              <w:t xml:space="preserve"> </w:t>
            </w:r>
            <w:r w:rsidRPr="001B0F8F">
              <w:rPr>
                <w:rFonts w:ascii="Arial" w:hAnsi="Arial" w:cs="Arial"/>
                <w:sz w:val="20"/>
              </w:rPr>
              <w:t>control</w:t>
            </w:r>
            <w:r w:rsidRPr="001B0F8F">
              <w:rPr>
                <w:rFonts w:ascii="Arial" w:hAnsi="Arial" w:cs="Arial"/>
                <w:spacing w:val="-47"/>
                <w:sz w:val="20"/>
              </w:rPr>
              <w:t xml:space="preserve"> </w:t>
            </w:r>
            <w:r w:rsidRPr="001B0F8F">
              <w:rPr>
                <w:rFonts w:ascii="Arial" w:hAnsi="Arial" w:cs="Arial"/>
                <w:sz w:val="20"/>
              </w:rPr>
              <w:t>especial.</w:t>
            </w:r>
          </w:p>
        </w:tc>
      </w:tr>
      <w:tr w:rsidR="00EC26EF" w:rsidRPr="001B0F8F">
        <w:trPr>
          <w:trHeight w:val="390"/>
        </w:trPr>
        <w:tc>
          <w:tcPr>
            <w:tcW w:w="150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AT</w:t>
            </w:r>
          </w:p>
        </w:tc>
        <w:tc>
          <w:tcPr>
            <w:tcW w:w="214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Áreas</w:t>
            </w:r>
            <w:r w:rsidRPr="001B0F8F">
              <w:rPr>
                <w:rFonts w:ascii="Arial" w:hAnsi="Arial" w:cs="Arial"/>
                <w:spacing w:val="-4"/>
                <w:sz w:val="20"/>
              </w:rPr>
              <w:t xml:space="preserve"> </w:t>
            </w:r>
            <w:r w:rsidRPr="001B0F8F">
              <w:rPr>
                <w:rFonts w:ascii="Arial" w:hAnsi="Arial" w:cs="Arial"/>
                <w:sz w:val="20"/>
              </w:rPr>
              <w:t>de</w:t>
            </w:r>
            <w:r w:rsidRPr="001B0F8F">
              <w:rPr>
                <w:rFonts w:ascii="Arial" w:hAnsi="Arial" w:cs="Arial"/>
                <w:spacing w:val="-2"/>
                <w:sz w:val="20"/>
              </w:rPr>
              <w:t xml:space="preserve"> </w:t>
            </w:r>
            <w:r w:rsidRPr="001B0F8F">
              <w:rPr>
                <w:rFonts w:ascii="Arial" w:hAnsi="Arial" w:cs="Arial"/>
                <w:sz w:val="20"/>
              </w:rPr>
              <w:t>transición</w:t>
            </w:r>
          </w:p>
        </w:tc>
        <w:tc>
          <w:tcPr>
            <w:tcW w:w="190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AT</w:t>
            </w:r>
          </w:p>
        </w:tc>
        <w:tc>
          <w:tcPr>
            <w:tcW w:w="316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Áreas</w:t>
            </w:r>
            <w:r w:rsidRPr="001B0F8F">
              <w:rPr>
                <w:rFonts w:ascii="Arial" w:hAnsi="Arial" w:cs="Arial"/>
                <w:spacing w:val="-4"/>
                <w:sz w:val="20"/>
              </w:rPr>
              <w:t xml:space="preserve"> </w:t>
            </w:r>
            <w:r w:rsidRPr="001B0F8F">
              <w:rPr>
                <w:rFonts w:ascii="Arial" w:hAnsi="Arial" w:cs="Arial"/>
                <w:sz w:val="20"/>
              </w:rPr>
              <w:t>de</w:t>
            </w:r>
            <w:r w:rsidRPr="001B0F8F">
              <w:rPr>
                <w:rFonts w:ascii="Arial" w:hAnsi="Arial" w:cs="Arial"/>
                <w:spacing w:val="-2"/>
                <w:sz w:val="20"/>
              </w:rPr>
              <w:t xml:space="preserve"> </w:t>
            </w:r>
            <w:r w:rsidRPr="001B0F8F">
              <w:rPr>
                <w:rFonts w:ascii="Arial" w:hAnsi="Arial" w:cs="Arial"/>
                <w:sz w:val="20"/>
              </w:rPr>
              <w:t>transición</w:t>
            </w:r>
          </w:p>
        </w:tc>
      </w:tr>
      <w:tr w:rsidR="00EC26EF" w:rsidRPr="001B0F8F">
        <w:trPr>
          <w:trHeight w:val="392"/>
        </w:trPr>
        <w:tc>
          <w:tcPr>
            <w:tcW w:w="1500" w:type="dxa"/>
            <w:vMerge w:val="restart"/>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9"/>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AR</w:t>
            </w:r>
          </w:p>
        </w:tc>
        <w:tc>
          <w:tcPr>
            <w:tcW w:w="2146" w:type="dxa"/>
            <w:vMerge w:val="restart"/>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9"/>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Áreas</w:t>
            </w:r>
            <w:r w:rsidRPr="001B0F8F">
              <w:rPr>
                <w:rFonts w:ascii="Arial" w:hAnsi="Arial" w:cs="Arial"/>
                <w:spacing w:val="-2"/>
                <w:sz w:val="20"/>
              </w:rPr>
              <w:t xml:space="preserve"> </w:t>
            </w:r>
            <w:r w:rsidRPr="001B0F8F">
              <w:rPr>
                <w:rFonts w:ascii="Arial" w:hAnsi="Arial" w:cs="Arial"/>
                <w:sz w:val="20"/>
              </w:rPr>
              <w:t>Rurales</w:t>
            </w:r>
          </w:p>
        </w:tc>
        <w:tc>
          <w:tcPr>
            <w:tcW w:w="190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AGR</w:t>
            </w:r>
          </w:p>
        </w:tc>
        <w:tc>
          <w:tcPr>
            <w:tcW w:w="316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Áreas</w:t>
            </w:r>
            <w:r w:rsidRPr="001B0F8F">
              <w:rPr>
                <w:rFonts w:ascii="Arial" w:hAnsi="Arial" w:cs="Arial"/>
                <w:spacing w:val="-5"/>
                <w:sz w:val="20"/>
              </w:rPr>
              <w:t xml:space="preserve"> </w:t>
            </w:r>
            <w:r w:rsidRPr="001B0F8F">
              <w:rPr>
                <w:rFonts w:ascii="Arial" w:hAnsi="Arial" w:cs="Arial"/>
                <w:sz w:val="20"/>
              </w:rPr>
              <w:t>agropecuarias.</w:t>
            </w:r>
          </w:p>
        </w:tc>
      </w:tr>
      <w:tr w:rsidR="00EC26EF" w:rsidRPr="001B0F8F">
        <w:trPr>
          <w:trHeight w:val="393"/>
        </w:trPr>
        <w:tc>
          <w:tcPr>
            <w:tcW w:w="1500"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2146"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90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AE</w:t>
            </w:r>
          </w:p>
        </w:tc>
        <w:tc>
          <w:tcPr>
            <w:tcW w:w="316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Áreas</w:t>
            </w:r>
            <w:r w:rsidRPr="001B0F8F">
              <w:rPr>
                <w:rFonts w:ascii="Arial" w:hAnsi="Arial" w:cs="Arial"/>
                <w:spacing w:val="-4"/>
                <w:sz w:val="20"/>
              </w:rPr>
              <w:t xml:space="preserve"> </w:t>
            </w:r>
            <w:r w:rsidRPr="001B0F8F">
              <w:rPr>
                <w:rFonts w:ascii="Arial" w:hAnsi="Arial" w:cs="Arial"/>
                <w:sz w:val="20"/>
              </w:rPr>
              <w:t>de</w:t>
            </w:r>
            <w:r w:rsidRPr="001B0F8F">
              <w:rPr>
                <w:rFonts w:ascii="Arial" w:hAnsi="Arial" w:cs="Arial"/>
                <w:spacing w:val="-3"/>
                <w:sz w:val="20"/>
              </w:rPr>
              <w:t xml:space="preserve"> </w:t>
            </w:r>
            <w:r w:rsidRPr="001B0F8F">
              <w:rPr>
                <w:rFonts w:ascii="Arial" w:hAnsi="Arial" w:cs="Arial"/>
                <w:sz w:val="20"/>
              </w:rPr>
              <w:t>actividades</w:t>
            </w:r>
            <w:r w:rsidRPr="001B0F8F">
              <w:rPr>
                <w:rFonts w:ascii="Arial" w:hAnsi="Arial" w:cs="Arial"/>
                <w:spacing w:val="-4"/>
                <w:sz w:val="20"/>
              </w:rPr>
              <w:t xml:space="preserve"> </w:t>
            </w:r>
            <w:r w:rsidRPr="001B0F8F">
              <w:rPr>
                <w:rFonts w:ascii="Arial" w:hAnsi="Arial" w:cs="Arial"/>
                <w:sz w:val="20"/>
              </w:rPr>
              <w:t>extractivas.</w:t>
            </w:r>
          </w:p>
        </w:tc>
      </w:tr>
      <w:tr w:rsidR="00EC26EF" w:rsidRPr="001B0F8F">
        <w:trPr>
          <w:trHeight w:val="390"/>
        </w:trPr>
        <w:tc>
          <w:tcPr>
            <w:tcW w:w="1500"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2146"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90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SIL</w:t>
            </w:r>
          </w:p>
        </w:tc>
        <w:tc>
          <w:tcPr>
            <w:tcW w:w="316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Áreas</w:t>
            </w:r>
            <w:r w:rsidRPr="001B0F8F">
              <w:rPr>
                <w:rFonts w:ascii="Arial" w:hAnsi="Arial" w:cs="Arial"/>
                <w:spacing w:val="-3"/>
                <w:sz w:val="20"/>
              </w:rPr>
              <w:t xml:space="preserve"> </w:t>
            </w:r>
            <w:r w:rsidRPr="001B0F8F">
              <w:rPr>
                <w:rFonts w:ascii="Arial" w:hAnsi="Arial" w:cs="Arial"/>
                <w:sz w:val="20"/>
              </w:rPr>
              <w:t>silvestres.</w:t>
            </w:r>
          </w:p>
        </w:tc>
      </w:tr>
      <w:tr w:rsidR="00EC26EF" w:rsidRPr="001B0F8F">
        <w:trPr>
          <w:trHeight w:val="392"/>
        </w:trPr>
        <w:tc>
          <w:tcPr>
            <w:tcW w:w="1500" w:type="dxa"/>
            <w:vMerge w:val="restart"/>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8"/>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NU</w:t>
            </w:r>
          </w:p>
        </w:tc>
        <w:tc>
          <w:tcPr>
            <w:tcW w:w="2146" w:type="dxa"/>
            <w:vMerge w:val="restart"/>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8"/>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Áreas</w:t>
            </w:r>
            <w:r w:rsidRPr="001B0F8F">
              <w:rPr>
                <w:rFonts w:ascii="Arial" w:hAnsi="Arial" w:cs="Arial"/>
                <w:spacing w:val="-4"/>
                <w:sz w:val="20"/>
              </w:rPr>
              <w:t xml:space="preserve"> </w:t>
            </w:r>
            <w:r w:rsidRPr="001B0F8F">
              <w:rPr>
                <w:rFonts w:ascii="Arial" w:hAnsi="Arial" w:cs="Arial"/>
                <w:sz w:val="20"/>
              </w:rPr>
              <w:t>No Urbanizables</w:t>
            </w:r>
          </w:p>
        </w:tc>
        <w:tc>
          <w:tcPr>
            <w:tcW w:w="190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ANP</w:t>
            </w:r>
          </w:p>
        </w:tc>
        <w:tc>
          <w:tcPr>
            <w:tcW w:w="316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Área</w:t>
            </w:r>
            <w:r w:rsidRPr="001B0F8F">
              <w:rPr>
                <w:rFonts w:ascii="Arial" w:hAnsi="Arial" w:cs="Arial"/>
                <w:spacing w:val="-4"/>
                <w:sz w:val="20"/>
              </w:rPr>
              <w:t xml:space="preserve"> </w:t>
            </w:r>
            <w:r w:rsidRPr="001B0F8F">
              <w:rPr>
                <w:rFonts w:ascii="Arial" w:hAnsi="Arial" w:cs="Arial"/>
                <w:sz w:val="20"/>
              </w:rPr>
              <w:t>natural</w:t>
            </w:r>
            <w:r w:rsidRPr="001B0F8F">
              <w:rPr>
                <w:rFonts w:ascii="Arial" w:hAnsi="Arial" w:cs="Arial"/>
                <w:spacing w:val="-3"/>
                <w:sz w:val="20"/>
              </w:rPr>
              <w:t xml:space="preserve"> </w:t>
            </w:r>
            <w:r w:rsidRPr="001B0F8F">
              <w:rPr>
                <w:rFonts w:ascii="Arial" w:hAnsi="Arial" w:cs="Arial"/>
                <w:sz w:val="20"/>
              </w:rPr>
              <w:t>protegida.</w:t>
            </w:r>
          </w:p>
        </w:tc>
      </w:tr>
      <w:tr w:rsidR="00EC26EF" w:rsidRPr="001B0F8F">
        <w:trPr>
          <w:trHeight w:val="606"/>
        </w:trPr>
        <w:tc>
          <w:tcPr>
            <w:tcW w:w="1500"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2146"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90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PRH</w:t>
            </w:r>
          </w:p>
        </w:tc>
        <w:tc>
          <w:tcPr>
            <w:tcW w:w="316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Área</w:t>
            </w:r>
            <w:r w:rsidRPr="001B0F8F">
              <w:rPr>
                <w:rFonts w:ascii="Arial" w:hAnsi="Arial" w:cs="Arial"/>
                <w:spacing w:val="-3"/>
                <w:sz w:val="20"/>
              </w:rPr>
              <w:t xml:space="preserve"> </w:t>
            </w:r>
            <w:r w:rsidRPr="001B0F8F">
              <w:rPr>
                <w:rFonts w:ascii="Arial" w:hAnsi="Arial" w:cs="Arial"/>
                <w:sz w:val="20"/>
              </w:rPr>
              <w:t>de</w:t>
            </w:r>
            <w:r w:rsidRPr="001B0F8F">
              <w:rPr>
                <w:rFonts w:ascii="Arial" w:hAnsi="Arial" w:cs="Arial"/>
                <w:spacing w:val="-3"/>
                <w:sz w:val="20"/>
              </w:rPr>
              <w:t xml:space="preserve"> </w:t>
            </w:r>
            <w:r w:rsidRPr="001B0F8F">
              <w:rPr>
                <w:rFonts w:ascii="Arial" w:hAnsi="Arial" w:cs="Arial"/>
                <w:sz w:val="20"/>
              </w:rPr>
              <w:t>protección</w:t>
            </w:r>
            <w:r w:rsidRPr="001B0F8F">
              <w:rPr>
                <w:rFonts w:ascii="Arial" w:hAnsi="Arial" w:cs="Arial"/>
                <w:spacing w:val="-3"/>
                <w:sz w:val="20"/>
              </w:rPr>
              <w:t xml:space="preserve"> </w:t>
            </w:r>
            <w:r w:rsidRPr="001B0F8F">
              <w:rPr>
                <w:rFonts w:ascii="Arial" w:hAnsi="Arial" w:cs="Arial"/>
                <w:sz w:val="20"/>
              </w:rPr>
              <w:t>a</w:t>
            </w:r>
            <w:r w:rsidRPr="001B0F8F">
              <w:rPr>
                <w:rFonts w:ascii="Arial" w:hAnsi="Arial" w:cs="Arial"/>
                <w:spacing w:val="-3"/>
                <w:sz w:val="20"/>
              </w:rPr>
              <w:t xml:space="preserve"> </w:t>
            </w:r>
            <w:r w:rsidRPr="001B0F8F">
              <w:rPr>
                <w:rFonts w:ascii="Arial" w:hAnsi="Arial" w:cs="Arial"/>
                <w:sz w:val="20"/>
              </w:rPr>
              <w:t>recursos</w:t>
            </w:r>
            <w:r w:rsidRPr="001B0F8F">
              <w:rPr>
                <w:rFonts w:ascii="Arial" w:hAnsi="Arial" w:cs="Arial"/>
                <w:spacing w:val="-47"/>
                <w:sz w:val="20"/>
              </w:rPr>
              <w:t xml:space="preserve"> </w:t>
            </w:r>
            <w:r w:rsidRPr="001B0F8F">
              <w:rPr>
                <w:rFonts w:ascii="Arial" w:hAnsi="Arial" w:cs="Arial"/>
                <w:sz w:val="20"/>
              </w:rPr>
              <w:t>hídricos.</w:t>
            </w:r>
          </w:p>
        </w:tc>
      </w:tr>
      <w:tr w:rsidR="00EC26EF" w:rsidRPr="001B0F8F">
        <w:trPr>
          <w:trHeight w:val="392"/>
        </w:trPr>
        <w:tc>
          <w:tcPr>
            <w:tcW w:w="1500"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2146"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90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AC</w:t>
            </w:r>
          </w:p>
        </w:tc>
        <w:tc>
          <w:tcPr>
            <w:tcW w:w="316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Áreas</w:t>
            </w:r>
            <w:r w:rsidRPr="001B0F8F">
              <w:rPr>
                <w:rFonts w:ascii="Arial" w:hAnsi="Arial" w:cs="Arial"/>
                <w:spacing w:val="-4"/>
                <w:sz w:val="20"/>
              </w:rPr>
              <w:t xml:space="preserve"> </w:t>
            </w:r>
            <w:r w:rsidRPr="001B0F8F">
              <w:rPr>
                <w:rFonts w:ascii="Arial" w:hAnsi="Arial" w:cs="Arial"/>
                <w:sz w:val="20"/>
              </w:rPr>
              <w:t>de</w:t>
            </w:r>
            <w:r w:rsidRPr="001B0F8F">
              <w:rPr>
                <w:rFonts w:ascii="Arial" w:hAnsi="Arial" w:cs="Arial"/>
                <w:spacing w:val="-3"/>
                <w:sz w:val="20"/>
              </w:rPr>
              <w:t xml:space="preserve"> </w:t>
            </w:r>
            <w:r w:rsidRPr="001B0F8F">
              <w:rPr>
                <w:rFonts w:ascii="Arial" w:hAnsi="Arial" w:cs="Arial"/>
                <w:sz w:val="20"/>
              </w:rPr>
              <w:t>conservación</w:t>
            </w:r>
            <w:r w:rsidRPr="001B0F8F">
              <w:rPr>
                <w:rFonts w:ascii="Arial" w:hAnsi="Arial" w:cs="Arial"/>
                <w:spacing w:val="-4"/>
                <w:sz w:val="20"/>
              </w:rPr>
              <w:t xml:space="preserve"> </w:t>
            </w:r>
            <w:r w:rsidRPr="001B0F8F">
              <w:rPr>
                <w:rFonts w:ascii="Arial" w:hAnsi="Arial" w:cs="Arial"/>
                <w:sz w:val="20"/>
              </w:rPr>
              <w:t>ecológica.</w:t>
            </w:r>
          </w:p>
        </w:tc>
      </w:tr>
      <w:tr w:rsidR="00EC26EF" w:rsidRPr="001B0F8F">
        <w:trPr>
          <w:trHeight w:val="603"/>
        </w:trPr>
        <w:tc>
          <w:tcPr>
            <w:tcW w:w="1500" w:type="dxa"/>
            <w:vMerge w:val="restart"/>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3"/>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RI</w:t>
            </w:r>
          </w:p>
        </w:tc>
        <w:tc>
          <w:tcPr>
            <w:tcW w:w="2146" w:type="dxa"/>
            <w:vMerge w:val="restart"/>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Áreas de restricción a</w:t>
            </w:r>
            <w:r w:rsidRPr="001B0F8F">
              <w:rPr>
                <w:rFonts w:ascii="Arial" w:hAnsi="Arial" w:cs="Arial"/>
                <w:spacing w:val="1"/>
                <w:sz w:val="20"/>
              </w:rPr>
              <w:t xml:space="preserve"> </w:t>
            </w:r>
            <w:r w:rsidRPr="001B0F8F">
              <w:rPr>
                <w:rFonts w:ascii="Arial" w:hAnsi="Arial" w:cs="Arial"/>
                <w:sz w:val="20"/>
              </w:rPr>
              <w:t>infraestructura o</w:t>
            </w:r>
            <w:r w:rsidRPr="001B0F8F">
              <w:rPr>
                <w:rFonts w:ascii="Arial" w:hAnsi="Arial" w:cs="Arial"/>
                <w:spacing w:val="1"/>
                <w:sz w:val="20"/>
              </w:rPr>
              <w:t xml:space="preserve"> </w:t>
            </w:r>
            <w:r w:rsidRPr="001B0F8F">
              <w:rPr>
                <w:rFonts w:ascii="Arial" w:hAnsi="Arial" w:cs="Arial"/>
                <w:spacing w:val="-1"/>
                <w:sz w:val="20"/>
              </w:rPr>
              <w:t>instalaciones</w:t>
            </w:r>
            <w:r w:rsidRPr="001B0F8F">
              <w:rPr>
                <w:rFonts w:ascii="Arial" w:hAnsi="Arial" w:cs="Arial"/>
                <w:spacing w:val="-6"/>
                <w:sz w:val="20"/>
              </w:rPr>
              <w:t xml:space="preserve"> </w:t>
            </w:r>
            <w:r w:rsidRPr="001B0F8F">
              <w:rPr>
                <w:rFonts w:ascii="Arial" w:hAnsi="Arial" w:cs="Arial"/>
                <w:sz w:val="20"/>
              </w:rPr>
              <w:t>especiales</w:t>
            </w:r>
          </w:p>
        </w:tc>
        <w:tc>
          <w:tcPr>
            <w:tcW w:w="190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FR</w:t>
            </w:r>
          </w:p>
        </w:tc>
        <w:tc>
          <w:tcPr>
            <w:tcW w:w="316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Áreas</w:t>
            </w:r>
            <w:r w:rsidRPr="001B0F8F">
              <w:rPr>
                <w:rFonts w:ascii="Arial" w:hAnsi="Arial" w:cs="Arial"/>
                <w:spacing w:val="-4"/>
                <w:sz w:val="20"/>
              </w:rPr>
              <w:t xml:space="preserve"> </w:t>
            </w:r>
            <w:r w:rsidRPr="001B0F8F">
              <w:rPr>
                <w:rFonts w:ascii="Arial" w:hAnsi="Arial" w:cs="Arial"/>
                <w:sz w:val="20"/>
              </w:rPr>
              <w:t>de</w:t>
            </w:r>
            <w:r w:rsidRPr="001B0F8F">
              <w:rPr>
                <w:rFonts w:ascii="Arial" w:hAnsi="Arial" w:cs="Arial"/>
                <w:spacing w:val="-3"/>
                <w:sz w:val="20"/>
              </w:rPr>
              <w:t xml:space="preserve"> </w:t>
            </w:r>
            <w:r w:rsidRPr="001B0F8F">
              <w:rPr>
                <w:rFonts w:ascii="Arial" w:hAnsi="Arial" w:cs="Arial"/>
                <w:sz w:val="20"/>
              </w:rPr>
              <w:t>restricción</w:t>
            </w:r>
            <w:r w:rsidRPr="001B0F8F">
              <w:rPr>
                <w:rFonts w:ascii="Arial" w:hAnsi="Arial" w:cs="Arial"/>
                <w:spacing w:val="-4"/>
                <w:sz w:val="20"/>
              </w:rPr>
              <w:t xml:space="preserve"> </w:t>
            </w:r>
            <w:r w:rsidRPr="001B0F8F">
              <w:rPr>
                <w:rFonts w:ascii="Arial" w:hAnsi="Arial" w:cs="Arial"/>
                <w:sz w:val="20"/>
              </w:rPr>
              <w:t>de</w:t>
            </w:r>
            <w:r w:rsidRPr="001B0F8F">
              <w:rPr>
                <w:rFonts w:ascii="Arial" w:hAnsi="Arial" w:cs="Arial"/>
                <w:spacing w:val="-3"/>
                <w:sz w:val="20"/>
              </w:rPr>
              <w:t xml:space="preserve"> </w:t>
            </w:r>
            <w:r w:rsidRPr="001B0F8F">
              <w:rPr>
                <w:rFonts w:ascii="Arial" w:hAnsi="Arial" w:cs="Arial"/>
                <w:sz w:val="20"/>
              </w:rPr>
              <w:t>instalaciones</w:t>
            </w:r>
            <w:r w:rsidRPr="001B0F8F">
              <w:rPr>
                <w:rFonts w:ascii="Arial" w:hAnsi="Arial" w:cs="Arial"/>
                <w:spacing w:val="-47"/>
                <w:sz w:val="20"/>
              </w:rPr>
              <w:t xml:space="preserve"> </w:t>
            </w:r>
            <w:r w:rsidRPr="001B0F8F">
              <w:rPr>
                <w:rFonts w:ascii="Arial" w:hAnsi="Arial" w:cs="Arial"/>
                <w:sz w:val="20"/>
              </w:rPr>
              <w:t>ferroviarias.</w:t>
            </w:r>
          </w:p>
        </w:tc>
      </w:tr>
      <w:tr w:rsidR="00EC26EF" w:rsidRPr="001B0F8F">
        <w:trPr>
          <w:trHeight w:val="870"/>
        </w:trPr>
        <w:tc>
          <w:tcPr>
            <w:tcW w:w="1500"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2146"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906"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6"/>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SP</w:t>
            </w:r>
          </w:p>
        </w:tc>
        <w:tc>
          <w:tcPr>
            <w:tcW w:w="316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Áreas</w:t>
            </w:r>
            <w:r w:rsidRPr="001B0F8F">
              <w:rPr>
                <w:rFonts w:ascii="Arial" w:hAnsi="Arial" w:cs="Arial"/>
                <w:spacing w:val="-4"/>
                <w:sz w:val="20"/>
              </w:rPr>
              <w:t xml:space="preserve"> </w:t>
            </w:r>
            <w:r w:rsidRPr="001B0F8F">
              <w:rPr>
                <w:rFonts w:ascii="Arial" w:hAnsi="Arial" w:cs="Arial"/>
                <w:sz w:val="20"/>
              </w:rPr>
              <w:t>de</w:t>
            </w:r>
            <w:r w:rsidRPr="001B0F8F">
              <w:rPr>
                <w:rFonts w:ascii="Arial" w:hAnsi="Arial" w:cs="Arial"/>
                <w:spacing w:val="-3"/>
                <w:sz w:val="20"/>
              </w:rPr>
              <w:t xml:space="preserve"> </w:t>
            </w:r>
            <w:r w:rsidRPr="001B0F8F">
              <w:rPr>
                <w:rFonts w:ascii="Arial" w:hAnsi="Arial" w:cs="Arial"/>
                <w:sz w:val="20"/>
              </w:rPr>
              <w:t>restricción</w:t>
            </w:r>
            <w:r w:rsidRPr="001B0F8F">
              <w:rPr>
                <w:rFonts w:ascii="Arial" w:hAnsi="Arial" w:cs="Arial"/>
                <w:spacing w:val="-4"/>
                <w:sz w:val="20"/>
              </w:rPr>
              <w:t xml:space="preserve"> </w:t>
            </w:r>
            <w:r w:rsidRPr="001B0F8F">
              <w:rPr>
                <w:rFonts w:ascii="Arial" w:hAnsi="Arial" w:cs="Arial"/>
                <w:sz w:val="20"/>
              </w:rPr>
              <w:t>por</w:t>
            </w:r>
            <w:r w:rsidRPr="001B0F8F">
              <w:rPr>
                <w:rFonts w:ascii="Arial" w:hAnsi="Arial" w:cs="Arial"/>
                <w:spacing w:val="-3"/>
                <w:sz w:val="20"/>
              </w:rPr>
              <w:t xml:space="preserve"> </w:t>
            </w:r>
            <w:r w:rsidRPr="001B0F8F">
              <w:rPr>
                <w:rFonts w:ascii="Arial" w:hAnsi="Arial" w:cs="Arial"/>
                <w:sz w:val="20"/>
              </w:rPr>
              <w:t>instalaciones</w:t>
            </w:r>
            <w:r w:rsidRPr="001B0F8F">
              <w:rPr>
                <w:rFonts w:ascii="Arial" w:hAnsi="Arial" w:cs="Arial"/>
                <w:spacing w:val="-47"/>
                <w:sz w:val="20"/>
              </w:rPr>
              <w:t xml:space="preserve"> </w:t>
            </w:r>
            <w:r w:rsidRPr="001B0F8F">
              <w:rPr>
                <w:rFonts w:ascii="Arial" w:hAnsi="Arial" w:cs="Arial"/>
                <w:sz w:val="20"/>
              </w:rPr>
              <w:t>de readaptación social y seguridad</w:t>
            </w:r>
            <w:r w:rsidRPr="001B0F8F">
              <w:rPr>
                <w:rFonts w:ascii="Arial" w:hAnsi="Arial" w:cs="Arial"/>
                <w:spacing w:val="1"/>
                <w:sz w:val="20"/>
              </w:rPr>
              <w:t xml:space="preserve"> </w:t>
            </w:r>
            <w:r w:rsidRPr="001B0F8F">
              <w:rPr>
                <w:rFonts w:ascii="Arial" w:hAnsi="Arial" w:cs="Arial"/>
                <w:sz w:val="20"/>
              </w:rPr>
              <w:t>pública.</w:t>
            </w:r>
          </w:p>
        </w:tc>
      </w:tr>
      <w:tr w:rsidR="00EC26EF" w:rsidRPr="001B0F8F">
        <w:trPr>
          <w:trHeight w:val="606"/>
        </w:trPr>
        <w:tc>
          <w:tcPr>
            <w:tcW w:w="1500"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2146"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90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RG</w:t>
            </w:r>
          </w:p>
        </w:tc>
        <w:tc>
          <w:tcPr>
            <w:tcW w:w="316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Áreas</w:t>
            </w:r>
            <w:r w:rsidRPr="001B0F8F">
              <w:rPr>
                <w:rFonts w:ascii="Arial" w:hAnsi="Arial" w:cs="Arial"/>
                <w:spacing w:val="-4"/>
                <w:sz w:val="20"/>
              </w:rPr>
              <w:t xml:space="preserve"> </w:t>
            </w:r>
            <w:r w:rsidRPr="001B0F8F">
              <w:rPr>
                <w:rFonts w:ascii="Arial" w:hAnsi="Arial" w:cs="Arial"/>
                <w:sz w:val="20"/>
              </w:rPr>
              <w:t>de</w:t>
            </w:r>
            <w:r w:rsidRPr="001B0F8F">
              <w:rPr>
                <w:rFonts w:ascii="Arial" w:hAnsi="Arial" w:cs="Arial"/>
                <w:spacing w:val="-3"/>
                <w:sz w:val="20"/>
              </w:rPr>
              <w:t xml:space="preserve"> </w:t>
            </w:r>
            <w:r w:rsidRPr="001B0F8F">
              <w:rPr>
                <w:rFonts w:ascii="Arial" w:hAnsi="Arial" w:cs="Arial"/>
                <w:sz w:val="20"/>
              </w:rPr>
              <w:t>restricción</w:t>
            </w:r>
            <w:r w:rsidRPr="001B0F8F">
              <w:rPr>
                <w:rFonts w:ascii="Arial" w:hAnsi="Arial" w:cs="Arial"/>
                <w:spacing w:val="-4"/>
                <w:sz w:val="20"/>
              </w:rPr>
              <w:t xml:space="preserve"> </w:t>
            </w:r>
            <w:r w:rsidRPr="001B0F8F">
              <w:rPr>
                <w:rFonts w:ascii="Arial" w:hAnsi="Arial" w:cs="Arial"/>
                <w:sz w:val="20"/>
              </w:rPr>
              <w:t>de</w:t>
            </w:r>
            <w:r w:rsidRPr="001B0F8F">
              <w:rPr>
                <w:rFonts w:ascii="Arial" w:hAnsi="Arial" w:cs="Arial"/>
                <w:spacing w:val="-3"/>
                <w:sz w:val="20"/>
              </w:rPr>
              <w:t xml:space="preserve"> </w:t>
            </w:r>
            <w:r w:rsidRPr="001B0F8F">
              <w:rPr>
                <w:rFonts w:ascii="Arial" w:hAnsi="Arial" w:cs="Arial"/>
                <w:sz w:val="20"/>
              </w:rPr>
              <w:t>instalaciones</w:t>
            </w:r>
            <w:r w:rsidRPr="001B0F8F">
              <w:rPr>
                <w:rFonts w:ascii="Arial" w:hAnsi="Arial" w:cs="Arial"/>
                <w:spacing w:val="-47"/>
                <w:sz w:val="20"/>
              </w:rPr>
              <w:t xml:space="preserve"> </w:t>
            </w:r>
            <w:r w:rsidRPr="001B0F8F">
              <w:rPr>
                <w:rFonts w:ascii="Arial" w:hAnsi="Arial" w:cs="Arial"/>
                <w:sz w:val="20"/>
              </w:rPr>
              <w:t>de</w:t>
            </w:r>
            <w:r w:rsidRPr="001B0F8F">
              <w:rPr>
                <w:rFonts w:ascii="Arial" w:hAnsi="Arial" w:cs="Arial"/>
                <w:spacing w:val="-1"/>
                <w:sz w:val="20"/>
              </w:rPr>
              <w:t xml:space="preserve"> </w:t>
            </w:r>
            <w:r w:rsidRPr="001B0F8F">
              <w:rPr>
                <w:rFonts w:ascii="Arial" w:hAnsi="Arial" w:cs="Arial"/>
                <w:sz w:val="20"/>
              </w:rPr>
              <w:t>riesgo.</w:t>
            </w:r>
          </w:p>
        </w:tc>
      </w:tr>
      <w:tr w:rsidR="00EC26EF" w:rsidRPr="001B0F8F">
        <w:trPr>
          <w:trHeight w:val="827"/>
        </w:trPr>
        <w:tc>
          <w:tcPr>
            <w:tcW w:w="1500"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2146"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906"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4"/>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AD</w:t>
            </w:r>
          </w:p>
        </w:tc>
        <w:tc>
          <w:tcPr>
            <w:tcW w:w="316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Áreas</w:t>
            </w:r>
            <w:r w:rsidRPr="001B0F8F">
              <w:rPr>
                <w:rFonts w:ascii="Arial" w:hAnsi="Arial" w:cs="Arial"/>
                <w:spacing w:val="-3"/>
                <w:sz w:val="20"/>
              </w:rPr>
              <w:t xml:space="preserve"> </w:t>
            </w:r>
            <w:r w:rsidRPr="001B0F8F">
              <w:rPr>
                <w:rFonts w:ascii="Arial" w:hAnsi="Arial" w:cs="Arial"/>
                <w:sz w:val="20"/>
              </w:rPr>
              <w:t>de</w:t>
            </w:r>
            <w:r w:rsidRPr="001B0F8F">
              <w:rPr>
                <w:rFonts w:ascii="Arial" w:hAnsi="Arial" w:cs="Arial"/>
                <w:spacing w:val="-2"/>
                <w:sz w:val="20"/>
              </w:rPr>
              <w:t xml:space="preserve"> </w:t>
            </w:r>
            <w:r w:rsidRPr="001B0F8F">
              <w:rPr>
                <w:rFonts w:ascii="Arial" w:hAnsi="Arial" w:cs="Arial"/>
                <w:sz w:val="20"/>
              </w:rPr>
              <w:t>restricción</w:t>
            </w:r>
            <w:r w:rsidRPr="001B0F8F">
              <w:rPr>
                <w:rFonts w:ascii="Arial" w:hAnsi="Arial" w:cs="Arial"/>
                <w:spacing w:val="-3"/>
                <w:sz w:val="20"/>
              </w:rPr>
              <w:t xml:space="preserve"> </w:t>
            </w:r>
            <w:r w:rsidRPr="001B0F8F">
              <w:rPr>
                <w:rFonts w:ascii="Arial" w:hAnsi="Arial" w:cs="Arial"/>
                <w:sz w:val="20"/>
              </w:rPr>
              <w:t>por</w:t>
            </w:r>
            <w:r w:rsidRPr="001B0F8F">
              <w:rPr>
                <w:rFonts w:ascii="Arial" w:hAnsi="Arial" w:cs="Arial"/>
                <w:spacing w:val="-2"/>
                <w:sz w:val="20"/>
              </w:rPr>
              <w:t xml:space="preserve"> </w:t>
            </w:r>
            <w:r w:rsidRPr="001B0F8F">
              <w:rPr>
                <w:rFonts w:ascii="Arial" w:hAnsi="Arial" w:cs="Arial"/>
                <w:sz w:val="20"/>
              </w:rPr>
              <w:t>paso</w:t>
            </w:r>
            <w:r w:rsidRPr="001B0F8F">
              <w:rPr>
                <w:rFonts w:ascii="Arial" w:hAnsi="Arial" w:cs="Arial"/>
                <w:spacing w:val="-2"/>
                <w:sz w:val="20"/>
              </w:rPr>
              <w:t xml:space="preserve"> </w:t>
            </w:r>
            <w:r w:rsidRPr="001B0F8F">
              <w:rPr>
                <w:rFonts w:ascii="Arial" w:hAnsi="Arial" w:cs="Arial"/>
                <w:sz w:val="20"/>
              </w:rPr>
              <w:t>de</w:t>
            </w:r>
            <w:r w:rsidRPr="001B0F8F">
              <w:rPr>
                <w:rFonts w:ascii="Arial" w:hAnsi="Arial" w:cs="Arial"/>
                <w:spacing w:val="-2"/>
                <w:sz w:val="20"/>
              </w:rPr>
              <w:t xml:space="preserve"> </w:t>
            </w:r>
            <w:r w:rsidRPr="001B0F8F">
              <w:rPr>
                <w:rFonts w:ascii="Arial" w:hAnsi="Arial" w:cs="Arial"/>
                <w:sz w:val="20"/>
              </w:rPr>
              <w:t>agua</w:t>
            </w:r>
            <w:r w:rsidRPr="001B0F8F">
              <w:rPr>
                <w:rFonts w:ascii="Arial" w:hAnsi="Arial" w:cs="Arial"/>
                <w:spacing w:val="-47"/>
                <w:sz w:val="20"/>
              </w:rPr>
              <w:t xml:space="preserve"> </w:t>
            </w:r>
            <w:r w:rsidRPr="001B0F8F">
              <w:rPr>
                <w:rFonts w:ascii="Arial" w:hAnsi="Arial" w:cs="Arial"/>
                <w:sz w:val="20"/>
              </w:rPr>
              <w:t>potable y</w:t>
            </w:r>
            <w:r w:rsidRPr="001B0F8F">
              <w:rPr>
                <w:rFonts w:ascii="Arial" w:hAnsi="Arial" w:cs="Arial"/>
                <w:spacing w:val="-5"/>
                <w:sz w:val="20"/>
              </w:rPr>
              <w:t xml:space="preserve"> </w:t>
            </w:r>
            <w:r w:rsidRPr="001B0F8F">
              <w:rPr>
                <w:rFonts w:ascii="Arial" w:hAnsi="Arial" w:cs="Arial"/>
                <w:sz w:val="20"/>
              </w:rPr>
              <w:t>drenaje.</w:t>
            </w:r>
          </w:p>
        </w:tc>
      </w:tr>
      <w:tr w:rsidR="00EC26EF" w:rsidRPr="001B0F8F">
        <w:trPr>
          <w:trHeight w:val="827"/>
        </w:trPr>
        <w:tc>
          <w:tcPr>
            <w:tcW w:w="1500"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2146"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906"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4"/>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EL</w:t>
            </w:r>
          </w:p>
        </w:tc>
        <w:tc>
          <w:tcPr>
            <w:tcW w:w="316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Áreas</w:t>
            </w:r>
            <w:r w:rsidRPr="001B0F8F">
              <w:rPr>
                <w:rFonts w:ascii="Arial" w:hAnsi="Arial" w:cs="Arial"/>
                <w:spacing w:val="-3"/>
                <w:sz w:val="20"/>
              </w:rPr>
              <w:t xml:space="preserve"> </w:t>
            </w:r>
            <w:r w:rsidRPr="001B0F8F">
              <w:rPr>
                <w:rFonts w:ascii="Arial" w:hAnsi="Arial" w:cs="Arial"/>
                <w:sz w:val="20"/>
              </w:rPr>
              <w:t>de</w:t>
            </w:r>
            <w:r w:rsidRPr="001B0F8F">
              <w:rPr>
                <w:rFonts w:ascii="Arial" w:hAnsi="Arial" w:cs="Arial"/>
                <w:spacing w:val="-1"/>
                <w:sz w:val="20"/>
              </w:rPr>
              <w:t xml:space="preserve"> </w:t>
            </w:r>
            <w:r w:rsidRPr="001B0F8F">
              <w:rPr>
                <w:rFonts w:ascii="Arial" w:hAnsi="Arial" w:cs="Arial"/>
                <w:sz w:val="20"/>
              </w:rPr>
              <w:t>restricción</w:t>
            </w:r>
            <w:r w:rsidRPr="001B0F8F">
              <w:rPr>
                <w:rFonts w:ascii="Arial" w:hAnsi="Arial" w:cs="Arial"/>
                <w:spacing w:val="-2"/>
                <w:sz w:val="20"/>
              </w:rPr>
              <w:t xml:space="preserve"> </w:t>
            </w:r>
            <w:r w:rsidRPr="001B0F8F">
              <w:rPr>
                <w:rFonts w:ascii="Arial" w:hAnsi="Arial" w:cs="Arial"/>
                <w:sz w:val="20"/>
              </w:rPr>
              <w:t>por</w:t>
            </w:r>
            <w:r w:rsidRPr="001B0F8F">
              <w:rPr>
                <w:rFonts w:ascii="Arial" w:hAnsi="Arial" w:cs="Arial"/>
                <w:spacing w:val="-2"/>
                <w:sz w:val="20"/>
              </w:rPr>
              <w:t xml:space="preserve"> </w:t>
            </w:r>
            <w:r w:rsidRPr="001B0F8F">
              <w:rPr>
                <w:rFonts w:ascii="Arial" w:hAnsi="Arial" w:cs="Arial"/>
                <w:sz w:val="20"/>
              </w:rPr>
              <w:t>paso</w:t>
            </w:r>
            <w:r w:rsidRPr="001B0F8F">
              <w:rPr>
                <w:rFonts w:ascii="Arial" w:hAnsi="Arial" w:cs="Arial"/>
                <w:spacing w:val="-1"/>
                <w:sz w:val="20"/>
              </w:rPr>
              <w:t xml:space="preserve"> </w:t>
            </w:r>
            <w:r w:rsidRPr="001B0F8F">
              <w:rPr>
                <w:rFonts w:ascii="Arial" w:hAnsi="Arial" w:cs="Arial"/>
                <w:sz w:val="20"/>
              </w:rPr>
              <w:t>de</w:t>
            </w:r>
            <w:r w:rsidRPr="001B0F8F">
              <w:rPr>
                <w:rFonts w:ascii="Arial" w:hAnsi="Arial" w:cs="Arial"/>
                <w:spacing w:val="-1"/>
                <w:sz w:val="20"/>
              </w:rPr>
              <w:t xml:space="preserve"> </w:t>
            </w:r>
            <w:r w:rsidRPr="001B0F8F">
              <w:rPr>
                <w:rFonts w:ascii="Arial" w:hAnsi="Arial" w:cs="Arial"/>
                <w:sz w:val="20"/>
              </w:rPr>
              <w:t>redes</w:t>
            </w:r>
            <w:r w:rsidRPr="001B0F8F">
              <w:rPr>
                <w:rFonts w:ascii="Arial" w:hAnsi="Arial" w:cs="Arial"/>
                <w:spacing w:val="-47"/>
                <w:sz w:val="20"/>
              </w:rPr>
              <w:t xml:space="preserve"> </w:t>
            </w:r>
            <w:r w:rsidRPr="001B0F8F">
              <w:rPr>
                <w:rFonts w:ascii="Arial" w:hAnsi="Arial" w:cs="Arial"/>
                <w:sz w:val="20"/>
              </w:rPr>
              <w:t>e</w:t>
            </w:r>
            <w:r w:rsidRPr="001B0F8F">
              <w:rPr>
                <w:rFonts w:ascii="Arial" w:hAnsi="Arial" w:cs="Arial"/>
                <w:spacing w:val="-1"/>
                <w:sz w:val="20"/>
              </w:rPr>
              <w:t xml:space="preserve"> </w:t>
            </w:r>
            <w:r w:rsidRPr="001B0F8F">
              <w:rPr>
                <w:rFonts w:ascii="Arial" w:hAnsi="Arial" w:cs="Arial"/>
                <w:sz w:val="20"/>
              </w:rPr>
              <w:t>instalaciones</w:t>
            </w:r>
            <w:r w:rsidRPr="001B0F8F">
              <w:rPr>
                <w:rFonts w:ascii="Arial" w:hAnsi="Arial" w:cs="Arial"/>
                <w:spacing w:val="-2"/>
                <w:sz w:val="20"/>
              </w:rPr>
              <w:t xml:space="preserve"> </w:t>
            </w:r>
            <w:r w:rsidRPr="001B0F8F">
              <w:rPr>
                <w:rFonts w:ascii="Arial" w:hAnsi="Arial" w:cs="Arial"/>
                <w:sz w:val="20"/>
              </w:rPr>
              <w:t>de electricidad.</w:t>
            </w:r>
          </w:p>
        </w:tc>
      </w:tr>
      <w:tr w:rsidR="00EC26EF" w:rsidRPr="001B0F8F">
        <w:trPr>
          <w:trHeight w:val="827"/>
        </w:trPr>
        <w:tc>
          <w:tcPr>
            <w:tcW w:w="1500"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2146"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906"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4"/>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TL</w:t>
            </w:r>
          </w:p>
        </w:tc>
        <w:tc>
          <w:tcPr>
            <w:tcW w:w="316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Áreas de restricción por paso de</w:t>
            </w:r>
            <w:r w:rsidRPr="001B0F8F">
              <w:rPr>
                <w:rFonts w:ascii="Arial" w:hAnsi="Arial" w:cs="Arial"/>
                <w:spacing w:val="1"/>
                <w:sz w:val="20"/>
              </w:rPr>
              <w:t xml:space="preserve"> </w:t>
            </w:r>
            <w:r w:rsidRPr="001B0F8F">
              <w:rPr>
                <w:rFonts w:ascii="Arial" w:hAnsi="Arial" w:cs="Arial"/>
                <w:sz w:val="20"/>
              </w:rPr>
              <w:t>instalaciones</w:t>
            </w:r>
            <w:r w:rsidRPr="001B0F8F">
              <w:rPr>
                <w:rFonts w:ascii="Arial" w:hAnsi="Arial" w:cs="Arial"/>
                <w:spacing w:val="-6"/>
                <w:sz w:val="20"/>
              </w:rPr>
              <w:t xml:space="preserve"> </w:t>
            </w:r>
            <w:r w:rsidRPr="001B0F8F">
              <w:rPr>
                <w:rFonts w:ascii="Arial" w:hAnsi="Arial" w:cs="Arial"/>
                <w:sz w:val="20"/>
              </w:rPr>
              <w:t>de</w:t>
            </w:r>
            <w:r w:rsidRPr="001B0F8F">
              <w:rPr>
                <w:rFonts w:ascii="Arial" w:hAnsi="Arial" w:cs="Arial"/>
                <w:spacing w:val="-5"/>
                <w:sz w:val="20"/>
              </w:rPr>
              <w:t xml:space="preserve"> </w:t>
            </w:r>
            <w:r w:rsidRPr="001B0F8F">
              <w:rPr>
                <w:rFonts w:ascii="Arial" w:hAnsi="Arial" w:cs="Arial"/>
                <w:sz w:val="20"/>
              </w:rPr>
              <w:t>telecomunicación.</w:t>
            </w:r>
          </w:p>
        </w:tc>
      </w:tr>
      <w:tr w:rsidR="00EC26EF" w:rsidRPr="001B0F8F">
        <w:trPr>
          <w:trHeight w:val="587"/>
        </w:trPr>
        <w:tc>
          <w:tcPr>
            <w:tcW w:w="1500"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2146"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90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VL</w:t>
            </w:r>
          </w:p>
        </w:tc>
        <w:tc>
          <w:tcPr>
            <w:tcW w:w="316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Áreas</w:t>
            </w:r>
            <w:r w:rsidRPr="001B0F8F">
              <w:rPr>
                <w:rFonts w:ascii="Arial" w:hAnsi="Arial" w:cs="Arial"/>
                <w:spacing w:val="-3"/>
                <w:sz w:val="20"/>
              </w:rPr>
              <w:t xml:space="preserve"> </w:t>
            </w:r>
            <w:r w:rsidRPr="001B0F8F">
              <w:rPr>
                <w:rFonts w:ascii="Arial" w:hAnsi="Arial" w:cs="Arial"/>
                <w:sz w:val="20"/>
              </w:rPr>
              <w:t>de</w:t>
            </w:r>
            <w:r w:rsidRPr="001B0F8F">
              <w:rPr>
                <w:rFonts w:ascii="Arial" w:hAnsi="Arial" w:cs="Arial"/>
                <w:spacing w:val="-1"/>
                <w:sz w:val="20"/>
              </w:rPr>
              <w:t xml:space="preserve"> </w:t>
            </w:r>
            <w:r w:rsidRPr="001B0F8F">
              <w:rPr>
                <w:rFonts w:ascii="Arial" w:hAnsi="Arial" w:cs="Arial"/>
                <w:sz w:val="20"/>
              </w:rPr>
              <w:t>restricción</w:t>
            </w:r>
            <w:r w:rsidRPr="001B0F8F">
              <w:rPr>
                <w:rFonts w:ascii="Arial" w:hAnsi="Arial" w:cs="Arial"/>
                <w:spacing w:val="-3"/>
                <w:sz w:val="20"/>
              </w:rPr>
              <w:t xml:space="preserve"> </w:t>
            </w:r>
            <w:r w:rsidRPr="001B0F8F">
              <w:rPr>
                <w:rFonts w:ascii="Arial" w:hAnsi="Arial" w:cs="Arial"/>
                <w:sz w:val="20"/>
              </w:rPr>
              <w:t>para</w:t>
            </w:r>
            <w:r w:rsidRPr="001B0F8F">
              <w:rPr>
                <w:rFonts w:ascii="Arial" w:hAnsi="Arial" w:cs="Arial"/>
                <w:spacing w:val="-1"/>
                <w:sz w:val="20"/>
              </w:rPr>
              <w:t xml:space="preserve"> </w:t>
            </w:r>
            <w:r w:rsidRPr="001B0F8F">
              <w:rPr>
                <w:rFonts w:ascii="Arial" w:hAnsi="Arial" w:cs="Arial"/>
                <w:sz w:val="20"/>
              </w:rPr>
              <w:t>la</w:t>
            </w:r>
            <w:r w:rsidRPr="001B0F8F">
              <w:rPr>
                <w:rFonts w:ascii="Arial" w:hAnsi="Arial" w:cs="Arial"/>
                <w:spacing w:val="-1"/>
                <w:sz w:val="20"/>
              </w:rPr>
              <w:t xml:space="preserve"> </w:t>
            </w:r>
            <w:r w:rsidRPr="001B0F8F">
              <w:rPr>
                <w:rFonts w:ascii="Arial" w:hAnsi="Arial" w:cs="Arial"/>
                <w:sz w:val="20"/>
              </w:rPr>
              <w:t>vialidad.</w:t>
            </w:r>
          </w:p>
        </w:tc>
      </w:tr>
      <w:tr w:rsidR="00EC26EF" w:rsidRPr="001B0F8F">
        <w:trPr>
          <w:trHeight w:val="587"/>
        </w:trPr>
        <w:tc>
          <w:tcPr>
            <w:tcW w:w="1500"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2146"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90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NV</w:t>
            </w:r>
          </w:p>
        </w:tc>
        <w:tc>
          <w:tcPr>
            <w:tcW w:w="316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0"/>
              </w:rPr>
            </w:pPr>
            <w:r w:rsidRPr="001B0F8F">
              <w:rPr>
                <w:rFonts w:ascii="Arial" w:hAnsi="Arial" w:cs="Arial"/>
                <w:sz w:val="20"/>
              </w:rPr>
              <w:t>Áreas</w:t>
            </w:r>
            <w:r w:rsidRPr="001B0F8F">
              <w:rPr>
                <w:rFonts w:ascii="Arial" w:hAnsi="Arial" w:cs="Arial"/>
                <w:spacing w:val="-3"/>
                <w:sz w:val="20"/>
              </w:rPr>
              <w:t xml:space="preserve"> </w:t>
            </w:r>
            <w:r w:rsidRPr="001B0F8F">
              <w:rPr>
                <w:rFonts w:ascii="Arial" w:hAnsi="Arial" w:cs="Arial"/>
                <w:sz w:val="20"/>
              </w:rPr>
              <w:t>de</w:t>
            </w:r>
            <w:r w:rsidRPr="001B0F8F">
              <w:rPr>
                <w:rFonts w:ascii="Arial" w:hAnsi="Arial" w:cs="Arial"/>
                <w:spacing w:val="-2"/>
                <w:sz w:val="20"/>
              </w:rPr>
              <w:t xml:space="preserve"> </w:t>
            </w:r>
            <w:r w:rsidRPr="001B0F8F">
              <w:rPr>
                <w:rFonts w:ascii="Arial" w:hAnsi="Arial" w:cs="Arial"/>
                <w:sz w:val="20"/>
              </w:rPr>
              <w:t>restricción</w:t>
            </w:r>
            <w:r w:rsidRPr="001B0F8F">
              <w:rPr>
                <w:rFonts w:ascii="Arial" w:hAnsi="Arial" w:cs="Arial"/>
                <w:spacing w:val="-3"/>
                <w:sz w:val="20"/>
              </w:rPr>
              <w:t xml:space="preserve"> </w:t>
            </w:r>
            <w:r w:rsidRPr="001B0F8F">
              <w:rPr>
                <w:rFonts w:ascii="Arial" w:hAnsi="Arial" w:cs="Arial"/>
                <w:sz w:val="20"/>
              </w:rPr>
              <w:t>por</w:t>
            </w:r>
            <w:r w:rsidRPr="001B0F8F">
              <w:rPr>
                <w:rFonts w:ascii="Arial" w:hAnsi="Arial" w:cs="Arial"/>
                <w:spacing w:val="-2"/>
                <w:sz w:val="20"/>
              </w:rPr>
              <w:t xml:space="preserve"> </w:t>
            </w:r>
            <w:r w:rsidRPr="001B0F8F">
              <w:rPr>
                <w:rFonts w:ascii="Arial" w:hAnsi="Arial" w:cs="Arial"/>
                <w:sz w:val="20"/>
              </w:rPr>
              <w:t>nodo</w:t>
            </w:r>
            <w:r w:rsidRPr="001B0F8F">
              <w:rPr>
                <w:rFonts w:ascii="Arial" w:hAnsi="Arial" w:cs="Arial"/>
                <w:spacing w:val="-1"/>
                <w:sz w:val="20"/>
              </w:rPr>
              <w:t xml:space="preserve"> </w:t>
            </w:r>
            <w:r w:rsidRPr="001B0F8F">
              <w:rPr>
                <w:rFonts w:ascii="Arial" w:hAnsi="Arial" w:cs="Arial"/>
                <w:sz w:val="20"/>
              </w:rPr>
              <w:t>vial.</w:t>
            </w:r>
          </w:p>
        </w:tc>
      </w:tr>
    </w:tbl>
    <w:p w:rsidR="00EC26EF" w:rsidRPr="001B0F8F" w:rsidRDefault="00EC26EF" w:rsidP="002B14E8">
      <w:pPr>
        <w:pStyle w:val="Textoindependiente"/>
        <w:tabs>
          <w:tab w:val="left" w:pos="8931"/>
          <w:tab w:val="left" w:pos="9498"/>
        </w:tabs>
        <w:spacing w:after="240" w:line="276" w:lineRule="auto"/>
        <w:ind w:left="0" w:right="-86"/>
        <w:jc w:val="both"/>
        <w:rPr>
          <w:rFonts w:ascii="Arial" w:hAnsi="Arial" w:cs="Arial"/>
          <w:sz w:val="23"/>
        </w:rPr>
      </w:pP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CAPÍTULO</w:t>
      </w:r>
      <w:r w:rsidRPr="001B0F8F">
        <w:rPr>
          <w:rFonts w:ascii="Arial" w:hAnsi="Arial" w:cs="Arial"/>
          <w:b/>
          <w:spacing w:val="-1"/>
        </w:rPr>
        <w:t xml:space="preserve"> </w:t>
      </w:r>
      <w:r w:rsidRPr="001B0F8F">
        <w:rPr>
          <w:rFonts w:ascii="Arial" w:hAnsi="Arial" w:cs="Arial"/>
          <w:b/>
        </w:rPr>
        <w:t>II</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De</w:t>
      </w:r>
      <w:r w:rsidRPr="001B0F8F">
        <w:rPr>
          <w:rFonts w:ascii="Arial" w:hAnsi="Arial" w:cs="Arial"/>
          <w:b/>
          <w:spacing w:val="-2"/>
        </w:rPr>
        <w:t xml:space="preserve"> </w:t>
      </w:r>
      <w:r w:rsidRPr="001B0F8F">
        <w:rPr>
          <w:rFonts w:ascii="Arial" w:hAnsi="Arial" w:cs="Arial"/>
          <w:b/>
        </w:rPr>
        <w:t>la</w:t>
      </w:r>
      <w:r w:rsidRPr="001B0F8F">
        <w:rPr>
          <w:rFonts w:ascii="Arial" w:hAnsi="Arial" w:cs="Arial"/>
          <w:b/>
          <w:spacing w:val="-2"/>
        </w:rPr>
        <w:t xml:space="preserve"> </w:t>
      </w:r>
      <w:r w:rsidRPr="001B0F8F">
        <w:rPr>
          <w:rFonts w:ascii="Arial" w:hAnsi="Arial" w:cs="Arial"/>
          <w:b/>
        </w:rPr>
        <w:t>Zonificación</w:t>
      </w:r>
      <w:r w:rsidRPr="001B0F8F">
        <w:rPr>
          <w:rFonts w:ascii="Arial" w:hAnsi="Arial" w:cs="Arial"/>
          <w:b/>
          <w:spacing w:val="-1"/>
        </w:rPr>
        <w:t xml:space="preserve"> </w:t>
      </w:r>
      <w:r w:rsidR="001B0F8F" w:rsidRPr="001B0F8F">
        <w:rPr>
          <w:rFonts w:ascii="Arial" w:hAnsi="Arial" w:cs="Arial"/>
          <w:b/>
        </w:rPr>
        <w:t>P</w:t>
      </w:r>
      <w:r w:rsidRPr="001B0F8F">
        <w:rPr>
          <w:rFonts w:ascii="Arial" w:hAnsi="Arial" w:cs="Arial"/>
          <w:b/>
        </w:rPr>
        <w:t>rimaria</w:t>
      </w:r>
    </w:p>
    <w:p w:rsidR="001B0F8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26.</w:t>
      </w:r>
      <w:r w:rsidRPr="001B0F8F">
        <w:rPr>
          <w:rFonts w:ascii="Arial" w:hAnsi="Arial" w:cs="Arial"/>
          <w:b/>
          <w:spacing w:val="1"/>
          <w:sz w:val="24"/>
        </w:rPr>
        <w:t xml:space="preserve"> </w:t>
      </w:r>
      <w:r w:rsidRPr="001B0F8F">
        <w:rPr>
          <w:rFonts w:ascii="Arial" w:hAnsi="Arial" w:cs="Arial"/>
        </w:rPr>
        <w:t>Es aquella en la que se determinan los aprovechamientos generales o</w:t>
      </w:r>
      <w:r w:rsidRPr="001B0F8F">
        <w:rPr>
          <w:rFonts w:ascii="Arial" w:hAnsi="Arial" w:cs="Arial"/>
          <w:spacing w:val="-59"/>
        </w:rPr>
        <w:t xml:space="preserve"> </w:t>
      </w:r>
      <w:r w:rsidRPr="001B0F8F">
        <w:rPr>
          <w:rFonts w:ascii="Arial" w:hAnsi="Arial" w:cs="Arial"/>
        </w:rPr>
        <w:t>utilización</w:t>
      </w:r>
      <w:r w:rsidRPr="001B0F8F">
        <w:rPr>
          <w:rFonts w:ascii="Arial" w:hAnsi="Arial" w:cs="Arial"/>
          <w:spacing w:val="-4"/>
        </w:rPr>
        <w:t xml:space="preserve"> </w:t>
      </w:r>
      <w:r w:rsidRPr="001B0F8F">
        <w:rPr>
          <w:rFonts w:ascii="Arial" w:hAnsi="Arial" w:cs="Arial"/>
        </w:rPr>
        <w:t>general</w:t>
      </w:r>
      <w:r w:rsidRPr="001B0F8F">
        <w:rPr>
          <w:rFonts w:ascii="Arial" w:hAnsi="Arial" w:cs="Arial"/>
          <w:spacing w:val="-3"/>
        </w:rPr>
        <w:t xml:space="preserve"> </w:t>
      </w:r>
      <w:r w:rsidRPr="001B0F8F">
        <w:rPr>
          <w:rFonts w:ascii="Arial" w:hAnsi="Arial" w:cs="Arial"/>
        </w:rPr>
        <w:t>del</w:t>
      </w:r>
      <w:r w:rsidRPr="001B0F8F">
        <w:rPr>
          <w:rFonts w:ascii="Arial" w:hAnsi="Arial" w:cs="Arial"/>
          <w:spacing w:val="-4"/>
        </w:rPr>
        <w:t xml:space="preserve"> </w:t>
      </w:r>
      <w:r w:rsidRPr="001B0F8F">
        <w:rPr>
          <w:rFonts w:ascii="Arial" w:hAnsi="Arial" w:cs="Arial"/>
        </w:rPr>
        <w:t>suelo,</w:t>
      </w:r>
      <w:r w:rsidRPr="001B0F8F">
        <w:rPr>
          <w:rFonts w:ascii="Arial" w:hAnsi="Arial" w:cs="Arial"/>
          <w:spacing w:val="-2"/>
        </w:rPr>
        <w:t xml:space="preserve"> </w:t>
      </w:r>
      <w:r w:rsidRPr="001B0F8F">
        <w:rPr>
          <w:rFonts w:ascii="Arial" w:hAnsi="Arial" w:cs="Arial"/>
        </w:rPr>
        <w:t>en</w:t>
      </w:r>
      <w:r w:rsidRPr="001B0F8F">
        <w:rPr>
          <w:rFonts w:ascii="Arial" w:hAnsi="Arial" w:cs="Arial"/>
          <w:spacing w:val="-4"/>
        </w:rPr>
        <w:t xml:space="preserve"> </w:t>
      </w:r>
      <w:r w:rsidRPr="001B0F8F">
        <w:rPr>
          <w:rFonts w:ascii="Arial" w:hAnsi="Arial" w:cs="Arial"/>
        </w:rPr>
        <w:t>las</w:t>
      </w:r>
      <w:r w:rsidRPr="001B0F8F">
        <w:rPr>
          <w:rFonts w:ascii="Arial" w:hAnsi="Arial" w:cs="Arial"/>
          <w:spacing w:val="-3"/>
        </w:rPr>
        <w:t xml:space="preserve"> </w:t>
      </w:r>
      <w:r w:rsidRPr="001B0F8F">
        <w:rPr>
          <w:rFonts w:ascii="Arial" w:hAnsi="Arial" w:cs="Arial"/>
        </w:rPr>
        <w:t>distintas</w:t>
      </w:r>
      <w:r w:rsidRPr="001B0F8F">
        <w:rPr>
          <w:rFonts w:ascii="Arial" w:hAnsi="Arial" w:cs="Arial"/>
          <w:spacing w:val="-2"/>
        </w:rPr>
        <w:t xml:space="preserve"> </w:t>
      </w:r>
      <w:r w:rsidRPr="001B0F8F">
        <w:rPr>
          <w:rFonts w:ascii="Arial" w:hAnsi="Arial" w:cs="Arial"/>
        </w:rPr>
        <w:t>zonas</w:t>
      </w:r>
      <w:r w:rsidRPr="001B0F8F">
        <w:rPr>
          <w:rFonts w:ascii="Arial" w:hAnsi="Arial" w:cs="Arial"/>
          <w:spacing w:val="-3"/>
        </w:rPr>
        <w:t xml:space="preserve"> </w:t>
      </w:r>
      <w:r w:rsidRPr="001B0F8F">
        <w:rPr>
          <w:rFonts w:ascii="Arial" w:hAnsi="Arial" w:cs="Arial"/>
        </w:rPr>
        <w:t>del</w:t>
      </w:r>
      <w:r w:rsidRPr="001B0F8F">
        <w:rPr>
          <w:rFonts w:ascii="Arial" w:hAnsi="Arial" w:cs="Arial"/>
          <w:spacing w:val="-4"/>
        </w:rPr>
        <w:t xml:space="preserve"> </w:t>
      </w:r>
      <w:r w:rsidRPr="001B0F8F">
        <w:rPr>
          <w:rFonts w:ascii="Arial" w:hAnsi="Arial" w:cs="Arial"/>
        </w:rPr>
        <w:t>área</w:t>
      </w:r>
      <w:r w:rsidRPr="001B0F8F">
        <w:rPr>
          <w:rFonts w:ascii="Arial" w:hAnsi="Arial" w:cs="Arial"/>
          <w:spacing w:val="-4"/>
        </w:rPr>
        <w:t xml:space="preserve"> </w:t>
      </w:r>
      <w:r w:rsidRPr="001B0F8F">
        <w:rPr>
          <w:rFonts w:ascii="Arial" w:hAnsi="Arial" w:cs="Arial"/>
        </w:rPr>
        <w:t>objeto</w:t>
      </w:r>
      <w:r w:rsidRPr="001B0F8F">
        <w:rPr>
          <w:rFonts w:ascii="Arial" w:hAnsi="Arial" w:cs="Arial"/>
          <w:spacing w:val="-2"/>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ordenamiento</w:t>
      </w:r>
      <w:r w:rsidRPr="001B0F8F">
        <w:rPr>
          <w:rFonts w:ascii="Arial" w:hAnsi="Arial" w:cs="Arial"/>
          <w:spacing w:val="-3"/>
        </w:rPr>
        <w:t xml:space="preserve"> </w:t>
      </w:r>
      <w:r w:rsidRPr="001B0F8F">
        <w:rPr>
          <w:rFonts w:ascii="Arial" w:hAnsi="Arial" w:cs="Arial"/>
        </w:rPr>
        <w:t>y</w:t>
      </w:r>
      <w:r w:rsidRPr="001B0F8F">
        <w:rPr>
          <w:rFonts w:ascii="Arial" w:hAnsi="Arial" w:cs="Arial"/>
          <w:spacing w:val="-59"/>
        </w:rPr>
        <w:t xml:space="preserve"> </w:t>
      </w:r>
      <w:r w:rsidRPr="001B0F8F">
        <w:rPr>
          <w:rFonts w:ascii="Arial" w:hAnsi="Arial" w:cs="Arial"/>
        </w:rPr>
        <w:t>regulación.</w:t>
      </w:r>
      <w:r w:rsidRPr="001B0F8F">
        <w:rPr>
          <w:rFonts w:ascii="Arial" w:hAnsi="Arial" w:cs="Arial"/>
          <w:spacing w:val="1"/>
        </w:rPr>
        <w:t xml:space="preserve"> </w:t>
      </w:r>
      <w:r w:rsidRPr="001B0F8F">
        <w:rPr>
          <w:rFonts w:ascii="Arial" w:hAnsi="Arial" w:cs="Arial"/>
        </w:rPr>
        <w:t>Corresponde</w:t>
      </w:r>
      <w:r w:rsidRPr="001B0F8F">
        <w:rPr>
          <w:rFonts w:ascii="Arial" w:hAnsi="Arial" w:cs="Arial"/>
          <w:spacing w:val="-2"/>
        </w:rPr>
        <w:t xml:space="preserve"> </w:t>
      </w:r>
      <w:r w:rsidRPr="001B0F8F">
        <w:rPr>
          <w:rFonts w:ascii="Arial" w:hAnsi="Arial" w:cs="Arial"/>
        </w:rPr>
        <w:t>a los Planes</w:t>
      </w:r>
      <w:r w:rsidRPr="001B0F8F">
        <w:rPr>
          <w:rFonts w:ascii="Arial" w:hAnsi="Arial" w:cs="Arial"/>
          <w:spacing w:val="-2"/>
        </w:rPr>
        <w:t xml:space="preserve"> </w:t>
      </w:r>
      <w:r w:rsidR="001B0F8F" w:rsidRPr="001B0F8F">
        <w:rPr>
          <w:rFonts w:ascii="Arial" w:hAnsi="Arial" w:cs="Arial"/>
        </w:rPr>
        <w:t>de Desarrollo Urbano.</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27.</w:t>
      </w:r>
      <w:r w:rsidRPr="001B0F8F">
        <w:rPr>
          <w:rFonts w:ascii="Arial" w:hAnsi="Arial" w:cs="Arial"/>
          <w:b/>
          <w:spacing w:val="1"/>
          <w:sz w:val="24"/>
        </w:rPr>
        <w:t xml:space="preserve"> </w:t>
      </w:r>
      <w:r w:rsidRPr="001B0F8F">
        <w:rPr>
          <w:rFonts w:ascii="Arial" w:hAnsi="Arial" w:cs="Arial"/>
        </w:rPr>
        <w:t>Para la asignación de la zonificación primaria se requiere analizar con</w:t>
      </w:r>
      <w:r w:rsidRPr="001B0F8F">
        <w:rPr>
          <w:rFonts w:ascii="Arial" w:hAnsi="Arial" w:cs="Arial"/>
          <w:spacing w:val="1"/>
        </w:rPr>
        <w:t xml:space="preserve"> </w:t>
      </w:r>
      <w:r w:rsidRPr="001B0F8F">
        <w:rPr>
          <w:rFonts w:ascii="Arial" w:hAnsi="Arial" w:cs="Arial"/>
        </w:rPr>
        <w:t>precisión las características del medio físico natural y artificial del municipio, con el</w:t>
      </w:r>
      <w:r w:rsidRPr="001B0F8F">
        <w:rPr>
          <w:rFonts w:ascii="Arial" w:hAnsi="Arial" w:cs="Arial"/>
          <w:spacing w:val="1"/>
        </w:rPr>
        <w:t xml:space="preserve"> </w:t>
      </w:r>
      <w:r w:rsidRPr="001B0F8F">
        <w:rPr>
          <w:rFonts w:ascii="Arial" w:hAnsi="Arial" w:cs="Arial"/>
        </w:rPr>
        <w:t>propósito</w:t>
      </w:r>
      <w:r w:rsidRPr="001B0F8F">
        <w:rPr>
          <w:rFonts w:ascii="Arial" w:hAnsi="Arial" w:cs="Arial"/>
          <w:spacing w:val="-6"/>
        </w:rPr>
        <w:t xml:space="preserve"> </w:t>
      </w:r>
      <w:r w:rsidRPr="001B0F8F">
        <w:rPr>
          <w:rFonts w:ascii="Arial" w:hAnsi="Arial" w:cs="Arial"/>
        </w:rPr>
        <w:t>de</w:t>
      </w:r>
      <w:r w:rsidRPr="001B0F8F">
        <w:rPr>
          <w:rFonts w:ascii="Arial" w:hAnsi="Arial" w:cs="Arial"/>
          <w:spacing w:val="-4"/>
        </w:rPr>
        <w:t xml:space="preserve"> </w:t>
      </w:r>
      <w:r w:rsidRPr="001B0F8F">
        <w:rPr>
          <w:rFonts w:ascii="Arial" w:hAnsi="Arial" w:cs="Arial"/>
        </w:rPr>
        <w:t>normar</w:t>
      </w:r>
      <w:r w:rsidRPr="001B0F8F">
        <w:rPr>
          <w:rFonts w:ascii="Arial" w:hAnsi="Arial" w:cs="Arial"/>
          <w:spacing w:val="-5"/>
        </w:rPr>
        <w:t xml:space="preserve"> </w:t>
      </w:r>
      <w:r w:rsidRPr="001B0F8F">
        <w:rPr>
          <w:rFonts w:ascii="Arial" w:hAnsi="Arial" w:cs="Arial"/>
        </w:rPr>
        <w:t>las</w:t>
      </w:r>
      <w:r w:rsidRPr="001B0F8F">
        <w:rPr>
          <w:rFonts w:ascii="Arial" w:hAnsi="Arial" w:cs="Arial"/>
          <w:spacing w:val="-5"/>
        </w:rPr>
        <w:t xml:space="preserve"> </w:t>
      </w:r>
      <w:r w:rsidRPr="001B0F8F">
        <w:rPr>
          <w:rFonts w:ascii="Arial" w:hAnsi="Arial" w:cs="Arial"/>
        </w:rPr>
        <w:t>acciones</w:t>
      </w:r>
      <w:r w:rsidRPr="001B0F8F">
        <w:rPr>
          <w:rFonts w:ascii="Arial" w:hAnsi="Arial" w:cs="Arial"/>
          <w:spacing w:val="-4"/>
        </w:rPr>
        <w:t xml:space="preserve"> </w:t>
      </w:r>
      <w:r w:rsidRPr="001B0F8F">
        <w:rPr>
          <w:rFonts w:ascii="Arial" w:hAnsi="Arial" w:cs="Arial"/>
        </w:rPr>
        <w:t>urbanísticas</w:t>
      </w:r>
      <w:r w:rsidRPr="001B0F8F">
        <w:rPr>
          <w:rFonts w:ascii="Arial" w:hAnsi="Arial" w:cs="Arial"/>
          <w:spacing w:val="-6"/>
        </w:rPr>
        <w:t xml:space="preserve"> </w:t>
      </w:r>
      <w:r w:rsidRPr="001B0F8F">
        <w:rPr>
          <w:rFonts w:ascii="Arial" w:hAnsi="Arial" w:cs="Arial"/>
        </w:rPr>
        <w:t>que</w:t>
      </w:r>
      <w:r w:rsidRPr="001B0F8F">
        <w:rPr>
          <w:rFonts w:ascii="Arial" w:hAnsi="Arial" w:cs="Arial"/>
          <w:spacing w:val="-3"/>
        </w:rPr>
        <w:t xml:space="preserve"> </w:t>
      </w:r>
      <w:r w:rsidRPr="001B0F8F">
        <w:rPr>
          <w:rFonts w:ascii="Arial" w:hAnsi="Arial" w:cs="Arial"/>
        </w:rPr>
        <w:t>se</w:t>
      </w:r>
      <w:r w:rsidRPr="001B0F8F">
        <w:rPr>
          <w:rFonts w:ascii="Arial" w:hAnsi="Arial" w:cs="Arial"/>
          <w:spacing w:val="-6"/>
        </w:rPr>
        <w:t xml:space="preserve"> </w:t>
      </w:r>
      <w:r w:rsidRPr="001B0F8F">
        <w:rPr>
          <w:rFonts w:ascii="Arial" w:hAnsi="Arial" w:cs="Arial"/>
        </w:rPr>
        <w:t>promuevan</w:t>
      </w:r>
      <w:r w:rsidRPr="001B0F8F">
        <w:rPr>
          <w:rFonts w:ascii="Arial" w:hAnsi="Arial" w:cs="Arial"/>
          <w:spacing w:val="-4"/>
        </w:rPr>
        <w:t xml:space="preserve"> </w:t>
      </w:r>
      <w:r w:rsidRPr="001B0F8F">
        <w:rPr>
          <w:rFonts w:ascii="Arial" w:hAnsi="Arial" w:cs="Arial"/>
        </w:rPr>
        <w:t>dentro</w:t>
      </w:r>
      <w:r w:rsidRPr="001B0F8F">
        <w:rPr>
          <w:rFonts w:ascii="Arial" w:hAnsi="Arial" w:cs="Arial"/>
          <w:spacing w:val="-3"/>
        </w:rPr>
        <w:t xml:space="preserve"> </w:t>
      </w:r>
      <w:r w:rsidRPr="001B0F8F">
        <w:rPr>
          <w:rFonts w:ascii="Arial" w:hAnsi="Arial" w:cs="Arial"/>
        </w:rPr>
        <w:t>del</w:t>
      </w:r>
      <w:r w:rsidRPr="001B0F8F">
        <w:rPr>
          <w:rFonts w:ascii="Arial" w:hAnsi="Arial" w:cs="Arial"/>
          <w:spacing w:val="-5"/>
        </w:rPr>
        <w:t xml:space="preserve"> </w:t>
      </w:r>
      <w:r w:rsidRPr="001B0F8F">
        <w:rPr>
          <w:rFonts w:ascii="Arial" w:hAnsi="Arial" w:cs="Arial"/>
        </w:rPr>
        <w:t>territorio,</w:t>
      </w:r>
      <w:r w:rsidRPr="001B0F8F">
        <w:rPr>
          <w:rFonts w:ascii="Arial" w:hAnsi="Arial" w:cs="Arial"/>
          <w:spacing w:val="-59"/>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través de los Planes</w:t>
      </w:r>
      <w:r w:rsidRPr="001B0F8F">
        <w:rPr>
          <w:rFonts w:ascii="Arial" w:hAnsi="Arial" w:cs="Arial"/>
          <w:spacing w:val="-2"/>
        </w:rPr>
        <w:t xml:space="preserve"> </w:t>
      </w:r>
      <w:r w:rsidRPr="001B0F8F">
        <w:rPr>
          <w:rFonts w:ascii="Arial" w:hAnsi="Arial" w:cs="Arial"/>
        </w:rPr>
        <w:t>de Desarrollo Urbano.</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w:t>
      </w:r>
      <w:r w:rsidRPr="001B0F8F">
        <w:rPr>
          <w:rFonts w:ascii="Arial" w:hAnsi="Arial" w:cs="Arial"/>
          <w:b/>
          <w:spacing w:val="-2"/>
          <w:sz w:val="24"/>
        </w:rPr>
        <w:t xml:space="preserve"> </w:t>
      </w:r>
      <w:r w:rsidRPr="001B0F8F">
        <w:rPr>
          <w:rFonts w:ascii="Arial" w:hAnsi="Arial" w:cs="Arial"/>
          <w:b/>
          <w:sz w:val="24"/>
        </w:rPr>
        <w:t>28.</w:t>
      </w:r>
      <w:r w:rsidRPr="001B0F8F">
        <w:rPr>
          <w:rFonts w:ascii="Arial" w:hAnsi="Arial" w:cs="Arial"/>
          <w:b/>
          <w:spacing w:val="9"/>
          <w:sz w:val="24"/>
        </w:rPr>
        <w:t xml:space="preserve"> </w:t>
      </w:r>
      <w:r w:rsidRPr="001B0F8F">
        <w:rPr>
          <w:rFonts w:ascii="Arial" w:hAnsi="Arial" w:cs="Arial"/>
        </w:rPr>
        <w:t>Las</w:t>
      </w:r>
      <w:r w:rsidRPr="001B0F8F">
        <w:rPr>
          <w:rFonts w:ascii="Arial" w:hAnsi="Arial" w:cs="Arial"/>
          <w:spacing w:val="3"/>
        </w:rPr>
        <w:t xml:space="preserve"> </w:t>
      </w:r>
      <w:r w:rsidRPr="001B0F8F">
        <w:rPr>
          <w:rFonts w:ascii="Arial" w:hAnsi="Arial" w:cs="Arial"/>
        </w:rPr>
        <w:t>zonas</w:t>
      </w:r>
      <w:r w:rsidRPr="001B0F8F">
        <w:rPr>
          <w:rFonts w:ascii="Arial" w:hAnsi="Arial" w:cs="Arial"/>
          <w:spacing w:val="4"/>
        </w:rPr>
        <w:t xml:space="preserve"> </w:t>
      </w:r>
      <w:r w:rsidRPr="001B0F8F">
        <w:rPr>
          <w:rFonts w:ascii="Arial" w:hAnsi="Arial" w:cs="Arial"/>
        </w:rPr>
        <w:t>primarias,</w:t>
      </w:r>
      <w:r w:rsidRPr="001B0F8F">
        <w:rPr>
          <w:rFonts w:ascii="Arial" w:hAnsi="Arial" w:cs="Arial"/>
          <w:spacing w:val="2"/>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sus</w:t>
      </w:r>
      <w:r w:rsidRPr="001B0F8F">
        <w:rPr>
          <w:rFonts w:ascii="Arial" w:hAnsi="Arial" w:cs="Arial"/>
          <w:spacing w:val="3"/>
        </w:rPr>
        <w:t xml:space="preserve"> </w:t>
      </w:r>
      <w:r w:rsidRPr="001B0F8F">
        <w:rPr>
          <w:rFonts w:ascii="Arial" w:hAnsi="Arial" w:cs="Arial"/>
        </w:rPr>
        <w:t>claves</w:t>
      </w:r>
      <w:r w:rsidRPr="001B0F8F">
        <w:rPr>
          <w:rFonts w:ascii="Arial" w:hAnsi="Arial" w:cs="Arial"/>
          <w:spacing w:val="2"/>
        </w:rPr>
        <w:t xml:space="preserve"> </w:t>
      </w:r>
      <w:r w:rsidRPr="001B0F8F">
        <w:rPr>
          <w:rFonts w:ascii="Arial" w:hAnsi="Arial" w:cs="Arial"/>
        </w:rPr>
        <w:t>que las</w:t>
      </w:r>
      <w:r w:rsidRPr="001B0F8F">
        <w:rPr>
          <w:rFonts w:ascii="Arial" w:hAnsi="Arial" w:cs="Arial"/>
          <w:spacing w:val="3"/>
        </w:rPr>
        <w:t xml:space="preserve"> </w:t>
      </w:r>
      <w:r w:rsidRPr="001B0F8F">
        <w:rPr>
          <w:rFonts w:ascii="Arial" w:hAnsi="Arial" w:cs="Arial"/>
        </w:rPr>
        <w:t>identifican,</w:t>
      </w:r>
      <w:r w:rsidRPr="001B0F8F">
        <w:rPr>
          <w:rFonts w:ascii="Arial" w:hAnsi="Arial" w:cs="Arial"/>
          <w:spacing w:val="3"/>
        </w:rPr>
        <w:t xml:space="preserve"> </w:t>
      </w:r>
      <w:r w:rsidRPr="001B0F8F">
        <w:rPr>
          <w:rFonts w:ascii="Arial" w:hAnsi="Arial" w:cs="Arial"/>
        </w:rPr>
        <w:t>para integrar</w:t>
      </w:r>
      <w:r w:rsidRPr="001B0F8F">
        <w:rPr>
          <w:rFonts w:ascii="Arial" w:hAnsi="Arial" w:cs="Arial"/>
          <w:spacing w:val="3"/>
        </w:rPr>
        <w:t xml:space="preserve"> </w:t>
      </w:r>
      <w:r w:rsidRPr="001B0F8F">
        <w:rPr>
          <w:rFonts w:ascii="Arial" w:hAnsi="Arial" w:cs="Arial"/>
        </w:rPr>
        <w:t>los</w:t>
      </w:r>
      <w:r w:rsidRPr="001B0F8F">
        <w:rPr>
          <w:rFonts w:ascii="Arial" w:hAnsi="Arial" w:cs="Arial"/>
          <w:spacing w:val="-59"/>
        </w:rPr>
        <w:t xml:space="preserve"> </w:t>
      </w:r>
      <w:r w:rsidRPr="001B0F8F">
        <w:rPr>
          <w:rFonts w:ascii="Arial" w:hAnsi="Arial" w:cs="Arial"/>
        </w:rPr>
        <w:t>planes</w:t>
      </w:r>
      <w:r w:rsidRPr="001B0F8F">
        <w:rPr>
          <w:rFonts w:ascii="Arial" w:hAnsi="Arial" w:cs="Arial"/>
          <w:spacing w:val="-1"/>
        </w:rPr>
        <w:t xml:space="preserve"> </w:t>
      </w:r>
      <w:r w:rsidRPr="001B0F8F">
        <w:rPr>
          <w:rFonts w:ascii="Arial" w:hAnsi="Arial" w:cs="Arial"/>
        </w:rPr>
        <w:t>de desarrollo urbano son:</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Piscícola,</w:t>
      </w:r>
      <w:r w:rsidRPr="001B0F8F">
        <w:rPr>
          <w:rFonts w:ascii="Arial" w:hAnsi="Arial" w:cs="Arial"/>
          <w:spacing w:val="-1"/>
        </w:rPr>
        <w:t xml:space="preserve"> </w:t>
      </w:r>
      <w:r w:rsidRPr="001B0F8F">
        <w:rPr>
          <w:rFonts w:ascii="Arial" w:hAnsi="Arial" w:cs="Arial"/>
        </w:rPr>
        <w:t>clave</w:t>
      </w:r>
      <w:r w:rsidRPr="001B0F8F">
        <w:rPr>
          <w:rFonts w:ascii="Arial" w:hAnsi="Arial" w:cs="Arial"/>
          <w:spacing w:val="-2"/>
        </w:rPr>
        <w:t xml:space="preserve"> </w:t>
      </w:r>
      <w:r w:rsidRPr="001B0F8F">
        <w:rPr>
          <w:rFonts w:ascii="Arial" w:hAnsi="Arial" w:cs="Arial"/>
        </w:rPr>
        <w:t>P;</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Actividades</w:t>
      </w:r>
      <w:r w:rsidRPr="001B0F8F">
        <w:rPr>
          <w:rFonts w:ascii="Arial" w:hAnsi="Arial" w:cs="Arial"/>
          <w:spacing w:val="-2"/>
        </w:rPr>
        <w:t xml:space="preserve"> </w:t>
      </w:r>
      <w:r w:rsidRPr="001B0F8F">
        <w:rPr>
          <w:rFonts w:ascii="Arial" w:hAnsi="Arial" w:cs="Arial"/>
        </w:rPr>
        <w:t>silvestres,</w:t>
      </w:r>
      <w:r w:rsidRPr="001B0F8F">
        <w:rPr>
          <w:rFonts w:ascii="Arial" w:hAnsi="Arial" w:cs="Arial"/>
          <w:spacing w:val="-4"/>
        </w:rPr>
        <w:t xml:space="preserve"> </w:t>
      </w:r>
      <w:r w:rsidRPr="001B0F8F">
        <w:rPr>
          <w:rFonts w:ascii="Arial" w:hAnsi="Arial" w:cs="Arial"/>
        </w:rPr>
        <w:t>clave</w:t>
      </w:r>
      <w:r w:rsidRPr="001B0F8F">
        <w:rPr>
          <w:rFonts w:ascii="Arial" w:hAnsi="Arial" w:cs="Arial"/>
          <w:spacing w:val="-3"/>
        </w:rPr>
        <w:t xml:space="preserve"> </w:t>
      </w:r>
      <w:r w:rsidRPr="001B0F8F">
        <w:rPr>
          <w:rFonts w:ascii="Arial" w:hAnsi="Arial" w:cs="Arial"/>
        </w:rPr>
        <w:t>AS;</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606"/>
        <w:jc w:val="both"/>
        <w:rPr>
          <w:rFonts w:ascii="Arial" w:hAnsi="Arial" w:cs="Arial"/>
        </w:rPr>
      </w:pPr>
      <w:r w:rsidRPr="001B0F8F">
        <w:rPr>
          <w:rFonts w:ascii="Arial" w:hAnsi="Arial" w:cs="Arial"/>
        </w:rPr>
        <w:t>Forestal,</w:t>
      </w:r>
      <w:r w:rsidRPr="001B0F8F">
        <w:rPr>
          <w:rFonts w:ascii="Arial" w:hAnsi="Arial" w:cs="Arial"/>
          <w:spacing w:val="-2"/>
        </w:rPr>
        <w:t xml:space="preserve"> </w:t>
      </w:r>
      <w:r w:rsidRPr="001B0F8F">
        <w:rPr>
          <w:rFonts w:ascii="Arial" w:hAnsi="Arial" w:cs="Arial"/>
        </w:rPr>
        <w:t>clave F;</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630"/>
        <w:jc w:val="both"/>
        <w:rPr>
          <w:rFonts w:ascii="Arial" w:hAnsi="Arial" w:cs="Arial"/>
        </w:rPr>
      </w:pPr>
      <w:r w:rsidRPr="001B0F8F">
        <w:rPr>
          <w:rFonts w:ascii="Arial" w:hAnsi="Arial" w:cs="Arial"/>
        </w:rPr>
        <w:t>Actividades</w:t>
      </w:r>
      <w:r w:rsidRPr="001B0F8F">
        <w:rPr>
          <w:rFonts w:ascii="Arial" w:hAnsi="Arial" w:cs="Arial"/>
          <w:spacing w:val="-2"/>
        </w:rPr>
        <w:t xml:space="preserve"> </w:t>
      </w:r>
      <w:r w:rsidRPr="001B0F8F">
        <w:rPr>
          <w:rFonts w:ascii="Arial" w:hAnsi="Arial" w:cs="Arial"/>
        </w:rPr>
        <w:t>extractivas,</w:t>
      </w:r>
      <w:r w:rsidRPr="001B0F8F">
        <w:rPr>
          <w:rFonts w:ascii="Arial" w:hAnsi="Arial" w:cs="Arial"/>
          <w:spacing w:val="-4"/>
        </w:rPr>
        <w:t xml:space="preserve"> </w:t>
      </w:r>
      <w:r w:rsidRPr="001B0F8F">
        <w:rPr>
          <w:rFonts w:ascii="Arial" w:hAnsi="Arial" w:cs="Arial"/>
        </w:rPr>
        <w:t>clave</w:t>
      </w:r>
      <w:r w:rsidRPr="001B0F8F">
        <w:rPr>
          <w:rFonts w:ascii="Arial" w:hAnsi="Arial" w:cs="Arial"/>
          <w:spacing w:val="-3"/>
        </w:rPr>
        <w:t xml:space="preserve"> </w:t>
      </w:r>
      <w:r w:rsidRPr="001B0F8F">
        <w:rPr>
          <w:rFonts w:ascii="Arial" w:hAnsi="Arial" w:cs="Arial"/>
        </w:rPr>
        <w:t>AE;</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570"/>
        <w:jc w:val="both"/>
        <w:rPr>
          <w:rFonts w:ascii="Arial" w:hAnsi="Arial" w:cs="Arial"/>
        </w:rPr>
      </w:pPr>
      <w:r w:rsidRPr="001B0F8F">
        <w:rPr>
          <w:rFonts w:ascii="Arial" w:hAnsi="Arial" w:cs="Arial"/>
        </w:rPr>
        <w:t>Agropecuario,</w:t>
      </w:r>
      <w:r w:rsidRPr="001B0F8F">
        <w:rPr>
          <w:rFonts w:ascii="Arial" w:hAnsi="Arial" w:cs="Arial"/>
          <w:spacing w:val="-3"/>
        </w:rPr>
        <w:t xml:space="preserve"> </w:t>
      </w:r>
      <w:r w:rsidRPr="001B0F8F">
        <w:rPr>
          <w:rFonts w:ascii="Arial" w:hAnsi="Arial" w:cs="Arial"/>
        </w:rPr>
        <w:t>clave</w:t>
      </w:r>
      <w:r w:rsidRPr="001B0F8F">
        <w:rPr>
          <w:rFonts w:ascii="Arial" w:hAnsi="Arial" w:cs="Arial"/>
          <w:spacing w:val="-1"/>
        </w:rPr>
        <w:t xml:space="preserve"> </w:t>
      </w:r>
      <w:r w:rsidRPr="001B0F8F">
        <w:rPr>
          <w:rFonts w:ascii="Arial" w:hAnsi="Arial" w:cs="Arial"/>
        </w:rPr>
        <w:t>AG;</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630"/>
        <w:jc w:val="both"/>
        <w:rPr>
          <w:rFonts w:ascii="Arial" w:hAnsi="Arial" w:cs="Arial"/>
        </w:rPr>
      </w:pPr>
      <w:r w:rsidRPr="001B0F8F">
        <w:rPr>
          <w:rFonts w:ascii="Arial" w:hAnsi="Arial" w:cs="Arial"/>
        </w:rPr>
        <w:t>Granjas</w:t>
      </w:r>
      <w:r w:rsidRPr="001B0F8F">
        <w:rPr>
          <w:rFonts w:ascii="Arial" w:hAnsi="Arial" w:cs="Arial"/>
          <w:spacing w:val="-3"/>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huertos,</w:t>
      </w:r>
      <w:r w:rsidRPr="001B0F8F">
        <w:rPr>
          <w:rFonts w:ascii="Arial" w:hAnsi="Arial" w:cs="Arial"/>
          <w:spacing w:val="-2"/>
        </w:rPr>
        <w:t xml:space="preserve"> </w:t>
      </w:r>
      <w:r w:rsidRPr="001B0F8F">
        <w:rPr>
          <w:rFonts w:ascii="Arial" w:hAnsi="Arial" w:cs="Arial"/>
        </w:rPr>
        <w:t>clave GH;</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692"/>
        <w:jc w:val="both"/>
        <w:rPr>
          <w:rFonts w:ascii="Arial" w:hAnsi="Arial" w:cs="Arial"/>
        </w:rPr>
      </w:pPr>
      <w:r w:rsidRPr="001B0F8F">
        <w:rPr>
          <w:rFonts w:ascii="Arial" w:hAnsi="Arial" w:cs="Arial"/>
        </w:rPr>
        <w:t>Turístico</w:t>
      </w:r>
      <w:r w:rsidRPr="001B0F8F">
        <w:rPr>
          <w:rFonts w:ascii="Arial" w:hAnsi="Arial" w:cs="Arial"/>
          <w:spacing w:val="-2"/>
        </w:rPr>
        <w:t xml:space="preserve"> </w:t>
      </w:r>
      <w:r w:rsidRPr="001B0F8F">
        <w:rPr>
          <w:rFonts w:ascii="Arial" w:hAnsi="Arial" w:cs="Arial"/>
        </w:rPr>
        <w:t>ecológico,</w:t>
      </w:r>
      <w:r w:rsidRPr="001B0F8F">
        <w:rPr>
          <w:rFonts w:ascii="Arial" w:hAnsi="Arial" w:cs="Arial"/>
          <w:spacing w:val="-3"/>
        </w:rPr>
        <w:t xml:space="preserve"> </w:t>
      </w:r>
      <w:r w:rsidRPr="001B0F8F">
        <w:rPr>
          <w:rFonts w:ascii="Arial" w:hAnsi="Arial" w:cs="Arial"/>
        </w:rPr>
        <w:t>clave</w:t>
      </w:r>
      <w:r w:rsidRPr="001B0F8F">
        <w:rPr>
          <w:rFonts w:ascii="Arial" w:hAnsi="Arial" w:cs="Arial"/>
          <w:spacing w:val="-3"/>
        </w:rPr>
        <w:t xml:space="preserve"> </w:t>
      </w:r>
      <w:r w:rsidRPr="001B0F8F">
        <w:rPr>
          <w:rFonts w:ascii="Arial" w:hAnsi="Arial" w:cs="Arial"/>
        </w:rPr>
        <w:t>TE;</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752"/>
        <w:jc w:val="both"/>
        <w:rPr>
          <w:rFonts w:ascii="Arial" w:hAnsi="Arial" w:cs="Arial"/>
        </w:rPr>
      </w:pPr>
      <w:r w:rsidRPr="001B0F8F">
        <w:rPr>
          <w:rFonts w:ascii="Arial" w:hAnsi="Arial" w:cs="Arial"/>
        </w:rPr>
        <w:t>Turístico</w:t>
      </w:r>
      <w:r w:rsidRPr="001B0F8F">
        <w:rPr>
          <w:rFonts w:ascii="Arial" w:hAnsi="Arial" w:cs="Arial"/>
          <w:spacing w:val="-3"/>
        </w:rPr>
        <w:t xml:space="preserve"> </w:t>
      </w:r>
      <w:r w:rsidRPr="001B0F8F">
        <w:rPr>
          <w:rFonts w:ascii="Arial" w:hAnsi="Arial" w:cs="Arial"/>
        </w:rPr>
        <w:t>campestre,</w:t>
      </w:r>
      <w:r w:rsidRPr="001B0F8F">
        <w:rPr>
          <w:rFonts w:ascii="Arial" w:hAnsi="Arial" w:cs="Arial"/>
          <w:spacing w:val="-1"/>
        </w:rPr>
        <w:t xml:space="preserve"> </w:t>
      </w:r>
      <w:r w:rsidRPr="001B0F8F">
        <w:rPr>
          <w:rFonts w:ascii="Arial" w:hAnsi="Arial" w:cs="Arial"/>
        </w:rPr>
        <w:t>clave</w:t>
      </w:r>
      <w:r w:rsidRPr="001B0F8F">
        <w:rPr>
          <w:rFonts w:ascii="Arial" w:hAnsi="Arial" w:cs="Arial"/>
          <w:spacing w:val="-4"/>
        </w:rPr>
        <w:t xml:space="preserve"> </w:t>
      </w:r>
      <w:r w:rsidRPr="001B0F8F">
        <w:rPr>
          <w:rFonts w:ascii="Arial" w:hAnsi="Arial" w:cs="Arial"/>
        </w:rPr>
        <w:t>TC;</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630"/>
        <w:jc w:val="both"/>
        <w:rPr>
          <w:rFonts w:ascii="Arial" w:hAnsi="Arial" w:cs="Arial"/>
        </w:rPr>
      </w:pPr>
      <w:r w:rsidRPr="001B0F8F">
        <w:rPr>
          <w:rFonts w:ascii="Arial" w:hAnsi="Arial" w:cs="Arial"/>
        </w:rPr>
        <w:t>Turístico</w:t>
      </w:r>
      <w:r w:rsidRPr="001B0F8F">
        <w:rPr>
          <w:rFonts w:ascii="Arial" w:hAnsi="Arial" w:cs="Arial"/>
          <w:spacing w:val="-2"/>
        </w:rPr>
        <w:t xml:space="preserve"> </w:t>
      </w:r>
      <w:r w:rsidRPr="001B0F8F">
        <w:rPr>
          <w:rFonts w:ascii="Arial" w:hAnsi="Arial" w:cs="Arial"/>
        </w:rPr>
        <w:t>hotelero,</w:t>
      </w:r>
      <w:r w:rsidRPr="001B0F8F">
        <w:rPr>
          <w:rFonts w:ascii="Arial" w:hAnsi="Arial" w:cs="Arial"/>
          <w:spacing w:val="-3"/>
        </w:rPr>
        <w:t xml:space="preserve"> </w:t>
      </w:r>
      <w:r w:rsidRPr="001B0F8F">
        <w:rPr>
          <w:rFonts w:ascii="Arial" w:hAnsi="Arial" w:cs="Arial"/>
        </w:rPr>
        <w:t>clave</w:t>
      </w:r>
      <w:r w:rsidRPr="001B0F8F">
        <w:rPr>
          <w:rFonts w:ascii="Arial" w:hAnsi="Arial" w:cs="Arial"/>
          <w:spacing w:val="-2"/>
        </w:rPr>
        <w:t xml:space="preserve"> </w:t>
      </w:r>
      <w:r w:rsidRPr="001B0F8F">
        <w:rPr>
          <w:rFonts w:ascii="Arial" w:hAnsi="Arial" w:cs="Arial"/>
        </w:rPr>
        <w:t>TH;</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570"/>
        <w:jc w:val="both"/>
        <w:rPr>
          <w:rFonts w:ascii="Arial" w:hAnsi="Arial" w:cs="Arial"/>
        </w:rPr>
      </w:pPr>
      <w:r w:rsidRPr="001B0F8F">
        <w:rPr>
          <w:rFonts w:ascii="Arial" w:hAnsi="Arial" w:cs="Arial"/>
        </w:rPr>
        <w:t>Habitacional</w:t>
      </w:r>
      <w:r w:rsidRPr="001B0F8F">
        <w:rPr>
          <w:rFonts w:ascii="Arial" w:hAnsi="Arial" w:cs="Arial"/>
          <w:spacing w:val="-4"/>
        </w:rPr>
        <w:t xml:space="preserve"> </w:t>
      </w:r>
      <w:r w:rsidRPr="001B0F8F">
        <w:rPr>
          <w:rFonts w:ascii="Arial" w:hAnsi="Arial" w:cs="Arial"/>
        </w:rPr>
        <w:t>jardín,</w:t>
      </w:r>
      <w:r w:rsidRPr="001B0F8F">
        <w:rPr>
          <w:rFonts w:ascii="Arial" w:hAnsi="Arial" w:cs="Arial"/>
          <w:spacing w:val="-1"/>
        </w:rPr>
        <w:t xml:space="preserve"> </w:t>
      </w:r>
      <w:r w:rsidRPr="001B0F8F">
        <w:rPr>
          <w:rFonts w:ascii="Arial" w:hAnsi="Arial" w:cs="Arial"/>
        </w:rPr>
        <w:t>clave</w:t>
      </w:r>
      <w:r w:rsidRPr="001B0F8F">
        <w:rPr>
          <w:rFonts w:ascii="Arial" w:hAnsi="Arial" w:cs="Arial"/>
          <w:spacing w:val="-2"/>
        </w:rPr>
        <w:t xml:space="preserve"> </w:t>
      </w:r>
      <w:r w:rsidRPr="001B0F8F">
        <w:rPr>
          <w:rFonts w:ascii="Arial" w:hAnsi="Arial" w:cs="Arial"/>
        </w:rPr>
        <w:t>HJ;</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630"/>
        <w:jc w:val="both"/>
        <w:rPr>
          <w:rFonts w:ascii="Arial" w:hAnsi="Arial" w:cs="Arial"/>
        </w:rPr>
      </w:pPr>
      <w:r w:rsidRPr="001B0F8F">
        <w:rPr>
          <w:rFonts w:ascii="Arial" w:hAnsi="Arial" w:cs="Arial"/>
        </w:rPr>
        <w:t>Habitacional</w:t>
      </w:r>
      <w:r w:rsidRPr="001B0F8F">
        <w:rPr>
          <w:rFonts w:ascii="Arial" w:hAnsi="Arial" w:cs="Arial"/>
          <w:spacing w:val="-4"/>
        </w:rPr>
        <w:t xml:space="preserve"> </w:t>
      </w:r>
      <w:r w:rsidRPr="001B0F8F">
        <w:rPr>
          <w:rFonts w:ascii="Arial" w:hAnsi="Arial" w:cs="Arial"/>
        </w:rPr>
        <w:t>densidad</w:t>
      </w:r>
      <w:r w:rsidRPr="001B0F8F">
        <w:rPr>
          <w:rFonts w:ascii="Arial" w:hAnsi="Arial" w:cs="Arial"/>
          <w:spacing w:val="-2"/>
        </w:rPr>
        <w:t xml:space="preserve"> </w:t>
      </w:r>
      <w:r w:rsidRPr="001B0F8F">
        <w:rPr>
          <w:rFonts w:ascii="Arial" w:hAnsi="Arial" w:cs="Arial"/>
        </w:rPr>
        <w:t>mínima,</w:t>
      </w:r>
      <w:r w:rsidRPr="001B0F8F">
        <w:rPr>
          <w:rFonts w:ascii="Arial" w:hAnsi="Arial" w:cs="Arial"/>
          <w:spacing w:val="-1"/>
        </w:rPr>
        <w:t xml:space="preserve"> </w:t>
      </w:r>
      <w:r w:rsidRPr="001B0F8F">
        <w:rPr>
          <w:rFonts w:ascii="Arial" w:hAnsi="Arial" w:cs="Arial"/>
        </w:rPr>
        <w:t>clave</w:t>
      </w:r>
      <w:r w:rsidRPr="001B0F8F">
        <w:rPr>
          <w:rFonts w:ascii="Arial" w:hAnsi="Arial" w:cs="Arial"/>
          <w:spacing w:val="-2"/>
        </w:rPr>
        <w:t xml:space="preserve"> </w:t>
      </w:r>
      <w:r w:rsidRPr="001B0F8F">
        <w:rPr>
          <w:rFonts w:ascii="Arial" w:hAnsi="Arial" w:cs="Arial"/>
        </w:rPr>
        <w:t>H1;</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692"/>
        <w:jc w:val="both"/>
        <w:rPr>
          <w:rFonts w:ascii="Arial" w:hAnsi="Arial" w:cs="Arial"/>
        </w:rPr>
      </w:pPr>
      <w:r w:rsidRPr="001B0F8F">
        <w:rPr>
          <w:rFonts w:ascii="Arial" w:hAnsi="Arial" w:cs="Arial"/>
        </w:rPr>
        <w:t>Habitacional</w:t>
      </w:r>
      <w:r w:rsidRPr="001B0F8F">
        <w:rPr>
          <w:rFonts w:ascii="Arial" w:hAnsi="Arial" w:cs="Arial"/>
          <w:spacing w:val="-3"/>
        </w:rPr>
        <w:t xml:space="preserve"> </w:t>
      </w:r>
      <w:r w:rsidRPr="001B0F8F">
        <w:rPr>
          <w:rFonts w:ascii="Arial" w:hAnsi="Arial" w:cs="Arial"/>
        </w:rPr>
        <w:t>densidad</w:t>
      </w:r>
      <w:r w:rsidRPr="001B0F8F">
        <w:rPr>
          <w:rFonts w:ascii="Arial" w:hAnsi="Arial" w:cs="Arial"/>
          <w:spacing w:val="-1"/>
        </w:rPr>
        <w:t xml:space="preserve"> </w:t>
      </w:r>
      <w:r w:rsidRPr="001B0F8F">
        <w:rPr>
          <w:rFonts w:ascii="Arial" w:hAnsi="Arial" w:cs="Arial"/>
        </w:rPr>
        <w:t>baja,</w:t>
      </w:r>
      <w:r w:rsidRPr="001B0F8F">
        <w:rPr>
          <w:rFonts w:ascii="Arial" w:hAnsi="Arial" w:cs="Arial"/>
          <w:spacing w:val="-2"/>
        </w:rPr>
        <w:t xml:space="preserve"> </w:t>
      </w:r>
      <w:r w:rsidRPr="001B0F8F">
        <w:rPr>
          <w:rFonts w:ascii="Arial" w:hAnsi="Arial" w:cs="Arial"/>
        </w:rPr>
        <w:t>clave</w:t>
      </w:r>
      <w:r w:rsidRPr="001B0F8F">
        <w:rPr>
          <w:rFonts w:ascii="Arial" w:hAnsi="Arial" w:cs="Arial"/>
          <w:spacing w:val="-1"/>
        </w:rPr>
        <w:t xml:space="preserve"> </w:t>
      </w:r>
      <w:r w:rsidRPr="001B0F8F">
        <w:rPr>
          <w:rFonts w:ascii="Arial" w:hAnsi="Arial" w:cs="Arial"/>
        </w:rPr>
        <w:t>H2;</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752"/>
        <w:jc w:val="both"/>
        <w:rPr>
          <w:rFonts w:ascii="Arial" w:hAnsi="Arial" w:cs="Arial"/>
        </w:rPr>
      </w:pPr>
      <w:r w:rsidRPr="001B0F8F">
        <w:rPr>
          <w:rFonts w:ascii="Arial" w:hAnsi="Arial" w:cs="Arial"/>
        </w:rPr>
        <w:t>Habitacional</w:t>
      </w:r>
      <w:r w:rsidRPr="001B0F8F">
        <w:rPr>
          <w:rFonts w:ascii="Arial" w:hAnsi="Arial" w:cs="Arial"/>
          <w:spacing w:val="-3"/>
        </w:rPr>
        <w:t xml:space="preserve"> </w:t>
      </w:r>
      <w:r w:rsidRPr="001B0F8F">
        <w:rPr>
          <w:rFonts w:ascii="Arial" w:hAnsi="Arial" w:cs="Arial"/>
        </w:rPr>
        <w:t>densidad</w:t>
      </w:r>
      <w:r w:rsidRPr="001B0F8F">
        <w:rPr>
          <w:rFonts w:ascii="Arial" w:hAnsi="Arial" w:cs="Arial"/>
          <w:spacing w:val="-1"/>
        </w:rPr>
        <w:t xml:space="preserve"> </w:t>
      </w:r>
      <w:r w:rsidRPr="001B0F8F">
        <w:rPr>
          <w:rFonts w:ascii="Arial" w:hAnsi="Arial" w:cs="Arial"/>
        </w:rPr>
        <w:t>media,</w:t>
      </w:r>
      <w:r w:rsidRPr="001B0F8F">
        <w:rPr>
          <w:rFonts w:ascii="Arial" w:hAnsi="Arial" w:cs="Arial"/>
          <w:spacing w:val="-1"/>
        </w:rPr>
        <w:t xml:space="preserve"> </w:t>
      </w:r>
      <w:r w:rsidRPr="001B0F8F">
        <w:rPr>
          <w:rFonts w:ascii="Arial" w:hAnsi="Arial" w:cs="Arial"/>
        </w:rPr>
        <w:t>clave</w:t>
      </w:r>
      <w:r w:rsidRPr="001B0F8F">
        <w:rPr>
          <w:rFonts w:ascii="Arial" w:hAnsi="Arial" w:cs="Arial"/>
          <w:spacing w:val="-1"/>
        </w:rPr>
        <w:t xml:space="preserve"> </w:t>
      </w:r>
      <w:r w:rsidRPr="001B0F8F">
        <w:rPr>
          <w:rFonts w:ascii="Arial" w:hAnsi="Arial" w:cs="Arial"/>
        </w:rPr>
        <w:t>H3;</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776"/>
        <w:jc w:val="both"/>
        <w:rPr>
          <w:rFonts w:ascii="Arial" w:hAnsi="Arial" w:cs="Arial"/>
        </w:rPr>
      </w:pPr>
      <w:r w:rsidRPr="001B0F8F">
        <w:rPr>
          <w:rFonts w:ascii="Arial" w:hAnsi="Arial" w:cs="Arial"/>
        </w:rPr>
        <w:t>Habitacional</w:t>
      </w:r>
      <w:r w:rsidRPr="001B0F8F">
        <w:rPr>
          <w:rFonts w:ascii="Arial" w:hAnsi="Arial" w:cs="Arial"/>
          <w:spacing w:val="-3"/>
        </w:rPr>
        <w:t xml:space="preserve"> </w:t>
      </w:r>
      <w:r w:rsidRPr="001B0F8F">
        <w:rPr>
          <w:rFonts w:ascii="Arial" w:hAnsi="Arial" w:cs="Arial"/>
        </w:rPr>
        <w:t>densidad</w:t>
      </w:r>
      <w:r w:rsidRPr="001B0F8F">
        <w:rPr>
          <w:rFonts w:ascii="Arial" w:hAnsi="Arial" w:cs="Arial"/>
          <w:spacing w:val="-1"/>
        </w:rPr>
        <w:t xml:space="preserve"> </w:t>
      </w:r>
      <w:r w:rsidRPr="001B0F8F">
        <w:rPr>
          <w:rFonts w:ascii="Arial" w:hAnsi="Arial" w:cs="Arial"/>
        </w:rPr>
        <w:t>alta,</w:t>
      </w:r>
      <w:r w:rsidRPr="001B0F8F">
        <w:rPr>
          <w:rFonts w:ascii="Arial" w:hAnsi="Arial" w:cs="Arial"/>
          <w:spacing w:val="-3"/>
        </w:rPr>
        <w:t xml:space="preserve"> </w:t>
      </w:r>
      <w:r w:rsidRPr="001B0F8F">
        <w:rPr>
          <w:rFonts w:ascii="Arial" w:hAnsi="Arial" w:cs="Arial"/>
        </w:rPr>
        <w:t>clave</w:t>
      </w:r>
      <w:r w:rsidRPr="001B0F8F">
        <w:rPr>
          <w:rFonts w:ascii="Arial" w:hAnsi="Arial" w:cs="Arial"/>
          <w:spacing w:val="-1"/>
        </w:rPr>
        <w:t xml:space="preserve"> </w:t>
      </w:r>
      <w:r w:rsidRPr="001B0F8F">
        <w:rPr>
          <w:rFonts w:ascii="Arial" w:hAnsi="Arial" w:cs="Arial"/>
        </w:rPr>
        <w:t>H4;</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716"/>
        <w:jc w:val="both"/>
        <w:rPr>
          <w:rFonts w:ascii="Arial" w:hAnsi="Arial" w:cs="Arial"/>
        </w:rPr>
      </w:pPr>
      <w:r w:rsidRPr="001B0F8F">
        <w:rPr>
          <w:rFonts w:ascii="Arial" w:hAnsi="Arial" w:cs="Arial"/>
        </w:rPr>
        <w:t>Mixto</w:t>
      </w:r>
      <w:r w:rsidRPr="001B0F8F">
        <w:rPr>
          <w:rFonts w:ascii="Arial" w:hAnsi="Arial" w:cs="Arial"/>
          <w:spacing w:val="-3"/>
        </w:rPr>
        <w:t xml:space="preserve"> </w:t>
      </w:r>
      <w:r w:rsidRPr="001B0F8F">
        <w:rPr>
          <w:rFonts w:ascii="Arial" w:hAnsi="Arial" w:cs="Arial"/>
        </w:rPr>
        <w:t>barrial,</w:t>
      </w:r>
      <w:r w:rsidRPr="001B0F8F">
        <w:rPr>
          <w:rFonts w:ascii="Arial" w:hAnsi="Arial" w:cs="Arial"/>
          <w:spacing w:val="-4"/>
        </w:rPr>
        <w:t xml:space="preserve"> </w:t>
      </w:r>
      <w:r w:rsidRPr="001B0F8F">
        <w:rPr>
          <w:rFonts w:ascii="Arial" w:hAnsi="Arial" w:cs="Arial"/>
        </w:rPr>
        <w:t>clave</w:t>
      </w:r>
      <w:r w:rsidRPr="001B0F8F">
        <w:rPr>
          <w:rFonts w:ascii="Arial" w:hAnsi="Arial" w:cs="Arial"/>
          <w:spacing w:val="-2"/>
        </w:rPr>
        <w:t xml:space="preserve"> </w:t>
      </w:r>
      <w:r w:rsidRPr="001B0F8F">
        <w:rPr>
          <w:rFonts w:ascii="Arial" w:hAnsi="Arial" w:cs="Arial"/>
        </w:rPr>
        <w:t>MB;</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776"/>
        <w:jc w:val="both"/>
        <w:rPr>
          <w:rFonts w:ascii="Arial" w:hAnsi="Arial" w:cs="Arial"/>
        </w:rPr>
      </w:pPr>
      <w:r w:rsidRPr="001B0F8F">
        <w:rPr>
          <w:rFonts w:ascii="Arial" w:hAnsi="Arial" w:cs="Arial"/>
        </w:rPr>
        <w:t>Mixto</w:t>
      </w:r>
      <w:r w:rsidRPr="001B0F8F">
        <w:rPr>
          <w:rFonts w:ascii="Arial" w:hAnsi="Arial" w:cs="Arial"/>
          <w:spacing w:val="-5"/>
        </w:rPr>
        <w:t xml:space="preserve"> </w:t>
      </w:r>
      <w:r w:rsidRPr="001B0F8F">
        <w:rPr>
          <w:rFonts w:ascii="Arial" w:hAnsi="Arial" w:cs="Arial"/>
        </w:rPr>
        <w:t>distrital,</w:t>
      </w:r>
      <w:r w:rsidRPr="001B0F8F">
        <w:rPr>
          <w:rFonts w:ascii="Arial" w:hAnsi="Arial" w:cs="Arial"/>
          <w:spacing w:val="-3"/>
        </w:rPr>
        <w:t xml:space="preserve"> </w:t>
      </w:r>
      <w:r w:rsidRPr="001B0F8F">
        <w:rPr>
          <w:rFonts w:ascii="Arial" w:hAnsi="Arial" w:cs="Arial"/>
        </w:rPr>
        <w:t>clave</w:t>
      </w:r>
      <w:r w:rsidRPr="001B0F8F">
        <w:rPr>
          <w:rFonts w:ascii="Arial" w:hAnsi="Arial" w:cs="Arial"/>
          <w:spacing w:val="-5"/>
        </w:rPr>
        <w:t xml:space="preserve"> </w:t>
      </w:r>
      <w:r w:rsidRPr="001B0F8F">
        <w:rPr>
          <w:rFonts w:ascii="Arial" w:hAnsi="Arial" w:cs="Arial"/>
        </w:rPr>
        <w:t>MD;</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839"/>
        <w:jc w:val="both"/>
        <w:rPr>
          <w:rFonts w:ascii="Arial" w:hAnsi="Arial" w:cs="Arial"/>
        </w:rPr>
      </w:pPr>
      <w:r w:rsidRPr="001B0F8F">
        <w:rPr>
          <w:rFonts w:ascii="Arial" w:hAnsi="Arial" w:cs="Arial"/>
        </w:rPr>
        <w:lastRenderedPageBreak/>
        <w:t>Mixto</w:t>
      </w:r>
      <w:r w:rsidRPr="001B0F8F">
        <w:rPr>
          <w:rFonts w:ascii="Arial" w:hAnsi="Arial" w:cs="Arial"/>
          <w:spacing w:val="-3"/>
        </w:rPr>
        <w:t xml:space="preserve"> </w:t>
      </w:r>
      <w:r w:rsidRPr="001B0F8F">
        <w:rPr>
          <w:rFonts w:ascii="Arial" w:hAnsi="Arial" w:cs="Arial"/>
        </w:rPr>
        <w:t>central,</w:t>
      </w:r>
      <w:r w:rsidRPr="001B0F8F">
        <w:rPr>
          <w:rFonts w:ascii="Arial" w:hAnsi="Arial" w:cs="Arial"/>
          <w:spacing w:val="-4"/>
        </w:rPr>
        <w:t xml:space="preserve"> </w:t>
      </w:r>
      <w:r w:rsidRPr="001B0F8F">
        <w:rPr>
          <w:rFonts w:ascii="Arial" w:hAnsi="Arial" w:cs="Arial"/>
        </w:rPr>
        <w:t>clave</w:t>
      </w:r>
      <w:r w:rsidRPr="001B0F8F">
        <w:rPr>
          <w:rFonts w:ascii="Arial" w:hAnsi="Arial" w:cs="Arial"/>
          <w:spacing w:val="-3"/>
        </w:rPr>
        <w:t xml:space="preserve"> </w:t>
      </w:r>
      <w:r w:rsidRPr="001B0F8F">
        <w:rPr>
          <w:rFonts w:ascii="Arial" w:hAnsi="Arial" w:cs="Arial"/>
        </w:rPr>
        <w:t>MC;</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899"/>
        <w:jc w:val="both"/>
        <w:rPr>
          <w:rFonts w:ascii="Arial" w:hAnsi="Arial" w:cs="Arial"/>
        </w:rPr>
      </w:pPr>
      <w:r w:rsidRPr="001B0F8F">
        <w:rPr>
          <w:rFonts w:ascii="Arial" w:hAnsi="Arial" w:cs="Arial"/>
        </w:rPr>
        <w:t>Mixto</w:t>
      </w:r>
      <w:r w:rsidRPr="001B0F8F">
        <w:rPr>
          <w:rFonts w:ascii="Arial" w:hAnsi="Arial" w:cs="Arial"/>
          <w:spacing w:val="-2"/>
        </w:rPr>
        <w:t xml:space="preserve"> </w:t>
      </w:r>
      <w:r w:rsidRPr="001B0F8F">
        <w:rPr>
          <w:rFonts w:ascii="Arial" w:hAnsi="Arial" w:cs="Arial"/>
        </w:rPr>
        <w:t>regional,</w:t>
      </w:r>
      <w:r w:rsidRPr="001B0F8F">
        <w:rPr>
          <w:rFonts w:ascii="Arial" w:hAnsi="Arial" w:cs="Arial"/>
          <w:spacing w:val="-3"/>
        </w:rPr>
        <w:t xml:space="preserve"> </w:t>
      </w:r>
      <w:r w:rsidRPr="001B0F8F">
        <w:rPr>
          <w:rFonts w:ascii="Arial" w:hAnsi="Arial" w:cs="Arial"/>
        </w:rPr>
        <w:t>clave</w:t>
      </w:r>
      <w:r w:rsidRPr="001B0F8F">
        <w:rPr>
          <w:rFonts w:ascii="Arial" w:hAnsi="Arial" w:cs="Arial"/>
          <w:spacing w:val="-2"/>
        </w:rPr>
        <w:t xml:space="preserve"> </w:t>
      </w:r>
      <w:r w:rsidRPr="001B0F8F">
        <w:rPr>
          <w:rFonts w:ascii="Arial" w:hAnsi="Arial" w:cs="Arial"/>
        </w:rPr>
        <w:t>MR;</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776"/>
        <w:jc w:val="both"/>
        <w:rPr>
          <w:rFonts w:ascii="Arial" w:hAnsi="Arial" w:cs="Arial"/>
        </w:rPr>
      </w:pPr>
      <w:r w:rsidRPr="001B0F8F">
        <w:rPr>
          <w:rFonts w:ascii="Arial" w:hAnsi="Arial" w:cs="Arial"/>
        </w:rPr>
        <w:t>Comercio</w:t>
      </w:r>
      <w:r w:rsidRPr="001B0F8F">
        <w:rPr>
          <w:rFonts w:ascii="Arial" w:hAnsi="Arial" w:cs="Arial"/>
          <w:spacing w:val="-2"/>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servicios</w:t>
      </w:r>
      <w:r w:rsidRPr="001B0F8F">
        <w:rPr>
          <w:rFonts w:ascii="Arial" w:hAnsi="Arial" w:cs="Arial"/>
          <w:spacing w:val="-2"/>
        </w:rPr>
        <w:t xml:space="preserve"> </w:t>
      </w:r>
      <w:r w:rsidRPr="001B0F8F">
        <w:rPr>
          <w:rFonts w:ascii="Arial" w:hAnsi="Arial" w:cs="Arial"/>
        </w:rPr>
        <w:t>vecinal, clave</w:t>
      </w:r>
      <w:r w:rsidRPr="001B0F8F">
        <w:rPr>
          <w:rFonts w:ascii="Arial" w:hAnsi="Arial" w:cs="Arial"/>
          <w:spacing w:val="-2"/>
        </w:rPr>
        <w:t xml:space="preserve"> </w:t>
      </w:r>
      <w:r w:rsidRPr="001B0F8F">
        <w:rPr>
          <w:rFonts w:ascii="Arial" w:hAnsi="Arial" w:cs="Arial"/>
        </w:rPr>
        <w:t>CS-V;</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716"/>
        <w:jc w:val="both"/>
        <w:rPr>
          <w:rFonts w:ascii="Arial" w:hAnsi="Arial" w:cs="Arial"/>
        </w:rPr>
      </w:pPr>
      <w:r w:rsidRPr="001B0F8F">
        <w:rPr>
          <w:rFonts w:ascii="Arial" w:hAnsi="Arial" w:cs="Arial"/>
        </w:rPr>
        <w:t>Comercio</w:t>
      </w:r>
      <w:r w:rsidRPr="001B0F8F">
        <w:rPr>
          <w:rFonts w:ascii="Arial" w:hAnsi="Arial" w:cs="Arial"/>
          <w:spacing w:val="-2"/>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servicios</w:t>
      </w:r>
      <w:r w:rsidRPr="001B0F8F">
        <w:rPr>
          <w:rFonts w:ascii="Arial" w:hAnsi="Arial" w:cs="Arial"/>
          <w:spacing w:val="-1"/>
        </w:rPr>
        <w:t xml:space="preserve"> </w:t>
      </w:r>
      <w:r w:rsidRPr="001B0F8F">
        <w:rPr>
          <w:rFonts w:ascii="Arial" w:hAnsi="Arial" w:cs="Arial"/>
        </w:rPr>
        <w:t>barrial, clave</w:t>
      </w:r>
      <w:r w:rsidRPr="001B0F8F">
        <w:rPr>
          <w:rFonts w:ascii="Arial" w:hAnsi="Arial" w:cs="Arial"/>
          <w:spacing w:val="-2"/>
        </w:rPr>
        <w:t xml:space="preserve"> </w:t>
      </w:r>
      <w:r w:rsidRPr="001B0F8F">
        <w:rPr>
          <w:rFonts w:ascii="Arial" w:hAnsi="Arial" w:cs="Arial"/>
        </w:rPr>
        <w:t>CS-B;</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776"/>
        <w:jc w:val="both"/>
        <w:rPr>
          <w:rFonts w:ascii="Arial" w:hAnsi="Arial" w:cs="Arial"/>
        </w:rPr>
      </w:pPr>
      <w:r w:rsidRPr="001B0F8F">
        <w:rPr>
          <w:rFonts w:ascii="Arial" w:hAnsi="Arial" w:cs="Arial"/>
        </w:rPr>
        <w:t>Comercio</w:t>
      </w:r>
      <w:r w:rsidRPr="001B0F8F">
        <w:rPr>
          <w:rFonts w:ascii="Arial" w:hAnsi="Arial" w:cs="Arial"/>
          <w:spacing w:val="-3"/>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servicios</w:t>
      </w:r>
      <w:r w:rsidRPr="001B0F8F">
        <w:rPr>
          <w:rFonts w:ascii="Arial" w:hAnsi="Arial" w:cs="Arial"/>
          <w:spacing w:val="-3"/>
        </w:rPr>
        <w:t xml:space="preserve"> </w:t>
      </w:r>
      <w:r w:rsidRPr="001B0F8F">
        <w:rPr>
          <w:rFonts w:ascii="Arial" w:hAnsi="Arial" w:cs="Arial"/>
        </w:rPr>
        <w:t>distrital,</w:t>
      </w:r>
      <w:r w:rsidRPr="001B0F8F">
        <w:rPr>
          <w:rFonts w:ascii="Arial" w:hAnsi="Arial" w:cs="Arial"/>
          <w:spacing w:val="-3"/>
        </w:rPr>
        <w:t xml:space="preserve"> </w:t>
      </w:r>
      <w:r w:rsidRPr="001B0F8F">
        <w:rPr>
          <w:rFonts w:ascii="Arial" w:hAnsi="Arial" w:cs="Arial"/>
        </w:rPr>
        <w:t>clave</w:t>
      </w:r>
      <w:r w:rsidRPr="001B0F8F">
        <w:rPr>
          <w:rFonts w:ascii="Arial" w:hAnsi="Arial" w:cs="Arial"/>
          <w:spacing w:val="-2"/>
        </w:rPr>
        <w:t xml:space="preserve"> </w:t>
      </w:r>
      <w:r w:rsidRPr="001B0F8F">
        <w:rPr>
          <w:rFonts w:ascii="Arial" w:hAnsi="Arial" w:cs="Arial"/>
        </w:rPr>
        <w:t>CS-D;</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839"/>
        <w:jc w:val="both"/>
        <w:rPr>
          <w:rFonts w:ascii="Arial" w:hAnsi="Arial" w:cs="Arial"/>
        </w:rPr>
      </w:pPr>
      <w:r w:rsidRPr="001B0F8F">
        <w:rPr>
          <w:rFonts w:ascii="Arial" w:hAnsi="Arial" w:cs="Arial"/>
        </w:rPr>
        <w:t>Comercio</w:t>
      </w:r>
      <w:r w:rsidRPr="001B0F8F">
        <w:rPr>
          <w:rFonts w:ascii="Arial" w:hAnsi="Arial" w:cs="Arial"/>
          <w:spacing w:val="-2"/>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servicios</w:t>
      </w:r>
      <w:r w:rsidRPr="001B0F8F">
        <w:rPr>
          <w:rFonts w:ascii="Arial" w:hAnsi="Arial" w:cs="Arial"/>
          <w:spacing w:val="-2"/>
        </w:rPr>
        <w:t xml:space="preserve"> </w:t>
      </w:r>
      <w:r w:rsidRPr="001B0F8F">
        <w:rPr>
          <w:rFonts w:ascii="Arial" w:hAnsi="Arial" w:cs="Arial"/>
        </w:rPr>
        <w:t>central,</w:t>
      </w:r>
      <w:r w:rsidRPr="001B0F8F">
        <w:rPr>
          <w:rFonts w:ascii="Arial" w:hAnsi="Arial" w:cs="Arial"/>
          <w:spacing w:val="-3"/>
        </w:rPr>
        <w:t xml:space="preserve"> </w:t>
      </w:r>
      <w:r w:rsidRPr="001B0F8F">
        <w:rPr>
          <w:rFonts w:ascii="Arial" w:hAnsi="Arial" w:cs="Arial"/>
        </w:rPr>
        <w:t>clave</w:t>
      </w:r>
      <w:r w:rsidRPr="001B0F8F">
        <w:rPr>
          <w:rFonts w:ascii="Arial" w:hAnsi="Arial" w:cs="Arial"/>
          <w:spacing w:val="-2"/>
        </w:rPr>
        <w:t xml:space="preserve"> </w:t>
      </w:r>
      <w:r w:rsidRPr="001B0F8F">
        <w:rPr>
          <w:rFonts w:ascii="Arial" w:hAnsi="Arial" w:cs="Arial"/>
        </w:rPr>
        <w:t>CS-C;</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899"/>
        <w:jc w:val="both"/>
        <w:rPr>
          <w:rFonts w:ascii="Arial" w:hAnsi="Arial" w:cs="Arial"/>
        </w:rPr>
      </w:pPr>
      <w:r w:rsidRPr="001B0F8F">
        <w:rPr>
          <w:rFonts w:ascii="Arial" w:hAnsi="Arial" w:cs="Arial"/>
        </w:rPr>
        <w:t>Comercio</w:t>
      </w:r>
      <w:r w:rsidRPr="001B0F8F">
        <w:rPr>
          <w:rFonts w:ascii="Arial" w:hAnsi="Arial" w:cs="Arial"/>
          <w:spacing w:val="-2"/>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servicios</w:t>
      </w:r>
      <w:r w:rsidRPr="001B0F8F">
        <w:rPr>
          <w:rFonts w:ascii="Arial" w:hAnsi="Arial" w:cs="Arial"/>
          <w:spacing w:val="-2"/>
        </w:rPr>
        <w:t xml:space="preserve"> </w:t>
      </w:r>
      <w:r w:rsidRPr="001B0F8F">
        <w:rPr>
          <w:rFonts w:ascii="Arial" w:hAnsi="Arial" w:cs="Arial"/>
        </w:rPr>
        <w:t>regional, clave</w:t>
      </w:r>
      <w:r w:rsidRPr="001B0F8F">
        <w:rPr>
          <w:rFonts w:ascii="Arial" w:hAnsi="Arial" w:cs="Arial"/>
          <w:spacing w:val="-2"/>
        </w:rPr>
        <w:t xml:space="preserve"> </w:t>
      </w:r>
      <w:r w:rsidRPr="001B0F8F">
        <w:rPr>
          <w:rFonts w:ascii="Arial" w:hAnsi="Arial" w:cs="Arial"/>
        </w:rPr>
        <w:t>CS-R;</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923"/>
        <w:jc w:val="both"/>
        <w:rPr>
          <w:rFonts w:ascii="Arial" w:hAnsi="Arial" w:cs="Arial"/>
        </w:rPr>
      </w:pPr>
      <w:r w:rsidRPr="001B0F8F">
        <w:rPr>
          <w:rFonts w:ascii="Arial" w:hAnsi="Arial" w:cs="Arial"/>
        </w:rPr>
        <w:t>Servicios</w:t>
      </w:r>
      <w:r w:rsidRPr="001B0F8F">
        <w:rPr>
          <w:rFonts w:ascii="Arial" w:hAnsi="Arial" w:cs="Arial"/>
          <w:spacing w:val="-1"/>
        </w:rPr>
        <w:t xml:space="preserve"> </w:t>
      </w:r>
      <w:r w:rsidRPr="001B0F8F">
        <w:rPr>
          <w:rFonts w:ascii="Arial" w:hAnsi="Arial" w:cs="Arial"/>
        </w:rPr>
        <w:t>a la</w:t>
      </w:r>
      <w:r w:rsidRPr="001B0F8F">
        <w:rPr>
          <w:rFonts w:ascii="Arial" w:hAnsi="Arial" w:cs="Arial"/>
          <w:spacing w:val="-1"/>
        </w:rPr>
        <w:t xml:space="preserve"> </w:t>
      </w:r>
      <w:r w:rsidRPr="001B0F8F">
        <w:rPr>
          <w:rFonts w:ascii="Arial" w:hAnsi="Arial" w:cs="Arial"/>
        </w:rPr>
        <w:t>industria</w:t>
      </w:r>
      <w:r w:rsidRPr="001B0F8F">
        <w:rPr>
          <w:rFonts w:ascii="Arial" w:hAnsi="Arial" w:cs="Arial"/>
          <w:spacing w:val="-1"/>
        </w:rPr>
        <w:t xml:space="preserve"> </w:t>
      </w:r>
      <w:r w:rsidRPr="001B0F8F">
        <w:rPr>
          <w:rFonts w:ascii="Arial" w:hAnsi="Arial" w:cs="Arial"/>
        </w:rPr>
        <w:t>y</w:t>
      </w:r>
      <w:r w:rsidRPr="001B0F8F">
        <w:rPr>
          <w:rFonts w:ascii="Arial" w:hAnsi="Arial" w:cs="Arial"/>
          <w:spacing w:val="-4"/>
        </w:rPr>
        <w:t xml:space="preserve"> </w:t>
      </w:r>
      <w:r w:rsidRPr="001B0F8F">
        <w:rPr>
          <w:rFonts w:ascii="Arial" w:hAnsi="Arial" w:cs="Arial"/>
        </w:rPr>
        <w:t>el</w:t>
      </w:r>
      <w:r w:rsidRPr="001B0F8F">
        <w:rPr>
          <w:rFonts w:ascii="Arial" w:hAnsi="Arial" w:cs="Arial"/>
          <w:spacing w:val="-2"/>
        </w:rPr>
        <w:t xml:space="preserve"> </w:t>
      </w:r>
      <w:r w:rsidRPr="001B0F8F">
        <w:rPr>
          <w:rFonts w:ascii="Arial" w:hAnsi="Arial" w:cs="Arial"/>
        </w:rPr>
        <w:t>comercio,</w:t>
      </w:r>
      <w:r w:rsidRPr="001B0F8F">
        <w:rPr>
          <w:rFonts w:ascii="Arial" w:hAnsi="Arial" w:cs="Arial"/>
          <w:spacing w:val="-2"/>
        </w:rPr>
        <w:t xml:space="preserve"> </w:t>
      </w:r>
      <w:r w:rsidRPr="001B0F8F">
        <w:rPr>
          <w:rFonts w:ascii="Arial" w:hAnsi="Arial" w:cs="Arial"/>
        </w:rPr>
        <w:t>clave SI;</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863"/>
        <w:jc w:val="both"/>
        <w:rPr>
          <w:rFonts w:ascii="Arial" w:hAnsi="Arial" w:cs="Arial"/>
        </w:rPr>
      </w:pPr>
      <w:r w:rsidRPr="001B0F8F">
        <w:rPr>
          <w:rFonts w:ascii="Arial" w:hAnsi="Arial" w:cs="Arial"/>
        </w:rPr>
        <w:t>Manufacturas</w:t>
      </w:r>
      <w:r w:rsidRPr="001B0F8F">
        <w:rPr>
          <w:rFonts w:ascii="Arial" w:hAnsi="Arial" w:cs="Arial"/>
          <w:spacing w:val="-4"/>
        </w:rPr>
        <w:t xml:space="preserve"> </w:t>
      </w:r>
      <w:r w:rsidRPr="001B0F8F">
        <w:rPr>
          <w:rFonts w:ascii="Arial" w:hAnsi="Arial" w:cs="Arial"/>
        </w:rPr>
        <w:t>domiciliarias,</w:t>
      </w:r>
      <w:r w:rsidRPr="001B0F8F">
        <w:rPr>
          <w:rFonts w:ascii="Arial" w:hAnsi="Arial" w:cs="Arial"/>
          <w:spacing w:val="-2"/>
        </w:rPr>
        <w:t xml:space="preserve"> </w:t>
      </w:r>
      <w:r w:rsidRPr="001B0F8F">
        <w:rPr>
          <w:rFonts w:ascii="Arial" w:hAnsi="Arial" w:cs="Arial"/>
        </w:rPr>
        <w:t>clave</w:t>
      </w:r>
      <w:r w:rsidRPr="001B0F8F">
        <w:rPr>
          <w:rFonts w:ascii="Arial" w:hAnsi="Arial" w:cs="Arial"/>
          <w:spacing w:val="-4"/>
        </w:rPr>
        <w:t xml:space="preserve"> </w:t>
      </w:r>
      <w:r w:rsidRPr="001B0F8F">
        <w:rPr>
          <w:rFonts w:ascii="Arial" w:hAnsi="Arial" w:cs="Arial"/>
        </w:rPr>
        <w:t>MFD;</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923"/>
        <w:jc w:val="both"/>
        <w:rPr>
          <w:rFonts w:ascii="Arial" w:hAnsi="Arial" w:cs="Arial"/>
        </w:rPr>
      </w:pPr>
      <w:r w:rsidRPr="001B0F8F">
        <w:rPr>
          <w:rFonts w:ascii="Arial" w:hAnsi="Arial" w:cs="Arial"/>
        </w:rPr>
        <w:t>Manufacturas</w:t>
      </w:r>
      <w:r w:rsidRPr="001B0F8F">
        <w:rPr>
          <w:rFonts w:ascii="Arial" w:hAnsi="Arial" w:cs="Arial"/>
          <w:spacing w:val="-5"/>
        </w:rPr>
        <w:t xml:space="preserve"> </w:t>
      </w:r>
      <w:r w:rsidRPr="001B0F8F">
        <w:rPr>
          <w:rFonts w:ascii="Arial" w:hAnsi="Arial" w:cs="Arial"/>
        </w:rPr>
        <w:t>menores,</w:t>
      </w:r>
      <w:r w:rsidRPr="001B0F8F">
        <w:rPr>
          <w:rFonts w:ascii="Arial" w:hAnsi="Arial" w:cs="Arial"/>
          <w:spacing w:val="-5"/>
        </w:rPr>
        <w:t xml:space="preserve"> </w:t>
      </w:r>
      <w:r w:rsidRPr="001B0F8F">
        <w:rPr>
          <w:rFonts w:ascii="Arial" w:hAnsi="Arial" w:cs="Arial"/>
        </w:rPr>
        <w:t>clave MFM;</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985"/>
        <w:jc w:val="both"/>
        <w:rPr>
          <w:rFonts w:ascii="Arial" w:hAnsi="Arial" w:cs="Arial"/>
        </w:rPr>
      </w:pPr>
      <w:r w:rsidRPr="001B0F8F">
        <w:rPr>
          <w:rFonts w:ascii="Arial" w:hAnsi="Arial" w:cs="Arial"/>
        </w:rPr>
        <w:t>Industria</w:t>
      </w:r>
      <w:r w:rsidRPr="001B0F8F">
        <w:rPr>
          <w:rFonts w:ascii="Arial" w:hAnsi="Arial" w:cs="Arial"/>
          <w:spacing w:val="-2"/>
        </w:rPr>
        <w:t xml:space="preserve"> </w:t>
      </w:r>
      <w:r w:rsidRPr="001B0F8F">
        <w:rPr>
          <w:rFonts w:ascii="Arial" w:hAnsi="Arial" w:cs="Arial"/>
        </w:rPr>
        <w:t>ligera</w:t>
      </w:r>
      <w:r w:rsidRPr="001B0F8F">
        <w:rPr>
          <w:rFonts w:ascii="Arial" w:hAnsi="Arial" w:cs="Arial"/>
          <w:spacing w:val="-1"/>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de</w:t>
      </w:r>
      <w:r w:rsidRPr="001B0F8F">
        <w:rPr>
          <w:rFonts w:ascii="Arial" w:hAnsi="Arial" w:cs="Arial"/>
          <w:spacing w:val="-4"/>
        </w:rPr>
        <w:t xml:space="preserve"> </w:t>
      </w:r>
      <w:r w:rsidRPr="001B0F8F">
        <w:rPr>
          <w:rFonts w:ascii="Arial" w:hAnsi="Arial" w:cs="Arial"/>
        </w:rPr>
        <w:t>riesgo</w:t>
      </w:r>
      <w:r w:rsidRPr="001B0F8F">
        <w:rPr>
          <w:rFonts w:ascii="Arial" w:hAnsi="Arial" w:cs="Arial"/>
          <w:spacing w:val="-3"/>
        </w:rPr>
        <w:t xml:space="preserve"> </w:t>
      </w:r>
      <w:r w:rsidRPr="001B0F8F">
        <w:rPr>
          <w:rFonts w:ascii="Arial" w:hAnsi="Arial" w:cs="Arial"/>
        </w:rPr>
        <w:t>bajo,</w:t>
      </w:r>
      <w:r w:rsidRPr="001B0F8F">
        <w:rPr>
          <w:rFonts w:ascii="Arial" w:hAnsi="Arial" w:cs="Arial"/>
          <w:spacing w:val="1"/>
        </w:rPr>
        <w:t xml:space="preserve"> </w:t>
      </w:r>
      <w:r w:rsidRPr="001B0F8F">
        <w:rPr>
          <w:rFonts w:ascii="Arial" w:hAnsi="Arial" w:cs="Arial"/>
        </w:rPr>
        <w:t>clave</w:t>
      </w:r>
      <w:r w:rsidRPr="001B0F8F">
        <w:rPr>
          <w:rFonts w:ascii="Arial" w:hAnsi="Arial" w:cs="Arial"/>
          <w:spacing w:val="-2"/>
        </w:rPr>
        <w:t xml:space="preserve"> </w:t>
      </w:r>
      <w:r w:rsidRPr="001B0F8F">
        <w:rPr>
          <w:rFonts w:ascii="Arial" w:hAnsi="Arial" w:cs="Arial"/>
        </w:rPr>
        <w:t>I1;</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1045"/>
        <w:jc w:val="both"/>
        <w:rPr>
          <w:rFonts w:ascii="Arial" w:hAnsi="Arial" w:cs="Arial"/>
        </w:rPr>
      </w:pPr>
      <w:r w:rsidRPr="001B0F8F">
        <w:rPr>
          <w:rFonts w:ascii="Arial" w:hAnsi="Arial" w:cs="Arial"/>
        </w:rPr>
        <w:t>Industria</w:t>
      </w:r>
      <w:r w:rsidRPr="001B0F8F">
        <w:rPr>
          <w:rFonts w:ascii="Arial" w:hAnsi="Arial" w:cs="Arial"/>
          <w:spacing w:val="-4"/>
        </w:rPr>
        <w:t xml:space="preserve"> </w:t>
      </w:r>
      <w:r w:rsidRPr="001B0F8F">
        <w:rPr>
          <w:rFonts w:ascii="Arial" w:hAnsi="Arial" w:cs="Arial"/>
        </w:rPr>
        <w:t>mediana</w:t>
      </w:r>
      <w:r w:rsidRPr="001B0F8F">
        <w:rPr>
          <w:rFonts w:ascii="Arial" w:hAnsi="Arial" w:cs="Arial"/>
          <w:spacing w:val="-1"/>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riesgo</w:t>
      </w:r>
      <w:r w:rsidRPr="001B0F8F">
        <w:rPr>
          <w:rFonts w:ascii="Arial" w:hAnsi="Arial" w:cs="Arial"/>
          <w:spacing w:val="-3"/>
        </w:rPr>
        <w:t xml:space="preserve"> </w:t>
      </w:r>
      <w:r w:rsidRPr="001B0F8F">
        <w:rPr>
          <w:rFonts w:ascii="Arial" w:hAnsi="Arial" w:cs="Arial"/>
        </w:rPr>
        <w:t>medio,</w:t>
      </w:r>
      <w:r w:rsidRPr="001B0F8F">
        <w:rPr>
          <w:rFonts w:ascii="Arial" w:hAnsi="Arial" w:cs="Arial"/>
          <w:spacing w:val="1"/>
        </w:rPr>
        <w:t xml:space="preserve"> </w:t>
      </w:r>
      <w:r w:rsidRPr="001B0F8F">
        <w:rPr>
          <w:rFonts w:ascii="Arial" w:hAnsi="Arial" w:cs="Arial"/>
        </w:rPr>
        <w:t>clave</w:t>
      </w:r>
      <w:r w:rsidRPr="001B0F8F">
        <w:rPr>
          <w:rFonts w:ascii="Arial" w:hAnsi="Arial" w:cs="Arial"/>
          <w:spacing w:val="-1"/>
        </w:rPr>
        <w:t xml:space="preserve"> </w:t>
      </w:r>
      <w:r w:rsidRPr="001B0F8F">
        <w:rPr>
          <w:rFonts w:ascii="Arial" w:hAnsi="Arial" w:cs="Arial"/>
        </w:rPr>
        <w:t>I2;</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923"/>
        <w:jc w:val="both"/>
        <w:rPr>
          <w:rFonts w:ascii="Arial" w:hAnsi="Arial" w:cs="Arial"/>
        </w:rPr>
      </w:pPr>
      <w:r w:rsidRPr="001B0F8F">
        <w:rPr>
          <w:rFonts w:ascii="Arial" w:hAnsi="Arial" w:cs="Arial"/>
        </w:rPr>
        <w:t>Industria</w:t>
      </w:r>
      <w:r w:rsidRPr="001B0F8F">
        <w:rPr>
          <w:rFonts w:ascii="Arial" w:hAnsi="Arial" w:cs="Arial"/>
          <w:spacing w:val="-1"/>
        </w:rPr>
        <w:t xml:space="preserve"> </w:t>
      </w:r>
      <w:r w:rsidRPr="001B0F8F">
        <w:rPr>
          <w:rFonts w:ascii="Arial" w:hAnsi="Arial" w:cs="Arial"/>
        </w:rPr>
        <w:t>pesada</w:t>
      </w:r>
      <w:r w:rsidRPr="001B0F8F">
        <w:rPr>
          <w:rFonts w:ascii="Arial" w:hAnsi="Arial" w:cs="Arial"/>
          <w:spacing w:val="-2"/>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Riesgo</w:t>
      </w:r>
      <w:r w:rsidRPr="001B0F8F">
        <w:rPr>
          <w:rFonts w:ascii="Arial" w:hAnsi="Arial" w:cs="Arial"/>
          <w:spacing w:val="-2"/>
        </w:rPr>
        <w:t xml:space="preserve"> </w:t>
      </w:r>
      <w:r w:rsidRPr="001B0F8F">
        <w:rPr>
          <w:rFonts w:ascii="Arial" w:hAnsi="Arial" w:cs="Arial"/>
        </w:rPr>
        <w:t>Alto,</w:t>
      </w:r>
      <w:r w:rsidRPr="001B0F8F">
        <w:rPr>
          <w:rFonts w:ascii="Arial" w:hAnsi="Arial" w:cs="Arial"/>
          <w:spacing w:val="-1"/>
        </w:rPr>
        <w:t xml:space="preserve"> </w:t>
      </w:r>
      <w:r w:rsidRPr="001B0F8F">
        <w:rPr>
          <w:rFonts w:ascii="Arial" w:hAnsi="Arial" w:cs="Arial"/>
        </w:rPr>
        <w:t>clave</w:t>
      </w:r>
      <w:r w:rsidRPr="001B0F8F">
        <w:rPr>
          <w:rFonts w:ascii="Arial" w:hAnsi="Arial" w:cs="Arial"/>
          <w:spacing w:val="-1"/>
        </w:rPr>
        <w:t xml:space="preserve"> </w:t>
      </w:r>
      <w:r w:rsidRPr="001B0F8F">
        <w:rPr>
          <w:rFonts w:ascii="Arial" w:hAnsi="Arial" w:cs="Arial"/>
        </w:rPr>
        <w:t>I3;</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863"/>
        <w:jc w:val="both"/>
        <w:rPr>
          <w:rFonts w:ascii="Arial" w:hAnsi="Arial" w:cs="Arial"/>
        </w:rPr>
      </w:pPr>
      <w:r w:rsidRPr="001B0F8F">
        <w:rPr>
          <w:rFonts w:ascii="Arial" w:hAnsi="Arial" w:cs="Arial"/>
        </w:rPr>
        <w:t>Parque</w:t>
      </w:r>
      <w:r w:rsidRPr="001B0F8F">
        <w:rPr>
          <w:rFonts w:ascii="Arial" w:hAnsi="Arial" w:cs="Arial"/>
          <w:spacing w:val="-4"/>
        </w:rPr>
        <w:t xml:space="preserve"> </w:t>
      </w:r>
      <w:r w:rsidRPr="001B0F8F">
        <w:rPr>
          <w:rFonts w:ascii="Arial" w:hAnsi="Arial" w:cs="Arial"/>
        </w:rPr>
        <w:t>industrial</w:t>
      </w:r>
      <w:r w:rsidRPr="001B0F8F">
        <w:rPr>
          <w:rFonts w:ascii="Arial" w:hAnsi="Arial" w:cs="Arial"/>
          <w:spacing w:val="-2"/>
        </w:rPr>
        <w:t xml:space="preserve"> </w:t>
      </w:r>
      <w:r w:rsidRPr="001B0F8F">
        <w:rPr>
          <w:rFonts w:ascii="Arial" w:hAnsi="Arial" w:cs="Arial"/>
        </w:rPr>
        <w:t>jardín, clave</w:t>
      </w:r>
      <w:r w:rsidRPr="001B0F8F">
        <w:rPr>
          <w:rFonts w:ascii="Arial" w:hAnsi="Arial" w:cs="Arial"/>
          <w:spacing w:val="-2"/>
        </w:rPr>
        <w:t xml:space="preserve"> </w:t>
      </w:r>
      <w:r w:rsidRPr="001B0F8F">
        <w:rPr>
          <w:rFonts w:ascii="Arial" w:hAnsi="Arial" w:cs="Arial"/>
        </w:rPr>
        <w:t>IJ;</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923"/>
        <w:jc w:val="both"/>
        <w:rPr>
          <w:rFonts w:ascii="Arial" w:hAnsi="Arial" w:cs="Arial"/>
        </w:rPr>
      </w:pPr>
      <w:r w:rsidRPr="001B0F8F">
        <w:rPr>
          <w:rFonts w:ascii="Arial" w:hAnsi="Arial" w:cs="Arial"/>
        </w:rPr>
        <w:t>Equipamiento</w:t>
      </w:r>
      <w:r w:rsidRPr="001B0F8F">
        <w:rPr>
          <w:rFonts w:ascii="Arial" w:hAnsi="Arial" w:cs="Arial"/>
          <w:spacing w:val="-4"/>
        </w:rPr>
        <w:t xml:space="preserve"> </w:t>
      </w:r>
      <w:r w:rsidRPr="001B0F8F">
        <w:rPr>
          <w:rFonts w:ascii="Arial" w:hAnsi="Arial" w:cs="Arial"/>
        </w:rPr>
        <w:t>vecinal,</w:t>
      </w:r>
      <w:r w:rsidRPr="001B0F8F">
        <w:rPr>
          <w:rFonts w:ascii="Arial" w:hAnsi="Arial" w:cs="Arial"/>
          <w:spacing w:val="-1"/>
        </w:rPr>
        <w:t xml:space="preserve"> </w:t>
      </w:r>
      <w:r w:rsidRPr="001B0F8F">
        <w:rPr>
          <w:rFonts w:ascii="Arial" w:hAnsi="Arial" w:cs="Arial"/>
        </w:rPr>
        <w:t>clave</w:t>
      </w:r>
      <w:r w:rsidRPr="001B0F8F">
        <w:rPr>
          <w:rFonts w:ascii="Arial" w:hAnsi="Arial" w:cs="Arial"/>
          <w:spacing w:val="-2"/>
        </w:rPr>
        <w:t xml:space="preserve"> </w:t>
      </w:r>
      <w:r w:rsidRPr="001B0F8F">
        <w:rPr>
          <w:rFonts w:ascii="Arial" w:hAnsi="Arial" w:cs="Arial"/>
        </w:rPr>
        <w:t>EI-V;</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985"/>
        <w:jc w:val="both"/>
        <w:rPr>
          <w:rFonts w:ascii="Arial" w:hAnsi="Arial" w:cs="Arial"/>
        </w:rPr>
      </w:pPr>
      <w:r w:rsidRPr="001B0F8F">
        <w:rPr>
          <w:rFonts w:ascii="Arial" w:hAnsi="Arial" w:cs="Arial"/>
        </w:rPr>
        <w:t>Equipamiento</w:t>
      </w:r>
      <w:r w:rsidRPr="001B0F8F">
        <w:rPr>
          <w:rFonts w:ascii="Arial" w:hAnsi="Arial" w:cs="Arial"/>
          <w:spacing w:val="-5"/>
        </w:rPr>
        <w:t xml:space="preserve"> </w:t>
      </w:r>
      <w:r w:rsidRPr="001B0F8F">
        <w:rPr>
          <w:rFonts w:ascii="Arial" w:hAnsi="Arial" w:cs="Arial"/>
        </w:rPr>
        <w:t>barrial,</w:t>
      </w:r>
      <w:r w:rsidRPr="001B0F8F">
        <w:rPr>
          <w:rFonts w:ascii="Arial" w:hAnsi="Arial" w:cs="Arial"/>
          <w:spacing w:val="-1"/>
        </w:rPr>
        <w:t xml:space="preserve"> </w:t>
      </w:r>
      <w:r w:rsidRPr="001B0F8F">
        <w:rPr>
          <w:rFonts w:ascii="Arial" w:hAnsi="Arial" w:cs="Arial"/>
        </w:rPr>
        <w:t>clave</w:t>
      </w:r>
      <w:r w:rsidRPr="001B0F8F">
        <w:rPr>
          <w:rFonts w:ascii="Arial" w:hAnsi="Arial" w:cs="Arial"/>
          <w:spacing w:val="-3"/>
        </w:rPr>
        <w:t xml:space="preserve"> </w:t>
      </w:r>
      <w:r w:rsidRPr="001B0F8F">
        <w:rPr>
          <w:rFonts w:ascii="Arial" w:hAnsi="Arial" w:cs="Arial"/>
        </w:rPr>
        <w:t>EI-B;</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1045"/>
        <w:jc w:val="both"/>
        <w:rPr>
          <w:rFonts w:ascii="Arial" w:hAnsi="Arial" w:cs="Arial"/>
        </w:rPr>
      </w:pPr>
      <w:r w:rsidRPr="001B0F8F">
        <w:rPr>
          <w:rFonts w:ascii="Arial" w:hAnsi="Arial" w:cs="Arial"/>
        </w:rPr>
        <w:t>Equipamiento</w:t>
      </w:r>
      <w:r w:rsidRPr="001B0F8F">
        <w:rPr>
          <w:rFonts w:ascii="Arial" w:hAnsi="Arial" w:cs="Arial"/>
          <w:spacing w:val="-5"/>
        </w:rPr>
        <w:t xml:space="preserve"> </w:t>
      </w:r>
      <w:r w:rsidRPr="001B0F8F">
        <w:rPr>
          <w:rFonts w:ascii="Arial" w:hAnsi="Arial" w:cs="Arial"/>
        </w:rPr>
        <w:t>distrital,</w:t>
      </w:r>
      <w:r w:rsidRPr="001B0F8F">
        <w:rPr>
          <w:rFonts w:ascii="Arial" w:hAnsi="Arial" w:cs="Arial"/>
          <w:spacing w:val="-3"/>
        </w:rPr>
        <w:t xml:space="preserve"> </w:t>
      </w:r>
      <w:r w:rsidRPr="001B0F8F">
        <w:rPr>
          <w:rFonts w:ascii="Arial" w:hAnsi="Arial" w:cs="Arial"/>
        </w:rPr>
        <w:t>clave</w:t>
      </w:r>
      <w:r w:rsidRPr="001B0F8F">
        <w:rPr>
          <w:rFonts w:ascii="Arial" w:hAnsi="Arial" w:cs="Arial"/>
          <w:spacing w:val="-3"/>
        </w:rPr>
        <w:t xml:space="preserve"> </w:t>
      </w:r>
      <w:r w:rsidRPr="001B0F8F">
        <w:rPr>
          <w:rFonts w:ascii="Arial" w:hAnsi="Arial" w:cs="Arial"/>
        </w:rPr>
        <w:t>EI-D;</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1069"/>
        <w:jc w:val="both"/>
        <w:rPr>
          <w:rFonts w:ascii="Arial" w:hAnsi="Arial" w:cs="Arial"/>
        </w:rPr>
      </w:pPr>
      <w:r w:rsidRPr="001B0F8F">
        <w:rPr>
          <w:rFonts w:ascii="Arial" w:hAnsi="Arial" w:cs="Arial"/>
        </w:rPr>
        <w:t>Equipamiento</w:t>
      </w:r>
      <w:r w:rsidRPr="001B0F8F">
        <w:rPr>
          <w:rFonts w:ascii="Arial" w:hAnsi="Arial" w:cs="Arial"/>
          <w:spacing w:val="-5"/>
        </w:rPr>
        <w:t xml:space="preserve"> </w:t>
      </w:r>
      <w:r w:rsidRPr="001B0F8F">
        <w:rPr>
          <w:rFonts w:ascii="Arial" w:hAnsi="Arial" w:cs="Arial"/>
        </w:rPr>
        <w:t>central,</w:t>
      </w:r>
      <w:r w:rsidRPr="001B0F8F">
        <w:rPr>
          <w:rFonts w:ascii="Arial" w:hAnsi="Arial" w:cs="Arial"/>
          <w:spacing w:val="-4"/>
        </w:rPr>
        <w:t xml:space="preserve"> </w:t>
      </w:r>
      <w:r w:rsidRPr="001B0F8F">
        <w:rPr>
          <w:rFonts w:ascii="Arial" w:hAnsi="Arial" w:cs="Arial"/>
        </w:rPr>
        <w:t>clave</w:t>
      </w:r>
      <w:r w:rsidRPr="001B0F8F">
        <w:rPr>
          <w:rFonts w:ascii="Arial" w:hAnsi="Arial" w:cs="Arial"/>
          <w:spacing w:val="-3"/>
        </w:rPr>
        <w:t xml:space="preserve"> </w:t>
      </w:r>
      <w:r w:rsidRPr="001B0F8F">
        <w:rPr>
          <w:rFonts w:ascii="Arial" w:hAnsi="Arial" w:cs="Arial"/>
        </w:rPr>
        <w:t>EI-C;</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1009"/>
        <w:jc w:val="both"/>
        <w:rPr>
          <w:rFonts w:ascii="Arial" w:hAnsi="Arial" w:cs="Arial"/>
        </w:rPr>
      </w:pPr>
      <w:r w:rsidRPr="001B0F8F">
        <w:rPr>
          <w:rFonts w:ascii="Arial" w:hAnsi="Arial" w:cs="Arial"/>
        </w:rPr>
        <w:t>Equipamiento</w:t>
      </w:r>
      <w:r w:rsidRPr="001B0F8F">
        <w:rPr>
          <w:rFonts w:ascii="Arial" w:hAnsi="Arial" w:cs="Arial"/>
          <w:spacing w:val="-5"/>
        </w:rPr>
        <w:t xml:space="preserve"> </w:t>
      </w:r>
      <w:r w:rsidRPr="001B0F8F">
        <w:rPr>
          <w:rFonts w:ascii="Arial" w:hAnsi="Arial" w:cs="Arial"/>
        </w:rPr>
        <w:t>regional,</w:t>
      </w:r>
      <w:r w:rsidRPr="001B0F8F">
        <w:rPr>
          <w:rFonts w:ascii="Arial" w:hAnsi="Arial" w:cs="Arial"/>
          <w:spacing w:val="-3"/>
        </w:rPr>
        <w:t xml:space="preserve"> </w:t>
      </w:r>
      <w:r w:rsidRPr="001B0F8F">
        <w:rPr>
          <w:rFonts w:ascii="Arial" w:hAnsi="Arial" w:cs="Arial"/>
        </w:rPr>
        <w:t>clave</w:t>
      </w:r>
      <w:r w:rsidRPr="001B0F8F">
        <w:rPr>
          <w:rFonts w:ascii="Arial" w:hAnsi="Arial" w:cs="Arial"/>
          <w:spacing w:val="-2"/>
        </w:rPr>
        <w:t xml:space="preserve"> </w:t>
      </w:r>
      <w:r w:rsidRPr="001B0F8F">
        <w:rPr>
          <w:rFonts w:ascii="Arial" w:hAnsi="Arial" w:cs="Arial"/>
        </w:rPr>
        <w:t>EI-R;</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1069"/>
        <w:jc w:val="both"/>
        <w:rPr>
          <w:rFonts w:ascii="Arial" w:hAnsi="Arial" w:cs="Arial"/>
        </w:rPr>
      </w:pPr>
      <w:r w:rsidRPr="001B0F8F">
        <w:rPr>
          <w:rFonts w:ascii="Arial" w:hAnsi="Arial" w:cs="Arial"/>
        </w:rPr>
        <w:t>Espacios</w:t>
      </w:r>
      <w:r w:rsidRPr="001B0F8F">
        <w:rPr>
          <w:rFonts w:ascii="Arial" w:hAnsi="Arial" w:cs="Arial"/>
          <w:spacing w:val="-2"/>
        </w:rPr>
        <w:t xml:space="preserve"> </w:t>
      </w:r>
      <w:r w:rsidRPr="001B0F8F">
        <w:rPr>
          <w:rFonts w:ascii="Arial" w:hAnsi="Arial" w:cs="Arial"/>
        </w:rPr>
        <w:t>verdes,</w:t>
      </w:r>
      <w:r w:rsidRPr="001B0F8F">
        <w:rPr>
          <w:rFonts w:ascii="Arial" w:hAnsi="Arial" w:cs="Arial"/>
          <w:spacing w:val="-1"/>
        </w:rPr>
        <w:t xml:space="preserve"> </w:t>
      </w:r>
      <w:r w:rsidRPr="001B0F8F">
        <w:rPr>
          <w:rFonts w:ascii="Arial" w:hAnsi="Arial" w:cs="Arial"/>
        </w:rPr>
        <w:t>abiertos</w:t>
      </w:r>
      <w:r w:rsidRPr="001B0F8F">
        <w:rPr>
          <w:rFonts w:ascii="Arial" w:hAnsi="Arial" w:cs="Arial"/>
          <w:spacing w:val="-1"/>
        </w:rPr>
        <w:t xml:space="preserve"> </w:t>
      </w:r>
      <w:r w:rsidRPr="001B0F8F">
        <w:rPr>
          <w:rFonts w:ascii="Arial" w:hAnsi="Arial" w:cs="Arial"/>
        </w:rPr>
        <w:t>y</w:t>
      </w:r>
      <w:r w:rsidRPr="001B0F8F">
        <w:rPr>
          <w:rFonts w:ascii="Arial" w:hAnsi="Arial" w:cs="Arial"/>
          <w:spacing w:val="-4"/>
        </w:rPr>
        <w:t xml:space="preserve"> </w:t>
      </w:r>
      <w:r w:rsidRPr="001B0F8F">
        <w:rPr>
          <w:rFonts w:ascii="Arial" w:hAnsi="Arial" w:cs="Arial"/>
        </w:rPr>
        <w:t>recreativos</w:t>
      </w:r>
      <w:r w:rsidRPr="001B0F8F">
        <w:rPr>
          <w:rFonts w:ascii="Arial" w:hAnsi="Arial" w:cs="Arial"/>
          <w:spacing w:val="-2"/>
        </w:rPr>
        <w:t xml:space="preserve"> </w:t>
      </w:r>
      <w:r w:rsidRPr="001B0F8F">
        <w:rPr>
          <w:rFonts w:ascii="Arial" w:hAnsi="Arial" w:cs="Arial"/>
        </w:rPr>
        <w:t>vecinales, clave</w:t>
      </w:r>
      <w:r w:rsidRPr="001B0F8F">
        <w:rPr>
          <w:rFonts w:ascii="Arial" w:hAnsi="Arial" w:cs="Arial"/>
          <w:spacing w:val="-2"/>
        </w:rPr>
        <w:t xml:space="preserve"> </w:t>
      </w:r>
      <w:r w:rsidRPr="001B0F8F">
        <w:rPr>
          <w:rFonts w:ascii="Arial" w:hAnsi="Arial" w:cs="Arial"/>
        </w:rPr>
        <w:t>EV-V;</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1131"/>
        <w:jc w:val="both"/>
        <w:rPr>
          <w:rFonts w:ascii="Arial" w:hAnsi="Arial" w:cs="Arial"/>
        </w:rPr>
      </w:pPr>
      <w:r w:rsidRPr="001B0F8F">
        <w:rPr>
          <w:rFonts w:ascii="Arial" w:hAnsi="Arial" w:cs="Arial"/>
        </w:rPr>
        <w:t>Espacios</w:t>
      </w:r>
      <w:r w:rsidRPr="001B0F8F">
        <w:rPr>
          <w:rFonts w:ascii="Arial" w:hAnsi="Arial" w:cs="Arial"/>
          <w:spacing w:val="-3"/>
        </w:rPr>
        <w:t xml:space="preserve"> </w:t>
      </w:r>
      <w:r w:rsidRPr="001B0F8F">
        <w:rPr>
          <w:rFonts w:ascii="Arial" w:hAnsi="Arial" w:cs="Arial"/>
        </w:rPr>
        <w:t>verdes,</w:t>
      </w:r>
      <w:r w:rsidRPr="001B0F8F">
        <w:rPr>
          <w:rFonts w:ascii="Arial" w:hAnsi="Arial" w:cs="Arial"/>
          <w:spacing w:val="-1"/>
        </w:rPr>
        <w:t xml:space="preserve"> </w:t>
      </w:r>
      <w:r w:rsidRPr="001B0F8F">
        <w:rPr>
          <w:rFonts w:ascii="Arial" w:hAnsi="Arial" w:cs="Arial"/>
        </w:rPr>
        <w:t>abiertos</w:t>
      </w:r>
      <w:r w:rsidRPr="001B0F8F">
        <w:rPr>
          <w:rFonts w:ascii="Arial" w:hAnsi="Arial" w:cs="Arial"/>
          <w:spacing w:val="-1"/>
        </w:rPr>
        <w:t xml:space="preserve"> </w:t>
      </w:r>
      <w:r w:rsidRPr="001B0F8F">
        <w:rPr>
          <w:rFonts w:ascii="Arial" w:hAnsi="Arial" w:cs="Arial"/>
        </w:rPr>
        <w:t>y</w:t>
      </w:r>
      <w:r w:rsidRPr="001B0F8F">
        <w:rPr>
          <w:rFonts w:ascii="Arial" w:hAnsi="Arial" w:cs="Arial"/>
          <w:spacing w:val="-4"/>
        </w:rPr>
        <w:t xml:space="preserve"> </w:t>
      </w:r>
      <w:r w:rsidRPr="001B0F8F">
        <w:rPr>
          <w:rFonts w:ascii="Arial" w:hAnsi="Arial" w:cs="Arial"/>
        </w:rPr>
        <w:t>recreativos</w:t>
      </w:r>
      <w:r w:rsidRPr="001B0F8F">
        <w:rPr>
          <w:rFonts w:ascii="Arial" w:hAnsi="Arial" w:cs="Arial"/>
          <w:spacing w:val="-2"/>
        </w:rPr>
        <w:t xml:space="preserve"> </w:t>
      </w:r>
      <w:r w:rsidRPr="001B0F8F">
        <w:rPr>
          <w:rFonts w:ascii="Arial" w:hAnsi="Arial" w:cs="Arial"/>
        </w:rPr>
        <w:t>barriales,</w:t>
      </w:r>
      <w:r w:rsidRPr="001B0F8F">
        <w:rPr>
          <w:rFonts w:ascii="Arial" w:hAnsi="Arial" w:cs="Arial"/>
          <w:spacing w:val="-3"/>
        </w:rPr>
        <w:t xml:space="preserve"> </w:t>
      </w:r>
      <w:r w:rsidRPr="001B0F8F">
        <w:rPr>
          <w:rFonts w:ascii="Arial" w:hAnsi="Arial" w:cs="Arial"/>
        </w:rPr>
        <w:t>clave</w:t>
      </w:r>
      <w:r w:rsidRPr="001B0F8F">
        <w:rPr>
          <w:rFonts w:ascii="Arial" w:hAnsi="Arial" w:cs="Arial"/>
          <w:spacing w:val="-2"/>
        </w:rPr>
        <w:t xml:space="preserve"> </w:t>
      </w:r>
      <w:r w:rsidRPr="001B0F8F">
        <w:rPr>
          <w:rFonts w:ascii="Arial" w:hAnsi="Arial" w:cs="Arial"/>
        </w:rPr>
        <w:t>EV-B;</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1191"/>
        <w:jc w:val="both"/>
        <w:rPr>
          <w:rFonts w:ascii="Arial" w:hAnsi="Arial" w:cs="Arial"/>
        </w:rPr>
      </w:pPr>
      <w:r w:rsidRPr="001B0F8F">
        <w:rPr>
          <w:rFonts w:ascii="Arial" w:hAnsi="Arial" w:cs="Arial"/>
        </w:rPr>
        <w:t>Espacios</w:t>
      </w:r>
      <w:r w:rsidRPr="001B0F8F">
        <w:rPr>
          <w:rFonts w:ascii="Arial" w:hAnsi="Arial" w:cs="Arial"/>
          <w:spacing w:val="-2"/>
        </w:rPr>
        <w:t xml:space="preserve"> </w:t>
      </w:r>
      <w:r w:rsidRPr="001B0F8F">
        <w:rPr>
          <w:rFonts w:ascii="Arial" w:hAnsi="Arial" w:cs="Arial"/>
        </w:rPr>
        <w:t>verdes</w:t>
      </w:r>
      <w:r w:rsidRPr="001B0F8F">
        <w:rPr>
          <w:rFonts w:ascii="Arial" w:hAnsi="Arial" w:cs="Arial"/>
          <w:spacing w:val="-1"/>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abiertos</w:t>
      </w:r>
      <w:r w:rsidRPr="001B0F8F">
        <w:rPr>
          <w:rFonts w:ascii="Arial" w:hAnsi="Arial" w:cs="Arial"/>
          <w:spacing w:val="-1"/>
        </w:rPr>
        <w:t xml:space="preserve"> </w:t>
      </w:r>
      <w:r w:rsidRPr="001B0F8F">
        <w:rPr>
          <w:rFonts w:ascii="Arial" w:hAnsi="Arial" w:cs="Arial"/>
        </w:rPr>
        <w:t>distritales,</w:t>
      </w:r>
      <w:r w:rsidRPr="001B0F8F">
        <w:rPr>
          <w:rFonts w:ascii="Arial" w:hAnsi="Arial" w:cs="Arial"/>
          <w:spacing w:val="-2"/>
        </w:rPr>
        <w:t xml:space="preserve"> </w:t>
      </w:r>
      <w:r w:rsidRPr="001B0F8F">
        <w:rPr>
          <w:rFonts w:ascii="Arial" w:hAnsi="Arial" w:cs="Arial"/>
        </w:rPr>
        <w:t>clave</w:t>
      </w:r>
      <w:r w:rsidRPr="001B0F8F">
        <w:rPr>
          <w:rFonts w:ascii="Arial" w:hAnsi="Arial" w:cs="Arial"/>
          <w:spacing w:val="-1"/>
        </w:rPr>
        <w:t xml:space="preserve"> </w:t>
      </w:r>
      <w:r w:rsidRPr="001B0F8F">
        <w:rPr>
          <w:rFonts w:ascii="Arial" w:hAnsi="Arial" w:cs="Arial"/>
        </w:rPr>
        <w:t>EV-D;</w:t>
      </w:r>
    </w:p>
    <w:p w:rsidR="001B0F8F" w:rsidRPr="001B0F8F" w:rsidRDefault="001B0F8F" w:rsidP="001B0F8F">
      <w:pPr>
        <w:pStyle w:val="Prrafodelista"/>
        <w:numPr>
          <w:ilvl w:val="0"/>
          <w:numId w:val="44"/>
        </w:numPr>
        <w:tabs>
          <w:tab w:val="left" w:pos="1660"/>
          <w:tab w:val="left" w:pos="1661"/>
          <w:tab w:val="left" w:pos="8931"/>
          <w:tab w:val="left" w:pos="9498"/>
        </w:tabs>
        <w:spacing w:after="240" w:line="276" w:lineRule="auto"/>
        <w:ind w:left="1134" w:right="-86" w:hanging="1191"/>
        <w:jc w:val="both"/>
        <w:rPr>
          <w:rFonts w:ascii="Arial" w:hAnsi="Arial" w:cs="Arial"/>
        </w:rPr>
      </w:pPr>
      <w:r w:rsidRPr="001B0F8F">
        <w:rPr>
          <w:rFonts w:ascii="Arial" w:hAnsi="Arial" w:cs="Arial"/>
        </w:rPr>
        <w:t xml:space="preserve">Espacios verdes y abiertos centrales, clave EV-C; </w:t>
      </w:r>
    </w:p>
    <w:p w:rsidR="001B0F8F" w:rsidRPr="001B0F8F" w:rsidRDefault="001B0F8F" w:rsidP="001B0F8F">
      <w:pPr>
        <w:pStyle w:val="Prrafodelista"/>
        <w:numPr>
          <w:ilvl w:val="0"/>
          <w:numId w:val="44"/>
        </w:numPr>
        <w:tabs>
          <w:tab w:val="left" w:pos="1660"/>
          <w:tab w:val="left" w:pos="1661"/>
          <w:tab w:val="left" w:pos="8931"/>
          <w:tab w:val="left" w:pos="9498"/>
        </w:tabs>
        <w:spacing w:after="240" w:line="276" w:lineRule="auto"/>
        <w:ind w:left="1134" w:right="-86" w:hanging="1191"/>
        <w:jc w:val="both"/>
        <w:rPr>
          <w:rFonts w:ascii="Arial" w:hAnsi="Arial" w:cs="Arial"/>
        </w:rPr>
      </w:pPr>
      <w:r w:rsidRPr="001B0F8F">
        <w:rPr>
          <w:rFonts w:ascii="Arial" w:hAnsi="Arial" w:cs="Arial"/>
        </w:rPr>
        <w:t>Espacios</w:t>
      </w:r>
      <w:r w:rsidRPr="001B0F8F">
        <w:rPr>
          <w:rFonts w:ascii="Arial" w:hAnsi="Arial" w:cs="Arial"/>
          <w:spacing w:val="-1"/>
        </w:rPr>
        <w:t xml:space="preserve"> </w:t>
      </w:r>
      <w:r w:rsidRPr="001B0F8F">
        <w:rPr>
          <w:rFonts w:ascii="Arial" w:hAnsi="Arial" w:cs="Arial"/>
        </w:rPr>
        <w:t>verdes</w:t>
      </w:r>
      <w:r w:rsidRPr="001B0F8F">
        <w:rPr>
          <w:rFonts w:ascii="Arial" w:hAnsi="Arial" w:cs="Arial"/>
          <w:spacing w:val="-1"/>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abiertos</w:t>
      </w:r>
      <w:r w:rsidRPr="001B0F8F">
        <w:rPr>
          <w:rFonts w:ascii="Arial" w:hAnsi="Arial" w:cs="Arial"/>
          <w:spacing w:val="-1"/>
        </w:rPr>
        <w:t xml:space="preserve"> </w:t>
      </w:r>
      <w:r w:rsidRPr="001B0F8F">
        <w:rPr>
          <w:rFonts w:ascii="Arial" w:hAnsi="Arial" w:cs="Arial"/>
        </w:rPr>
        <w:t>regionales,</w:t>
      </w:r>
      <w:r w:rsidRPr="001B0F8F">
        <w:rPr>
          <w:rFonts w:ascii="Arial" w:hAnsi="Arial" w:cs="Arial"/>
          <w:spacing w:val="-2"/>
        </w:rPr>
        <w:t xml:space="preserve"> </w:t>
      </w:r>
      <w:r w:rsidRPr="001B0F8F">
        <w:rPr>
          <w:rFonts w:ascii="Arial" w:hAnsi="Arial" w:cs="Arial"/>
        </w:rPr>
        <w:t>clave</w:t>
      </w:r>
      <w:r w:rsidRPr="001B0F8F">
        <w:rPr>
          <w:rFonts w:ascii="Arial" w:hAnsi="Arial" w:cs="Arial"/>
          <w:spacing w:val="-1"/>
        </w:rPr>
        <w:t xml:space="preserve"> </w:t>
      </w:r>
      <w:r w:rsidRPr="001B0F8F">
        <w:rPr>
          <w:rFonts w:ascii="Arial" w:hAnsi="Arial" w:cs="Arial"/>
        </w:rPr>
        <w:t>EV-R</w:t>
      </w:r>
      <w:r w:rsidRPr="001B0F8F">
        <w:rPr>
          <w:rFonts w:ascii="Arial" w:hAnsi="Arial" w:cs="Arial"/>
        </w:rPr>
        <w:t>;</w:t>
      </w:r>
    </w:p>
    <w:p w:rsidR="001B0F8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1191"/>
        <w:jc w:val="both"/>
        <w:rPr>
          <w:rFonts w:ascii="Arial" w:hAnsi="Arial" w:cs="Arial"/>
        </w:rPr>
      </w:pPr>
      <w:r w:rsidRPr="001B0F8F">
        <w:rPr>
          <w:rFonts w:ascii="Arial" w:hAnsi="Arial" w:cs="Arial"/>
        </w:rPr>
        <w:t>Instalaciones especiales e infraestructura regional, clave IN-R;</w:t>
      </w:r>
    </w:p>
    <w:p w:rsidR="00EC26EF" w:rsidRPr="001B0F8F" w:rsidRDefault="00A0498D" w:rsidP="001B0F8F">
      <w:pPr>
        <w:pStyle w:val="Prrafodelista"/>
        <w:numPr>
          <w:ilvl w:val="0"/>
          <w:numId w:val="44"/>
        </w:numPr>
        <w:tabs>
          <w:tab w:val="left" w:pos="1660"/>
          <w:tab w:val="left" w:pos="1661"/>
          <w:tab w:val="left" w:pos="8931"/>
          <w:tab w:val="left" w:pos="9498"/>
        </w:tabs>
        <w:spacing w:after="240" w:line="276" w:lineRule="auto"/>
        <w:ind w:left="1134" w:right="-86" w:hanging="1191"/>
        <w:jc w:val="both"/>
        <w:rPr>
          <w:rFonts w:ascii="Arial" w:hAnsi="Arial" w:cs="Arial"/>
        </w:rPr>
      </w:pPr>
      <w:r w:rsidRPr="001B0F8F">
        <w:rPr>
          <w:rFonts w:ascii="Arial" w:hAnsi="Arial" w:cs="Arial"/>
        </w:rPr>
        <w:t>Infraestructuras</w:t>
      </w:r>
      <w:r w:rsidRPr="001B0F8F">
        <w:rPr>
          <w:rFonts w:ascii="Arial" w:hAnsi="Arial" w:cs="Arial"/>
          <w:spacing w:val="-5"/>
        </w:rPr>
        <w:t xml:space="preserve"> </w:t>
      </w:r>
      <w:r w:rsidRPr="001B0F8F">
        <w:rPr>
          <w:rFonts w:ascii="Arial" w:hAnsi="Arial" w:cs="Arial"/>
        </w:rPr>
        <w:t>especiales</w:t>
      </w:r>
      <w:r w:rsidRPr="001B0F8F">
        <w:rPr>
          <w:rFonts w:ascii="Arial" w:hAnsi="Arial" w:cs="Arial"/>
          <w:spacing w:val="-2"/>
        </w:rPr>
        <w:t xml:space="preserve"> </w:t>
      </w:r>
      <w:r w:rsidRPr="001B0F8F">
        <w:rPr>
          <w:rFonts w:ascii="Arial" w:hAnsi="Arial" w:cs="Arial"/>
        </w:rPr>
        <w:t>e</w:t>
      </w:r>
      <w:r w:rsidRPr="001B0F8F">
        <w:rPr>
          <w:rFonts w:ascii="Arial" w:hAnsi="Arial" w:cs="Arial"/>
          <w:spacing w:val="-1"/>
        </w:rPr>
        <w:t xml:space="preserve"> </w:t>
      </w:r>
      <w:r w:rsidRPr="001B0F8F">
        <w:rPr>
          <w:rFonts w:ascii="Arial" w:hAnsi="Arial" w:cs="Arial"/>
        </w:rPr>
        <w:t>infraestructura</w:t>
      </w:r>
      <w:r w:rsidRPr="001B0F8F">
        <w:rPr>
          <w:rFonts w:ascii="Arial" w:hAnsi="Arial" w:cs="Arial"/>
          <w:spacing w:val="-4"/>
        </w:rPr>
        <w:t xml:space="preserve"> </w:t>
      </w:r>
      <w:r w:rsidRPr="001B0F8F">
        <w:rPr>
          <w:rFonts w:ascii="Arial" w:hAnsi="Arial" w:cs="Arial"/>
        </w:rPr>
        <w:t>urbana,</w:t>
      </w:r>
      <w:r w:rsidRPr="001B0F8F">
        <w:rPr>
          <w:rFonts w:ascii="Arial" w:hAnsi="Arial" w:cs="Arial"/>
          <w:spacing w:val="-1"/>
        </w:rPr>
        <w:t xml:space="preserve"> </w:t>
      </w:r>
      <w:r w:rsidRPr="001B0F8F">
        <w:rPr>
          <w:rFonts w:ascii="Arial" w:hAnsi="Arial" w:cs="Arial"/>
        </w:rPr>
        <w:t>clave</w:t>
      </w:r>
      <w:r w:rsidRPr="001B0F8F">
        <w:rPr>
          <w:rFonts w:ascii="Arial" w:hAnsi="Arial" w:cs="Arial"/>
          <w:spacing w:val="-2"/>
        </w:rPr>
        <w:t xml:space="preserve"> </w:t>
      </w:r>
      <w:r w:rsidRPr="001B0F8F">
        <w:rPr>
          <w:rFonts w:ascii="Arial" w:hAnsi="Arial" w:cs="Arial"/>
        </w:rPr>
        <w:t>IN-U;</w:t>
      </w:r>
    </w:p>
    <w:p w:rsidR="00EC26EF" w:rsidRPr="001B0F8F" w:rsidRDefault="00EC26EF" w:rsidP="001B0F8F">
      <w:pPr>
        <w:tabs>
          <w:tab w:val="left" w:pos="8931"/>
          <w:tab w:val="left" w:pos="9498"/>
        </w:tabs>
        <w:spacing w:after="240" w:line="276" w:lineRule="auto"/>
        <w:ind w:left="1134" w:right="-86"/>
        <w:jc w:val="both"/>
        <w:rPr>
          <w:rFonts w:ascii="Arial" w:hAnsi="Arial" w:cs="Arial"/>
        </w:rPr>
        <w:sectPr w:rsidR="00EC26EF" w:rsidRPr="001B0F8F" w:rsidSect="002B14E8">
          <w:pgSz w:w="11910" w:h="16840"/>
          <w:pgMar w:top="1360" w:right="1137" w:bottom="1160" w:left="1220" w:header="0" w:footer="940" w:gutter="0"/>
          <w:cols w:space="720"/>
        </w:sectPr>
      </w:pP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lastRenderedPageBreak/>
        <w:t>CAPÍTULO</w:t>
      </w:r>
      <w:r w:rsidRPr="001B0F8F">
        <w:rPr>
          <w:rFonts w:ascii="Arial" w:hAnsi="Arial" w:cs="Arial"/>
          <w:b/>
          <w:spacing w:val="-2"/>
        </w:rPr>
        <w:t xml:space="preserve"> </w:t>
      </w:r>
      <w:r w:rsidRPr="001B0F8F">
        <w:rPr>
          <w:rFonts w:ascii="Arial" w:hAnsi="Arial" w:cs="Arial"/>
          <w:b/>
        </w:rPr>
        <w:t>III</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De</w:t>
      </w:r>
      <w:r w:rsidRPr="001B0F8F">
        <w:rPr>
          <w:rFonts w:ascii="Arial" w:hAnsi="Arial" w:cs="Arial"/>
          <w:b/>
          <w:spacing w:val="-2"/>
        </w:rPr>
        <w:t xml:space="preserve"> </w:t>
      </w:r>
      <w:r w:rsidRPr="001B0F8F">
        <w:rPr>
          <w:rFonts w:ascii="Arial" w:hAnsi="Arial" w:cs="Arial"/>
          <w:b/>
        </w:rPr>
        <w:t>la</w:t>
      </w:r>
      <w:r w:rsidRPr="001B0F8F">
        <w:rPr>
          <w:rFonts w:ascii="Arial" w:hAnsi="Arial" w:cs="Arial"/>
          <w:b/>
          <w:spacing w:val="-2"/>
        </w:rPr>
        <w:t xml:space="preserve"> </w:t>
      </w:r>
      <w:r w:rsidRPr="001B0F8F">
        <w:rPr>
          <w:rFonts w:ascii="Arial" w:hAnsi="Arial" w:cs="Arial"/>
          <w:b/>
        </w:rPr>
        <w:t>Zonificación</w:t>
      </w:r>
      <w:r w:rsidRPr="001B0F8F">
        <w:rPr>
          <w:rFonts w:ascii="Arial" w:hAnsi="Arial" w:cs="Arial"/>
          <w:b/>
          <w:spacing w:val="-2"/>
        </w:rPr>
        <w:t xml:space="preserve"> </w:t>
      </w:r>
      <w:r w:rsidR="001B0F8F" w:rsidRPr="001B0F8F">
        <w:rPr>
          <w:rFonts w:ascii="Arial" w:hAnsi="Arial" w:cs="Arial"/>
          <w:b/>
        </w:rPr>
        <w:t>S</w:t>
      </w:r>
      <w:r w:rsidRPr="001B0F8F">
        <w:rPr>
          <w:rFonts w:ascii="Arial" w:hAnsi="Arial" w:cs="Arial"/>
          <w:b/>
        </w:rPr>
        <w:t>ecundaria</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29.</w:t>
      </w:r>
      <w:r w:rsidRPr="001B0F8F">
        <w:rPr>
          <w:rFonts w:ascii="Arial" w:hAnsi="Arial" w:cs="Arial"/>
          <w:b/>
          <w:spacing w:val="1"/>
          <w:sz w:val="24"/>
        </w:rPr>
        <w:t xml:space="preserve"> </w:t>
      </w:r>
      <w:r w:rsidRPr="001B0F8F">
        <w:rPr>
          <w:rFonts w:ascii="Arial" w:hAnsi="Arial" w:cs="Arial"/>
        </w:rPr>
        <w:t>Es aquella en la que se determinan los aprovechamientos específicos,</w:t>
      </w:r>
      <w:r w:rsidRPr="001B0F8F">
        <w:rPr>
          <w:rFonts w:ascii="Arial" w:hAnsi="Arial" w:cs="Arial"/>
          <w:spacing w:val="-59"/>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utilización</w:t>
      </w:r>
      <w:r w:rsidRPr="001B0F8F">
        <w:rPr>
          <w:rFonts w:ascii="Arial" w:hAnsi="Arial" w:cs="Arial"/>
          <w:spacing w:val="1"/>
        </w:rPr>
        <w:t xml:space="preserve"> </w:t>
      </w:r>
      <w:r w:rsidRPr="001B0F8F">
        <w:rPr>
          <w:rFonts w:ascii="Arial" w:hAnsi="Arial" w:cs="Arial"/>
        </w:rPr>
        <w:t>particular</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suelo,</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distintas</w:t>
      </w:r>
      <w:r w:rsidRPr="001B0F8F">
        <w:rPr>
          <w:rFonts w:ascii="Arial" w:hAnsi="Arial" w:cs="Arial"/>
          <w:spacing w:val="1"/>
        </w:rPr>
        <w:t xml:space="preserve"> </w:t>
      </w:r>
      <w:r w:rsidRPr="001B0F8F">
        <w:rPr>
          <w:rFonts w:ascii="Arial" w:hAnsi="Arial" w:cs="Arial"/>
        </w:rPr>
        <w:t>zonas</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área</w:t>
      </w:r>
      <w:r w:rsidRPr="001B0F8F">
        <w:rPr>
          <w:rFonts w:ascii="Arial" w:hAnsi="Arial" w:cs="Arial"/>
          <w:spacing w:val="1"/>
        </w:rPr>
        <w:t xml:space="preserve"> </w:t>
      </w:r>
      <w:r w:rsidRPr="001B0F8F">
        <w:rPr>
          <w:rFonts w:ascii="Arial" w:hAnsi="Arial" w:cs="Arial"/>
        </w:rPr>
        <w:t>objeto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ordenamiento y regulación acompañadas de sus respectivas normas de control de la</w:t>
      </w:r>
      <w:r w:rsidRPr="001B0F8F">
        <w:rPr>
          <w:rFonts w:ascii="Arial" w:hAnsi="Arial" w:cs="Arial"/>
          <w:spacing w:val="-59"/>
        </w:rPr>
        <w:t xml:space="preserve"> </w:t>
      </w:r>
      <w:r w:rsidRPr="001B0F8F">
        <w:rPr>
          <w:rFonts w:ascii="Arial" w:hAnsi="Arial" w:cs="Arial"/>
        </w:rPr>
        <w:t>densidad</w:t>
      </w:r>
      <w:r w:rsidRPr="001B0F8F">
        <w:rPr>
          <w:rFonts w:ascii="Arial" w:hAnsi="Arial" w:cs="Arial"/>
          <w:spacing w:val="-1"/>
        </w:rPr>
        <w:t xml:space="preserve"> </w:t>
      </w:r>
      <w:r w:rsidRPr="001B0F8F">
        <w:rPr>
          <w:rFonts w:ascii="Arial" w:hAnsi="Arial" w:cs="Arial"/>
        </w:rPr>
        <w:t>de la edificación.</w:t>
      </w:r>
    </w:p>
    <w:p w:rsidR="00EC26EF" w:rsidRPr="001B0F8F" w:rsidRDefault="00A0498D" w:rsidP="002B14E8">
      <w:pPr>
        <w:pStyle w:val="Textoindependiente"/>
        <w:tabs>
          <w:tab w:val="left" w:pos="8931"/>
          <w:tab w:val="left" w:pos="9498"/>
        </w:tabs>
        <w:spacing w:after="240" w:line="276" w:lineRule="auto"/>
        <w:ind w:left="0" w:right="-86"/>
        <w:jc w:val="both"/>
        <w:rPr>
          <w:rFonts w:ascii="Arial" w:hAnsi="Arial" w:cs="Arial"/>
        </w:rPr>
      </w:pPr>
      <w:r w:rsidRPr="001B0F8F">
        <w:rPr>
          <w:rFonts w:ascii="Arial" w:hAnsi="Arial" w:cs="Arial"/>
        </w:rPr>
        <w:t>Corresponde a los planes parciales de desarrollo urbano y a los planes de desarrollo</w:t>
      </w:r>
      <w:r w:rsidRPr="001B0F8F">
        <w:rPr>
          <w:rFonts w:ascii="Arial" w:hAnsi="Arial" w:cs="Arial"/>
          <w:spacing w:val="-59"/>
        </w:rPr>
        <w:t xml:space="preserve"> </w:t>
      </w:r>
      <w:r w:rsidRPr="001B0F8F">
        <w:rPr>
          <w:rFonts w:ascii="Arial" w:hAnsi="Arial" w:cs="Arial"/>
        </w:rPr>
        <w:t>urbano</w:t>
      </w:r>
      <w:r w:rsidRPr="001B0F8F">
        <w:rPr>
          <w:rFonts w:ascii="Arial" w:hAnsi="Arial" w:cs="Arial"/>
          <w:spacing w:val="-1"/>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centros</w:t>
      </w:r>
      <w:r w:rsidRPr="001B0F8F">
        <w:rPr>
          <w:rFonts w:ascii="Arial" w:hAnsi="Arial" w:cs="Arial"/>
          <w:spacing w:val="-2"/>
        </w:rPr>
        <w:t xml:space="preserve"> </w:t>
      </w:r>
      <w:r w:rsidRPr="001B0F8F">
        <w:rPr>
          <w:rFonts w:ascii="Arial" w:hAnsi="Arial" w:cs="Arial"/>
        </w:rPr>
        <w:t>de población,</w:t>
      </w:r>
      <w:r w:rsidRPr="001B0F8F">
        <w:rPr>
          <w:rFonts w:ascii="Arial" w:hAnsi="Arial" w:cs="Arial"/>
          <w:spacing w:val="2"/>
        </w:rPr>
        <w:t xml:space="preserve"> </w:t>
      </w:r>
      <w:r w:rsidRPr="001B0F8F">
        <w:rPr>
          <w:rFonts w:ascii="Arial" w:hAnsi="Arial" w:cs="Arial"/>
        </w:rPr>
        <w:t>cuando así</w:t>
      </w:r>
      <w:r w:rsidRPr="001B0F8F">
        <w:rPr>
          <w:rFonts w:ascii="Arial" w:hAnsi="Arial" w:cs="Arial"/>
          <w:spacing w:val="-3"/>
        </w:rPr>
        <w:t xml:space="preserve"> </w:t>
      </w:r>
      <w:r w:rsidRPr="001B0F8F">
        <w:rPr>
          <w:rFonts w:ascii="Arial" w:hAnsi="Arial" w:cs="Arial"/>
        </w:rPr>
        <w:t>lo disponga</w:t>
      </w:r>
      <w:r w:rsidRPr="001B0F8F">
        <w:rPr>
          <w:rFonts w:ascii="Arial" w:hAnsi="Arial" w:cs="Arial"/>
          <w:spacing w:val="-2"/>
        </w:rPr>
        <w:t xml:space="preserve"> </w:t>
      </w:r>
      <w:r w:rsidRPr="001B0F8F">
        <w:rPr>
          <w:rFonts w:ascii="Arial" w:hAnsi="Arial" w:cs="Arial"/>
        </w:rPr>
        <w:t>el</w:t>
      </w:r>
      <w:r w:rsidRPr="001B0F8F">
        <w:rPr>
          <w:rFonts w:ascii="Arial" w:hAnsi="Arial" w:cs="Arial"/>
          <w:spacing w:val="-3"/>
        </w:rPr>
        <w:t xml:space="preserve"> </w:t>
      </w:r>
      <w:r w:rsidRPr="001B0F8F">
        <w:rPr>
          <w:rFonts w:ascii="Arial" w:hAnsi="Arial" w:cs="Arial"/>
        </w:rPr>
        <w:t>municipio.</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30.</w:t>
      </w:r>
      <w:r w:rsidRPr="001B0F8F">
        <w:rPr>
          <w:rFonts w:ascii="Arial" w:hAnsi="Arial" w:cs="Arial"/>
          <w:b/>
          <w:spacing w:val="1"/>
          <w:sz w:val="24"/>
        </w:rPr>
        <w:t xml:space="preserve"> </w:t>
      </w:r>
      <w:r w:rsidRPr="001B0F8F">
        <w:rPr>
          <w:rFonts w:ascii="Arial" w:hAnsi="Arial" w:cs="Arial"/>
        </w:rPr>
        <w:t>De la zonificación secundaria se desprende la zonificación primaria,</w:t>
      </w:r>
      <w:r w:rsidRPr="001B0F8F">
        <w:rPr>
          <w:rFonts w:ascii="Arial" w:hAnsi="Arial" w:cs="Arial"/>
          <w:spacing w:val="1"/>
        </w:rPr>
        <w:t xml:space="preserve"> </w:t>
      </w:r>
      <w:r w:rsidRPr="001B0F8F">
        <w:rPr>
          <w:rFonts w:ascii="Arial" w:hAnsi="Arial" w:cs="Arial"/>
        </w:rPr>
        <w:t>que describe los aprovechamientos específicos del suelo en los Planes Parciales. La</w:t>
      </w:r>
      <w:r w:rsidRPr="001B0F8F">
        <w:rPr>
          <w:rFonts w:ascii="Arial" w:hAnsi="Arial" w:cs="Arial"/>
          <w:spacing w:val="-59"/>
        </w:rPr>
        <w:t xml:space="preserve"> </w:t>
      </w:r>
      <w:r w:rsidRPr="001B0F8F">
        <w:rPr>
          <w:rFonts w:ascii="Arial" w:hAnsi="Arial" w:cs="Arial"/>
        </w:rPr>
        <w:t>zonificación</w:t>
      </w:r>
      <w:r w:rsidRPr="001B0F8F">
        <w:rPr>
          <w:rFonts w:ascii="Arial" w:hAnsi="Arial" w:cs="Arial"/>
          <w:spacing w:val="-1"/>
        </w:rPr>
        <w:t xml:space="preserve"> </w:t>
      </w:r>
      <w:r w:rsidRPr="001B0F8F">
        <w:rPr>
          <w:rFonts w:ascii="Arial" w:hAnsi="Arial" w:cs="Arial"/>
        </w:rPr>
        <w:t>secundaria</w:t>
      </w:r>
      <w:r w:rsidRPr="001B0F8F">
        <w:rPr>
          <w:rFonts w:ascii="Arial" w:hAnsi="Arial" w:cs="Arial"/>
          <w:spacing w:val="-5"/>
        </w:rPr>
        <w:t xml:space="preserve"> </w:t>
      </w:r>
      <w:r w:rsidRPr="001B0F8F">
        <w:rPr>
          <w:rFonts w:ascii="Arial" w:hAnsi="Arial" w:cs="Arial"/>
        </w:rPr>
        <w:t>será</w:t>
      </w:r>
      <w:r w:rsidRPr="001B0F8F">
        <w:rPr>
          <w:rFonts w:ascii="Arial" w:hAnsi="Arial" w:cs="Arial"/>
          <w:spacing w:val="1"/>
        </w:rPr>
        <w:t xml:space="preserve"> </w:t>
      </w:r>
      <w:r w:rsidRPr="001B0F8F">
        <w:rPr>
          <w:rFonts w:ascii="Arial" w:hAnsi="Arial" w:cs="Arial"/>
        </w:rPr>
        <w:t>la</w:t>
      </w:r>
      <w:r w:rsidRPr="001B0F8F">
        <w:rPr>
          <w:rFonts w:ascii="Arial" w:hAnsi="Arial" w:cs="Arial"/>
          <w:spacing w:val="-2"/>
        </w:rPr>
        <w:t xml:space="preserve"> </w:t>
      </w:r>
      <w:r w:rsidRPr="001B0F8F">
        <w:rPr>
          <w:rFonts w:ascii="Arial" w:hAnsi="Arial" w:cs="Arial"/>
        </w:rPr>
        <w:t>siguiente:</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Piscícola,</w:t>
      </w:r>
      <w:r w:rsidRPr="001B0F8F">
        <w:rPr>
          <w:rFonts w:ascii="Arial" w:hAnsi="Arial" w:cs="Arial"/>
          <w:spacing w:val="-1"/>
        </w:rPr>
        <w:t xml:space="preserve"> </w:t>
      </w:r>
      <w:r w:rsidRPr="001B0F8F">
        <w:rPr>
          <w:rFonts w:ascii="Arial" w:hAnsi="Arial" w:cs="Arial"/>
        </w:rPr>
        <w:t>clave</w:t>
      </w:r>
      <w:r w:rsidRPr="001B0F8F">
        <w:rPr>
          <w:rFonts w:ascii="Arial" w:hAnsi="Arial" w:cs="Arial"/>
          <w:spacing w:val="-2"/>
        </w:rPr>
        <w:t xml:space="preserve"> </w:t>
      </w:r>
      <w:r w:rsidRPr="001B0F8F">
        <w:rPr>
          <w:rFonts w:ascii="Arial" w:hAnsi="Arial" w:cs="Arial"/>
        </w:rPr>
        <w:t>P;</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Actividades</w:t>
      </w:r>
      <w:r w:rsidRPr="001B0F8F">
        <w:rPr>
          <w:rFonts w:ascii="Arial" w:hAnsi="Arial" w:cs="Arial"/>
          <w:spacing w:val="-2"/>
        </w:rPr>
        <w:t xml:space="preserve"> </w:t>
      </w:r>
      <w:r w:rsidRPr="001B0F8F">
        <w:rPr>
          <w:rFonts w:ascii="Arial" w:hAnsi="Arial" w:cs="Arial"/>
        </w:rPr>
        <w:t>silvestres</w:t>
      </w:r>
      <w:r w:rsidRPr="001B0F8F">
        <w:rPr>
          <w:rFonts w:ascii="Arial" w:hAnsi="Arial" w:cs="Arial"/>
          <w:spacing w:val="-3"/>
        </w:rPr>
        <w:t xml:space="preserve"> </w:t>
      </w:r>
      <w:r w:rsidRPr="001B0F8F">
        <w:rPr>
          <w:rFonts w:ascii="Arial" w:hAnsi="Arial" w:cs="Arial"/>
        </w:rPr>
        <w:t>clave</w:t>
      </w:r>
      <w:r w:rsidRPr="001B0F8F">
        <w:rPr>
          <w:rFonts w:ascii="Arial" w:hAnsi="Arial" w:cs="Arial"/>
          <w:spacing w:val="-3"/>
        </w:rPr>
        <w:t xml:space="preserve"> </w:t>
      </w:r>
      <w:r w:rsidRPr="001B0F8F">
        <w:rPr>
          <w:rFonts w:ascii="Arial" w:hAnsi="Arial" w:cs="Arial"/>
        </w:rPr>
        <w:t>AS;</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Forestal,</w:t>
      </w:r>
      <w:r w:rsidRPr="001B0F8F">
        <w:rPr>
          <w:rFonts w:ascii="Arial" w:hAnsi="Arial" w:cs="Arial"/>
          <w:spacing w:val="-2"/>
        </w:rPr>
        <w:t xml:space="preserve"> </w:t>
      </w:r>
      <w:r w:rsidRPr="001B0F8F">
        <w:rPr>
          <w:rFonts w:ascii="Arial" w:hAnsi="Arial" w:cs="Arial"/>
        </w:rPr>
        <w:t>clave F;</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Actividades</w:t>
      </w:r>
      <w:r w:rsidRPr="001B0F8F">
        <w:rPr>
          <w:rFonts w:ascii="Arial" w:hAnsi="Arial" w:cs="Arial"/>
          <w:spacing w:val="-2"/>
        </w:rPr>
        <w:t xml:space="preserve"> </w:t>
      </w:r>
      <w:r w:rsidRPr="001B0F8F">
        <w:rPr>
          <w:rFonts w:ascii="Arial" w:hAnsi="Arial" w:cs="Arial"/>
        </w:rPr>
        <w:t>extractivas,</w:t>
      </w:r>
      <w:r w:rsidRPr="001B0F8F">
        <w:rPr>
          <w:rFonts w:ascii="Arial" w:hAnsi="Arial" w:cs="Arial"/>
          <w:spacing w:val="-4"/>
        </w:rPr>
        <w:t xml:space="preserve"> </w:t>
      </w:r>
      <w:r w:rsidRPr="001B0F8F">
        <w:rPr>
          <w:rFonts w:ascii="Arial" w:hAnsi="Arial" w:cs="Arial"/>
        </w:rPr>
        <w:t>clave</w:t>
      </w:r>
      <w:r w:rsidRPr="001B0F8F">
        <w:rPr>
          <w:rFonts w:ascii="Arial" w:hAnsi="Arial" w:cs="Arial"/>
          <w:spacing w:val="-3"/>
        </w:rPr>
        <w:t xml:space="preserve"> </w:t>
      </w:r>
      <w:r w:rsidRPr="001B0F8F">
        <w:rPr>
          <w:rFonts w:ascii="Arial" w:hAnsi="Arial" w:cs="Arial"/>
        </w:rPr>
        <w:t>AE;</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Agropecuario,</w:t>
      </w:r>
      <w:r w:rsidRPr="001B0F8F">
        <w:rPr>
          <w:rFonts w:ascii="Arial" w:hAnsi="Arial" w:cs="Arial"/>
          <w:spacing w:val="-3"/>
        </w:rPr>
        <w:t xml:space="preserve"> </w:t>
      </w:r>
      <w:r w:rsidRPr="001B0F8F">
        <w:rPr>
          <w:rFonts w:ascii="Arial" w:hAnsi="Arial" w:cs="Arial"/>
        </w:rPr>
        <w:t>clave</w:t>
      </w:r>
      <w:r w:rsidRPr="001B0F8F">
        <w:rPr>
          <w:rFonts w:ascii="Arial" w:hAnsi="Arial" w:cs="Arial"/>
          <w:spacing w:val="-1"/>
        </w:rPr>
        <w:t xml:space="preserve"> </w:t>
      </w:r>
      <w:r w:rsidRPr="001B0F8F">
        <w:rPr>
          <w:rFonts w:ascii="Arial" w:hAnsi="Arial" w:cs="Arial"/>
        </w:rPr>
        <w:t>AG;</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Granjas</w:t>
      </w:r>
      <w:r w:rsidRPr="001B0F8F">
        <w:rPr>
          <w:rFonts w:ascii="Arial" w:hAnsi="Arial" w:cs="Arial"/>
          <w:spacing w:val="-3"/>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huertos,</w:t>
      </w:r>
      <w:r w:rsidRPr="001B0F8F">
        <w:rPr>
          <w:rFonts w:ascii="Arial" w:hAnsi="Arial" w:cs="Arial"/>
          <w:spacing w:val="-1"/>
        </w:rPr>
        <w:t xml:space="preserve"> </w:t>
      </w:r>
      <w:r w:rsidRPr="001B0F8F">
        <w:rPr>
          <w:rFonts w:ascii="Arial" w:hAnsi="Arial" w:cs="Arial"/>
        </w:rPr>
        <w:t>clave GH;</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Turístico</w:t>
      </w:r>
      <w:r w:rsidRPr="001B0F8F">
        <w:rPr>
          <w:rFonts w:ascii="Arial" w:hAnsi="Arial" w:cs="Arial"/>
          <w:spacing w:val="-2"/>
        </w:rPr>
        <w:t xml:space="preserve"> </w:t>
      </w:r>
      <w:r w:rsidRPr="001B0F8F">
        <w:rPr>
          <w:rFonts w:ascii="Arial" w:hAnsi="Arial" w:cs="Arial"/>
        </w:rPr>
        <w:t>ecológico,</w:t>
      </w:r>
      <w:r w:rsidRPr="001B0F8F">
        <w:rPr>
          <w:rFonts w:ascii="Arial" w:hAnsi="Arial" w:cs="Arial"/>
          <w:spacing w:val="-3"/>
        </w:rPr>
        <w:t xml:space="preserve"> </w:t>
      </w:r>
      <w:r w:rsidRPr="001B0F8F">
        <w:rPr>
          <w:rFonts w:ascii="Arial" w:hAnsi="Arial" w:cs="Arial"/>
        </w:rPr>
        <w:t>clave</w:t>
      </w:r>
      <w:r w:rsidRPr="001B0F8F">
        <w:rPr>
          <w:rFonts w:ascii="Arial" w:hAnsi="Arial" w:cs="Arial"/>
          <w:spacing w:val="-3"/>
        </w:rPr>
        <w:t xml:space="preserve"> </w:t>
      </w:r>
      <w:r w:rsidRPr="001B0F8F">
        <w:rPr>
          <w:rFonts w:ascii="Arial" w:hAnsi="Arial" w:cs="Arial"/>
        </w:rPr>
        <w:t>TE;</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Turístico</w:t>
      </w:r>
      <w:r w:rsidRPr="001B0F8F">
        <w:rPr>
          <w:rFonts w:ascii="Arial" w:hAnsi="Arial" w:cs="Arial"/>
          <w:spacing w:val="-3"/>
        </w:rPr>
        <w:t xml:space="preserve"> </w:t>
      </w:r>
      <w:r w:rsidRPr="001B0F8F">
        <w:rPr>
          <w:rFonts w:ascii="Arial" w:hAnsi="Arial" w:cs="Arial"/>
        </w:rPr>
        <w:t>campestre,</w:t>
      </w:r>
      <w:r w:rsidRPr="001B0F8F">
        <w:rPr>
          <w:rFonts w:ascii="Arial" w:hAnsi="Arial" w:cs="Arial"/>
          <w:spacing w:val="-1"/>
        </w:rPr>
        <w:t xml:space="preserve"> </w:t>
      </w:r>
      <w:r w:rsidRPr="001B0F8F">
        <w:rPr>
          <w:rFonts w:ascii="Arial" w:hAnsi="Arial" w:cs="Arial"/>
        </w:rPr>
        <w:t>clave</w:t>
      </w:r>
      <w:r w:rsidRPr="001B0F8F">
        <w:rPr>
          <w:rFonts w:ascii="Arial" w:hAnsi="Arial" w:cs="Arial"/>
          <w:spacing w:val="-4"/>
        </w:rPr>
        <w:t xml:space="preserve"> </w:t>
      </w:r>
      <w:r w:rsidRPr="001B0F8F">
        <w:rPr>
          <w:rFonts w:ascii="Arial" w:hAnsi="Arial" w:cs="Arial"/>
        </w:rPr>
        <w:t>TC;</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Turístico</w:t>
      </w:r>
      <w:r w:rsidRPr="001B0F8F">
        <w:rPr>
          <w:rFonts w:ascii="Arial" w:hAnsi="Arial" w:cs="Arial"/>
          <w:spacing w:val="-2"/>
        </w:rPr>
        <w:t xml:space="preserve"> </w:t>
      </w:r>
      <w:r w:rsidRPr="001B0F8F">
        <w:rPr>
          <w:rFonts w:ascii="Arial" w:hAnsi="Arial" w:cs="Arial"/>
        </w:rPr>
        <w:t>hotelero,</w:t>
      </w:r>
      <w:r w:rsidRPr="001B0F8F">
        <w:rPr>
          <w:rFonts w:ascii="Arial" w:hAnsi="Arial" w:cs="Arial"/>
          <w:spacing w:val="-3"/>
        </w:rPr>
        <w:t xml:space="preserve"> </w:t>
      </w:r>
      <w:r w:rsidRPr="001B0F8F">
        <w:rPr>
          <w:rFonts w:ascii="Arial" w:hAnsi="Arial" w:cs="Arial"/>
        </w:rPr>
        <w:t>clave</w:t>
      </w:r>
      <w:r w:rsidRPr="001B0F8F">
        <w:rPr>
          <w:rFonts w:ascii="Arial" w:hAnsi="Arial" w:cs="Arial"/>
          <w:spacing w:val="-2"/>
        </w:rPr>
        <w:t xml:space="preserve"> </w:t>
      </w:r>
      <w:r w:rsidRPr="001B0F8F">
        <w:rPr>
          <w:rFonts w:ascii="Arial" w:hAnsi="Arial" w:cs="Arial"/>
        </w:rPr>
        <w:t>TH;</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Habitacional</w:t>
      </w:r>
      <w:r w:rsidRPr="001B0F8F">
        <w:rPr>
          <w:rFonts w:ascii="Arial" w:hAnsi="Arial" w:cs="Arial"/>
          <w:spacing w:val="-4"/>
        </w:rPr>
        <w:t xml:space="preserve"> </w:t>
      </w:r>
      <w:r w:rsidRPr="001B0F8F">
        <w:rPr>
          <w:rFonts w:ascii="Arial" w:hAnsi="Arial" w:cs="Arial"/>
        </w:rPr>
        <w:t>jardín,</w:t>
      </w:r>
      <w:r w:rsidRPr="001B0F8F">
        <w:rPr>
          <w:rFonts w:ascii="Arial" w:hAnsi="Arial" w:cs="Arial"/>
          <w:spacing w:val="-1"/>
        </w:rPr>
        <w:t xml:space="preserve"> </w:t>
      </w:r>
      <w:r w:rsidRPr="001B0F8F">
        <w:rPr>
          <w:rFonts w:ascii="Arial" w:hAnsi="Arial" w:cs="Arial"/>
        </w:rPr>
        <w:t>clave</w:t>
      </w:r>
      <w:r w:rsidRPr="001B0F8F">
        <w:rPr>
          <w:rFonts w:ascii="Arial" w:hAnsi="Arial" w:cs="Arial"/>
          <w:spacing w:val="-2"/>
        </w:rPr>
        <w:t xml:space="preserve"> </w:t>
      </w:r>
      <w:r w:rsidRPr="001B0F8F">
        <w:rPr>
          <w:rFonts w:ascii="Arial" w:hAnsi="Arial" w:cs="Arial"/>
        </w:rPr>
        <w:t>HJ;</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Habitacional</w:t>
      </w:r>
      <w:r w:rsidRPr="001B0F8F">
        <w:rPr>
          <w:rFonts w:ascii="Arial" w:hAnsi="Arial" w:cs="Arial"/>
          <w:spacing w:val="-3"/>
        </w:rPr>
        <w:t xml:space="preserve"> </w:t>
      </w:r>
      <w:r w:rsidRPr="001B0F8F">
        <w:rPr>
          <w:rFonts w:ascii="Arial" w:hAnsi="Arial" w:cs="Arial"/>
        </w:rPr>
        <w:t>densidad</w:t>
      </w:r>
      <w:r w:rsidRPr="001B0F8F">
        <w:rPr>
          <w:rFonts w:ascii="Arial" w:hAnsi="Arial" w:cs="Arial"/>
          <w:spacing w:val="-2"/>
        </w:rPr>
        <w:t xml:space="preserve"> </w:t>
      </w:r>
      <w:r w:rsidRPr="001B0F8F">
        <w:rPr>
          <w:rFonts w:ascii="Arial" w:hAnsi="Arial" w:cs="Arial"/>
        </w:rPr>
        <w:t>mínima, clave</w:t>
      </w:r>
      <w:r w:rsidRPr="001B0F8F">
        <w:rPr>
          <w:rFonts w:ascii="Arial" w:hAnsi="Arial" w:cs="Arial"/>
          <w:spacing w:val="-2"/>
        </w:rPr>
        <w:t xml:space="preserve"> </w:t>
      </w:r>
      <w:r w:rsidRPr="001B0F8F">
        <w:rPr>
          <w:rFonts w:ascii="Arial" w:hAnsi="Arial" w:cs="Arial"/>
        </w:rPr>
        <w:t>H1;</w:t>
      </w:r>
      <w:r w:rsidRPr="001B0F8F">
        <w:rPr>
          <w:rFonts w:ascii="Arial" w:hAnsi="Arial" w:cs="Arial"/>
          <w:spacing w:val="-2"/>
        </w:rPr>
        <w:t xml:space="preserve"> </w:t>
      </w:r>
      <w:r w:rsidRPr="001B0F8F">
        <w:rPr>
          <w:rFonts w:ascii="Arial" w:hAnsi="Arial" w:cs="Arial"/>
        </w:rPr>
        <w:t>donde</w:t>
      </w:r>
      <w:r w:rsidRPr="001B0F8F">
        <w:rPr>
          <w:rFonts w:ascii="Arial" w:hAnsi="Arial" w:cs="Arial"/>
          <w:spacing w:val="-4"/>
        </w:rPr>
        <w:t xml:space="preserve"> </w:t>
      </w:r>
      <w:r w:rsidRPr="001B0F8F">
        <w:rPr>
          <w:rFonts w:ascii="Arial" w:hAnsi="Arial" w:cs="Arial"/>
        </w:rPr>
        <w:t>a</w:t>
      </w:r>
      <w:r w:rsidRPr="001B0F8F">
        <w:rPr>
          <w:rFonts w:ascii="Arial" w:hAnsi="Arial" w:cs="Arial"/>
          <w:spacing w:val="-3"/>
        </w:rPr>
        <w:t xml:space="preserve"> </w:t>
      </w:r>
      <w:r w:rsidRPr="001B0F8F">
        <w:rPr>
          <w:rFonts w:ascii="Arial" w:hAnsi="Arial" w:cs="Arial"/>
        </w:rPr>
        <w:t>la</w:t>
      </w:r>
      <w:r w:rsidRPr="001B0F8F">
        <w:rPr>
          <w:rFonts w:ascii="Arial" w:hAnsi="Arial" w:cs="Arial"/>
          <w:spacing w:val="-4"/>
        </w:rPr>
        <w:t xml:space="preserve"> </w:t>
      </w:r>
      <w:r w:rsidRPr="001B0F8F">
        <w:rPr>
          <w:rFonts w:ascii="Arial" w:hAnsi="Arial" w:cs="Arial"/>
        </w:rPr>
        <w:t>misma</w:t>
      </w:r>
      <w:r w:rsidRPr="001B0F8F">
        <w:rPr>
          <w:rFonts w:ascii="Arial" w:hAnsi="Arial" w:cs="Arial"/>
          <w:spacing w:val="-3"/>
        </w:rPr>
        <w:t xml:space="preserve"> </w:t>
      </w:r>
      <w:r w:rsidRPr="001B0F8F">
        <w:rPr>
          <w:rFonts w:ascii="Arial" w:hAnsi="Arial" w:cs="Arial"/>
        </w:rPr>
        <w:t>vez</w:t>
      </w:r>
      <w:r w:rsidRPr="001B0F8F">
        <w:rPr>
          <w:rFonts w:ascii="Arial" w:hAnsi="Arial" w:cs="Arial"/>
          <w:spacing w:val="-4"/>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subdividen</w:t>
      </w:r>
      <w:r w:rsidRPr="001B0F8F">
        <w:rPr>
          <w:rFonts w:ascii="Arial" w:hAnsi="Arial" w:cs="Arial"/>
          <w:spacing w:val="-58"/>
        </w:rPr>
        <w:t xml:space="preserve"> </w:t>
      </w:r>
      <w:r w:rsidRPr="001B0F8F">
        <w:rPr>
          <w:rFonts w:ascii="Arial" w:hAnsi="Arial" w:cs="Arial"/>
        </w:rPr>
        <w:t>en:</w:t>
      </w:r>
    </w:p>
    <w:p w:rsidR="00EC26EF" w:rsidRPr="001B0F8F" w:rsidRDefault="00A0498D" w:rsidP="001B0F8F">
      <w:pPr>
        <w:pStyle w:val="Prrafodelista"/>
        <w:numPr>
          <w:ilvl w:val="1"/>
          <w:numId w:val="43"/>
        </w:numPr>
        <w:tabs>
          <w:tab w:val="left" w:pos="2381"/>
          <w:tab w:val="left" w:pos="8931"/>
          <w:tab w:val="left" w:pos="9498"/>
        </w:tabs>
        <w:spacing w:line="276" w:lineRule="auto"/>
        <w:ind w:left="1701" w:right="-86" w:hanging="483"/>
        <w:rPr>
          <w:rFonts w:ascii="Arial" w:hAnsi="Arial" w:cs="Arial"/>
        </w:rPr>
      </w:pPr>
      <w:r w:rsidRPr="001B0F8F">
        <w:rPr>
          <w:rFonts w:ascii="Arial" w:hAnsi="Arial" w:cs="Arial"/>
        </w:rPr>
        <w:t>Unifamiliar,</w:t>
      </w:r>
      <w:r w:rsidRPr="001B0F8F">
        <w:rPr>
          <w:rFonts w:ascii="Arial" w:hAnsi="Arial" w:cs="Arial"/>
          <w:spacing w:val="-1"/>
        </w:rPr>
        <w:t xml:space="preserve"> </w:t>
      </w:r>
      <w:r w:rsidRPr="001B0F8F">
        <w:rPr>
          <w:rFonts w:ascii="Arial" w:hAnsi="Arial" w:cs="Arial"/>
        </w:rPr>
        <w:t>clave</w:t>
      </w:r>
      <w:r w:rsidRPr="001B0F8F">
        <w:rPr>
          <w:rFonts w:ascii="Arial" w:hAnsi="Arial" w:cs="Arial"/>
          <w:spacing w:val="-2"/>
        </w:rPr>
        <w:t xml:space="preserve"> </w:t>
      </w:r>
      <w:r w:rsidRPr="001B0F8F">
        <w:rPr>
          <w:rFonts w:ascii="Arial" w:hAnsi="Arial" w:cs="Arial"/>
        </w:rPr>
        <w:t>H1-U</w:t>
      </w:r>
    </w:p>
    <w:p w:rsidR="00EC26EF" w:rsidRPr="001B0F8F" w:rsidRDefault="00A0498D" w:rsidP="001B0F8F">
      <w:pPr>
        <w:pStyle w:val="Prrafodelista"/>
        <w:numPr>
          <w:ilvl w:val="1"/>
          <w:numId w:val="43"/>
        </w:numPr>
        <w:tabs>
          <w:tab w:val="left" w:pos="2381"/>
          <w:tab w:val="left" w:pos="8931"/>
          <w:tab w:val="left" w:pos="9498"/>
        </w:tabs>
        <w:spacing w:line="276" w:lineRule="auto"/>
        <w:ind w:left="1701" w:right="-86" w:hanging="483"/>
        <w:rPr>
          <w:rFonts w:ascii="Arial" w:hAnsi="Arial" w:cs="Arial"/>
        </w:rPr>
      </w:pPr>
      <w:r w:rsidRPr="001B0F8F">
        <w:rPr>
          <w:rFonts w:ascii="Arial" w:hAnsi="Arial" w:cs="Arial"/>
        </w:rPr>
        <w:t>Horizontal, clave</w:t>
      </w:r>
      <w:r w:rsidRPr="001B0F8F">
        <w:rPr>
          <w:rFonts w:ascii="Arial" w:hAnsi="Arial" w:cs="Arial"/>
          <w:spacing w:val="-2"/>
        </w:rPr>
        <w:t xml:space="preserve"> </w:t>
      </w:r>
      <w:r w:rsidRPr="001B0F8F">
        <w:rPr>
          <w:rFonts w:ascii="Arial" w:hAnsi="Arial" w:cs="Arial"/>
        </w:rPr>
        <w:t>H1-H</w:t>
      </w:r>
    </w:p>
    <w:p w:rsidR="00EC26EF" w:rsidRPr="001B0F8F" w:rsidRDefault="00A0498D" w:rsidP="001B0F8F">
      <w:pPr>
        <w:pStyle w:val="Prrafodelista"/>
        <w:numPr>
          <w:ilvl w:val="1"/>
          <w:numId w:val="43"/>
        </w:numPr>
        <w:tabs>
          <w:tab w:val="left" w:pos="2381"/>
          <w:tab w:val="left" w:pos="8931"/>
          <w:tab w:val="left" w:pos="9498"/>
        </w:tabs>
        <w:spacing w:line="276" w:lineRule="auto"/>
        <w:ind w:left="1701" w:right="-86" w:hanging="483"/>
        <w:rPr>
          <w:rFonts w:ascii="Arial" w:hAnsi="Arial" w:cs="Arial"/>
        </w:rPr>
      </w:pPr>
      <w:r w:rsidRPr="001B0F8F">
        <w:rPr>
          <w:rFonts w:ascii="Arial" w:hAnsi="Arial" w:cs="Arial"/>
        </w:rPr>
        <w:t>Vertical,</w:t>
      </w:r>
      <w:r w:rsidRPr="001B0F8F">
        <w:rPr>
          <w:rFonts w:ascii="Arial" w:hAnsi="Arial" w:cs="Arial"/>
          <w:spacing w:val="-1"/>
        </w:rPr>
        <w:t xml:space="preserve"> </w:t>
      </w:r>
      <w:r w:rsidRPr="001B0F8F">
        <w:rPr>
          <w:rFonts w:ascii="Arial" w:hAnsi="Arial" w:cs="Arial"/>
        </w:rPr>
        <w:t>H1-V</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Habitacional</w:t>
      </w:r>
      <w:r w:rsidRPr="001B0F8F">
        <w:rPr>
          <w:rFonts w:ascii="Arial" w:hAnsi="Arial" w:cs="Arial"/>
          <w:spacing w:val="-7"/>
        </w:rPr>
        <w:t xml:space="preserve"> </w:t>
      </w:r>
      <w:r w:rsidRPr="001B0F8F">
        <w:rPr>
          <w:rFonts w:ascii="Arial" w:hAnsi="Arial" w:cs="Arial"/>
        </w:rPr>
        <w:t>densidad</w:t>
      </w:r>
      <w:r w:rsidRPr="001B0F8F">
        <w:rPr>
          <w:rFonts w:ascii="Arial" w:hAnsi="Arial" w:cs="Arial"/>
          <w:spacing w:val="-5"/>
        </w:rPr>
        <w:t xml:space="preserve"> </w:t>
      </w:r>
      <w:r w:rsidRPr="001B0F8F">
        <w:rPr>
          <w:rFonts w:ascii="Arial" w:hAnsi="Arial" w:cs="Arial"/>
        </w:rPr>
        <w:t>baja,</w:t>
      </w:r>
      <w:r w:rsidRPr="001B0F8F">
        <w:rPr>
          <w:rFonts w:ascii="Arial" w:hAnsi="Arial" w:cs="Arial"/>
          <w:spacing w:val="-7"/>
        </w:rPr>
        <w:t xml:space="preserve"> </w:t>
      </w:r>
      <w:r w:rsidRPr="001B0F8F">
        <w:rPr>
          <w:rFonts w:ascii="Arial" w:hAnsi="Arial" w:cs="Arial"/>
        </w:rPr>
        <w:t>clave</w:t>
      </w:r>
      <w:r w:rsidRPr="001B0F8F">
        <w:rPr>
          <w:rFonts w:ascii="Arial" w:hAnsi="Arial" w:cs="Arial"/>
          <w:spacing w:val="-6"/>
        </w:rPr>
        <w:t xml:space="preserve"> </w:t>
      </w:r>
      <w:r w:rsidRPr="001B0F8F">
        <w:rPr>
          <w:rFonts w:ascii="Arial" w:hAnsi="Arial" w:cs="Arial"/>
        </w:rPr>
        <w:t>H2;</w:t>
      </w:r>
      <w:r w:rsidRPr="001B0F8F">
        <w:rPr>
          <w:rFonts w:ascii="Arial" w:hAnsi="Arial" w:cs="Arial"/>
          <w:spacing w:val="-7"/>
        </w:rPr>
        <w:t xml:space="preserve"> </w:t>
      </w:r>
      <w:r w:rsidRPr="001B0F8F">
        <w:rPr>
          <w:rFonts w:ascii="Arial" w:hAnsi="Arial" w:cs="Arial"/>
        </w:rPr>
        <w:t>donde</w:t>
      </w:r>
      <w:r w:rsidRPr="001B0F8F">
        <w:rPr>
          <w:rFonts w:ascii="Arial" w:hAnsi="Arial" w:cs="Arial"/>
          <w:spacing w:val="-8"/>
        </w:rPr>
        <w:t xml:space="preserve"> </w:t>
      </w:r>
      <w:r w:rsidRPr="001B0F8F">
        <w:rPr>
          <w:rFonts w:ascii="Arial" w:hAnsi="Arial" w:cs="Arial"/>
        </w:rPr>
        <w:t>a</w:t>
      </w:r>
      <w:r w:rsidRPr="001B0F8F">
        <w:rPr>
          <w:rFonts w:ascii="Arial" w:hAnsi="Arial" w:cs="Arial"/>
          <w:spacing w:val="-9"/>
        </w:rPr>
        <w:t xml:space="preserve"> </w:t>
      </w:r>
      <w:r w:rsidRPr="001B0F8F">
        <w:rPr>
          <w:rFonts w:ascii="Arial" w:hAnsi="Arial" w:cs="Arial"/>
        </w:rPr>
        <w:t>la</w:t>
      </w:r>
      <w:r w:rsidRPr="001B0F8F">
        <w:rPr>
          <w:rFonts w:ascii="Arial" w:hAnsi="Arial" w:cs="Arial"/>
          <w:spacing w:val="-8"/>
        </w:rPr>
        <w:t xml:space="preserve"> </w:t>
      </w:r>
      <w:r w:rsidRPr="001B0F8F">
        <w:rPr>
          <w:rFonts w:ascii="Arial" w:hAnsi="Arial" w:cs="Arial"/>
        </w:rPr>
        <w:t>misma</w:t>
      </w:r>
      <w:r w:rsidRPr="001B0F8F">
        <w:rPr>
          <w:rFonts w:ascii="Arial" w:hAnsi="Arial" w:cs="Arial"/>
          <w:spacing w:val="-8"/>
        </w:rPr>
        <w:t xml:space="preserve"> </w:t>
      </w:r>
      <w:r w:rsidRPr="001B0F8F">
        <w:rPr>
          <w:rFonts w:ascii="Arial" w:hAnsi="Arial" w:cs="Arial"/>
        </w:rPr>
        <w:t>vez</w:t>
      </w:r>
      <w:r w:rsidRPr="001B0F8F">
        <w:rPr>
          <w:rFonts w:ascii="Arial" w:hAnsi="Arial" w:cs="Arial"/>
          <w:spacing w:val="-8"/>
        </w:rPr>
        <w:t xml:space="preserve"> </w:t>
      </w:r>
      <w:r w:rsidRPr="001B0F8F">
        <w:rPr>
          <w:rFonts w:ascii="Arial" w:hAnsi="Arial" w:cs="Arial"/>
        </w:rPr>
        <w:t>se</w:t>
      </w:r>
      <w:r w:rsidRPr="001B0F8F">
        <w:rPr>
          <w:rFonts w:ascii="Arial" w:hAnsi="Arial" w:cs="Arial"/>
          <w:spacing w:val="-6"/>
        </w:rPr>
        <w:t xml:space="preserve"> </w:t>
      </w:r>
      <w:r w:rsidRPr="001B0F8F">
        <w:rPr>
          <w:rFonts w:ascii="Arial" w:hAnsi="Arial" w:cs="Arial"/>
        </w:rPr>
        <w:t>subdividen</w:t>
      </w:r>
      <w:r w:rsidRPr="001B0F8F">
        <w:rPr>
          <w:rFonts w:ascii="Arial" w:hAnsi="Arial" w:cs="Arial"/>
          <w:spacing w:val="-5"/>
        </w:rPr>
        <w:t xml:space="preserve"> </w:t>
      </w:r>
      <w:r w:rsidRPr="001B0F8F">
        <w:rPr>
          <w:rFonts w:ascii="Arial" w:hAnsi="Arial" w:cs="Arial"/>
        </w:rPr>
        <w:t>en:</w:t>
      </w:r>
    </w:p>
    <w:p w:rsidR="00EC26EF" w:rsidRPr="001B0F8F" w:rsidRDefault="00A0498D" w:rsidP="001B0F8F">
      <w:pPr>
        <w:pStyle w:val="Prrafodelista"/>
        <w:numPr>
          <w:ilvl w:val="1"/>
          <w:numId w:val="43"/>
        </w:numPr>
        <w:tabs>
          <w:tab w:val="left" w:pos="2381"/>
          <w:tab w:val="left" w:pos="8931"/>
          <w:tab w:val="left" w:pos="9498"/>
        </w:tabs>
        <w:spacing w:line="276" w:lineRule="auto"/>
        <w:ind w:left="1701" w:right="-86" w:hanging="483"/>
        <w:rPr>
          <w:rFonts w:ascii="Arial" w:hAnsi="Arial" w:cs="Arial"/>
        </w:rPr>
      </w:pPr>
      <w:r w:rsidRPr="001B0F8F">
        <w:rPr>
          <w:rFonts w:ascii="Arial" w:hAnsi="Arial" w:cs="Arial"/>
        </w:rPr>
        <w:t>Unifamiliar,</w:t>
      </w:r>
      <w:r w:rsidRPr="001B0F8F">
        <w:rPr>
          <w:rFonts w:ascii="Arial" w:hAnsi="Arial" w:cs="Arial"/>
          <w:spacing w:val="-1"/>
        </w:rPr>
        <w:t xml:space="preserve"> </w:t>
      </w:r>
      <w:r w:rsidRPr="001B0F8F">
        <w:rPr>
          <w:rFonts w:ascii="Arial" w:hAnsi="Arial" w:cs="Arial"/>
        </w:rPr>
        <w:t>clave</w:t>
      </w:r>
      <w:r w:rsidRPr="001B0F8F">
        <w:rPr>
          <w:rFonts w:ascii="Arial" w:hAnsi="Arial" w:cs="Arial"/>
          <w:spacing w:val="-2"/>
        </w:rPr>
        <w:t xml:space="preserve"> </w:t>
      </w:r>
      <w:r w:rsidRPr="001B0F8F">
        <w:rPr>
          <w:rFonts w:ascii="Arial" w:hAnsi="Arial" w:cs="Arial"/>
        </w:rPr>
        <w:t>H2-U</w:t>
      </w:r>
    </w:p>
    <w:p w:rsidR="00EC26EF" w:rsidRPr="001B0F8F" w:rsidRDefault="00A0498D" w:rsidP="001B0F8F">
      <w:pPr>
        <w:pStyle w:val="Prrafodelista"/>
        <w:numPr>
          <w:ilvl w:val="1"/>
          <w:numId w:val="43"/>
        </w:numPr>
        <w:tabs>
          <w:tab w:val="left" w:pos="2381"/>
          <w:tab w:val="left" w:pos="8931"/>
          <w:tab w:val="left" w:pos="9498"/>
        </w:tabs>
        <w:spacing w:line="276" w:lineRule="auto"/>
        <w:ind w:left="1701" w:right="-86" w:hanging="483"/>
        <w:rPr>
          <w:rFonts w:ascii="Arial" w:hAnsi="Arial" w:cs="Arial"/>
        </w:rPr>
      </w:pPr>
      <w:r w:rsidRPr="001B0F8F">
        <w:rPr>
          <w:rFonts w:ascii="Arial" w:hAnsi="Arial" w:cs="Arial"/>
        </w:rPr>
        <w:t>Horizontal, clave</w:t>
      </w:r>
      <w:r w:rsidRPr="001B0F8F">
        <w:rPr>
          <w:rFonts w:ascii="Arial" w:hAnsi="Arial" w:cs="Arial"/>
          <w:spacing w:val="-2"/>
        </w:rPr>
        <w:t xml:space="preserve"> </w:t>
      </w:r>
      <w:r w:rsidRPr="001B0F8F">
        <w:rPr>
          <w:rFonts w:ascii="Arial" w:hAnsi="Arial" w:cs="Arial"/>
        </w:rPr>
        <w:t>H2-H</w:t>
      </w:r>
    </w:p>
    <w:p w:rsidR="00EC26EF" w:rsidRPr="001B0F8F" w:rsidRDefault="00A0498D" w:rsidP="001B0F8F">
      <w:pPr>
        <w:pStyle w:val="Prrafodelista"/>
        <w:numPr>
          <w:ilvl w:val="1"/>
          <w:numId w:val="43"/>
        </w:numPr>
        <w:tabs>
          <w:tab w:val="left" w:pos="2381"/>
          <w:tab w:val="left" w:pos="8931"/>
          <w:tab w:val="left" w:pos="9498"/>
        </w:tabs>
        <w:spacing w:line="276" w:lineRule="auto"/>
        <w:ind w:left="1701" w:right="-86" w:hanging="483"/>
        <w:rPr>
          <w:rFonts w:ascii="Arial" w:hAnsi="Arial" w:cs="Arial"/>
        </w:rPr>
      </w:pPr>
      <w:r w:rsidRPr="001B0F8F">
        <w:rPr>
          <w:rFonts w:ascii="Arial" w:hAnsi="Arial" w:cs="Arial"/>
        </w:rPr>
        <w:t>Vertical,</w:t>
      </w:r>
      <w:r w:rsidRPr="001B0F8F">
        <w:rPr>
          <w:rFonts w:ascii="Arial" w:hAnsi="Arial" w:cs="Arial"/>
          <w:spacing w:val="-1"/>
        </w:rPr>
        <w:t xml:space="preserve"> </w:t>
      </w:r>
      <w:r w:rsidRPr="001B0F8F">
        <w:rPr>
          <w:rFonts w:ascii="Arial" w:hAnsi="Arial" w:cs="Arial"/>
        </w:rPr>
        <w:t>H2-V</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Habitacional</w:t>
      </w:r>
      <w:r w:rsidRPr="001B0F8F">
        <w:rPr>
          <w:rFonts w:ascii="Arial" w:hAnsi="Arial" w:cs="Arial"/>
          <w:spacing w:val="8"/>
        </w:rPr>
        <w:t xml:space="preserve"> </w:t>
      </w:r>
      <w:r w:rsidRPr="001B0F8F">
        <w:rPr>
          <w:rFonts w:ascii="Arial" w:hAnsi="Arial" w:cs="Arial"/>
        </w:rPr>
        <w:t>densidad</w:t>
      </w:r>
      <w:r w:rsidRPr="001B0F8F">
        <w:rPr>
          <w:rFonts w:ascii="Arial" w:hAnsi="Arial" w:cs="Arial"/>
          <w:spacing w:val="9"/>
        </w:rPr>
        <w:t xml:space="preserve"> </w:t>
      </w:r>
      <w:r w:rsidRPr="001B0F8F">
        <w:rPr>
          <w:rFonts w:ascii="Arial" w:hAnsi="Arial" w:cs="Arial"/>
        </w:rPr>
        <w:t>media,</w:t>
      </w:r>
      <w:r w:rsidRPr="001B0F8F">
        <w:rPr>
          <w:rFonts w:ascii="Arial" w:hAnsi="Arial" w:cs="Arial"/>
          <w:spacing w:val="10"/>
        </w:rPr>
        <w:t xml:space="preserve"> </w:t>
      </w:r>
      <w:r w:rsidRPr="001B0F8F">
        <w:rPr>
          <w:rFonts w:ascii="Arial" w:hAnsi="Arial" w:cs="Arial"/>
        </w:rPr>
        <w:t>clave</w:t>
      </w:r>
      <w:r w:rsidRPr="001B0F8F">
        <w:rPr>
          <w:rFonts w:ascii="Arial" w:hAnsi="Arial" w:cs="Arial"/>
          <w:spacing w:val="9"/>
        </w:rPr>
        <w:t xml:space="preserve"> </w:t>
      </w:r>
      <w:r w:rsidRPr="001B0F8F">
        <w:rPr>
          <w:rFonts w:ascii="Arial" w:hAnsi="Arial" w:cs="Arial"/>
        </w:rPr>
        <w:t>H3;</w:t>
      </w:r>
      <w:r w:rsidRPr="001B0F8F">
        <w:rPr>
          <w:rFonts w:ascii="Arial" w:hAnsi="Arial" w:cs="Arial"/>
          <w:spacing w:val="10"/>
        </w:rPr>
        <w:t xml:space="preserve"> </w:t>
      </w:r>
      <w:r w:rsidRPr="001B0F8F">
        <w:rPr>
          <w:rFonts w:ascii="Arial" w:hAnsi="Arial" w:cs="Arial"/>
        </w:rPr>
        <w:t>donde</w:t>
      </w:r>
      <w:r w:rsidRPr="001B0F8F">
        <w:rPr>
          <w:rFonts w:ascii="Arial" w:hAnsi="Arial" w:cs="Arial"/>
          <w:spacing w:val="9"/>
        </w:rPr>
        <w:t xml:space="preserve"> </w:t>
      </w:r>
      <w:r w:rsidRPr="001B0F8F">
        <w:rPr>
          <w:rFonts w:ascii="Arial" w:hAnsi="Arial" w:cs="Arial"/>
        </w:rPr>
        <w:t>a</w:t>
      </w:r>
      <w:r w:rsidRPr="001B0F8F">
        <w:rPr>
          <w:rFonts w:ascii="Arial" w:hAnsi="Arial" w:cs="Arial"/>
          <w:spacing w:val="9"/>
        </w:rPr>
        <w:t xml:space="preserve"> </w:t>
      </w:r>
      <w:r w:rsidRPr="001B0F8F">
        <w:rPr>
          <w:rFonts w:ascii="Arial" w:hAnsi="Arial" w:cs="Arial"/>
        </w:rPr>
        <w:t>la</w:t>
      </w:r>
      <w:r w:rsidRPr="001B0F8F">
        <w:rPr>
          <w:rFonts w:ascii="Arial" w:hAnsi="Arial" w:cs="Arial"/>
          <w:spacing w:val="9"/>
        </w:rPr>
        <w:t xml:space="preserve"> </w:t>
      </w:r>
      <w:r w:rsidRPr="001B0F8F">
        <w:rPr>
          <w:rFonts w:ascii="Arial" w:hAnsi="Arial" w:cs="Arial"/>
        </w:rPr>
        <w:t>misma</w:t>
      </w:r>
      <w:r w:rsidRPr="001B0F8F">
        <w:rPr>
          <w:rFonts w:ascii="Arial" w:hAnsi="Arial" w:cs="Arial"/>
          <w:spacing w:val="9"/>
        </w:rPr>
        <w:t xml:space="preserve"> </w:t>
      </w:r>
      <w:r w:rsidRPr="001B0F8F">
        <w:rPr>
          <w:rFonts w:ascii="Arial" w:hAnsi="Arial" w:cs="Arial"/>
        </w:rPr>
        <w:t>vez</w:t>
      </w:r>
      <w:r w:rsidRPr="001B0F8F">
        <w:rPr>
          <w:rFonts w:ascii="Arial" w:hAnsi="Arial" w:cs="Arial"/>
          <w:spacing w:val="6"/>
        </w:rPr>
        <w:t xml:space="preserve"> </w:t>
      </w:r>
      <w:r w:rsidRPr="001B0F8F">
        <w:rPr>
          <w:rFonts w:ascii="Arial" w:hAnsi="Arial" w:cs="Arial"/>
        </w:rPr>
        <w:t>se</w:t>
      </w:r>
      <w:r w:rsidRPr="001B0F8F">
        <w:rPr>
          <w:rFonts w:ascii="Arial" w:hAnsi="Arial" w:cs="Arial"/>
          <w:spacing w:val="9"/>
        </w:rPr>
        <w:t xml:space="preserve"> </w:t>
      </w:r>
      <w:r w:rsidRPr="001B0F8F">
        <w:rPr>
          <w:rFonts w:ascii="Arial" w:hAnsi="Arial" w:cs="Arial"/>
        </w:rPr>
        <w:t>subdividen</w:t>
      </w:r>
      <w:r w:rsidRPr="001B0F8F">
        <w:rPr>
          <w:rFonts w:ascii="Arial" w:hAnsi="Arial" w:cs="Arial"/>
          <w:spacing w:val="-58"/>
        </w:rPr>
        <w:t xml:space="preserve"> </w:t>
      </w:r>
      <w:r w:rsidRPr="001B0F8F">
        <w:rPr>
          <w:rFonts w:ascii="Arial" w:hAnsi="Arial" w:cs="Arial"/>
        </w:rPr>
        <w:t>en:</w:t>
      </w:r>
    </w:p>
    <w:p w:rsidR="00EC26EF" w:rsidRPr="001B0F8F" w:rsidRDefault="00A0498D" w:rsidP="001B0F8F">
      <w:pPr>
        <w:pStyle w:val="Prrafodelista"/>
        <w:numPr>
          <w:ilvl w:val="1"/>
          <w:numId w:val="43"/>
        </w:numPr>
        <w:tabs>
          <w:tab w:val="left" w:pos="2381"/>
          <w:tab w:val="left" w:pos="8931"/>
          <w:tab w:val="left" w:pos="9498"/>
        </w:tabs>
        <w:spacing w:line="276" w:lineRule="auto"/>
        <w:ind w:left="1701" w:right="-86" w:hanging="483"/>
        <w:rPr>
          <w:rFonts w:ascii="Arial" w:hAnsi="Arial" w:cs="Arial"/>
        </w:rPr>
      </w:pPr>
      <w:r w:rsidRPr="001B0F8F">
        <w:rPr>
          <w:rFonts w:ascii="Arial" w:hAnsi="Arial" w:cs="Arial"/>
        </w:rPr>
        <w:t>Unifamiliar,</w:t>
      </w:r>
      <w:r w:rsidRPr="001B0F8F">
        <w:rPr>
          <w:rFonts w:ascii="Arial" w:hAnsi="Arial" w:cs="Arial"/>
          <w:spacing w:val="-2"/>
        </w:rPr>
        <w:t xml:space="preserve"> </w:t>
      </w:r>
      <w:r w:rsidRPr="001B0F8F">
        <w:rPr>
          <w:rFonts w:ascii="Arial" w:hAnsi="Arial" w:cs="Arial"/>
        </w:rPr>
        <w:t>clave</w:t>
      </w:r>
      <w:r w:rsidRPr="001B0F8F">
        <w:rPr>
          <w:rFonts w:ascii="Arial" w:hAnsi="Arial" w:cs="Arial"/>
          <w:spacing w:val="-1"/>
        </w:rPr>
        <w:t xml:space="preserve"> </w:t>
      </w:r>
      <w:r w:rsidRPr="001B0F8F">
        <w:rPr>
          <w:rFonts w:ascii="Arial" w:hAnsi="Arial" w:cs="Arial"/>
        </w:rPr>
        <w:t>H3-U</w:t>
      </w:r>
    </w:p>
    <w:p w:rsidR="00EC26EF" w:rsidRPr="001B0F8F" w:rsidRDefault="00A0498D" w:rsidP="001B0F8F">
      <w:pPr>
        <w:pStyle w:val="Prrafodelista"/>
        <w:numPr>
          <w:ilvl w:val="1"/>
          <w:numId w:val="43"/>
        </w:numPr>
        <w:tabs>
          <w:tab w:val="left" w:pos="2381"/>
          <w:tab w:val="left" w:pos="8931"/>
          <w:tab w:val="left" w:pos="9498"/>
        </w:tabs>
        <w:spacing w:line="276" w:lineRule="auto"/>
        <w:ind w:left="1701" w:right="-86" w:hanging="483"/>
        <w:rPr>
          <w:rFonts w:ascii="Arial" w:hAnsi="Arial" w:cs="Arial"/>
        </w:rPr>
      </w:pPr>
      <w:r w:rsidRPr="001B0F8F">
        <w:rPr>
          <w:rFonts w:ascii="Arial" w:hAnsi="Arial" w:cs="Arial"/>
        </w:rPr>
        <w:t>Horizontal, clave</w:t>
      </w:r>
      <w:r w:rsidRPr="001B0F8F">
        <w:rPr>
          <w:rFonts w:ascii="Arial" w:hAnsi="Arial" w:cs="Arial"/>
          <w:spacing w:val="-2"/>
        </w:rPr>
        <w:t xml:space="preserve"> </w:t>
      </w:r>
      <w:r w:rsidRPr="001B0F8F">
        <w:rPr>
          <w:rFonts w:ascii="Arial" w:hAnsi="Arial" w:cs="Arial"/>
        </w:rPr>
        <w:t>H3-H</w:t>
      </w:r>
    </w:p>
    <w:p w:rsidR="00EC26EF" w:rsidRPr="001B0F8F" w:rsidRDefault="00A0498D" w:rsidP="001B0F8F">
      <w:pPr>
        <w:pStyle w:val="Prrafodelista"/>
        <w:numPr>
          <w:ilvl w:val="1"/>
          <w:numId w:val="43"/>
        </w:numPr>
        <w:tabs>
          <w:tab w:val="left" w:pos="2381"/>
          <w:tab w:val="left" w:pos="8931"/>
          <w:tab w:val="left" w:pos="9498"/>
        </w:tabs>
        <w:spacing w:line="276" w:lineRule="auto"/>
        <w:ind w:left="1701" w:right="-86" w:hanging="483"/>
        <w:rPr>
          <w:rFonts w:ascii="Arial" w:hAnsi="Arial" w:cs="Arial"/>
        </w:rPr>
      </w:pPr>
      <w:r w:rsidRPr="001B0F8F">
        <w:rPr>
          <w:rFonts w:ascii="Arial" w:hAnsi="Arial" w:cs="Arial"/>
        </w:rPr>
        <w:t>Vertical,</w:t>
      </w:r>
      <w:r w:rsidRPr="001B0F8F">
        <w:rPr>
          <w:rFonts w:ascii="Arial" w:hAnsi="Arial" w:cs="Arial"/>
          <w:spacing w:val="-1"/>
        </w:rPr>
        <w:t xml:space="preserve"> </w:t>
      </w:r>
      <w:r w:rsidRPr="001B0F8F">
        <w:rPr>
          <w:rFonts w:ascii="Arial" w:hAnsi="Arial" w:cs="Arial"/>
        </w:rPr>
        <w:t>H3-V</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Habitacional</w:t>
      </w:r>
      <w:r w:rsidRPr="001B0F8F">
        <w:rPr>
          <w:rFonts w:ascii="Arial" w:hAnsi="Arial" w:cs="Arial"/>
          <w:spacing w:val="-3"/>
        </w:rPr>
        <w:t xml:space="preserve"> </w:t>
      </w:r>
      <w:r w:rsidRPr="001B0F8F">
        <w:rPr>
          <w:rFonts w:ascii="Arial" w:hAnsi="Arial" w:cs="Arial"/>
        </w:rPr>
        <w:t>densidad</w:t>
      </w:r>
      <w:r w:rsidRPr="001B0F8F">
        <w:rPr>
          <w:rFonts w:ascii="Arial" w:hAnsi="Arial" w:cs="Arial"/>
          <w:spacing w:val="-1"/>
        </w:rPr>
        <w:t xml:space="preserve"> </w:t>
      </w:r>
      <w:r w:rsidRPr="001B0F8F">
        <w:rPr>
          <w:rFonts w:ascii="Arial" w:hAnsi="Arial" w:cs="Arial"/>
        </w:rPr>
        <w:t>alta,</w:t>
      </w:r>
      <w:r w:rsidRPr="001B0F8F">
        <w:rPr>
          <w:rFonts w:ascii="Arial" w:hAnsi="Arial" w:cs="Arial"/>
          <w:spacing w:val="-2"/>
        </w:rPr>
        <w:t xml:space="preserve"> </w:t>
      </w:r>
      <w:r w:rsidRPr="001B0F8F">
        <w:rPr>
          <w:rFonts w:ascii="Arial" w:hAnsi="Arial" w:cs="Arial"/>
        </w:rPr>
        <w:t>clave</w:t>
      </w:r>
      <w:r w:rsidRPr="001B0F8F">
        <w:rPr>
          <w:rFonts w:ascii="Arial" w:hAnsi="Arial" w:cs="Arial"/>
          <w:spacing w:val="-1"/>
        </w:rPr>
        <w:t xml:space="preserve"> </w:t>
      </w:r>
      <w:r w:rsidRPr="001B0F8F">
        <w:rPr>
          <w:rFonts w:ascii="Arial" w:hAnsi="Arial" w:cs="Arial"/>
        </w:rPr>
        <w:t>H4;</w:t>
      </w:r>
      <w:r w:rsidRPr="001B0F8F">
        <w:rPr>
          <w:rFonts w:ascii="Arial" w:hAnsi="Arial" w:cs="Arial"/>
          <w:spacing w:val="-2"/>
        </w:rPr>
        <w:t xml:space="preserve"> </w:t>
      </w:r>
      <w:r w:rsidRPr="001B0F8F">
        <w:rPr>
          <w:rFonts w:ascii="Arial" w:hAnsi="Arial" w:cs="Arial"/>
        </w:rPr>
        <w:t>donde</w:t>
      </w:r>
      <w:r w:rsidRPr="001B0F8F">
        <w:rPr>
          <w:rFonts w:ascii="Arial" w:hAnsi="Arial" w:cs="Arial"/>
          <w:spacing w:val="-1"/>
        </w:rPr>
        <w:t xml:space="preserve"> </w:t>
      </w:r>
      <w:r w:rsidRPr="001B0F8F">
        <w:rPr>
          <w:rFonts w:ascii="Arial" w:hAnsi="Arial" w:cs="Arial"/>
        </w:rPr>
        <w:t>a</w:t>
      </w:r>
      <w:r w:rsidRPr="001B0F8F">
        <w:rPr>
          <w:rFonts w:ascii="Arial" w:hAnsi="Arial" w:cs="Arial"/>
          <w:spacing w:val="-3"/>
        </w:rPr>
        <w:t xml:space="preserve"> </w:t>
      </w:r>
      <w:r w:rsidRPr="001B0F8F">
        <w:rPr>
          <w:rFonts w:ascii="Arial" w:hAnsi="Arial" w:cs="Arial"/>
        </w:rPr>
        <w:t>la</w:t>
      </w:r>
      <w:r w:rsidRPr="001B0F8F">
        <w:rPr>
          <w:rFonts w:ascii="Arial" w:hAnsi="Arial" w:cs="Arial"/>
          <w:spacing w:val="-3"/>
        </w:rPr>
        <w:t xml:space="preserve"> </w:t>
      </w:r>
      <w:r w:rsidRPr="001B0F8F">
        <w:rPr>
          <w:rFonts w:ascii="Arial" w:hAnsi="Arial" w:cs="Arial"/>
        </w:rPr>
        <w:t>misma</w:t>
      </w:r>
      <w:r w:rsidRPr="001B0F8F">
        <w:rPr>
          <w:rFonts w:ascii="Arial" w:hAnsi="Arial" w:cs="Arial"/>
          <w:spacing w:val="-3"/>
        </w:rPr>
        <w:t xml:space="preserve"> </w:t>
      </w:r>
      <w:r w:rsidRPr="001B0F8F">
        <w:rPr>
          <w:rFonts w:ascii="Arial" w:hAnsi="Arial" w:cs="Arial"/>
        </w:rPr>
        <w:t>vez</w:t>
      </w:r>
      <w:r w:rsidRPr="001B0F8F">
        <w:rPr>
          <w:rFonts w:ascii="Arial" w:hAnsi="Arial" w:cs="Arial"/>
          <w:spacing w:val="-3"/>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subdividen</w:t>
      </w:r>
      <w:r w:rsidRPr="001B0F8F">
        <w:rPr>
          <w:rFonts w:ascii="Arial" w:hAnsi="Arial" w:cs="Arial"/>
          <w:spacing w:val="-1"/>
        </w:rPr>
        <w:t xml:space="preserve"> </w:t>
      </w:r>
      <w:r w:rsidRPr="001B0F8F">
        <w:rPr>
          <w:rFonts w:ascii="Arial" w:hAnsi="Arial" w:cs="Arial"/>
        </w:rPr>
        <w:t>en:</w:t>
      </w:r>
    </w:p>
    <w:p w:rsidR="00EC26EF" w:rsidRPr="001B0F8F" w:rsidRDefault="00A0498D" w:rsidP="001B0F8F">
      <w:pPr>
        <w:pStyle w:val="Prrafodelista"/>
        <w:numPr>
          <w:ilvl w:val="1"/>
          <w:numId w:val="43"/>
        </w:numPr>
        <w:tabs>
          <w:tab w:val="left" w:pos="2381"/>
          <w:tab w:val="left" w:pos="8931"/>
          <w:tab w:val="left" w:pos="9498"/>
        </w:tabs>
        <w:spacing w:line="276" w:lineRule="auto"/>
        <w:ind w:left="1701" w:right="-86" w:hanging="483"/>
        <w:rPr>
          <w:rFonts w:ascii="Arial" w:hAnsi="Arial" w:cs="Arial"/>
        </w:rPr>
      </w:pPr>
      <w:r w:rsidRPr="001B0F8F">
        <w:rPr>
          <w:rFonts w:ascii="Arial" w:hAnsi="Arial" w:cs="Arial"/>
        </w:rPr>
        <w:t>Unifamiliar,</w:t>
      </w:r>
      <w:r w:rsidRPr="001B0F8F">
        <w:rPr>
          <w:rFonts w:ascii="Arial" w:hAnsi="Arial" w:cs="Arial"/>
          <w:spacing w:val="-1"/>
        </w:rPr>
        <w:t xml:space="preserve"> </w:t>
      </w:r>
      <w:r w:rsidRPr="001B0F8F">
        <w:rPr>
          <w:rFonts w:ascii="Arial" w:hAnsi="Arial" w:cs="Arial"/>
        </w:rPr>
        <w:t>clave</w:t>
      </w:r>
      <w:r w:rsidRPr="001B0F8F">
        <w:rPr>
          <w:rFonts w:ascii="Arial" w:hAnsi="Arial" w:cs="Arial"/>
          <w:spacing w:val="-2"/>
        </w:rPr>
        <w:t xml:space="preserve"> </w:t>
      </w:r>
      <w:r w:rsidRPr="001B0F8F">
        <w:rPr>
          <w:rFonts w:ascii="Arial" w:hAnsi="Arial" w:cs="Arial"/>
        </w:rPr>
        <w:t>H4-U</w:t>
      </w:r>
    </w:p>
    <w:p w:rsidR="00EC26EF" w:rsidRPr="001B0F8F" w:rsidRDefault="00A0498D" w:rsidP="001B0F8F">
      <w:pPr>
        <w:pStyle w:val="Prrafodelista"/>
        <w:numPr>
          <w:ilvl w:val="1"/>
          <w:numId w:val="43"/>
        </w:numPr>
        <w:tabs>
          <w:tab w:val="left" w:pos="2381"/>
          <w:tab w:val="left" w:pos="8931"/>
          <w:tab w:val="left" w:pos="9498"/>
        </w:tabs>
        <w:spacing w:line="276" w:lineRule="auto"/>
        <w:ind w:left="1701" w:right="-86" w:hanging="483"/>
        <w:rPr>
          <w:rFonts w:ascii="Arial" w:hAnsi="Arial" w:cs="Arial"/>
        </w:rPr>
      </w:pPr>
      <w:r w:rsidRPr="001B0F8F">
        <w:rPr>
          <w:rFonts w:ascii="Arial" w:hAnsi="Arial" w:cs="Arial"/>
        </w:rPr>
        <w:t>Horizontal, clave</w:t>
      </w:r>
      <w:r w:rsidRPr="001B0F8F">
        <w:rPr>
          <w:rFonts w:ascii="Arial" w:hAnsi="Arial" w:cs="Arial"/>
          <w:spacing w:val="-2"/>
        </w:rPr>
        <w:t xml:space="preserve"> </w:t>
      </w:r>
      <w:r w:rsidRPr="001B0F8F">
        <w:rPr>
          <w:rFonts w:ascii="Arial" w:hAnsi="Arial" w:cs="Arial"/>
        </w:rPr>
        <w:t>H4-H</w:t>
      </w:r>
    </w:p>
    <w:p w:rsidR="00EC26EF" w:rsidRPr="001B0F8F" w:rsidRDefault="00A0498D" w:rsidP="001B0F8F">
      <w:pPr>
        <w:pStyle w:val="Prrafodelista"/>
        <w:numPr>
          <w:ilvl w:val="1"/>
          <w:numId w:val="43"/>
        </w:numPr>
        <w:tabs>
          <w:tab w:val="left" w:pos="2381"/>
          <w:tab w:val="left" w:pos="8931"/>
          <w:tab w:val="left" w:pos="9498"/>
        </w:tabs>
        <w:spacing w:line="276" w:lineRule="auto"/>
        <w:ind w:left="1701" w:right="-86" w:hanging="483"/>
        <w:rPr>
          <w:rFonts w:ascii="Arial" w:hAnsi="Arial" w:cs="Arial"/>
        </w:rPr>
      </w:pPr>
      <w:r w:rsidRPr="001B0F8F">
        <w:rPr>
          <w:rFonts w:ascii="Arial" w:hAnsi="Arial" w:cs="Arial"/>
        </w:rPr>
        <w:t>Vertical,</w:t>
      </w:r>
      <w:r w:rsidRPr="001B0F8F">
        <w:rPr>
          <w:rFonts w:ascii="Arial" w:hAnsi="Arial" w:cs="Arial"/>
          <w:spacing w:val="-1"/>
        </w:rPr>
        <w:t xml:space="preserve"> </w:t>
      </w:r>
      <w:r w:rsidRPr="001B0F8F">
        <w:rPr>
          <w:rFonts w:ascii="Arial" w:hAnsi="Arial" w:cs="Arial"/>
        </w:rPr>
        <w:t>H4-V</w:t>
      </w:r>
    </w:p>
    <w:p w:rsidR="00EC26EF" w:rsidRPr="001B0F8F" w:rsidRDefault="00A0498D" w:rsidP="001B0F8F">
      <w:pPr>
        <w:pStyle w:val="Prrafodelista"/>
        <w:numPr>
          <w:ilvl w:val="0"/>
          <w:numId w:val="43"/>
        </w:numPr>
        <w:tabs>
          <w:tab w:val="left" w:pos="715"/>
          <w:tab w:val="left" w:pos="716"/>
          <w:tab w:val="left" w:pos="8931"/>
          <w:tab w:val="left" w:pos="9498"/>
        </w:tabs>
        <w:spacing w:line="276" w:lineRule="auto"/>
        <w:ind w:left="1134" w:right="-86"/>
        <w:jc w:val="both"/>
        <w:rPr>
          <w:rFonts w:ascii="Arial" w:hAnsi="Arial" w:cs="Arial"/>
        </w:rPr>
      </w:pPr>
      <w:r w:rsidRPr="001B0F8F">
        <w:rPr>
          <w:rFonts w:ascii="Arial" w:hAnsi="Arial" w:cs="Arial"/>
        </w:rPr>
        <w:t>Mixto</w:t>
      </w:r>
      <w:r w:rsidRPr="001B0F8F">
        <w:rPr>
          <w:rFonts w:ascii="Arial" w:hAnsi="Arial" w:cs="Arial"/>
          <w:spacing w:val="-4"/>
        </w:rPr>
        <w:t xml:space="preserve"> </w:t>
      </w:r>
      <w:r w:rsidRPr="001B0F8F">
        <w:rPr>
          <w:rFonts w:ascii="Arial" w:hAnsi="Arial" w:cs="Arial"/>
        </w:rPr>
        <w:t>barrial,</w:t>
      </w:r>
      <w:r w:rsidRPr="001B0F8F">
        <w:rPr>
          <w:rFonts w:ascii="Arial" w:hAnsi="Arial" w:cs="Arial"/>
          <w:spacing w:val="-4"/>
        </w:rPr>
        <w:t xml:space="preserve"> </w:t>
      </w:r>
      <w:r w:rsidRPr="001B0F8F">
        <w:rPr>
          <w:rFonts w:ascii="Arial" w:hAnsi="Arial" w:cs="Arial"/>
        </w:rPr>
        <w:t>clave</w:t>
      </w:r>
      <w:r w:rsidRPr="001B0F8F">
        <w:rPr>
          <w:rFonts w:ascii="Arial" w:hAnsi="Arial" w:cs="Arial"/>
          <w:spacing w:val="-3"/>
        </w:rPr>
        <w:t xml:space="preserve"> </w:t>
      </w:r>
      <w:r w:rsidRPr="001B0F8F">
        <w:rPr>
          <w:rFonts w:ascii="Arial" w:hAnsi="Arial" w:cs="Arial"/>
        </w:rPr>
        <w:t>MB;</w:t>
      </w:r>
    </w:p>
    <w:p w:rsidR="00EC26EF" w:rsidRPr="001B0F8F" w:rsidRDefault="00A0498D" w:rsidP="001B0F8F">
      <w:pPr>
        <w:pStyle w:val="Prrafodelista"/>
        <w:numPr>
          <w:ilvl w:val="0"/>
          <w:numId w:val="43"/>
        </w:numPr>
        <w:tabs>
          <w:tab w:val="left" w:pos="775"/>
          <w:tab w:val="left" w:pos="776"/>
          <w:tab w:val="left" w:pos="8931"/>
          <w:tab w:val="left" w:pos="9498"/>
        </w:tabs>
        <w:spacing w:line="276" w:lineRule="auto"/>
        <w:ind w:left="1134" w:right="-86"/>
        <w:jc w:val="both"/>
        <w:rPr>
          <w:rFonts w:ascii="Arial" w:hAnsi="Arial" w:cs="Arial"/>
        </w:rPr>
      </w:pPr>
      <w:r w:rsidRPr="001B0F8F">
        <w:rPr>
          <w:rFonts w:ascii="Arial" w:hAnsi="Arial" w:cs="Arial"/>
        </w:rPr>
        <w:t>Mixto</w:t>
      </w:r>
      <w:r w:rsidRPr="001B0F8F">
        <w:rPr>
          <w:rFonts w:ascii="Arial" w:hAnsi="Arial" w:cs="Arial"/>
          <w:spacing w:val="-5"/>
        </w:rPr>
        <w:t xml:space="preserve"> </w:t>
      </w:r>
      <w:r w:rsidRPr="001B0F8F">
        <w:rPr>
          <w:rFonts w:ascii="Arial" w:hAnsi="Arial" w:cs="Arial"/>
        </w:rPr>
        <w:t>distrital,</w:t>
      </w:r>
      <w:r w:rsidRPr="001B0F8F">
        <w:rPr>
          <w:rFonts w:ascii="Arial" w:hAnsi="Arial" w:cs="Arial"/>
          <w:spacing w:val="-3"/>
        </w:rPr>
        <w:t xml:space="preserve"> </w:t>
      </w:r>
      <w:r w:rsidRPr="001B0F8F">
        <w:rPr>
          <w:rFonts w:ascii="Arial" w:hAnsi="Arial" w:cs="Arial"/>
        </w:rPr>
        <w:t>clave</w:t>
      </w:r>
      <w:r w:rsidRPr="001B0F8F">
        <w:rPr>
          <w:rFonts w:ascii="Arial" w:hAnsi="Arial" w:cs="Arial"/>
          <w:spacing w:val="-5"/>
        </w:rPr>
        <w:t xml:space="preserve"> </w:t>
      </w:r>
      <w:r w:rsidRPr="001B0F8F">
        <w:rPr>
          <w:rFonts w:ascii="Arial" w:hAnsi="Arial" w:cs="Arial"/>
        </w:rPr>
        <w:t>MD;</w:t>
      </w:r>
    </w:p>
    <w:p w:rsidR="00EC26EF" w:rsidRPr="001B0F8F" w:rsidRDefault="00A0498D" w:rsidP="001B0F8F">
      <w:pPr>
        <w:pStyle w:val="Prrafodelista"/>
        <w:numPr>
          <w:ilvl w:val="0"/>
          <w:numId w:val="43"/>
        </w:numPr>
        <w:tabs>
          <w:tab w:val="left" w:pos="837"/>
          <w:tab w:val="left" w:pos="838"/>
          <w:tab w:val="left" w:pos="8931"/>
          <w:tab w:val="left" w:pos="9498"/>
        </w:tabs>
        <w:spacing w:line="276" w:lineRule="auto"/>
        <w:ind w:left="1134" w:right="-86"/>
        <w:jc w:val="both"/>
        <w:rPr>
          <w:rFonts w:ascii="Arial" w:hAnsi="Arial" w:cs="Arial"/>
        </w:rPr>
      </w:pPr>
      <w:r w:rsidRPr="001B0F8F">
        <w:rPr>
          <w:rFonts w:ascii="Arial" w:hAnsi="Arial" w:cs="Arial"/>
        </w:rPr>
        <w:t>Mixto</w:t>
      </w:r>
      <w:r w:rsidRPr="001B0F8F">
        <w:rPr>
          <w:rFonts w:ascii="Arial" w:hAnsi="Arial" w:cs="Arial"/>
          <w:spacing w:val="-3"/>
        </w:rPr>
        <w:t xml:space="preserve"> </w:t>
      </w:r>
      <w:r w:rsidRPr="001B0F8F">
        <w:rPr>
          <w:rFonts w:ascii="Arial" w:hAnsi="Arial" w:cs="Arial"/>
        </w:rPr>
        <w:t>central,</w:t>
      </w:r>
      <w:r w:rsidRPr="001B0F8F">
        <w:rPr>
          <w:rFonts w:ascii="Arial" w:hAnsi="Arial" w:cs="Arial"/>
          <w:spacing w:val="-3"/>
        </w:rPr>
        <w:t xml:space="preserve"> </w:t>
      </w:r>
      <w:r w:rsidRPr="001B0F8F">
        <w:rPr>
          <w:rFonts w:ascii="Arial" w:hAnsi="Arial" w:cs="Arial"/>
        </w:rPr>
        <w:t>clave</w:t>
      </w:r>
      <w:r w:rsidRPr="001B0F8F">
        <w:rPr>
          <w:rFonts w:ascii="Arial" w:hAnsi="Arial" w:cs="Arial"/>
          <w:spacing w:val="-2"/>
        </w:rPr>
        <w:t xml:space="preserve"> </w:t>
      </w:r>
      <w:r w:rsidRPr="001B0F8F">
        <w:rPr>
          <w:rFonts w:ascii="Arial" w:hAnsi="Arial" w:cs="Arial"/>
        </w:rPr>
        <w:t>MC;</w:t>
      </w:r>
    </w:p>
    <w:p w:rsidR="00EC26EF" w:rsidRPr="001B0F8F" w:rsidRDefault="00A0498D" w:rsidP="001B0F8F">
      <w:pPr>
        <w:pStyle w:val="Prrafodelista"/>
        <w:numPr>
          <w:ilvl w:val="0"/>
          <w:numId w:val="43"/>
        </w:numPr>
        <w:tabs>
          <w:tab w:val="left" w:pos="897"/>
          <w:tab w:val="left" w:pos="898"/>
          <w:tab w:val="left" w:pos="1276"/>
          <w:tab w:val="left" w:pos="9498"/>
        </w:tabs>
        <w:spacing w:line="276" w:lineRule="auto"/>
        <w:ind w:left="1134" w:right="-86"/>
        <w:jc w:val="both"/>
        <w:rPr>
          <w:rFonts w:ascii="Arial" w:hAnsi="Arial" w:cs="Arial"/>
        </w:rPr>
      </w:pPr>
      <w:r w:rsidRPr="001B0F8F">
        <w:rPr>
          <w:rFonts w:ascii="Arial" w:hAnsi="Arial" w:cs="Arial"/>
        </w:rPr>
        <w:t>Mixto</w:t>
      </w:r>
      <w:r w:rsidRPr="001B0F8F">
        <w:rPr>
          <w:rFonts w:ascii="Arial" w:hAnsi="Arial" w:cs="Arial"/>
          <w:spacing w:val="-3"/>
        </w:rPr>
        <w:t xml:space="preserve"> </w:t>
      </w:r>
      <w:r w:rsidRPr="001B0F8F">
        <w:rPr>
          <w:rFonts w:ascii="Arial" w:hAnsi="Arial" w:cs="Arial"/>
        </w:rPr>
        <w:t>regional,</w:t>
      </w:r>
      <w:r w:rsidRPr="001B0F8F">
        <w:rPr>
          <w:rFonts w:ascii="Arial" w:hAnsi="Arial" w:cs="Arial"/>
          <w:spacing w:val="-3"/>
        </w:rPr>
        <w:t xml:space="preserve"> </w:t>
      </w:r>
      <w:r w:rsidRPr="001B0F8F">
        <w:rPr>
          <w:rFonts w:ascii="Arial" w:hAnsi="Arial" w:cs="Arial"/>
        </w:rPr>
        <w:t>clave</w:t>
      </w:r>
      <w:r w:rsidRPr="001B0F8F">
        <w:rPr>
          <w:rFonts w:ascii="Arial" w:hAnsi="Arial" w:cs="Arial"/>
          <w:spacing w:val="-2"/>
        </w:rPr>
        <w:t xml:space="preserve"> </w:t>
      </w:r>
      <w:r w:rsidRPr="001B0F8F">
        <w:rPr>
          <w:rFonts w:ascii="Arial" w:hAnsi="Arial" w:cs="Arial"/>
        </w:rPr>
        <w:t>MR;</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Comercio</w:t>
      </w:r>
      <w:r w:rsidRPr="001B0F8F">
        <w:rPr>
          <w:rFonts w:ascii="Arial" w:hAnsi="Arial" w:cs="Arial"/>
          <w:spacing w:val="-2"/>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servicios</w:t>
      </w:r>
      <w:r w:rsidRPr="001B0F8F">
        <w:rPr>
          <w:rFonts w:ascii="Arial" w:hAnsi="Arial" w:cs="Arial"/>
          <w:spacing w:val="-2"/>
        </w:rPr>
        <w:t xml:space="preserve"> </w:t>
      </w:r>
      <w:r w:rsidRPr="001B0F8F">
        <w:rPr>
          <w:rFonts w:ascii="Arial" w:hAnsi="Arial" w:cs="Arial"/>
        </w:rPr>
        <w:t>vecinal, clave</w:t>
      </w:r>
      <w:r w:rsidRPr="001B0F8F">
        <w:rPr>
          <w:rFonts w:ascii="Arial" w:hAnsi="Arial" w:cs="Arial"/>
          <w:spacing w:val="-2"/>
        </w:rPr>
        <w:t xml:space="preserve"> </w:t>
      </w:r>
      <w:r w:rsidRPr="001B0F8F">
        <w:rPr>
          <w:rFonts w:ascii="Arial" w:hAnsi="Arial" w:cs="Arial"/>
        </w:rPr>
        <w:t>CS-V;</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Comercio</w:t>
      </w:r>
      <w:r w:rsidRPr="001B0F8F">
        <w:rPr>
          <w:rFonts w:ascii="Arial" w:hAnsi="Arial" w:cs="Arial"/>
          <w:spacing w:val="-2"/>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servicios</w:t>
      </w:r>
      <w:r w:rsidRPr="001B0F8F">
        <w:rPr>
          <w:rFonts w:ascii="Arial" w:hAnsi="Arial" w:cs="Arial"/>
          <w:spacing w:val="-1"/>
        </w:rPr>
        <w:t xml:space="preserve"> </w:t>
      </w:r>
      <w:r w:rsidRPr="001B0F8F">
        <w:rPr>
          <w:rFonts w:ascii="Arial" w:hAnsi="Arial" w:cs="Arial"/>
        </w:rPr>
        <w:t>barrial, clave</w:t>
      </w:r>
      <w:r w:rsidRPr="001B0F8F">
        <w:rPr>
          <w:rFonts w:ascii="Arial" w:hAnsi="Arial" w:cs="Arial"/>
          <w:spacing w:val="-2"/>
        </w:rPr>
        <w:t xml:space="preserve"> </w:t>
      </w:r>
      <w:r w:rsidRPr="001B0F8F">
        <w:rPr>
          <w:rFonts w:ascii="Arial" w:hAnsi="Arial" w:cs="Arial"/>
        </w:rPr>
        <w:t>CS-B;</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Comercio</w:t>
      </w:r>
      <w:r w:rsidRPr="001B0F8F">
        <w:rPr>
          <w:rFonts w:ascii="Arial" w:hAnsi="Arial" w:cs="Arial"/>
          <w:spacing w:val="-3"/>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servicios</w:t>
      </w:r>
      <w:r w:rsidRPr="001B0F8F">
        <w:rPr>
          <w:rFonts w:ascii="Arial" w:hAnsi="Arial" w:cs="Arial"/>
          <w:spacing w:val="-3"/>
        </w:rPr>
        <w:t xml:space="preserve"> </w:t>
      </w:r>
      <w:r w:rsidRPr="001B0F8F">
        <w:rPr>
          <w:rFonts w:ascii="Arial" w:hAnsi="Arial" w:cs="Arial"/>
        </w:rPr>
        <w:t>distrital,</w:t>
      </w:r>
      <w:r w:rsidRPr="001B0F8F">
        <w:rPr>
          <w:rFonts w:ascii="Arial" w:hAnsi="Arial" w:cs="Arial"/>
          <w:spacing w:val="-3"/>
        </w:rPr>
        <w:t xml:space="preserve"> </w:t>
      </w:r>
      <w:r w:rsidRPr="001B0F8F">
        <w:rPr>
          <w:rFonts w:ascii="Arial" w:hAnsi="Arial" w:cs="Arial"/>
        </w:rPr>
        <w:t>clave</w:t>
      </w:r>
      <w:r w:rsidRPr="001B0F8F">
        <w:rPr>
          <w:rFonts w:ascii="Arial" w:hAnsi="Arial" w:cs="Arial"/>
          <w:spacing w:val="-2"/>
        </w:rPr>
        <w:t xml:space="preserve"> </w:t>
      </w:r>
      <w:r w:rsidRPr="001B0F8F">
        <w:rPr>
          <w:rFonts w:ascii="Arial" w:hAnsi="Arial" w:cs="Arial"/>
        </w:rPr>
        <w:t>CS-D;</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Comercio</w:t>
      </w:r>
      <w:r w:rsidRPr="001B0F8F">
        <w:rPr>
          <w:rFonts w:ascii="Arial" w:hAnsi="Arial" w:cs="Arial"/>
          <w:spacing w:val="-2"/>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servicios</w:t>
      </w:r>
      <w:r w:rsidRPr="001B0F8F">
        <w:rPr>
          <w:rFonts w:ascii="Arial" w:hAnsi="Arial" w:cs="Arial"/>
          <w:spacing w:val="-2"/>
        </w:rPr>
        <w:t xml:space="preserve"> </w:t>
      </w:r>
      <w:r w:rsidRPr="001B0F8F">
        <w:rPr>
          <w:rFonts w:ascii="Arial" w:hAnsi="Arial" w:cs="Arial"/>
        </w:rPr>
        <w:t>central,</w:t>
      </w:r>
      <w:r w:rsidRPr="001B0F8F">
        <w:rPr>
          <w:rFonts w:ascii="Arial" w:hAnsi="Arial" w:cs="Arial"/>
          <w:spacing w:val="-3"/>
        </w:rPr>
        <w:t xml:space="preserve"> </w:t>
      </w:r>
      <w:r w:rsidRPr="001B0F8F">
        <w:rPr>
          <w:rFonts w:ascii="Arial" w:hAnsi="Arial" w:cs="Arial"/>
        </w:rPr>
        <w:t>clave</w:t>
      </w:r>
      <w:r w:rsidRPr="001B0F8F">
        <w:rPr>
          <w:rFonts w:ascii="Arial" w:hAnsi="Arial" w:cs="Arial"/>
          <w:spacing w:val="-2"/>
        </w:rPr>
        <w:t xml:space="preserve"> </w:t>
      </w:r>
      <w:r w:rsidRPr="001B0F8F">
        <w:rPr>
          <w:rFonts w:ascii="Arial" w:hAnsi="Arial" w:cs="Arial"/>
        </w:rPr>
        <w:t>CS-C;</w:t>
      </w:r>
    </w:p>
    <w:p w:rsidR="00EC26EF" w:rsidRPr="001B0F8F" w:rsidRDefault="00A0498D" w:rsidP="001B0F8F">
      <w:pPr>
        <w:pStyle w:val="Prrafodelista"/>
        <w:numPr>
          <w:ilvl w:val="0"/>
          <w:numId w:val="43"/>
        </w:numPr>
        <w:tabs>
          <w:tab w:val="left" w:pos="1276"/>
          <w:tab w:val="left" w:pos="8931"/>
          <w:tab w:val="left" w:pos="9498"/>
        </w:tabs>
        <w:spacing w:line="276" w:lineRule="auto"/>
        <w:ind w:left="1134" w:right="-86"/>
        <w:jc w:val="both"/>
        <w:rPr>
          <w:rFonts w:ascii="Arial" w:hAnsi="Arial" w:cs="Arial"/>
        </w:rPr>
      </w:pPr>
      <w:r w:rsidRPr="001B0F8F">
        <w:rPr>
          <w:rFonts w:ascii="Arial" w:hAnsi="Arial" w:cs="Arial"/>
        </w:rPr>
        <w:t>Comercio</w:t>
      </w:r>
      <w:r w:rsidRPr="001B0F8F">
        <w:rPr>
          <w:rFonts w:ascii="Arial" w:hAnsi="Arial" w:cs="Arial"/>
          <w:spacing w:val="-2"/>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servicios</w:t>
      </w:r>
      <w:r w:rsidRPr="001B0F8F">
        <w:rPr>
          <w:rFonts w:ascii="Arial" w:hAnsi="Arial" w:cs="Arial"/>
          <w:spacing w:val="-2"/>
        </w:rPr>
        <w:t xml:space="preserve"> </w:t>
      </w:r>
      <w:r w:rsidRPr="001B0F8F">
        <w:rPr>
          <w:rFonts w:ascii="Arial" w:hAnsi="Arial" w:cs="Arial"/>
        </w:rPr>
        <w:t>regional, clave</w:t>
      </w:r>
      <w:r w:rsidRPr="001B0F8F">
        <w:rPr>
          <w:rFonts w:ascii="Arial" w:hAnsi="Arial" w:cs="Arial"/>
          <w:spacing w:val="-2"/>
        </w:rPr>
        <w:t xml:space="preserve"> </w:t>
      </w:r>
      <w:r w:rsidRPr="001B0F8F">
        <w:rPr>
          <w:rFonts w:ascii="Arial" w:hAnsi="Arial" w:cs="Arial"/>
        </w:rPr>
        <w:t>CS-R;</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lastRenderedPageBreak/>
        <w:t>Servicios</w:t>
      </w:r>
      <w:r w:rsidRPr="001B0F8F">
        <w:rPr>
          <w:rFonts w:ascii="Arial" w:hAnsi="Arial" w:cs="Arial"/>
          <w:spacing w:val="-2"/>
        </w:rPr>
        <w:t xml:space="preserve"> </w:t>
      </w:r>
      <w:r w:rsidRPr="001B0F8F">
        <w:rPr>
          <w:rFonts w:ascii="Arial" w:hAnsi="Arial" w:cs="Arial"/>
        </w:rPr>
        <w:t>a la</w:t>
      </w:r>
      <w:r w:rsidRPr="001B0F8F">
        <w:rPr>
          <w:rFonts w:ascii="Arial" w:hAnsi="Arial" w:cs="Arial"/>
          <w:spacing w:val="-1"/>
        </w:rPr>
        <w:t xml:space="preserve"> </w:t>
      </w:r>
      <w:r w:rsidRPr="001B0F8F">
        <w:rPr>
          <w:rFonts w:ascii="Arial" w:hAnsi="Arial" w:cs="Arial"/>
        </w:rPr>
        <w:t>industria</w:t>
      </w:r>
      <w:r w:rsidRPr="001B0F8F">
        <w:rPr>
          <w:rFonts w:ascii="Arial" w:hAnsi="Arial" w:cs="Arial"/>
          <w:spacing w:val="-1"/>
        </w:rPr>
        <w:t xml:space="preserve"> </w:t>
      </w:r>
      <w:r w:rsidRPr="001B0F8F">
        <w:rPr>
          <w:rFonts w:ascii="Arial" w:hAnsi="Arial" w:cs="Arial"/>
        </w:rPr>
        <w:t>y</w:t>
      </w:r>
      <w:r w:rsidRPr="001B0F8F">
        <w:rPr>
          <w:rFonts w:ascii="Arial" w:hAnsi="Arial" w:cs="Arial"/>
          <w:spacing w:val="-4"/>
        </w:rPr>
        <w:t xml:space="preserve"> </w:t>
      </w:r>
      <w:r w:rsidRPr="001B0F8F">
        <w:rPr>
          <w:rFonts w:ascii="Arial" w:hAnsi="Arial" w:cs="Arial"/>
        </w:rPr>
        <w:t>el</w:t>
      </w:r>
      <w:r w:rsidRPr="001B0F8F">
        <w:rPr>
          <w:rFonts w:ascii="Arial" w:hAnsi="Arial" w:cs="Arial"/>
          <w:spacing w:val="-2"/>
        </w:rPr>
        <w:t xml:space="preserve"> </w:t>
      </w:r>
      <w:r w:rsidRPr="001B0F8F">
        <w:rPr>
          <w:rFonts w:ascii="Arial" w:hAnsi="Arial" w:cs="Arial"/>
        </w:rPr>
        <w:t>comercio,</w:t>
      </w:r>
      <w:r w:rsidRPr="001B0F8F">
        <w:rPr>
          <w:rFonts w:ascii="Arial" w:hAnsi="Arial" w:cs="Arial"/>
          <w:spacing w:val="-2"/>
        </w:rPr>
        <w:t xml:space="preserve"> </w:t>
      </w:r>
      <w:r w:rsidRPr="001B0F8F">
        <w:rPr>
          <w:rFonts w:ascii="Arial" w:hAnsi="Arial" w:cs="Arial"/>
        </w:rPr>
        <w:t>clave</w:t>
      </w:r>
      <w:r w:rsidRPr="001B0F8F">
        <w:rPr>
          <w:rFonts w:ascii="Arial" w:hAnsi="Arial" w:cs="Arial"/>
          <w:spacing w:val="-1"/>
        </w:rPr>
        <w:t xml:space="preserve"> </w:t>
      </w:r>
      <w:r w:rsidRPr="001B0F8F">
        <w:rPr>
          <w:rFonts w:ascii="Arial" w:hAnsi="Arial" w:cs="Arial"/>
        </w:rPr>
        <w:t>SI;</w:t>
      </w:r>
    </w:p>
    <w:p w:rsidR="00EC26EF" w:rsidRPr="001B0F8F" w:rsidRDefault="00A0498D" w:rsidP="00A56C4C">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Mixto</w:t>
      </w:r>
      <w:r w:rsidRPr="001B0F8F">
        <w:rPr>
          <w:rFonts w:ascii="Arial" w:hAnsi="Arial" w:cs="Arial"/>
          <w:spacing w:val="-4"/>
        </w:rPr>
        <w:t xml:space="preserve"> </w:t>
      </w:r>
      <w:r w:rsidRPr="001B0F8F">
        <w:rPr>
          <w:rFonts w:ascii="Arial" w:hAnsi="Arial" w:cs="Arial"/>
        </w:rPr>
        <w:t>vecinal,</w:t>
      </w:r>
      <w:r w:rsidRPr="001B0F8F">
        <w:rPr>
          <w:rFonts w:ascii="Arial" w:hAnsi="Arial" w:cs="Arial"/>
          <w:spacing w:val="-1"/>
        </w:rPr>
        <w:t xml:space="preserve"> </w:t>
      </w:r>
      <w:r w:rsidRPr="001B0F8F">
        <w:rPr>
          <w:rFonts w:ascii="Arial" w:hAnsi="Arial" w:cs="Arial"/>
        </w:rPr>
        <w:t>clave MV;</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Mixto</w:t>
      </w:r>
      <w:r w:rsidRPr="001B0F8F">
        <w:rPr>
          <w:rFonts w:ascii="Arial" w:hAnsi="Arial" w:cs="Arial"/>
          <w:spacing w:val="-3"/>
        </w:rPr>
        <w:t xml:space="preserve"> </w:t>
      </w:r>
      <w:r w:rsidRPr="001B0F8F">
        <w:rPr>
          <w:rFonts w:ascii="Arial" w:hAnsi="Arial" w:cs="Arial"/>
        </w:rPr>
        <w:t>barrial.</w:t>
      </w:r>
      <w:r w:rsidRPr="001B0F8F">
        <w:rPr>
          <w:rFonts w:ascii="Arial" w:hAnsi="Arial" w:cs="Arial"/>
          <w:spacing w:val="-4"/>
        </w:rPr>
        <w:t xml:space="preserve"> </w:t>
      </w:r>
      <w:r w:rsidRPr="001B0F8F">
        <w:rPr>
          <w:rFonts w:ascii="Arial" w:hAnsi="Arial" w:cs="Arial"/>
        </w:rPr>
        <w:t>clave</w:t>
      </w:r>
      <w:r w:rsidRPr="001B0F8F">
        <w:rPr>
          <w:rFonts w:ascii="Arial" w:hAnsi="Arial" w:cs="Arial"/>
          <w:spacing w:val="-2"/>
        </w:rPr>
        <w:t xml:space="preserve"> </w:t>
      </w:r>
      <w:r w:rsidRPr="001B0F8F">
        <w:rPr>
          <w:rFonts w:ascii="Arial" w:hAnsi="Arial" w:cs="Arial"/>
        </w:rPr>
        <w:t>MB;</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Mixto</w:t>
      </w:r>
      <w:r w:rsidRPr="001B0F8F">
        <w:rPr>
          <w:rFonts w:ascii="Arial" w:hAnsi="Arial" w:cs="Arial"/>
          <w:spacing w:val="-5"/>
        </w:rPr>
        <w:t xml:space="preserve"> </w:t>
      </w:r>
      <w:r w:rsidRPr="001B0F8F">
        <w:rPr>
          <w:rFonts w:ascii="Arial" w:hAnsi="Arial" w:cs="Arial"/>
        </w:rPr>
        <w:t>distrital,</w:t>
      </w:r>
      <w:r w:rsidRPr="001B0F8F">
        <w:rPr>
          <w:rFonts w:ascii="Arial" w:hAnsi="Arial" w:cs="Arial"/>
          <w:spacing w:val="-3"/>
        </w:rPr>
        <w:t xml:space="preserve"> </w:t>
      </w:r>
      <w:r w:rsidRPr="001B0F8F">
        <w:rPr>
          <w:rFonts w:ascii="Arial" w:hAnsi="Arial" w:cs="Arial"/>
        </w:rPr>
        <w:t>clave</w:t>
      </w:r>
      <w:r w:rsidRPr="001B0F8F">
        <w:rPr>
          <w:rFonts w:ascii="Arial" w:hAnsi="Arial" w:cs="Arial"/>
          <w:spacing w:val="-5"/>
        </w:rPr>
        <w:t xml:space="preserve"> </w:t>
      </w:r>
      <w:r w:rsidRPr="001B0F8F">
        <w:rPr>
          <w:rFonts w:ascii="Arial" w:hAnsi="Arial" w:cs="Arial"/>
        </w:rPr>
        <w:t>MD;</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Mixto</w:t>
      </w:r>
      <w:r w:rsidRPr="001B0F8F">
        <w:rPr>
          <w:rFonts w:ascii="Arial" w:hAnsi="Arial" w:cs="Arial"/>
          <w:spacing w:val="-3"/>
        </w:rPr>
        <w:t xml:space="preserve"> </w:t>
      </w:r>
      <w:r w:rsidRPr="001B0F8F">
        <w:rPr>
          <w:rFonts w:ascii="Arial" w:hAnsi="Arial" w:cs="Arial"/>
        </w:rPr>
        <w:t>central,</w:t>
      </w:r>
      <w:r w:rsidRPr="001B0F8F">
        <w:rPr>
          <w:rFonts w:ascii="Arial" w:hAnsi="Arial" w:cs="Arial"/>
          <w:spacing w:val="-4"/>
        </w:rPr>
        <w:t xml:space="preserve"> </w:t>
      </w:r>
      <w:r w:rsidRPr="001B0F8F">
        <w:rPr>
          <w:rFonts w:ascii="Arial" w:hAnsi="Arial" w:cs="Arial"/>
        </w:rPr>
        <w:t>clave</w:t>
      </w:r>
      <w:r w:rsidRPr="001B0F8F">
        <w:rPr>
          <w:rFonts w:ascii="Arial" w:hAnsi="Arial" w:cs="Arial"/>
          <w:spacing w:val="-3"/>
        </w:rPr>
        <w:t xml:space="preserve"> </w:t>
      </w:r>
      <w:r w:rsidRPr="001B0F8F">
        <w:rPr>
          <w:rFonts w:ascii="Arial" w:hAnsi="Arial" w:cs="Arial"/>
        </w:rPr>
        <w:t>MC;</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Mixto</w:t>
      </w:r>
      <w:r w:rsidRPr="001B0F8F">
        <w:rPr>
          <w:rFonts w:ascii="Arial" w:hAnsi="Arial" w:cs="Arial"/>
          <w:spacing w:val="-3"/>
        </w:rPr>
        <w:t xml:space="preserve"> </w:t>
      </w:r>
      <w:r w:rsidRPr="001B0F8F">
        <w:rPr>
          <w:rFonts w:ascii="Arial" w:hAnsi="Arial" w:cs="Arial"/>
        </w:rPr>
        <w:t>regional,</w:t>
      </w:r>
      <w:r w:rsidRPr="001B0F8F">
        <w:rPr>
          <w:rFonts w:ascii="Arial" w:hAnsi="Arial" w:cs="Arial"/>
          <w:spacing w:val="-3"/>
        </w:rPr>
        <w:t xml:space="preserve"> </w:t>
      </w:r>
      <w:r w:rsidRPr="001B0F8F">
        <w:rPr>
          <w:rFonts w:ascii="Arial" w:hAnsi="Arial" w:cs="Arial"/>
        </w:rPr>
        <w:t>clave</w:t>
      </w:r>
      <w:r w:rsidRPr="001B0F8F">
        <w:rPr>
          <w:rFonts w:ascii="Arial" w:hAnsi="Arial" w:cs="Arial"/>
          <w:spacing w:val="-3"/>
        </w:rPr>
        <w:t xml:space="preserve"> </w:t>
      </w:r>
      <w:r w:rsidRPr="001B0F8F">
        <w:rPr>
          <w:rFonts w:ascii="Arial" w:hAnsi="Arial" w:cs="Arial"/>
        </w:rPr>
        <w:t>MR;</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Manufacturas</w:t>
      </w:r>
      <w:r w:rsidRPr="001B0F8F">
        <w:rPr>
          <w:rFonts w:ascii="Arial" w:hAnsi="Arial" w:cs="Arial"/>
          <w:spacing w:val="-4"/>
        </w:rPr>
        <w:t xml:space="preserve"> </w:t>
      </w:r>
      <w:r w:rsidRPr="001B0F8F">
        <w:rPr>
          <w:rFonts w:ascii="Arial" w:hAnsi="Arial" w:cs="Arial"/>
        </w:rPr>
        <w:t>domiciliarias,</w:t>
      </w:r>
      <w:r w:rsidRPr="001B0F8F">
        <w:rPr>
          <w:rFonts w:ascii="Arial" w:hAnsi="Arial" w:cs="Arial"/>
          <w:spacing w:val="-2"/>
        </w:rPr>
        <w:t xml:space="preserve"> </w:t>
      </w:r>
      <w:r w:rsidRPr="001B0F8F">
        <w:rPr>
          <w:rFonts w:ascii="Arial" w:hAnsi="Arial" w:cs="Arial"/>
        </w:rPr>
        <w:t>clave</w:t>
      </w:r>
      <w:r w:rsidRPr="001B0F8F">
        <w:rPr>
          <w:rFonts w:ascii="Arial" w:hAnsi="Arial" w:cs="Arial"/>
          <w:spacing w:val="-4"/>
        </w:rPr>
        <w:t xml:space="preserve"> </w:t>
      </w:r>
      <w:r w:rsidRPr="001B0F8F">
        <w:rPr>
          <w:rFonts w:ascii="Arial" w:hAnsi="Arial" w:cs="Arial"/>
        </w:rPr>
        <w:t>MFD;</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Manufacturas</w:t>
      </w:r>
      <w:r w:rsidRPr="001B0F8F">
        <w:rPr>
          <w:rFonts w:ascii="Arial" w:hAnsi="Arial" w:cs="Arial"/>
          <w:spacing w:val="-5"/>
        </w:rPr>
        <w:t xml:space="preserve"> </w:t>
      </w:r>
      <w:r w:rsidRPr="001B0F8F">
        <w:rPr>
          <w:rFonts w:ascii="Arial" w:hAnsi="Arial" w:cs="Arial"/>
        </w:rPr>
        <w:t>menores,</w:t>
      </w:r>
      <w:r w:rsidRPr="001B0F8F">
        <w:rPr>
          <w:rFonts w:ascii="Arial" w:hAnsi="Arial" w:cs="Arial"/>
          <w:spacing w:val="-5"/>
        </w:rPr>
        <w:t xml:space="preserve"> </w:t>
      </w:r>
      <w:r w:rsidRPr="001B0F8F">
        <w:rPr>
          <w:rFonts w:ascii="Arial" w:hAnsi="Arial" w:cs="Arial"/>
        </w:rPr>
        <w:t>clave MFM;</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Industria</w:t>
      </w:r>
      <w:r w:rsidRPr="001B0F8F">
        <w:rPr>
          <w:rFonts w:ascii="Arial" w:hAnsi="Arial" w:cs="Arial"/>
          <w:spacing w:val="-2"/>
        </w:rPr>
        <w:t xml:space="preserve"> </w:t>
      </w:r>
      <w:r w:rsidRPr="001B0F8F">
        <w:rPr>
          <w:rFonts w:ascii="Arial" w:hAnsi="Arial" w:cs="Arial"/>
        </w:rPr>
        <w:t>ligera</w:t>
      </w:r>
      <w:r w:rsidRPr="001B0F8F">
        <w:rPr>
          <w:rFonts w:ascii="Arial" w:hAnsi="Arial" w:cs="Arial"/>
          <w:spacing w:val="-1"/>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de</w:t>
      </w:r>
      <w:r w:rsidRPr="001B0F8F">
        <w:rPr>
          <w:rFonts w:ascii="Arial" w:hAnsi="Arial" w:cs="Arial"/>
          <w:spacing w:val="-4"/>
        </w:rPr>
        <w:t xml:space="preserve"> </w:t>
      </w:r>
      <w:r w:rsidRPr="001B0F8F">
        <w:rPr>
          <w:rFonts w:ascii="Arial" w:hAnsi="Arial" w:cs="Arial"/>
        </w:rPr>
        <w:t>riesgo</w:t>
      </w:r>
      <w:r w:rsidRPr="001B0F8F">
        <w:rPr>
          <w:rFonts w:ascii="Arial" w:hAnsi="Arial" w:cs="Arial"/>
          <w:spacing w:val="-3"/>
        </w:rPr>
        <w:t xml:space="preserve"> </w:t>
      </w:r>
      <w:r w:rsidRPr="001B0F8F">
        <w:rPr>
          <w:rFonts w:ascii="Arial" w:hAnsi="Arial" w:cs="Arial"/>
        </w:rPr>
        <w:t>bajo,</w:t>
      </w:r>
      <w:r w:rsidRPr="001B0F8F">
        <w:rPr>
          <w:rFonts w:ascii="Arial" w:hAnsi="Arial" w:cs="Arial"/>
          <w:spacing w:val="1"/>
        </w:rPr>
        <w:t xml:space="preserve"> </w:t>
      </w:r>
      <w:r w:rsidRPr="001B0F8F">
        <w:rPr>
          <w:rFonts w:ascii="Arial" w:hAnsi="Arial" w:cs="Arial"/>
        </w:rPr>
        <w:t>clave</w:t>
      </w:r>
      <w:r w:rsidRPr="001B0F8F">
        <w:rPr>
          <w:rFonts w:ascii="Arial" w:hAnsi="Arial" w:cs="Arial"/>
          <w:spacing w:val="-2"/>
        </w:rPr>
        <w:t xml:space="preserve"> </w:t>
      </w:r>
      <w:r w:rsidRPr="001B0F8F">
        <w:rPr>
          <w:rFonts w:ascii="Arial" w:hAnsi="Arial" w:cs="Arial"/>
        </w:rPr>
        <w:t>I1;</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Industria</w:t>
      </w:r>
      <w:r w:rsidRPr="001B0F8F">
        <w:rPr>
          <w:rFonts w:ascii="Arial" w:hAnsi="Arial" w:cs="Arial"/>
          <w:spacing w:val="-4"/>
        </w:rPr>
        <w:t xml:space="preserve"> </w:t>
      </w:r>
      <w:r w:rsidRPr="001B0F8F">
        <w:rPr>
          <w:rFonts w:ascii="Arial" w:hAnsi="Arial" w:cs="Arial"/>
        </w:rPr>
        <w:t>mediana</w:t>
      </w:r>
      <w:r w:rsidRPr="001B0F8F">
        <w:rPr>
          <w:rFonts w:ascii="Arial" w:hAnsi="Arial" w:cs="Arial"/>
          <w:spacing w:val="-1"/>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riesgo</w:t>
      </w:r>
      <w:r w:rsidRPr="001B0F8F">
        <w:rPr>
          <w:rFonts w:ascii="Arial" w:hAnsi="Arial" w:cs="Arial"/>
          <w:spacing w:val="-3"/>
        </w:rPr>
        <w:t xml:space="preserve"> </w:t>
      </w:r>
      <w:r w:rsidRPr="001B0F8F">
        <w:rPr>
          <w:rFonts w:ascii="Arial" w:hAnsi="Arial" w:cs="Arial"/>
        </w:rPr>
        <w:t>medio,</w:t>
      </w:r>
      <w:r w:rsidRPr="001B0F8F">
        <w:rPr>
          <w:rFonts w:ascii="Arial" w:hAnsi="Arial" w:cs="Arial"/>
          <w:spacing w:val="1"/>
        </w:rPr>
        <w:t xml:space="preserve"> </w:t>
      </w:r>
      <w:r w:rsidRPr="001B0F8F">
        <w:rPr>
          <w:rFonts w:ascii="Arial" w:hAnsi="Arial" w:cs="Arial"/>
        </w:rPr>
        <w:t>clave</w:t>
      </w:r>
      <w:r w:rsidRPr="001B0F8F">
        <w:rPr>
          <w:rFonts w:ascii="Arial" w:hAnsi="Arial" w:cs="Arial"/>
          <w:spacing w:val="-1"/>
        </w:rPr>
        <w:t xml:space="preserve"> </w:t>
      </w:r>
      <w:r w:rsidRPr="001B0F8F">
        <w:rPr>
          <w:rFonts w:ascii="Arial" w:hAnsi="Arial" w:cs="Arial"/>
        </w:rPr>
        <w:t>I2;</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Industria</w:t>
      </w:r>
      <w:r w:rsidRPr="001B0F8F">
        <w:rPr>
          <w:rFonts w:ascii="Arial" w:hAnsi="Arial" w:cs="Arial"/>
          <w:spacing w:val="-1"/>
        </w:rPr>
        <w:t xml:space="preserve"> </w:t>
      </w:r>
      <w:r w:rsidRPr="001B0F8F">
        <w:rPr>
          <w:rFonts w:ascii="Arial" w:hAnsi="Arial" w:cs="Arial"/>
        </w:rPr>
        <w:t>pesada</w:t>
      </w:r>
      <w:r w:rsidRPr="001B0F8F">
        <w:rPr>
          <w:rFonts w:ascii="Arial" w:hAnsi="Arial" w:cs="Arial"/>
          <w:spacing w:val="-2"/>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de riesgo</w:t>
      </w:r>
      <w:r w:rsidRPr="001B0F8F">
        <w:rPr>
          <w:rFonts w:ascii="Arial" w:hAnsi="Arial" w:cs="Arial"/>
          <w:spacing w:val="-3"/>
        </w:rPr>
        <w:t xml:space="preserve"> </w:t>
      </w:r>
      <w:r w:rsidRPr="001B0F8F">
        <w:rPr>
          <w:rFonts w:ascii="Arial" w:hAnsi="Arial" w:cs="Arial"/>
        </w:rPr>
        <w:t>alto,</w:t>
      </w:r>
      <w:r w:rsidRPr="001B0F8F">
        <w:rPr>
          <w:rFonts w:ascii="Arial" w:hAnsi="Arial" w:cs="Arial"/>
          <w:spacing w:val="-1"/>
        </w:rPr>
        <w:t xml:space="preserve"> </w:t>
      </w:r>
      <w:r w:rsidRPr="001B0F8F">
        <w:rPr>
          <w:rFonts w:ascii="Arial" w:hAnsi="Arial" w:cs="Arial"/>
        </w:rPr>
        <w:t>clave I3</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Parque</w:t>
      </w:r>
      <w:r w:rsidRPr="001B0F8F">
        <w:rPr>
          <w:rFonts w:ascii="Arial" w:hAnsi="Arial" w:cs="Arial"/>
          <w:spacing w:val="-4"/>
        </w:rPr>
        <w:t xml:space="preserve"> </w:t>
      </w:r>
      <w:r w:rsidRPr="001B0F8F">
        <w:rPr>
          <w:rFonts w:ascii="Arial" w:hAnsi="Arial" w:cs="Arial"/>
        </w:rPr>
        <w:t>industrial</w:t>
      </w:r>
      <w:r w:rsidRPr="001B0F8F">
        <w:rPr>
          <w:rFonts w:ascii="Arial" w:hAnsi="Arial" w:cs="Arial"/>
          <w:spacing w:val="-2"/>
        </w:rPr>
        <w:t xml:space="preserve"> </w:t>
      </w:r>
      <w:r w:rsidRPr="001B0F8F">
        <w:rPr>
          <w:rFonts w:ascii="Arial" w:hAnsi="Arial" w:cs="Arial"/>
        </w:rPr>
        <w:t>jardín, clave</w:t>
      </w:r>
      <w:r w:rsidRPr="001B0F8F">
        <w:rPr>
          <w:rFonts w:ascii="Arial" w:hAnsi="Arial" w:cs="Arial"/>
          <w:spacing w:val="-2"/>
        </w:rPr>
        <w:t xml:space="preserve"> </w:t>
      </w:r>
      <w:r w:rsidRPr="001B0F8F">
        <w:rPr>
          <w:rFonts w:ascii="Arial" w:hAnsi="Arial" w:cs="Arial"/>
        </w:rPr>
        <w:t>IJ;</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Equipamiento</w:t>
      </w:r>
      <w:r w:rsidRPr="001B0F8F">
        <w:rPr>
          <w:rFonts w:ascii="Arial" w:hAnsi="Arial" w:cs="Arial"/>
          <w:spacing w:val="-4"/>
        </w:rPr>
        <w:t xml:space="preserve"> </w:t>
      </w:r>
      <w:r w:rsidRPr="001B0F8F">
        <w:rPr>
          <w:rFonts w:ascii="Arial" w:hAnsi="Arial" w:cs="Arial"/>
        </w:rPr>
        <w:t>vecinal,</w:t>
      </w:r>
      <w:r w:rsidRPr="001B0F8F">
        <w:rPr>
          <w:rFonts w:ascii="Arial" w:hAnsi="Arial" w:cs="Arial"/>
          <w:spacing w:val="-1"/>
        </w:rPr>
        <w:t xml:space="preserve"> </w:t>
      </w:r>
      <w:r w:rsidRPr="001B0F8F">
        <w:rPr>
          <w:rFonts w:ascii="Arial" w:hAnsi="Arial" w:cs="Arial"/>
        </w:rPr>
        <w:t>clave</w:t>
      </w:r>
      <w:r w:rsidRPr="001B0F8F">
        <w:rPr>
          <w:rFonts w:ascii="Arial" w:hAnsi="Arial" w:cs="Arial"/>
          <w:spacing w:val="-2"/>
        </w:rPr>
        <w:t xml:space="preserve"> </w:t>
      </w:r>
      <w:r w:rsidRPr="001B0F8F">
        <w:rPr>
          <w:rFonts w:ascii="Arial" w:hAnsi="Arial" w:cs="Arial"/>
        </w:rPr>
        <w:t>EI-V;</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Equipamiento</w:t>
      </w:r>
      <w:r w:rsidRPr="001B0F8F">
        <w:rPr>
          <w:rFonts w:ascii="Arial" w:hAnsi="Arial" w:cs="Arial"/>
          <w:spacing w:val="-5"/>
        </w:rPr>
        <w:t xml:space="preserve"> </w:t>
      </w:r>
      <w:r w:rsidRPr="001B0F8F">
        <w:rPr>
          <w:rFonts w:ascii="Arial" w:hAnsi="Arial" w:cs="Arial"/>
        </w:rPr>
        <w:t>barrial,</w:t>
      </w:r>
      <w:r w:rsidRPr="001B0F8F">
        <w:rPr>
          <w:rFonts w:ascii="Arial" w:hAnsi="Arial" w:cs="Arial"/>
          <w:spacing w:val="-1"/>
        </w:rPr>
        <w:t xml:space="preserve"> </w:t>
      </w:r>
      <w:r w:rsidRPr="001B0F8F">
        <w:rPr>
          <w:rFonts w:ascii="Arial" w:hAnsi="Arial" w:cs="Arial"/>
        </w:rPr>
        <w:t>clave</w:t>
      </w:r>
      <w:r w:rsidRPr="001B0F8F">
        <w:rPr>
          <w:rFonts w:ascii="Arial" w:hAnsi="Arial" w:cs="Arial"/>
          <w:spacing w:val="-3"/>
        </w:rPr>
        <w:t xml:space="preserve"> </w:t>
      </w:r>
      <w:r w:rsidRPr="001B0F8F">
        <w:rPr>
          <w:rFonts w:ascii="Arial" w:hAnsi="Arial" w:cs="Arial"/>
        </w:rPr>
        <w:t>EI-B;</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Equipamiento</w:t>
      </w:r>
      <w:r w:rsidRPr="001B0F8F">
        <w:rPr>
          <w:rFonts w:ascii="Arial" w:hAnsi="Arial" w:cs="Arial"/>
          <w:spacing w:val="-4"/>
        </w:rPr>
        <w:t xml:space="preserve"> </w:t>
      </w:r>
      <w:r w:rsidRPr="001B0F8F">
        <w:rPr>
          <w:rFonts w:ascii="Arial" w:hAnsi="Arial" w:cs="Arial"/>
        </w:rPr>
        <w:t>distrital,</w:t>
      </w:r>
      <w:r w:rsidRPr="001B0F8F">
        <w:rPr>
          <w:rFonts w:ascii="Arial" w:hAnsi="Arial" w:cs="Arial"/>
          <w:spacing w:val="-3"/>
        </w:rPr>
        <w:t xml:space="preserve"> </w:t>
      </w:r>
      <w:r w:rsidRPr="001B0F8F">
        <w:rPr>
          <w:rFonts w:ascii="Arial" w:hAnsi="Arial" w:cs="Arial"/>
        </w:rPr>
        <w:t>clave</w:t>
      </w:r>
      <w:r w:rsidRPr="001B0F8F">
        <w:rPr>
          <w:rFonts w:ascii="Arial" w:hAnsi="Arial" w:cs="Arial"/>
          <w:spacing w:val="-2"/>
        </w:rPr>
        <w:t xml:space="preserve"> </w:t>
      </w:r>
      <w:r w:rsidRPr="001B0F8F">
        <w:rPr>
          <w:rFonts w:ascii="Arial" w:hAnsi="Arial" w:cs="Arial"/>
        </w:rPr>
        <w:t>EI-D;</w:t>
      </w:r>
    </w:p>
    <w:p w:rsidR="001B0F8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Equipamiento central, clave EI-C;</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Equipamiento</w:t>
      </w:r>
      <w:r w:rsidRPr="001B0F8F">
        <w:rPr>
          <w:rFonts w:ascii="Arial" w:hAnsi="Arial" w:cs="Arial"/>
          <w:spacing w:val="-5"/>
        </w:rPr>
        <w:t xml:space="preserve"> </w:t>
      </w:r>
      <w:r w:rsidRPr="001B0F8F">
        <w:rPr>
          <w:rFonts w:ascii="Arial" w:hAnsi="Arial" w:cs="Arial"/>
        </w:rPr>
        <w:t>regional,</w:t>
      </w:r>
      <w:r w:rsidRPr="001B0F8F">
        <w:rPr>
          <w:rFonts w:ascii="Arial" w:hAnsi="Arial" w:cs="Arial"/>
          <w:spacing w:val="-4"/>
        </w:rPr>
        <w:t xml:space="preserve"> </w:t>
      </w:r>
      <w:r w:rsidRPr="001B0F8F">
        <w:rPr>
          <w:rFonts w:ascii="Arial" w:hAnsi="Arial" w:cs="Arial"/>
        </w:rPr>
        <w:t>clave</w:t>
      </w:r>
      <w:r w:rsidRPr="001B0F8F">
        <w:rPr>
          <w:rFonts w:ascii="Arial" w:hAnsi="Arial" w:cs="Arial"/>
          <w:spacing w:val="-3"/>
        </w:rPr>
        <w:t xml:space="preserve"> </w:t>
      </w:r>
      <w:r w:rsidRPr="001B0F8F">
        <w:rPr>
          <w:rFonts w:ascii="Arial" w:hAnsi="Arial" w:cs="Arial"/>
        </w:rPr>
        <w:t>EI-R;</w:t>
      </w:r>
    </w:p>
    <w:p w:rsidR="001B0F8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Espacios verdes, abiertos y recreativos vecinales, clave EV-V;</w:t>
      </w:r>
    </w:p>
    <w:p w:rsidR="001B0F8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Espacios verdes, abiertos y recreativos barriales, clave EV-B;</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ab/>
        <w:t>Espacios</w:t>
      </w:r>
      <w:r w:rsidRPr="001B0F8F">
        <w:rPr>
          <w:rFonts w:ascii="Arial" w:hAnsi="Arial" w:cs="Arial"/>
          <w:spacing w:val="-1"/>
        </w:rPr>
        <w:t xml:space="preserve"> </w:t>
      </w:r>
      <w:r w:rsidRPr="001B0F8F">
        <w:rPr>
          <w:rFonts w:ascii="Arial" w:hAnsi="Arial" w:cs="Arial"/>
        </w:rPr>
        <w:t>verdes y</w:t>
      </w:r>
      <w:r w:rsidRPr="001B0F8F">
        <w:rPr>
          <w:rFonts w:ascii="Arial" w:hAnsi="Arial" w:cs="Arial"/>
          <w:spacing w:val="-2"/>
        </w:rPr>
        <w:t xml:space="preserve"> </w:t>
      </w:r>
      <w:r w:rsidRPr="001B0F8F">
        <w:rPr>
          <w:rFonts w:ascii="Arial" w:hAnsi="Arial" w:cs="Arial"/>
        </w:rPr>
        <w:t>abiertos</w:t>
      </w:r>
      <w:r w:rsidRPr="001B0F8F">
        <w:rPr>
          <w:rFonts w:ascii="Arial" w:hAnsi="Arial" w:cs="Arial"/>
          <w:spacing w:val="-1"/>
        </w:rPr>
        <w:t xml:space="preserve"> </w:t>
      </w:r>
      <w:r w:rsidRPr="001B0F8F">
        <w:rPr>
          <w:rFonts w:ascii="Arial" w:hAnsi="Arial" w:cs="Arial"/>
        </w:rPr>
        <w:t>distritales,</w:t>
      </w:r>
      <w:r w:rsidRPr="001B0F8F">
        <w:rPr>
          <w:rFonts w:ascii="Arial" w:hAnsi="Arial" w:cs="Arial"/>
          <w:spacing w:val="-1"/>
        </w:rPr>
        <w:t xml:space="preserve"> </w:t>
      </w:r>
      <w:r w:rsidRPr="001B0F8F">
        <w:rPr>
          <w:rFonts w:ascii="Arial" w:hAnsi="Arial" w:cs="Arial"/>
        </w:rPr>
        <w:t>clave EV-D;</w:t>
      </w:r>
    </w:p>
    <w:p w:rsidR="001B0F8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Espacios verdes y abiertos centrales, clave EV-C;</w:t>
      </w:r>
    </w:p>
    <w:p w:rsidR="00EC26E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ab/>
        <w:t>Espacios</w:t>
      </w:r>
      <w:r w:rsidRPr="001B0F8F">
        <w:rPr>
          <w:rFonts w:ascii="Arial" w:hAnsi="Arial" w:cs="Arial"/>
          <w:spacing w:val="-1"/>
        </w:rPr>
        <w:t xml:space="preserve"> </w:t>
      </w:r>
      <w:r w:rsidRPr="001B0F8F">
        <w:rPr>
          <w:rFonts w:ascii="Arial" w:hAnsi="Arial" w:cs="Arial"/>
        </w:rPr>
        <w:t>verdes</w:t>
      </w:r>
      <w:r w:rsidRPr="001B0F8F">
        <w:rPr>
          <w:rFonts w:ascii="Arial" w:hAnsi="Arial" w:cs="Arial"/>
          <w:spacing w:val="-1"/>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abiertos</w:t>
      </w:r>
      <w:r w:rsidRPr="001B0F8F">
        <w:rPr>
          <w:rFonts w:ascii="Arial" w:hAnsi="Arial" w:cs="Arial"/>
          <w:spacing w:val="-1"/>
        </w:rPr>
        <w:t xml:space="preserve"> </w:t>
      </w:r>
      <w:r w:rsidRPr="001B0F8F">
        <w:rPr>
          <w:rFonts w:ascii="Arial" w:hAnsi="Arial" w:cs="Arial"/>
        </w:rPr>
        <w:t>regionales,</w:t>
      </w:r>
      <w:r w:rsidRPr="001B0F8F">
        <w:rPr>
          <w:rFonts w:ascii="Arial" w:hAnsi="Arial" w:cs="Arial"/>
          <w:spacing w:val="-2"/>
        </w:rPr>
        <w:t xml:space="preserve"> </w:t>
      </w:r>
      <w:r w:rsidRPr="001B0F8F">
        <w:rPr>
          <w:rFonts w:ascii="Arial" w:hAnsi="Arial" w:cs="Arial"/>
        </w:rPr>
        <w:t>clave</w:t>
      </w:r>
      <w:r w:rsidRPr="001B0F8F">
        <w:rPr>
          <w:rFonts w:ascii="Arial" w:hAnsi="Arial" w:cs="Arial"/>
          <w:spacing w:val="-1"/>
        </w:rPr>
        <w:t xml:space="preserve"> </w:t>
      </w:r>
      <w:r w:rsidRPr="001B0F8F">
        <w:rPr>
          <w:rFonts w:ascii="Arial" w:hAnsi="Arial" w:cs="Arial"/>
        </w:rPr>
        <w:t>EV-R;</w:t>
      </w:r>
    </w:p>
    <w:p w:rsidR="001B0F8F" w:rsidRPr="001B0F8F" w:rsidRDefault="00A0498D" w:rsidP="001B0F8F">
      <w:pPr>
        <w:pStyle w:val="Prrafodelista"/>
        <w:numPr>
          <w:ilvl w:val="0"/>
          <w:numId w:val="43"/>
        </w:numPr>
        <w:tabs>
          <w:tab w:val="left" w:pos="1660"/>
          <w:tab w:val="left" w:pos="1661"/>
          <w:tab w:val="left" w:pos="8931"/>
          <w:tab w:val="left" w:pos="9498"/>
        </w:tabs>
        <w:spacing w:line="276" w:lineRule="auto"/>
        <w:ind w:left="1134" w:right="-86"/>
        <w:jc w:val="both"/>
        <w:rPr>
          <w:rFonts w:ascii="Arial" w:hAnsi="Arial" w:cs="Arial"/>
        </w:rPr>
      </w:pPr>
      <w:r w:rsidRPr="001B0F8F">
        <w:rPr>
          <w:rFonts w:ascii="Arial" w:hAnsi="Arial" w:cs="Arial"/>
        </w:rPr>
        <w:t>Instalaciones especiales e infraestructura regional, clave IN-R;</w:t>
      </w:r>
      <w:r w:rsidRPr="001B0F8F">
        <w:rPr>
          <w:rFonts w:ascii="Arial" w:hAnsi="Arial" w:cs="Arial"/>
          <w:spacing w:val="-59"/>
        </w:rPr>
        <w:t xml:space="preserve"> </w:t>
      </w:r>
    </w:p>
    <w:p w:rsidR="00EC26EF" w:rsidRPr="001B0F8F" w:rsidRDefault="00A0498D" w:rsidP="001B0F8F">
      <w:pPr>
        <w:pStyle w:val="Prrafodelista"/>
        <w:numPr>
          <w:ilvl w:val="0"/>
          <w:numId w:val="43"/>
        </w:numPr>
        <w:tabs>
          <w:tab w:val="left" w:pos="1660"/>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Instalaciones</w:t>
      </w:r>
      <w:r w:rsidRPr="001B0F8F">
        <w:rPr>
          <w:rFonts w:ascii="Arial" w:hAnsi="Arial" w:cs="Arial"/>
          <w:spacing w:val="-2"/>
        </w:rPr>
        <w:t xml:space="preserve"> </w:t>
      </w:r>
      <w:r w:rsidRPr="001B0F8F">
        <w:rPr>
          <w:rFonts w:ascii="Arial" w:hAnsi="Arial" w:cs="Arial"/>
        </w:rPr>
        <w:t>especiales</w:t>
      </w:r>
      <w:r w:rsidRPr="001B0F8F">
        <w:rPr>
          <w:rFonts w:ascii="Arial" w:hAnsi="Arial" w:cs="Arial"/>
          <w:spacing w:val="-4"/>
        </w:rPr>
        <w:t xml:space="preserve"> </w:t>
      </w:r>
      <w:r w:rsidRPr="001B0F8F">
        <w:rPr>
          <w:rFonts w:ascii="Arial" w:hAnsi="Arial" w:cs="Arial"/>
        </w:rPr>
        <w:t>e</w:t>
      </w:r>
      <w:r w:rsidRPr="001B0F8F">
        <w:rPr>
          <w:rFonts w:ascii="Arial" w:hAnsi="Arial" w:cs="Arial"/>
          <w:spacing w:val="-1"/>
        </w:rPr>
        <w:t xml:space="preserve"> </w:t>
      </w:r>
      <w:r w:rsidRPr="001B0F8F">
        <w:rPr>
          <w:rFonts w:ascii="Arial" w:hAnsi="Arial" w:cs="Arial"/>
        </w:rPr>
        <w:t>infraestructura</w:t>
      </w:r>
      <w:r w:rsidRPr="001B0F8F">
        <w:rPr>
          <w:rFonts w:ascii="Arial" w:hAnsi="Arial" w:cs="Arial"/>
          <w:spacing w:val="-2"/>
        </w:rPr>
        <w:t xml:space="preserve"> </w:t>
      </w:r>
      <w:r w:rsidRPr="001B0F8F">
        <w:rPr>
          <w:rFonts w:ascii="Arial" w:hAnsi="Arial" w:cs="Arial"/>
        </w:rPr>
        <w:t>urbana,</w:t>
      </w:r>
      <w:r w:rsidRPr="001B0F8F">
        <w:rPr>
          <w:rFonts w:ascii="Arial" w:hAnsi="Arial" w:cs="Arial"/>
          <w:spacing w:val="-2"/>
        </w:rPr>
        <w:t xml:space="preserve"> </w:t>
      </w:r>
      <w:r w:rsidRPr="001B0F8F">
        <w:rPr>
          <w:rFonts w:ascii="Arial" w:hAnsi="Arial" w:cs="Arial"/>
        </w:rPr>
        <w:t>clave</w:t>
      </w:r>
      <w:r w:rsidRPr="001B0F8F">
        <w:rPr>
          <w:rFonts w:ascii="Arial" w:hAnsi="Arial" w:cs="Arial"/>
          <w:spacing w:val="-2"/>
        </w:rPr>
        <w:t xml:space="preserve"> </w:t>
      </w:r>
      <w:r w:rsidRPr="001B0F8F">
        <w:rPr>
          <w:rFonts w:ascii="Arial" w:hAnsi="Arial" w:cs="Arial"/>
        </w:rPr>
        <w:t>IN-U;</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31.</w:t>
      </w:r>
      <w:r w:rsidRPr="001B0F8F">
        <w:rPr>
          <w:rFonts w:ascii="Arial" w:hAnsi="Arial" w:cs="Arial"/>
          <w:b/>
          <w:spacing w:val="1"/>
          <w:sz w:val="24"/>
        </w:rPr>
        <w:t xml:space="preserve"> </w:t>
      </w:r>
      <w:r w:rsidRPr="001B0F8F">
        <w:rPr>
          <w:rFonts w:ascii="Arial" w:hAnsi="Arial" w:cs="Arial"/>
        </w:rPr>
        <w:t>Los límites de las zonas que se establecen en los instrumentos de</w:t>
      </w:r>
      <w:r w:rsidRPr="001B0F8F">
        <w:rPr>
          <w:rFonts w:ascii="Arial" w:hAnsi="Arial" w:cs="Arial"/>
          <w:spacing w:val="1"/>
        </w:rPr>
        <w:t xml:space="preserve"> </w:t>
      </w:r>
      <w:r w:rsidRPr="001B0F8F">
        <w:rPr>
          <w:rFonts w:ascii="Arial" w:hAnsi="Arial" w:cs="Arial"/>
        </w:rPr>
        <w:t>planeación</w:t>
      </w:r>
      <w:r w:rsidRPr="001B0F8F">
        <w:rPr>
          <w:rFonts w:ascii="Arial" w:hAnsi="Arial" w:cs="Arial"/>
          <w:spacing w:val="1"/>
        </w:rPr>
        <w:t xml:space="preserve"> </w:t>
      </w:r>
      <w:r w:rsidRPr="001B0F8F">
        <w:rPr>
          <w:rFonts w:ascii="Arial" w:hAnsi="Arial" w:cs="Arial"/>
        </w:rPr>
        <w:t>urbana</w:t>
      </w:r>
      <w:r w:rsidRPr="001B0F8F">
        <w:rPr>
          <w:rFonts w:ascii="Arial" w:hAnsi="Arial" w:cs="Arial"/>
          <w:spacing w:val="1"/>
        </w:rPr>
        <w:t xml:space="preserve"> </w:t>
      </w:r>
      <w:r w:rsidRPr="001B0F8F">
        <w:rPr>
          <w:rFonts w:ascii="Arial" w:hAnsi="Arial" w:cs="Arial"/>
        </w:rPr>
        <w:t>municipal</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describan</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planos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zonificación</w:t>
      </w:r>
      <w:r w:rsidRPr="001B0F8F">
        <w:rPr>
          <w:rFonts w:ascii="Arial" w:hAnsi="Arial" w:cs="Arial"/>
          <w:spacing w:val="1"/>
        </w:rPr>
        <w:t xml:space="preserve"> </w:t>
      </w:r>
      <w:r w:rsidRPr="001B0F8F">
        <w:rPr>
          <w:rFonts w:ascii="Arial" w:hAnsi="Arial" w:cs="Arial"/>
        </w:rPr>
        <w:t>correspondientes,</w:t>
      </w:r>
      <w:r w:rsidRPr="001B0F8F">
        <w:rPr>
          <w:rFonts w:ascii="Arial" w:hAnsi="Arial" w:cs="Arial"/>
          <w:spacing w:val="-2"/>
        </w:rPr>
        <w:t xml:space="preserve"> </w:t>
      </w:r>
      <w:r w:rsidRPr="001B0F8F">
        <w:rPr>
          <w:rFonts w:ascii="Arial" w:hAnsi="Arial" w:cs="Arial"/>
        </w:rPr>
        <w:t>se</w:t>
      </w:r>
      <w:r w:rsidRPr="001B0F8F">
        <w:rPr>
          <w:rFonts w:ascii="Arial" w:hAnsi="Arial" w:cs="Arial"/>
          <w:spacing w:val="-2"/>
        </w:rPr>
        <w:t xml:space="preserve"> </w:t>
      </w:r>
      <w:r w:rsidRPr="001B0F8F">
        <w:rPr>
          <w:rFonts w:ascii="Arial" w:hAnsi="Arial" w:cs="Arial"/>
        </w:rPr>
        <w:t>interpretarán</w:t>
      </w:r>
      <w:r w:rsidRPr="001B0F8F">
        <w:rPr>
          <w:rFonts w:ascii="Arial" w:hAnsi="Arial" w:cs="Arial"/>
          <w:spacing w:val="-2"/>
        </w:rPr>
        <w:t xml:space="preserve"> </w:t>
      </w:r>
      <w:r w:rsidRPr="001B0F8F">
        <w:rPr>
          <w:rFonts w:ascii="Arial" w:hAnsi="Arial" w:cs="Arial"/>
        </w:rPr>
        <w:t>según</w:t>
      </w:r>
      <w:r w:rsidRPr="001B0F8F">
        <w:rPr>
          <w:rFonts w:ascii="Arial" w:hAnsi="Arial" w:cs="Arial"/>
          <w:spacing w:val="-1"/>
        </w:rPr>
        <w:t xml:space="preserve"> </w:t>
      </w:r>
      <w:r w:rsidRPr="001B0F8F">
        <w:rPr>
          <w:rFonts w:ascii="Arial" w:hAnsi="Arial" w:cs="Arial"/>
        </w:rPr>
        <w:t>las</w:t>
      </w:r>
      <w:r w:rsidRPr="001B0F8F">
        <w:rPr>
          <w:rFonts w:ascii="Arial" w:hAnsi="Arial" w:cs="Arial"/>
          <w:spacing w:val="-2"/>
        </w:rPr>
        <w:t xml:space="preserve"> </w:t>
      </w:r>
      <w:r w:rsidRPr="001B0F8F">
        <w:rPr>
          <w:rFonts w:ascii="Arial" w:hAnsi="Arial" w:cs="Arial"/>
        </w:rPr>
        <w:t>siguientes disposiciones:</w:t>
      </w:r>
    </w:p>
    <w:p w:rsidR="00EC26EF" w:rsidRPr="001B0F8F" w:rsidRDefault="00A0498D" w:rsidP="001B0F8F">
      <w:pPr>
        <w:pStyle w:val="Prrafodelista"/>
        <w:numPr>
          <w:ilvl w:val="0"/>
          <w:numId w:val="42"/>
        </w:numPr>
        <w:tabs>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Cuando</w:t>
      </w:r>
      <w:r w:rsidRPr="001B0F8F">
        <w:rPr>
          <w:rFonts w:ascii="Arial" w:hAnsi="Arial" w:cs="Arial"/>
          <w:spacing w:val="-8"/>
        </w:rPr>
        <w:t xml:space="preserve"> </w:t>
      </w:r>
      <w:r w:rsidRPr="001B0F8F">
        <w:rPr>
          <w:rFonts w:ascii="Arial" w:hAnsi="Arial" w:cs="Arial"/>
        </w:rPr>
        <w:t>una</w:t>
      </w:r>
      <w:r w:rsidRPr="001B0F8F">
        <w:rPr>
          <w:rFonts w:ascii="Arial" w:hAnsi="Arial" w:cs="Arial"/>
          <w:spacing w:val="-8"/>
        </w:rPr>
        <w:t xml:space="preserve"> </w:t>
      </w:r>
      <w:r w:rsidRPr="001B0F8F">
        <w:rPr>
          <w:rFonts w:ascii="Arial" w:hAnsi="Arial" w:cs="Arial"/>
        </w:rPr>
        <w:t>línea</w:t>
      </w:r>
      <w:r w:rsidRPr="001B0F8F">
        <w:rPr>
          <w:rFonts w:ascii="Arial" w:hAnsi="Arial" w:cs="Arial"/>
          <w:spacing w:val="-8"/>
        </w:rPr>
        <w:t xml:space="preserve"> </w:t>
      </w:r>
      <w:r w:rsidRPr="001B0F8F">
        <w:rPr>
          <w:rFonts w:ascii="Arial" w:hAnsi="Arial" w:cs="Arial"/>
        </w:rPr>
        <w:t>divisoria</w:t>
      </w:r>
      <w:r w:rsidRPr="001B0F8F">
        <w:rPr>
          <w:rFonts w:ascii="Arial" w:hAnsi="Arial" w:cs="Arial"/>
          <w:spacing w:val="-8"/>
        </w:rPr>
        <w:t xml:space="preserve"> </w:t>
      </w:r>
      <w:r w:rsidRPr="001B0F8F">
        <w:rPr>
          <w:rFonts w:ascii="Arial" w:hAnsi="Arial" w:cs="Arial"/>
        </w:rPr>
        <w:t>de</w:t>
      </w:r>
      <w:r w:rsidRPr="001B0F8F">
        <w:rPr>
          <w:rFonts w:ascii="Arial" w:hAnsi="Arial" w:cs="Arial"/>
          <w:spacing w:val="-8"/>
        </w:rPr>
        <w:t xml:space="preserve"> </w:t>
      </w:r>
      <w:r w:rsidRPr="001B0F8F">
        <w:rPr>
          <w:rFonts w:ascii="Arial" w:hAnsi="Arial" w:cs="Arial"/>
        </w:rPr>
        <w:t>zona</w:t>
      </w:r>
      <w:r w:rsidRPr="001B0F8F">
        <w:rPr>
          <w:rFonts w:ascii="Arial" w:hAnsi="Arial" w:cs="Arial"/>
          <w:spacing w:val="-8"/>
        </w:rPr>
        <w:t xml:space="preserve"> </w:t>
      </w:r>
      <w:r w:rsidRPr="001B0F8F">
        <w:rPr>
          <w:rFonts w:ascii="Arial" w:hAnsi="Arial" w:cs="Arial"/>
        </w:rPr>
        <w:t>se</w:t>
      </w:r>
      <w:r w:rsidRPr="001B0F8F">
        <w:rPr>
          <w:rFonts w:ascii="Arial" w:hAnsi="Arial" w:cs="Arial"/>
          <w:spacing w:val="-8"/>
        </w:rPr>
        <w:t xml:space="preserve"> </w:t>
      </w:r>
      <w:r w:rsidRPr="001B0F8F">
        <w:rPr>
          <w:rFonts w:ascii="Arial" w:hAnsi="Arial" w:cs="Arial"/>
        </w:rPr>
        <w:t>señale</w:t>
      </w:r>
      <w:r w:rsidRPr="001B0F8F">
        <w:rPr>
          <w:rFonts w:ascii="Arial" w:hAnsi="Arial" w:cs="Arial"/>
          <w:spacing w:val="-8"/>
        </w:rPr>
        <w:t xml:space="preserve"> </w:t>
      </w:r>
      <w:r w:rsidRPr="001B0F8F">
        <w:rPr>
          <w:rFonts w:ascii="Arial" w:hAnsi="Arial" w:cs="Arial"/>
        </w:rPr>
        <w:t>dentro</w:t>
      </w:r>
      <w:r w:rsidRPr="001B0F8F">
        <w:rPr>
          <w:rFonts w:ascii="Arial" w:hAnsi="Arial" w:cs="Arial"/>
          <w:spacing w:val="-8"/>
        </w:rPr>
        <w:t xml:space="preserve"> </w:t>
      </w:r>
      <w:r w:rsidRPr="001B0F8F">
        <w:rPr>
          <w:rFonts w:ascii="Arial" w:hAnsi="Arial" w:cs="Arial"/>
        </w:rPr>
        <w:t>de</w:t>
      </w:r>
      <w:r w:rsidRPr="001B0F8F">
        <w:rPr>
          <w:rFonts w:ascii="Arial" w:hAnsi="Arial" w:cs="Arial"/>
          <w:spacing w:val="-11"/>
        </w:rPr>
        <w:t xml:space="preserve"> </w:t>
      </w:r>
      <w:r w:rsidRPr="001B0F8F">
        <w:rPr>
          <w:rFonts w:ascii="Arial" w:hAnsi="Arial" w:cs="Arial"/>
        </w:rPr>
        <w:t>una</w:t>
      </w:r>
      <w:r w:rsidRPr="001B0F8F">
        <w:rPr>
          <w:rFonts w:ascii="Arial" w:hAnsi="Arial" w:cs="Arial"/>
          <w:spacing w:val="-8"/>
        </w:rPr>
        <w:t xml:space="preserve"> </w:t>
      </w:r>
      <w:r w:rsidRPr="001B0F8F">
        <w:rPr>
          <w:rFonts w:ascii="Arial" w:hAnsi="Arial" w:cs="Arial"/>
        </w:rPr>
        <w:t>calle</w:t>
      </w:r>
      <w:r w:rsidRPr="001B0F8F">
        <w:rPr>
          <w:rFonts w:ascii="Arial" w:hAnsi="Arial" w:cs="Arial"/>
          <w:spacing w:val="-8"/>
        </w:rPr>
        <w:t xml:space="preserve"> </w:t>
      </w:r>
      <w:r w:rsidRPr="001B0F8F">
        <w:rPr>
          <w:rFonts w:ascii="Arial" w:hAnsi="Arial" w:cs="Arial"/>
        </w:rPr>
        <w:t>o</w:t>
      </w:r>
      <w:r w:rsidRPr="001B0F8F">
        <w:rPr>
          <w:rFonts w:ascii="Arial" w:hAnsi="Arial" w:cs="Arial"/>
          <w:spacing w:val="-8"/>
        </w:rPr>
        <w:t xml:space="preserve"> </w:t>
      </w:r>
      <w:r w:rsidRPr="001B0F8F">
        <w:rPr>
          <w:rFonts w:ascii="Arial" w:hAnsi="Arial" w:cs="Arial"/>
        </w:rPr>
        <w:t>vía</w:t>
      </w:r>
      <w:r w:rsidRPr="001B0F8F">
        <w:rPr>
          <w:rFonts w:ascii="Arial" w:hAnsi="Arial" w:cs="Arial"/>
          <w:spacing w:val="-8"/>
        </w:rPr>
        <w:t xml:space="preserve"> </w:t>
      </w:r>
      <w:r w:rsidRPr="001B0F8F">
        <w:rPr>
          <w:rFonts w:ascii="Arial" w:hAnsi="Arial" w:cs="Arial"/>
        </w:rPr>
        <w:t>pública</w:t>
      </w:r>
      <w:r w:rsidRPr="001B0F8F">
        <w:rPr>
          <w:rFonts w:ascii="Arial" w:hAnsi="Arial" w:cs="Arial"/>
          <w:spacing w:val="-59"/>
        </w:rPr>
        <w:t xml:space="preserve"> </w:t>
      </w:r>
      <w:r w:rsidRPr="001B0F8F">
        <w:rPr>
          <w:rFonts w:ascii="Arial" w:hAnsi="Arial" w:cs="Arial"/>
        </w:rPr>
        <w:t>existente</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en</w:t>
      </w:r>
      <w:r w:rsidRPr="001B0F8F">
        <w:rPr>
          <w:rFonts w:ascii="Arial" w:hAnsi="Arial" w:cs="Arial"/>
          <w:spacing w:val="-2"/>
        </w:rPr>
        <w:t xml:space="preserve"> </w:t>
      </w:r>
      <w:r w:rsidRPr="001B0F8F">
        <w:rPr>
          <w:rFonts w:ascii="Arial" w:hAnsi="Arial" w:cs="Arial"/>
        </w:rPr>
        <w:t>proyecto,</w:t>
      </w:r>
      <w:r w:rsidRPr="001B0F8F">
        <w:rPr>
          <w:rFonts w:ascii="Arial" w:hAnsi="Arial" w:cs="Arial"/>
          <w:spacing w:val="-2"/>
        </w:rPr>
        <w:t xml:space="preserve"> </w:t>
      </w:r>
      <w:r w:rsidRPr="001B0F8F">
        <w:rPr>
          <w:rFonts w:ascii="Arial" w:hAnsi="Arial" w:cs="Arial"/>
        </w:rPr>
        <w:t>deberá coincidir</w:t>
      </w:r>
      <w:r w:rsidRPr="001B0F8F">
        <w:rPr>
          <w:rFonts w:ascii="Arial" w:hAnsi="Arial" w:cs="Arial"/>
          <w:spacing w:val="-1"/>
        </w:rPr>
        <w:t xml:space="preserve"> </w:t>
      </w:r>
      <w:r w:rsidRPr="001B0F8F">
        <w:rPr>
          <w:rFonts w:ascii="Arial" w:hAnsi="Arial" w:cs="Arial"/>
        </w:rPr>
        <w:t>con</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eje de la</w:t>
      </w:r>
      <w:r w:rsidRPr="001B0F8F">
        <w:rPr>
          <w:rFonts w:ascii="Arial" w:hAnsi="Arial" w:cs="Arial"/>
          <w:spacing w:val="-1"/>
        </w:rPr>
        <w:t xml:space="preserve"> </w:t>
      </w:r>
      <w:r w:rsidRPr="001B0F8F">
        <w:rPr>
          <w:rFonts w:ascii="Arial" w:hAnsi="Arial" w:cs="Arial"/>
        </w:rPr>
        <w:t>calle;</w:t>
      </w:r>
    </w:p>
    <w:p w:rsidR="00EC26EF" w:rsidRPr="001B0F8F" w:rsidRDefault="00A0498D" w:rsidP="001B0F8F">
      <w:pPr>
        <w:pStyle w:val="Prrafodelista"/>
        <w:numPr>
          <w:ilvl w:val="0"/>
          <w:numId w:val="42"/>
        </w:numPr>
        <w:tabs>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Cuando una línea divisoria de zona se señale siguiendo límites de lotes o</w:t>
      </w:r>
      <w:r w:rsidRPr="001B0F8F">
        <w:rPr>
          <w:rFonts w:ascii="Arial" w:hAnsi="Arial" w:cs="Arial"/>
          <w:spacing w:val="1"/>
        </w:rPr>
        <w:t xml:space="preserve"> </w:t>
      </w:r>
      <w:r w:rsidRPr="001B0F8F">
        <w:rPr>
          <w:rFonts w:ascii="Arial" w:hAnsi="Arial" w:cs="Arial"/>
        </w:rPr>
        <w:t>predios existentes o en proyecto, deberá coincidir precisamente con esos</w:t>
      </w:r>
      <w:r w:rsidRPr="001B0F8F">
        <w:rPr>
          <w:rFonts w:ascii="Arial" w:hAnsi="Arial" w:cs="Arial"/>
          <w:spacing w:val="1"/>
        </w:rPr>
        <w:t xml:space="preserve"> </w:t>
      </w:r>
      <w:r w:rsidRPr="001B0F8F">
        <w:rPr>
          <w:rFonts w:ascii="Arial" w:hAnsi="Arial" w:cs="Arial"/>
        </w:rPr>
        <w:t>límites;</w:t>
      </w:r>
    </w:p>
    <w:p w:rsidR="00EC26EF" w:rsidRPr="001B0F8F" w:rsidRDefault="00A0498D" w:rsidP="001B0F8F">
      <w:pPr>
        <w:pStyle w:val="Prrafodelista"/>
        <w:numPr>
          <w:ilvl w:val="0"/>
          <w:numId w:val="42"/>
        </w:numPr>
        <w:tabs>
          <w:tab w:val="left" w:pos="1661"/>
          <w:tab w:val="left" w:pos="8931"/>
          <w:tab w:val="left" w:pos="9498"/>
        </w:tabs>
        <w:spacing w:after="240" w:line="276" w:lineRule="auto"/>
        <w:ind w:left="1134" w:right="-86" w:hanging="605"/>
        <w:jc w:val="both"/>
        <w:rPr>
          <w:rFonts w:ascii="Arial" w:hAnsi="Arial" w:cs="Arial"/>
        </w:rPr>
      </w:pPr>
      <w:r w:rsidRPr="001B0F8F">
        <w:rPr>
          <w:rFonts w:ascii="Arial" w:hAnsi="Arial" w:cs="Arial"/>
        </w:rPr>
        <w:t>Cuando una línea divisoria de zona se señale por el medio de las manzanas</w:t>
      </w:r>
      <w:r w:rsidRPr="001B0F8F">
        <w:rPr>
          <w:rFonts w:ascii="Arial" w:hAnsi="Arial" w:cs="Arial"/>
          <w:spacing w:val="1"/>
        </w:rPr>
        <w:t xml:space="preserve"> </w:t>
      </w:r>
      <w:r w:rsidRPr="001B0F8F">
        <w:rPr>
          <w:rFonts w:ascii="Arial" w:hAnsi="Arial" w:cs="Arial"/>
        </w:rPr>
        <w:t>existentes</w:t>
      </w:r>
      <w:r w:rsidRPr="001B0F8F">
        <w:rPr>
          <w:rFonts w:ascii="Arial" w:hAnsi="Arial" w:cs="Arial"/>
          <w:spacing w:val="-11"/>
        </w:rPr>
        <w:t xml:space="preserve"> </w:t>
      </w:r>
      <w:r w:rsidRPr="001B0F8F">
        <w:rPr>
          <w:rFonts w:ascii="Arial" w:hAnsi="Arial" w:cs="Arial"/>
        </w:rPr>
        <w:t>o</w:t>
      </w:r>
      <w:r w:rsidRPr="001B0F8F">
        <w:rPr>
          <w:rFonts w:ascii="Arial" w:hAnsi="Arial" w:cs="Arial"/>
          <w:spacing w:val="-10"/>
        </w:rPr>
        <w:t xml:space="preserve"> </w:t>
      </w:r>
      <w:r w:rsidRPr="001B0F8F">
        <w:rPr>
          <w:rFonts w:ascii="Arial" w:hAnsi="Arial" w:cs="Arial"/>
        </w:rPr>
        <w:t>en</w:t>
      </w:r>
      <w:r w:rsidRPr="001B0F8F">
        <w:rPr>
          <w:rFonts w:ascii="Arial" w:hAnsi="Arial" w:cs="Arial"/>
          <w:spacing w:val="-13"/>
        </w:rPr>
        <w:t xml:space="preserve"> </w:t>
      </w:r>
      <w:r w:rsidRPr="001B0F8F">
        <w:rPr>
          <w:rFonts w:ascii="Arial" w:hAnsi="Arial" w:cs="Arial"/>
        </w:rPr>
        <w:t>proyecto,</w:t>
      </w:r>
      <w:r w:rsidRPr="001B0F8F">
        <w:rPr>
          <w:rFonts w:ascii="Arial" w:hAnsi="Arial" w:cs="Arial"/>
          <w:spacing w:val="-11"/>
        </w:rPr>
        <w:t xml:space="preserve"> </w:t>
      </w:r>
      <w:r w:rsidRPr="001B0F8F">
        <w:rPr>
          <w:rFonts w:ascii="Arial" w:hAnsi="Arial" w:cs="Arial"/>
        </w:rPr>
        <w:t>corriendo</w:t>
      </w:r>
      <w:r w:rsidRPr="001B0F8F">
        <w:rPr>
          <w:rFonts w:ascii="Arial" w:hAnsi="Arial" w:cs="Arial"/>
          <w:spacing w:val="-11"/>
        </w:rPr>
        <w:t xml:space="preserve"> </w:t>
      </w:r>
      <w:r w:rsidRPr="001B0F8F">
        <w:rPr>
          <w:rFonts w:ascii="Arial" w:hAnsi="Arial" w:cs="Arial"/>
        </w:rPr>
        <w:t>en</w:t>
      </w:r>
      <w:r w:rsidRPr="001B0F8F">
        <w:rPr>
          <w:rFonts w:ascii="Arial" w:hAnsi="Arial" w:cs="Arial"/>
          <w:spacing w:val="-13"/>
        </w:rPr>
        <w:t xml:space="preserve"> </w:t>
      </w:r>
      <w:r w:rsidRPr="001B0F8F">
        <w:rPr>
          <w:rFonts w:ascii="Arial" w:hAnsi="Arial" w:cs="Arial"/>
        </w:rPr>
        <w:t>forma</w:t>
      </w:r>
      <w:r w:rsidRPr="001B0F8F">
        <w:rPr>
          <w:rFonts w:ascii="Arial" w:hAnsi="Arial" w:cs="Arial"/>
          <w:spacing w:val="-13"/>
        </w:rPr>
        <w:t xml:space="preserve"> </w:t>
      </w:r>
      <w:r w:rsidRPr="001B0F8F">
        <w:rPr>
          <w:rFonts w:ascii="Arial" w:hAnsi="Arial" w:cs="Arial"/>
        </w:rPr>
        <w:t>paralela</w:t>
      </w:r>
      <w:r w:rsidRPr="001B0F8F">
        <w:rPr>
          <w:rFonts w:ascii="Arial" w:hAnsi="Arial" w:cs="Arial"/>
          <w:spacing w:val="-10"/>
        </w:rPr>
        <w:t xml:space="preserve"> </w:t>
      </w:r>
      <w:r w:rsidRPr="001B0F8F">
        <w:rPr>
          <w:rFonts w:ascii="Arial" w:hAnsi="Arial" w:cs="Arial"/>
        </w:rPr>
        <w:t>a</w:t>
      </w:r>
      <w:r w:rsidRPr="001B0F8F">
        <w:rPr>
          <w:rFonts w:ascii="Arial" w:hAnsi="Arial" w:cs="Arial"/>
          <w:spacing w:val="-11"/>
        </w:rPr>
        <w:t xml:space="preserve"> </w:t>
      </w:r>
      <w:r w:rsidRPr="001B0F8F">
        <w:rPr>
          <w:rFonts w:ascii="Arial" w:hAnsi="Arial" w:cs="Arial"/>
        </w:rPr>
        <w:t>la</w:t>
      </w:r>
      <w:r w:rsidRPr="001B0F8F">
        <w:rPr>
          <w:rFonts w:ascii="Arial" w:hAnsi="Arial" w:cs="Arial"/>
          <w:spacing w:val="-10"/>
        </w:rPr>
        <w:t xml:space="preserve"> </w:t>
      </w:r>
      <w:r w:rsidRPr="001B0F8F">
        <w:rPr>
          <w:rFonts w:ascii="Arial" w:hAnsi="Arial" w:cs="Arial"/>
        </w:rPr>
        <w:t>dimensión</w:t>
      </w:r>
      <w:r w:rsidRPr="001B0F8F">
        <w:rPr>
          <w:rFonts w:ascii="Arial" w:hAnsi="Arial" w:cs="Arial"/>
          <w:spacing w:val="-13"/>
        </w:rPr>
        <w:t xml:space="preserve"> </w:t>
      </w:r>
      <w:r w:rsidRPr="001B0F8F">
        <w:rPr>
          <w:rFonts w:ascii="Arial" w:hAnsi="Arial" w:cs="Arial"/>
        </w:rPr>
        <w:t>más</w:t>
      </w:r>
      <w:r w:rsidRPr="001B0F8F">
        <w:rPr>
          <w:rFonts w:ascii="Arial" w:hAnsi="Arial" w:cs="Arial"/>
          <w:spacing w:val="-13"/>
        </w:rPr>
        <w:t xml:space="preserve"> </w:t>
      </w:r>
      <w:r w:rsidRPr="001B0F8F">
        <w:rPr>
          <w:rFonts w:ascii="Arial" w:hAnsi="Arial" w:cs="Arial"/>
        </w:rPr>
        <w:t>larga</w:t>
      </w:r>
      <w:r w:rsidRPr="001B0F8F">
        <w:rPr>
          <w:rFonts w:ascii="Arial" w:hAnsi="Arial" w:cs="Arial"/>
          <w:spacing w:val="-59"/>
        </w:rPr>
        <w:t xml:space="preserve"> </w:t>
      </w:r>
      <w:r w:rsidRPr="001B0F8F">
        <w:rPr>
          <w:rFonts w:ascii="Arial" w:hAnsi="Arial" w:cs="Arial"/>
        </w:rPr>
        <w:t>de</w:t>
      </w:r>
      <w:r w:rsidRPr="001B0F8F">
        <w:rPr>
          <w:rFonts w:ascii="Arial" w:hAnsi="Arial" w:cs="Arial"/>
          <w:spacing w:val="-9"/>
        </w:rPr>
        <w:t xml:space="preserve"> </w:t>
      </w:r>
      <w:r w:rsidRPr="001B0F8F">
        <w:rPr>
          <w:rFonts w:ascii="Arial" w:hAnsi="Arial" w:cs="Arial"/>
        </w:rPr>
        <w:t>la</w:t>
      </w:r>
      <w:r w:rsidRPr="001B0F8F">
        <w:rPr>
          <w:rFonts w:ascii="Arial" w:hAnsi="Arial" w:cs="Arial"/>
          <w:spacing w:val="-10"/>
        </w:rPr>
        <w:t xml:space="preserve"> </w:t>
      </w:r>
      <w:r w:rsidRPr="001B0F8F">
        <w:rPr>
          <w:rFonts w:ascii="Arial" w:hAnsi="Arial" w:cs="Arial"/>
        </w:rPr>
        <w:t>manzana,</w:t>
      </w:r>
      <w:r w:rsidRPr="001B0F8F">
        <w:rPr>
          <w:rFonts w:ascii="Arial" w:hAnsi="Arial" w:cs="Arial"/>
          <w:spacing w:val="-8"/>
        </w:rPr>
        <w:t xml:space="preserve"> </w:t>
      </w:r>
      <w:r w:rsidRPr="001B0F8F">
        <w:rPr>
          <w:rFonts w:ascii="Arial" w:hAnsi="Arial" w:cs="Arial"/>
        </w:rPr>
        <w:t>el</w:t>
      </w:r>
      <w:r w:rsidRPr="001B0F8F">
        <w:rPr>
          <w:rFonts w:ascii="Arial" w:hAnsi="Arial" w:cs="Arial"/>
          <w:spacing w:val="-9"/>
        </w:rPr>
        <w:t xml:space="preserve"> </w:t>
      </w:r>
      <w:r w:rsidRPr="001B0F8F">
        <w:rPr>
          <w:rFonts w:ascii="Arial" w:hAnsi="Arial" w:cs="Arial"/>
        </w:rPr>
        <w:t>límite</w:t>
      </w:r>
      <w:r w:rsidRPr="001B0F8F">
        <w:rPr>
          <w:rFonts w:ascii="Arial" w:hAnsi="Arial" w:cs="Arial"/>
          <w:spacing w:val="-11"/>
        </w:rPr>
        <w:t xml:space="preserve"> </w:t>
      </w:r>
      <w:r w:rsidRPr="001B0F8F">
        <w:rPr>
          <w:rFonts w:ascii="Arial" w:hAnsi="Arial" w:cs="Arial"/>
        </w:rPr>
        <w:t>se</w:t>
      </w:r>
      <w:r w:rsidRPr="001B0F8F">
        <w:rPr>
          <w:rFonts w:ascii="Arial" w:hAnsi="Arial" w:cs="Arial"/>
          <w:spacing w:val="-8"/>
        </w:rPr>
        <w:t xml:space="preserve"> </w:t>
      </w:r>
      <w:r w:rsidRPr="001B0F8F">
        <w:rPr>
          <w:rFonts w:ascii="Arial" w:hAnsi="Arial" w:cs="Arial"/>
        </w:rPr>
        <w:t>considerará</w:t>
      </w:r>
      <w:r w:rsidRPr="001B0F8F">
        <w:rPr>
          <w:rFonts w:ascii="Arial" w:hAnsi="Arial" w:cs="Arial"/>
          <w:spacing w:val="-11"/>
        </w:rPr>
        <w:t xml:space="preserve"> </w:t>
      </w:r>
      <w:r w:rsidRPr="001B0F8F">
        <w:rPr>
          <w:rFonts w:ascii="Arial" w:hAnsi="Arial" w:cs="Arial"/>
        </w:rPr>
        <w:t>precisamente</w:t>
      </w:r>
      <w:r w:rsidRPr="001B0F8F">
        <w:rPr>
          <w:rFonts w:ascii="Arial" w:hAnsi="Arial" w:cs="Arial"/>
          <w:spacing w:val="-8"/>
        </w:rPr>
        <w:t xml:space="preserve"> </w:t>
      </w:r>
      <w:r w:rsidRPr="001B0F8F">
        <w:rPr>
          <w:rFonts w:ascii="Arial" w:hAnsi="Arial" w:cs="Arial"/>
        </w:rPr>
        <w:t>al</w:t>
      </w:r>
      <w:r w:rsidRPr="001B0F8F">
        <w:rPr>
          <w:rFonts w:ascii="Arial" w:hAnsi="Arial" w:cs="Arial"/>
          <w:spacing w:val="-8"/>
        </w:rPr>
        <w:t xml:space="preserve"> </w:t>
      </w:r>
      <w:r w:rsidRPr="001B0F8F">
        <w:rPr>
          <w:rFonts w:ascii="Arial" w:hAnsi="Arial" w:cs="Arial"/>
        </w:rPr>
        <w:t>centro</w:t>
      </w:r>
      <w:r w:rsidRPr="001B0F8F">
        <w:rPr>
          <w:rFonts w:ascii="Arial" w:hAnsi="Arial" w:cs="Arial"/>
          <w:spacing w:val="-9"/>
        </w:rPr>
        <w:t xml:space="preserve"> </w:t>
      </w:r>
      <w:r w:rsidRPr="001B0F8F">
        <w:rPr>
          <w:rFonts w:ascii="Arial" w:hAnsi="Arial" w:cs="Arial"/>
        </w:rPr>
        <w:t>de</w:t>
      </w:r>
      <w:r w:rsidRPr="001B0F8F">
        <w:rPr>
          <w:rFonts w:ascii="Arial" w:hAnsi="Arial" w:cs="Arial"/>
          <w:spacing w:val="-8"/>
        </w:rPr>
        <w:t xml:space="preserve"> </w:t>
      </w:r>
      <w:r w:rsidRPr="001B0F8F">
        <w:rPr>
          <w:rFonts w:ascii="Arial" w:hAnsi="Arial" w:cs="Arial"/>
        </w:rPr>
        <w:t>la</w:t>
      </w:r>
      <w:r w:rsidRPr="001B0F8F">
        <w:rPr>
          <w:rFonts w:ascii="Arial" w:hAnsi="Arial" w:cs="Arial"/>
          <w:spacing w:val="-11"/>
        </w:rPr>
        <w:t xml:space="preserve"> </w:t>
      </w:r>
      <w:r w:rsidRPr="001B0F8F">
        <w:rPr>
          <w:rFonts w:ascii="Arial" w:hAnsi="Arial" w:cs="Arial"/>
        </w:rPr>
        <w:t>manzana,</w:t>
      </w:r>
      <w:r w:rsidRPr="001B0F8F">
        <w:rPr>
          <w:rFonts w:ascii="Arial" w:hAnsi="Arial" w:cs="Arial"/>
          <w:spacing w:val="-59"/>
        </w:rPr>
        <w:t xml:space="preserve"> </w:t>
      </w:r>
      <w:r w:rsidRPr="001B0F8F">
        <w:rPr>
          <w:rFonts w:ascii="Arial" w:hAnsi="Arial" w:cs="Arial"/>
        </w:rPr>
        <w:t>a menos que se especifique una dimensión precisa en la reglamentación</w:t>
      </w:r>
      <w:r w:rsidRPr="001B0F8F">
        <w:rPr>
          <w:rFonts w:ascii="Arial" w:hAnsi="Arial" w:cs="Arial"/>
          <w:spacing w:val="1"/>
        </w:rPr>
        <w:t xml:space="preserve"> </w:t>
      </w:r>
      <w:r w:rsidRPr="001B0F8F">
        <w:rPr>
          <w:rFonts w:ascii="Arial" w:hAnsi="Arial" w:cs="Arial"/>
        </w:rPr>
        <w:t>específica</w:t>
      </w:r>
      <w:r w:rsidRPr="001B0F8F">
        <w:rPr>
          <w:rFonts w:ascii="Arial" w:hAnsi="Arial" w:cs="Arial"/>
          <w:spacing w:val="-1"/>
        </w:rPr>
        <w:t xml:space="preserve"> </w:t>
      </w:r>
      <w:r w:rsidRPr="001B0F8F">
        <w:rPr>
          <w:rFonts w:ascii="Arial" w:hAnsi="Arial" w:cs="Arial"/>
        </w:rPr>
        <w:t>del plan de</w:t>
      </w:r>
      <w:r w:rsidRPr="001B0F8F">
        <w:rPr>
          <w:rFonts w:ascii="Arial" w:hAnsi="Arial" w:cs="Arial"/>
          <w:spacing w:val="-2"/>
        </w:rPr>
        <w:t xml:space="preserve"> </w:t>
      </w:r>
      <w:r w:rsidRPr="001B0F8F">
        <w:rPr>
          <w:rFonts w:ascii="Arial" w:hAnsi="Arial" w:cs="Arial"/>
        </w:rPr>
        <w:t>desarrollo urbano;</w:t>
      </w:r>
    </w:p>
    <w:p w:rsidR="00EC26EF" w:rsidRPr="001B0F8F" w:rsidRDefault="00A0498D" w:rsidP="001B0F8F">
      <w:pPr>
        <w:pStyle w:val="Prrafodelista"/>
        <w:numPr>
          <w:ilvl w:val="0"/>
          <w:numId w:val="42"/>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t>Cuando una línea divisoria de zona se señale a través de las manzanas de</w:t>
      </w:r>
      <w:r w:rsidRPr="001B0F8F">
        <w:rPr>
          <w:rFonts w:ascii="Arial" w:hAnsi="Arial" w:cs="Arial"/>
          <w:spacing w:val="1"/>
        </w:rPr>
        <w:t xml:space="preserve"> </w:t>
      </w:r>
      <w:r w:rsidRPr="001B0F8F">
        <w:rPr>
          <w:rFonts w:ascii="Arial" w:hAnsi="Arial" w:cs="Arial"/>
        </w:rPr>
        <w:t>forma</w:t>
      </w:r>
      <w:r w:rsidRPr="001B0F8F">
        <w:rPr>
          <w:rFonts w:ascii="Arial" w:hAnsi="Arial" w:cs="Arial"/>
          <w:spacing w:val="-5"/>
        </w:rPr>
        <w:t xml:space="preserve"> </w:t>
      </w:r>
      <w:r w:rsidRPr="001B0F8F">
        <w:rPr>
          <w:rFonts w:ascii="Arial" w:hAnsi="Arial" w:cs="Arial"/>
        </w:rPr>
        <w:t>paralela</w:t>
      </w:r>
      <w:r w:rsidRPr="001B0F8F">
        <w:rPr>
          <w:rFonts w:ascii="Arial" w:hAnsi="Arial" w:cs="Arial"/>
          <w:spacing w:val="-3"/>
        </w:rPr>
        <w:t xml:space="preserve"> </w:t>
      </w:r>
      <w:r w:rsidRPr="001B0F8F">
        <w:rPr>
          <w:rFonts w:ascii="Arial" w:hAnsi="Arial" w:cs="Arial"/>
        </w:rPr>
        <w:t>a</w:t>
      </w:r>
      <w:r w:rsidRPr="001B0F8F">
        <w:rPr>
          <w:rFonts w:ascii="Arial" w:hAnsi="Arial" w:cs="Arial"/>
          <w:spacing w:val="-5"/>
        </w:rPr>
        <w:t xml:space="preserve"> </w:t>
      </w:r>
      <w:r w:rsidRPr="001B0F8F">
        <w:rPr>
          <w:rFonts w:ascii="Arial" w:hAnsi="Arial" w:cs="Arial"/>
        </w:rPr>
        <w:t>su</w:t>
      </w:r>
      <w:r w:rsidRPr="001B0F8F">
        <w:rPr>
          <w:rFonts w:ascii="Arial" w:hAnsi="Arial" w:cs="Arial"/>
          <w:spacing w:val="-5"/>
        </w:rPr>
        <w:t xml:space="preserve"> </w:t>
      </w:r>
      <w:r w:rsidRPr="001B0F8F">
        <w:rPr>
          <w:rFonts w:ascii="Arial" w:hAnsi="Arial" w:cs="Arial"/>
        </w:rPr>
        <w:t>dimensión</w:t>
      </w:r>
      <w:r w:rsidRPr="001B0F8F">
        <w:rPr>
          <w:rFonts w:ascii="Arial" w:hAnsi="Arial" w:cs="Arial"/>
          <w:spacing w:val="-2"/>
        </w:rPr>
        <w:t xml:space="preserve"> </w:t>
      </w:r>
      <w:r w:rsidRPr="001B0F8F">
        <w:rPr>
          <w:rFonts w:ascii="Arial" w:hAnsi="Arial" w:cs="Arial"/>
        </w:rPr>
        <w:t>más</w:t>
      </w:r>
      <w:r w:rsidRPr="001B0F8F">
        <w:rPr>
          <w:rFonts w:ascii="Arial" w:hAnsi="Arial" w:cs="Arial"/>
          <w:spacing w:val="-5"/>
        </w:rPr>
        <w:t xml:space="preserve"> </w:t>
      </w:r>
      <w:r w:rsidRPr="001B0F8F">
        <w:rPr>
          <w:rFonts w:ascii="Arial" w:hAnsi="Arial" w:cs="Arial"/>
        </w:rPr>
        <w:t>corta,</w:t>
      </w:r>
      <w:r w:rsidRPr="001B0F8F">
        <w:rPr>
          <w:rFonts w:ascii="Arial" w:hAnsi="Arial" w:cs="Arial"/>
          <w:spacing w:val="-4"/>
        </w:rPr>
        <w:t xml:space="preserve"> </w:t>
      </w:r>
      <w:r w:rsidRPr="001B0F8F">
        <w:rPr>
          <w:rFonts w:ascii="Arial" w:hAnsi="Arial" w:cs="Arial"/>
        </w:rPr>
        <w:t>o</w:t>
      </w:r>
      <w:r w:rsidRPr="001B0F8F">
        <w:rPr>
          <w:rFonts w:ascii="Arial" w:hAnsi="Arial" w:cs="Arial"/>
          <w:spacing w:val="-5"/>
        </w:rPr>
        <w:t xml:space="preserve"> </w:t>
      </w:r>
      <w:r w:rsidRPr="001B0F8F">
        <w:rPr>
          <w:rFonts w:ascii="Arial" w:hAnsi="Arial" w:cs="Arial"/>
        </w:rPr>
        <w:t>cabecera</w:t>
      </w:r>
      <w:r w:rsidRPr="001B0F8F">
        <w:rPr>
          <w:rFonts w:ascii="Arial" w:hAnsi="Arial" w:cs="Arial"/>
          <w:spacing w:val="-2"/>
        </w:rPr>
        <w:t xml:space="preserve"> </w:t>
      </w:r>
      <w:r w:rsidRPr="001B0F8F">
        <w:rPr>
          <w:rFonts w:ascii="Arial" w:hAnsi="Arial" w:cs="Arial"/>
        </w:rPr>
        <w:t>de</w:t>
      </w:r>
      <w:r w:rsidRPr="001B0F8F">
        <w:rPr>
          <w:rFonts w:ascii="Arial" w:hAnsi="Arial" w:cs="Arial"/>
          <w:spacing w:val="-8"/>
        </w:rPr>
        <w:t xml:space="preserve"> </w:t>
      </w:r>
      <w:r w:rsidRPr="001B0F8F">
        <w:rPr>
          <w:rFonts w:ascii="Arial" w:hAnsi="Arial" w:cs="Arial"/>
        </w:rPr>
        <w:t>manzana,</w:t>
      </w:r>
      <w:r w:rsidRPr="001B0F8F">
        <w:rPr>
          <w:rFonts w:ascii="Arial" w:hAnsi="Arial" w:cs="Arial"/>
          <w:spacing w:val="-4"/>
        </w:rPr>
        <w:t xml:space="preserve"> </w:t>
      </w:r>
      <w:r w:rsidRPr="001B0F8F">
        <w:rPr>
          <w:rFonts w:ascii="Arial" w:hAnsi="Arial" w:cs="Arial"/>
        </w:rPr>
        <w:t>el</w:t>
      </w:r>
      <w:r w:rsidRPr="001B0F8F">
        <w:rPr>
          <w:rFonts w:ascii="Arial" w:hAnsi="Arial" w:cs="Arial"/>
          <w:spacing w:val="-4"/>
        </w:rPr>
        <w:t xml:space="preserve"> </w:t>
      </w:r>
      <w:r w:rsidRPr="001B0F8F">
        <w:rPr>
          <w:rFonts w:ascii="Arial" w:hAnsi="Arial" w:cs="Arial"/>
        </w:rPr>
        <w:t>límite</w:t>
      </w:r>
      <w:r w:rsidRPr="001B0F8F">
        <w:rPr>
          <w:rFonts w:ascii="Arial" w:hAnsi="Arial" w:cs="Arial"/>
          <w:spacing w:val="-2"/>
        </w:rPr>
        <w:t xml:space="preserve"> </w:t>
      </w:r>
      <w:r w:rsidRPr="001B0F8F">
        <w:rPr>
          <w:rFonts w:ascii="Arial" w:hAnsi="Arial" w:cs="Arial"/>
        </w:rPr>
        <w:t>se</w:t>
      </w:r>
      <w:r w:rsidRPr="001B0F8F">
        <w:rPr>
          <w:rFonts w:ascii="Arial" w:hAnsi="Arial" w:cs="Arial"/>
          <w:spacing w:val="-59"/>
        </w:rPr>
        <w:t xml:space="preserve"> </w:t>
      </w:r>
      <w:r w:rsidRPr="001B0F8F">
        <w:rPr>
          <w:rFonts w:ascii="Arial" w:hAnsi="Arial" w:cs="Arial"/>
        </w:rPr>
        <w:t>determinará en función del fondo de los lotes que predominen en la misma, a</w:t>
      </w:r>
      <w:r w:rsidRPr="001B0F8F">
        <w:rPr>
          <w:rFonts w:ascii="Arial" w:hAnsi="Arial" w:cs="Arial"/>
          <w:spacing w:val="1"/>
        </w:rPr>
        <w:t xml:space="preserve"> </w:t>
      </w:r>
      <w:r w:rsidRPr="001B0F8F">
        <w:rPr>
          <w:rFonts w:ascii="Arial" w:hAnsi="Arial" w:cs="Arial"/>
          <w:spacing w:val="-1"/>
        </w:rPr>
        <w:t>menos</w:t>
      </w:r>
      <w:r w:rsidRPr="001B0F8F">
        <w:rPr>
          <w:rFonts w:ascii="Arial" w:hAnsi="Arial" w:cs="Arial"/>
          <w:spacing w:val="-19"/>
        </w:rPr>
        <w:t xml:space="preserve"> </w:t>
      </w:r>
      <w:r w:rsidRPr="001B0F8F">
        <w:rPr>
          <w:rFonts w:ascii="Arial" w:hAnsi="Arial" w:cs="Arial"/>
          <w:spacing w:val="-1"/>
        </w:rPr>
        <w:t>que</w:t>
      </w:r>
      <w:r w:rsidRPr="001B0F8F">
        <w:rPr>
          <w:rFonts w:ascii="Arial" w:hAnsi="Arial" w:cs="Arial"/>
          <w:spacing w:val="-17"/>
        </w:rPr>
        <w:t xml:space="preserve"> </w:t>
      </w:r>
      <w:r w:rsidRPr="001B0F8F">
        <w:rPr>
          <w:rFonts w:ascii="Arial" w:hAnsi="Arial" w:cs="Arial"/>
        </w:rPr>
        <w:t>se</w:t>
      </w:r>
      <w:r w:rsidRPr="001B0F8F">
        <w:rPr>
          <w:rFonts w:ascii="Arial" w:hAnsi="Arial" w:cs="Arial"/>
          <w:spacing w:val="-14"/>
        </w:rPr>
        <w:t xml:space="preserve"> </w:t>
      </w:r>
      <w:r w:rsidRPr="001B0F8F">
        <w:rPr>
          <w:rFonts w:ascii="Arial" w:hAnsi="Arial" w:cs="Arial"/>
        </w:rPr>
        <w:t>especifique</w:t>
      </w:r>
      <w:r w:rsidRPr="001B0F8F">
        <w:rPr>
          <w:rFonts w:ascii="Arial" w:hAnsi="Arial" w:cs="Arial"/>
          <w:spacing w:val="-14"/>
        </w:rPr>
        <w:t xml:space="preserve"> </w:t>
      </w:r>
      <w:r w:rsidRPr="001B0F8F">
        <w:rPr>
          <w:rFonts w:ascii="Arial" w:hAnsi="Arial" w:cs="Arial"/>
        </w:rPr>
        <w:t>una</w:t>
      </w:r>
      <w:r w:rsidRPr="001B0F8F">
        <w:rPr>
          <w:rFonts w:ascii="Arial" w:hAnsi="Arial" w:cs="Arial"/>
          <w:spacing w:val="-17"/>
        </w:rPr>
        <w:t xml:space="preserve"> </w:t>
      </w:r>
      <w:r w:rsidRPr="001B0F8F">
        <w:rPr>
          <w:rFonts w:ascii="Arial" w:hAnsi="Arial" w:cs="Arial"/>
        </w:rPr>
        <w:t>dimensión</w:t>
      </w:r>
      <w:r w:rsidRPr="001B0F8F">
        <w:rPr>
          <w:rFonts w:ascii="Arial" w:hAnsi="Arial" w:cs="Arial"/>
          <w:spacing w:val="-17"/>
        </w:rPr>
        <w:t xml:space="preserve"> </w:t>
      </w:r>
      <w:r w:rsidRPr="001B0F8F">
        <w:rPr>
          <w:rFonts w:ascii="Arial" w:hAnsi="Arial" w:cs="Arial"/>
        </w:rPr>
        <w:t>precisa</w:t>
      </w:r>
      <w:r w:rsidRPr="001B0F8F">
        <w:rPr>
          <w:rFonts w:ascii="Arial" w:hAnsi="Arial" w:cs="Arial"/>
          <w:spacing w:val="-19"/>
        </w:rPr>
        <w:t xml:space="preserve"> </w:t>
      </w:r>
      <w:r w:rsidRPr="001B0F8F">
        <w:rPr>
          <w:rFonts w:ascii="Arial" w:hAnsi="Arial" w:cs="Arial"/>
        </w:rPr>
        <w:t>en</w:t>
      </w:r>
      <w:r w:rsidRPr="001B0F8F">
        <w:rPr>
          <w:rFonts w:ascii="Arial" w:hAnsi="Arial" w:cs="Arial"/>
          <w:spacing w:val="-14"/>
        </w:rPr>
        <w:t xml:space="preserve"> </w:t>
      </w:r>
      <w:r w:rsidRPr="001B0F8F">
        <w:rPr>
          <w:rFonts w:ascii="Arial" w:hAnsi="Arial" w:cs="Arial"/>
        </w:rPr>
        <w:t>la</w:t>
      </w:r>
      <w:r w:rsidRPr="001B0F8F">
        <w:rPr>
          <w:rFonts w:ascii="Arial" w:hAnsi="Arial" w:cs="Arial"/>
          <w:spacing w:val="-16"/>
        </w:rPr>
        <w:t xml:space="preserve"> </w:t>
      </w:r>
      <w:r w:rsidRPr="001B0F8F">
        <w:rPr>
          <w:rFonts w:ascii="Arial" w:hAnsi="Arial" w:cs="Arial"/>
        </w:rPr>
        <w:t>reglamentación</w:t>
      </w:r>
      <w:r w:rsidRPr="001B0F8F">
        <w:rPr>
          <w:rFonts w:ascii="Arial" w:hAnsi="Arial" w:cs="Arial"/>
          <w:spacing w:val="-14"/>
        </w:rPr>
        <w:t xml:space="preserve"> </w:t>
      </w:r>
      <w:r w:rsidRPr="001B0F8F">
        <w:rPr>
          <w:rFonts w:ascii="Arial" w:hAnsi="Arial" w:cs="Arial"/>
        </w:rPr>
        <w:t>del</w:t>
      </w:r>
      <w:r w:rsidRPr="001B0F8F">
        <w:rPr>
          <w:rFonts w:ascii="Arial" w:hAnsi="Arial" w:cs="Arial"/>
          <w:spacing w:val="-19"/>
        </w:rPr>
        <w:t xml:space="preserve"> </w:t>
      </w:r>
      <w:r w:rsidRPr="001B0F8F">
        <w:rPr>
          <w:rFonts w:ascii="Arial" w:hAnsi="Arial" w:cs="Arial"/>
        </w:rPr>
        <w:t>plan</w:t>
      </w:r>
      <w:r w:rsidRPr="001B0F8F">
        <w:rPr>
          <w:rFonts w:ascii="Arial" w:hAnsi="Arial" w:cs="Arial"/>
          <w:spacing w:val="-59"/>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desarrollo urbano;</w:t>
      </w:r>
    </w:p>
    <w:p w:rsidR="00EC26EF" w:rsidRPr="001B0F8F" w:rsidRDefault="00A0498D" w:rsidP="001B0F8F">
      <w:pPr>
        <w:pStyle w:val="Prrafodelista"/>
        <w:numPr>
          <w:ilvl w:val="0"/>
          <w:numId w:val="42"/>
        </w:numPr>
        <w:tabs>
          <w:tab w:val="left" w:pos="1661"/>
          <w:tab w:val="left" w:pos="8931"/>
          <w:tab w:val="left" w:pos="9498"/>
        </w:tabs>
        <w:spacing w:after="240" w:line="276" w:lineRule="auto"/>
        <w:ind w:left="1134" w:right="-86" w:hanging="569"/>
        <w:jc w:val="both"/>
        <w:rPr>
          <w:rFonts w:ascii="Arial" w:hAnsi="Arial" w:cs="Arial"/>
        </w:rPr>
      </w:pPr>
      <w:r w:rsidRPr="001B0F8F">
        <w:rPr>
          <w:rFonts w:ascii="Arial" w:hAnsi="Arial" w:cs="Arial"/>
        </w:rPr>
        <w:t>Cuando una división de zonas se determine por una vialidad en proyecto, el</w:t>
      </w:r>
      <w:r w:rsidRPr="001B0F8F">
        <w:rPr>
          <w:rFonts w:ascii="Arial" w:hAnsi="Arial" w:cs="Arial"/>
          <w:spacing w:val="1"/>
        </w:rPr>
        <w:t xml:space="preserve"> </w:t>
      </w:r>
      <w:r w:rsidRPr="001B0F8F">
        <w:rPr>
          <w:rFonts w:ascii="Arial" w:hAnsi="Arial" w:cs="Arial"/>
        </w:rPr>
        <w:t>límite</w:t>
      </w:r>
      <w:r w:rsidRPr="001B0F8F">
        <w:rPr>
          <w:rFonts w:ascii="Arial" w:hAnsi="Arial" w:cs="Arial"/>
          <w:spacing w:val="1"/>
        </w:rPr>
        <w:t xml:space="preserve"> </w:t>
      </w:r>
      <w:r w:rsidRPr="001B0F8F">
        <w:rPr>
          <w:rFonts w:ascii="Arial" w:hAnsi="Arial" w:cs="Arial"/>
        </w:rPr>
        <w:t>corresponderá</w:t>
      </w:r>
      <w:r w:rsidRPr="001B0F8F">
        <w:rPr>
          <w:rFonts w:ascii="Arial" w:hAnsi="Arial" w:cs="Arial"/>
          <w:spacing w:val="1"/>
        </w:rPr>
        <w:t xml:space="preserve"> </w:t>
      </w:r>
      <w:r w:rsidRPr="001B0F8F">
        <w:rPr>
          <w:rFonts w:ascii="Arial" w:hAnsi="Arial" w:cs="Arial"/>
        </w:rPr>
        <w:t>al</w:t>
      </w:r>
      <w:r w:rsidRPr="001B0F8F">
        <w:rPr>
          <w:rFonts w:ascii="Arial" w:hAnsi="Arial" w:cs="Arial"/>
          <w:spacing w:val="1"/>
        </w:rPr>
        <w:t xml:space="preserve"> </w:t>
      </w:r>
      <w:r w:rsidRPr="001B0F8F">
        <w:rPr>
          <w:rFonts w:ascii="Arial" w:hAnsi="Arial" w:cs="Arial"/>
        </w:rPr>
        <w:t>eje</w:t>
      </w:r>
      <w:r w:rsidRPr="001B0F8F">
        <w:rPr>
          <w:rFonts w:ascii="Arial" w:hAnsi="Arial" w:cs="Arial"/>
          <w:spacing w:val="1"/>
        </w:rPr>
        <w:t xml:space="preserve"> </w:t>
      </w:r>
      <w:r w:rsidRPr="001B0F8F">
        <w:rPr>
          <w:rFonts w:ascii="Arial" w:hAnsi="Arial" w:cs="Arial"/>
        </w:rPr>
        <w:t>central</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vialidad,</w:t>
      </w:r>
      <w:r w:rsidRPr="001B0F8F">
        <w:rPr>
          <w:rFonts w:ascii="Arial" w:hAnsi="Arial" w:cs="Arial"/>
          <w:spacing w:val="1"/>
        </w:rPr>
        <w:t xml:space="preserve"> </w:t>
      </w:r>
      <w:r w:rsidRPr="001B0F8F">
        <w:rPr>
          <w:rFonts w:ascii="Arial" w:hAnsi="Arial" w:cs="Arial"/>
        </w:rPr>
        <w:t>cuya</w:t>
      </w:r>
      <w:r w:rsidRPr="001B0F8F">
        <w:rPr>
          <w:rFonts w:ascii="Arial" w:hAnsi="Arial" w:cs="Arial"/>
          <w:spacing w:val="1"/>
        </w:rPr>
        <w:t xml:space="preserve"> </w:t>
      </w:r>
      <w:r w:rsidRPr="001B0F8F">
        <w:rPr>
          <w:rFonts w:ascii="Arial" w:hAnsi="Arial" w:cs="Arial"/>
        </w:rPr>
        <w:t>sección</w:t>
      </w:r>
      <w:r w:rsidRPr="001B0F8F">
        <w:rPr>
          <w:rFonts w:ascii="Arial" w:hAnsi="Arial" w:cs="Arial"/>
          <w:spacing w:val="1"/>
        </w:rPr>
        <w:t xml:space="preserve"> </w:t>
      </w:r>
      <w:r w:rsidRPr="001B0F8F">
        <w:rPr>
          <w:rFonts w:ascii="Arial" w:hAnsi="Arial" w:cs="Arial"/>
        </w:rPr>
        <w:t>deberá</w:t>
      </w:r>
      <w:r w:rsidRPr="001B0F8F">
        <w:rPr>
          <w:rFonts w:ascii="Arial" w:hAnsi="Arial" w:cs="Arial"/>
          <w:spacing w:val="1"/>
        </w:rPr>
        <w:t xml:space="preserve"> </w:t>
      </w:r>
      <w:r w:rsidRPr="001B0F8F">
        <w:rPr>
          <w:rFonts w:ascii="Arial" w:hAnsi="Arial" w:cs="Arial"/>
        </w:rPr>
        <w:t>contemplarse</w:t>
      </w:r>
      <w:r w:rsidRPr="001B0F8F">
        <w:rPr>
          <w:rFonts w:ascii="Arial" w:hAnsi="Arial" w:cs="Arial"/>
          <w:spacing w:val="-1"/>
        </w:rPr>
        <w:t xml:space="preserve"> </w:t>
      </w:r>
      <w:r w:rsidRPr="001B0F8F">
        <w:rPr>
          <w:rFonts w:ascii="Arial" w:hAnsi="Arial" w:cs="Arial"/>
        </w:rPr>
        <w:t>en</w:t>
      </w:r>
      <w:r w:rsidRPr="001B0F8F">
        <w:rPr>
          <w:rFonts w:ascii="Arial" w:hAnsi="Arial" w:cs="Arial"/>
          <w:spacing w:val="-2"/>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plan</w:t>
      </w:r>
      <w:r w:rsidRPr="001B0F8F">
        <w:rPr>
          <w:rFonts w:ascii="Arial" w:hAnsi="Arial" w:cs="Arial"/>
          <w:spacing w:val="-2"/>
        </w:rPr>
        <w:t xml:space="preserve"> </w:t>
      </w:r>
      <w:r w:rsidRPr="001B0F8F">
        <w:rPr>
          <w:rFonts w:ascii="Arial" w:hAnsi="Arial" w:cs="Arial"/>
        </w:rPr>
        <w:t>de desarrollo urbano;</w:t>
      </w:r>
    </w:p>
    <w:p w:rsidR="00EC26EF" w:rsidRPr="001B0F8F" w:rsidRDefault="00A0498D" w:rsidP="001B0F8F">
      <w:pPr>
        <w:pStyle w:val="Prrafodelista"/>
        <w:numPr>
          <w:ilvl w:val="0"/>
          <w:numId w:val="42"/>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t>Cuando la vialidad se proyecte sobre veredas, caminos o derechos de paso</w:t>
      </w:r>
      <w:r w:rsidRPr="001B0F8F">
        <w:rPr>
          <w:rFonts w:ascii="Arial" w:hAnsi="Arial" w:cs="Arial"/>
          <w:spacing w:val="1"/>
        </w:rPr>
        <w:t xml:space="preserve"> </w:t>
      </w:r>
      <w:r w:rsidRPr="001B0F8F">
        <w:rPr>
          <w:rFonts w:ascii="Arial" w:hAnsi="Arial" w:cs="Arial"/>
        </w:rPr>
        <w:t>existentes,</w:t>
      </w:r>
      <w:r w:rsidRPr="001B0F8F">
        <w:rPr>
          <w:rFonts w:ascii="Arial" w:hAnsi="Arial" w:cs="Arial"/>
          <w:spacing w:val="-8"/>
        </w:rPr>
        <w:t xml:space="preserve"> </w:t>
      </w:r>
      <w:r w:rsidRPr="001B0F8F">
        <w:rPr>
          <w:rFonts w:ascii="Arial" w:hAnsi="Arial" w:cs="Arial"/>
        </w:rPr>
        <w:lastRenderedPageBreak/>
        <w:t>el</w:t>
      </w:r>
      <w:r w:rsidRPr="001B0F8F">
        <w:rPr>
          <w:rFonts w:ascii="Arial" w:hAnsi="Arial" w:cs="Arial"/>
          <w:spacing w:val="-12"/>
        </w:rPr>
        <w:t xml:space="preserve"> </w:t>
      </w:r>
      <w:r w:rsidRPr="001B0F8F">
        <w:rPr>
          <w:rFonts w:ascii="Arial" w:hAnsi="Arial" w:cs="Arial"/>
        </w:rPr>
        <w:t>eje</w:t>
      </w:r>
      <w:r w:rsidRPr="001B0F8F">
        <w:rPr>
          <w:rFonts w:ascii="Arial" w:hAnsi="Arial" w:cs="Arial"/>
          <w:spacing w:val="-10"/>
        </w:rPr>
        <w:t xml:space="preserve"> </w:t>
      </w:r>
      <w:r w:rsidRPr="001B0F8F">
        <w:rPr>
          <w:rFonts w:ascii="Arial" w:hAnsi="Arial" w:cs="Arial"/>
        </w:rPr>
        <w:t>central</w:t>
      </w:r>
      <w:r w:rsidRPr="001B0F8F">
        <w:rPr>
          <w:rFonts w:ascii="Arial" w:hAnsi="Arial" w:cs="Arial"/>
          <w:spacing w:val="-15"/>
        </w:rPr>
        <w:t xml:space="preserve"> </w:t>
      </w:r>
      <w:r w:rsidRPr="001B0F8F">
        <w:rPr>
          <w:rFonts w:ascii="Arial" w:hAnsi="Arial" w:cs="Arial"/>
        </w:rPr>
        <w:t>de</w:t>
      </w:r>
      <w:r w:rsidRPr="001B0F8F">
        <w:rPr>
          <w:rFonts w:ascii="Arial" w:hAnsi="Arial" w:cs="Arial"/>
          <w:spacing w:val="-9"/>
        </w:rPr>
        <w:t xml:space="preserve"> </w:t>
      </w:r>
      <w:r w:rsidRPr="001B0F8F">
        <w:rPr>
          <w:rFonts w:ascii="Arial" w:hAnsi="Arial" w:cs="Arial"/>
        </w:rPr>
        <w:t>estas</w:t>
      </w:r>
      <w:r w:rsidRPr="001B0F8F">
        <w:rPr>
          <w:rFonts w:ascii="Arial" w:hAnsi="Arial" w:cs="Arial"/>
          <w:spacing w:val="-7"/>
        </w:rPr>
        <w:t xml:space="preserve"> </w:t>
      </w:r>
      <w:r w:rsidRPr="001B0F8F">
        <w:rPr>
          <w:rFonts w:ascii="Arial" w:hAnsi="Arial" w:cs="Arial"/>
        </w:rPr>
        <w:t>vías</w:t>
      </w:r>
      <w:r w:rsidRPr="001B0F8F">
        <w:rPr>
          <w:rFonts w:ascii="Arial" w:hAnsi="Arial" w:cs="Arial"/>
          <w:spacing w:val="-9"/>
        </w:rPr>
        <w:t xml:space="preserve"> </w:t>
      </w:r>
      <w:r w:rsidRPr="001B0F8F">
        <w:rPr>
          <w:rFonts w:ascii="Arial" w:hAnsi="Arial" w:cs="Arial"/>
        </w:rPr>
        <w:t>será</w:t>
      </w:r>
      <w:r w:rsidRPr="001B0F8F">
        <w:rPr>
          <w:rFonts w:ascii="Arial" w:hAnsi="Arial" w:cs="Arial"/>
          <w:spacing w:val="-9"/>
        </w:rPr>
        <w:t xml:space="preserve"> </w:t>
      </w:r>
      <w:r w:rsidRPr="001B0F8F">
        <w:rPr>
          <w:rFonts w:ascii="Arial" w:hAnsi="Arial" w:cs="Arial"/>
        </w:rPr>
        <w:t>definido</w:t>
      </w:r>
      <w:r w:rsidRPr="001B0F8F">
        <w:rPr>
          <w:rFonts w:ascii="Arial" w:hAnsi="Arial" w:cs="Arial"/>
          <w:spacing w:val="-9"/>
        </w:rPr>
        <w:t xml:space="preserve"> </w:t>
      </w:r>
      <w:r w:rsidRPr="001B0F8F">
        <w:rPr>
          <w:rFonts w:ascii="Arial" w:hAnsi="Arial" w:cs="Arial"/>
        </w:rPr>
        <w:t>por</w:t>
      </w:r>
      <w:r w:rsidRPr="001B0F8F">
        <w:rPr>
          <w:rFonts w:ascii="Arial" w:hAnsi="Arial" w:cs="Arial"/>
          <w:spacing w:val="-9"/>
        </w:rPr>
        <w:t xml:space="preserve"> </w:t>
      </w:r>
      <w:r w:rsidRPr="001B0F8F">
        <w:rPr>
          <w:rFonts w:ascii="Arial" w:hAnsi="Arial" w:cs="Arial"/>
        </w:rPr>
        <w:t>la</w:t>
      </w:r>
      <w:r w:rsidRPr="001B0F8F">
        <w:rPr>
          <w:rFonts w:ascii="Arial" w:hAnsi="Arial" w:cs="Arial"/>
          <w:spacing w:val="-9"/>
        </w:rPr>
        <w:t xml:space="preserve"> </w:t>
      </w:r>
      <w:r w:rsidRPr="001B0F8F">
        <w:rPr>
          <w:rFonts w:ascii="Arial" w:hAnsi="Arial" w:cs="Arial"/>
        </w:rPr>
        <w:t>autoridad</w:t>
      </w:r>
      <w:r w:rsidRPr="001B0F8F">
        <w:rPr>
          <w:rFonts w:ascii="Arial" w:hAnsi="Arial" w:cs="Arial"/>
          <w:spacing w:val="-12"/>
        </w:rPr>
        <w:t xml:space="preserve"> </w:t>
      </w:r>
      <w:r w:rsidRPr="001B0F8F">
        <w:rPr>
          <w:rFonts w:ascii="Arial" w:hAnsi="Arial" w:cs="Arial"/>
        </w:rPr>
        <w:t>municipal;</w:t>
      </w:r>
      <w:r w:rsidRPr="001B0F8F">
        <w:rPr>
          <w:rFonts w:ascii="Arial" w:hAnsi="Arial" w:cs="Arial"/>
          <w:spacing w:val="-58"/>
        </w:rPr>
        <w:t xml:space="preserve"> </w:t>
      </w:r>
      <w:r w:rsidRPr="001B0F8F">
        <w:rPr>
          <w:rFonts w:ascii="Arial" w:hAnsi="Arial" w:cs="Arial"/>
        </w:rPr>
        <w:t>los costos generados de la rectificación serán cubiertos en su totalidad por el</w:t>
      </w:r>
      <w:r w:rsidRPr="001B0F8F">
        <w:rPr>
          <w:rFonts w:ascii="Arial" w:hAnsi="Arial" w:cs="Arial"/>
          <w:spacing w:val="1"/>
        </w:rPr>
        <w:t xml:space="preserve"> </w:t>
      </w:r>
      <w:r w:rsidRPr="001B0F8F">
        <w:rPr>
          <w:rFonts w:ascii="Arial" w:hAnsi="Arial" w:cs="Arial"/>
        </w:rPr>
        <w:t>propietario</w:t>
      </w:r>
      <w:r w:rsidRPr="001B0F8F">
        <w:rPr>
          <w:rFonts w:ascii="Arial" w:hAnsi="Arial" w:cs="Arial"/>
          <w:spacing w:val="-2"/>
        </w:rPr>
        <w:t xml:space="preserve"> </w:t>
      </w:r>
      <w:r w:rsidRPr="001B0F8F">
        <w:rPr>
          <w:rFonts w:ascii="Arial" w:hAnsi="Arial" w:cs="Arial"/>
        </w:rPr>
        <w:t>o</w:t>
      </w:r>
      <w:r w:rsidRPr="001B0F8F">
        <w:rPr>
          <w:rFonts w:ascii="Arial" w:hAnsi="Arial" w:cs="Arial"/>
          <w:spacing w:val="-3"/>
        </w:rPr>
        <w:t xml:space="preserve"> </w:t>
      </w:r>
      <w:r w:rsidRPr="001B0F8F">
        <w:rPr>
          <w:rFonts w:ascii="Arial" w:hAnsi="Arial" w:cs="Arial"/>
        </w:rPr>
        <w:t>promotor</w:t>
      </w:r>
      <w:r w:rsidRPr="001B0F8F">
        <w:rPr>
          <w:rFonts w:ascii="Arial" w:hAnsi="Arial" w:cs="Arial"/>
          <w:spacing w:val="-2"/>
        </w:rPr>
        <w:t xml:space="preserve"> </w:t>
      </w:r>
      <w:r w:rsidRPr="001B0F8F">
        <w:rPr>
          <w:rFonts w:ascii="Arial" w:hAnsi="Arial" w:cs="Arial"/>
        </w:rPr>
        <w:t>del</w:t>
      </w:r>
      <w:r w:rsidRPr="001B0F8F">
        <w:rPr>
          <w:rFonts w:ascii="Arial" w:hAnsi="Arial" w:cs="Arial"/>
          <w:spacing w:val="-3"/>
        </w:rPr>
        <w:t xml:space="preserve"> </w:t>
      </w:r>
      <w:r w:rsidRPr="001B0F8F">
        <w:rPr>
          <w:rFonts w:ascii="Arial" w:hAnsi="Arial" w:cs="Arial"/>
        </w:rPr>
        <w:t>plan</w:t>
      </w:r>
      <w:r w:rsidRPr="001B0F8F">
        <w:rPr>
          <w:rFonts w:ascii="Arial" w:hAnsi="Arial" w:cs="Arial"/>
          <w:spacing w:val="-1"/>
        </w:rPr>
        <w:t xml:space="preserve"> </w:t>
      </w:r>
      <w:r w:rsidRPr="001B0F8F">
        <w:rPr>
          <w:rFonts w:ascii="Arial" w:hAnsi="Arial" w:cs="Arial"/>
        </w:rPr>
        <w:t>definitivo</w:t>
      </w:r>
      <w:r w:rsidRPr="001B0F8F">
        <w:rPr>
          <w:rFonts w:ascii="Arial" w:hAnsi="Arial" w:cs="Arial"/>
          <w:spacing w:val="-1"/>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urbanización</w:t>
      </w:r>
      <w:r w:rsidRPr="001B0F8F">
        <w:rPr>
          <w:rFonts w:ascii="Arial" w:hAnsi="Arial" w:cs="Arial"/>
          <w:spacing w:val="-1"/>
        </w:rPr>
        <w:t xml:space="preserve"> </w:t>
      </w:r>
      <w:r w:rsidRPr="001B0F8F">
        <w:rPr>
          <w:rFonts w:ascii="Arial" w:hAnsi="Arial" w:cs="Arial"/>
        </w:rPr>
        <w:t>correspondiente.</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32.</w:t>
      </w:r>
      <w:r w:rsidRPr="001B0F8F">
        <w:rPr>
          <w:rFonts w:ascii="Arial" w:hAnsi="Arial" w:cs="Arial"/>
          <w:b/>
          <w:spacing w:val="1"/>
          <w:sz w:val="24"/>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límites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zonas</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establecen</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Planos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Zonificación se interpretarán según las disposiciones contenidas en el artículo 32 del</w:t>
      </w:r>
      <w:r w:rsidRPr="001B0F8F">
        <w:rPr>
          <w:rFonts w:ascii="Arial" w:hAnsi="Arial" w:cs="Arial"/>
          <w:spacing w:val="-59"/>
        </w:rPr>
        <w:t xml:space="preserve"> </w:t>
      </w:r>
      <w:r w:rsidRPr="001B0F8F">
        <w:rPr>
          <w:rFonts w:ascii="Arial" w:hAnsi="Arial" w:cs="Arial"/>
        </w:rPr>
        <w:t>Reglamento</w:t>
      </w:r>
      <w:r w:rsidRPr="001B0F8F">
        <w:rPr>
          <w:rFonts w:ascii="Arial" w:hAnsi="Arial" w:cs="Arial"/>
          <w:spacing w:val="-1"/>
        </w:rPr>
        <w:t xml:space="preserve"> </w:t>
      </w:r>
      <w:r w:rsidRPr="001B0F8F">
        <w:rPr>
          <w:rFonts w:ascii="Arial" w:hAnsi="Arial" w:cs="Arial"/>
        </w:rPr>
        <w:t>Estatal</w:t>
      </w:r>
      <w:r w:rsidRPr="001B0F8F">
        <w:rPr>
          <w:rFonts w:ascii="Arial" w:hAnsi="Arial" w:cs="Arial"/>
          <w:spacing w:val="-2"/>
        </w:rPr>
        <w:t xml:space="preserve"> </w:t>
      </w:r>
      <w:r w:rsidRPr="001B0F8F">
        <w:rPr>
          <w:rFonts w:ascii="Arial" w:hAnsi="Arial" w:cs="Arial"/>
        </w:rPr>
        <w:t>de Zonificación.</w:t>
      </w:r>
    </w:p>
    <w:p w:rsidR="001B0F8F" w:rsidRPr="001B0F8F" w:rsidRDefault="00A0498D" w:rsidP="001B0F8F">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w:t>
      </w:r>
      <w:r w:rsidRPr="001B0F8F">
        <w:rPr>
          <w:rFonts w:ascii="Arial" w:hAnsi="Arial" w:cs="Arial"/>
          <w:b/>
          <w:spacing w:val="-2"/>
          <w:sz w:val="24"/>
        </w:rPr>
        <w:t xml:space="preserve"> </w:t>
      </w:r>
      <w:r w:rsidRPr="001B0F8F">
        <w:rPr>
          <w:rFonts w:ascii="Arial" w:hAnsi="Arial" w:cs="Arial"/>
          <w:b/>
          <w:sz w:val="24"/>
        </w:rPr>
        <w:t>33.</w:t>
      </w:r>
      <w:r w:rsidRPr="001B0F8F">
        <w:rPr>
          <w:rFonts w:ascii="Arial" w:hAnsi="Arial" w:cs="Arial"/>
          <w:b/>
          <w:spacing w:val="11"/>
          <w:sz w:val="24"/>
        </w:rPr>
        <w:t xml:space="preserve"> </w:t>
      </w:r>
      <w:r w:rsidRPr="001B0F8F">
        <w:rPr>
          <w:rFonts w:ascii="Arial" w:hAnsi="Arial" w:cs="Arial"/>
        </w:rPr>
        <w:t>Cuando</w:t>
      </w:r>
      <w:r w:rsidRPr="001B0F8F">
        <w:rPr>
          <w:rFonts w:ascii="Arial" w:hAnsi="Arial" w:cs="Arial"/>
          <w:spacing w:val="9"/>
        </w:rPr>
        <w:t xml:space="preserve"> </w:t>
      </w:r>
      <w:r w:rsidRPr="001B0F8F">
        <w:rPr>
          <w:rFonts w:ascii="Arial" w:hAnsi="Arial" w:cs="Arial"/>
        </w:rPr>
        <w:t>en</w:t>
      </w:r>
      <w:r w:rsidRPr="001B0F8F">
        <w:rPr>
          <w:rFonts w:ascii="Arial" w:hAnsi="Arial" w:cs="Arial"/>
          <w:spacing w:val="8"/>
        </w:rPr>
        <w:t xml:space="preserve"> </w:t>
      </w:r>
      <w:r w:rsidRPr="001B0F8F">
        <w:rPr>
          <w:rFonts w:ascii="Arial" w:hAnsi="Arial" w:cs="Arial"/>
        </w:rPr>
        <w:t>los</w:t>
      </w:r>
      <w:r w:rsidRPr="001B0F8F">
        <w:rPr>
          <w:rFonts w:ascii="Arial" w:hAnsi="Arial" w:cs="Arial"/>
          <w:spacing w:val="9"/>
        </w:rPr>
        <w:t xml:space="preserve"> </w:t>
      </w:r>
      <w:r w:rsidRPr="001B0F8F">
        <w:rPr>
          <w:rFonts w:ascii="Arial" w:hAnsi="Arial" w:cs="Arial"/>
        </w:rPr>
        <w:t>Planos</w:t>
      </w:r>
      <w:r w:rsidRPr="001B0F8F">
        <w:rPr>
          <w:rFonts w:ascii="Arial" w:hAnsi="Arial" w:cs="Arial"/>
          <w:spacing w:val="9"/>
        </w:rPr>
        <w:t xml:space="preserve"> </w:t>
      </w:r>
      <w:r w:rsidRPr="001B0F8F">
        <w:rPr>
          <w:rFonts w:ascii="Arial" w:hAnsi="Arial" w:cs="Arial"/>
        </w:rPr>
        <w:t>de</w:t>
      </w:r>
      <w:r w:rsidRPr="001B0F8F">
        <w:rPr>
          <w:rFonts w:ascii="Arial" w:hAnsi="Arial" w:cs="Arial"/>
          <w:spacing w:val="8"/>
        </w:rPr>
        <w:t xml:space="preserve"> </w:t>
      </w:r>
      <w:r w:rsidRPr="001B0F8F">
        <w:rPr>
          <w:rFonts w:ascii="Arial" w:hAnsi="Arial" w:cs="Arial"/>
        </w:rPr>
        <w:t>Zonificación</w:t>
      </w:r>
      <w:r w:rsidRPr="001B0F8F">
        <w:rPr>
          <w:rFonts w:ascii="Arial" w:hAnsi="Arial" w:cs="Arial"/>
          <w:spacing w:val="8"/>
        </w:rPr>
        <w:t xml:space="preserve"> </w:t>
      </w:r>
      <w:r w:rsidRPr="001B0F8F">
        <w:rPr>
          <w:rFonts w:ascii="Arial" w:hAnsi="Arial" w:cs="Arial"/>
        </w:rPr>
        <w:t>los</w:t>
      </w:r>
      <w:r w:rsidRPr="001B0F8F">
        <w:rPr>
          <w:rFonts w:ascii="Arial" w:hAnsi="Arial" w:cs="Arial"/>
          <w:spacing w:val="8"/>
        </w:rPr>
        <w:t xml:space="preserve"> </w:t>
      </w:r>
      <w:r w:rsidRPr="001B0F8F">
        <w:rPr>
          <w:rFonts w:ascii="Arial" w:hAnsi="Arial" w:cs="Arial"/>
        </w:rPr>
        <w:t>límites</w:t>
      </w:r>
      <w:r w:rsidRPr="001B0F8F">
        <w:rPr>
          <w:rFonts w:ascii="Arial" w:hAnsi="Arial" w:cs="Arial"/>
          <w:spacing w:val="9"/>
        </w:rPr>
        <w:t xml:space="preserve"> </w:t>
      </w:r>
      <w:r w:rsidRPr="001B0F8F">
        <w:rPr>
          <w:rFonts w:ascii="Arial" w:hAnsi="Arial" w:cs="Arial"/>
        </w:rPr>
        <w:t>de</w:t>
      </w:r>
      <w:r w:rsidRPr="001B0F8F">
        <w:rPr>
          <w:rFonts w:ascii="Arial" w:hAnsi="Arial" w:cs="Arial"/>
          <w:spacing w:val="8"/>
        </w:rPr>
        <w:t xml:space="preserve"> </w:t>
      </w:r>
      <w:r w:rsidRPr="001B0F8F">
        <w:rPr>
          <w:rFonts w:ascii="Arial" w:hAnsi="Arial" w:cs="Arial"/>
        </w:rPr>
        <w:t>zonas</w:t>
      </w:r>
      <w:r w:rsidRPr="001B0F8F">
        <w:rPr>
          <w:rFonts w:ascii="Arial" w:hAnsi="Arial" w:cs="Arial"/>
          <w:spacing w:val="9"/>
        </w:rPr>
        <w:t xml:space="preserve"> </w:t>
      </w:r>
      <w:r w:rsidRPr="001B0F8F">
        <w:rPr>
          <w:rFonts w:ascii="Arial" w:hAnsi="Arial" w:cs="Arial"/>
        </w:rPr>
        <w:t>dividan</w:t>
      </w:r>
      <w:r w:rsidRPr="001B0F8F">
        <w:rPr>
          <w:rFonts w:ascii="Arial" w:hAnsi="Arial" w:cs="Arial"/>
          <w:spacing w:val="9"/>
        </w:rPr>
        <w:t xml:space="preserve"> </w:t>
      </w:r>
      <w:r w:rsidRPr="001B0F8F">
        <w:rPr>
          <w:rFonts w:ascii="Arial" w:hAnsi="Arial" w:cs="Arial"/>
        </w:rPr>
        <w:t>un</w:t>
      </w:r>
      <w:r w:rsidRPr="001B0F8F">
        <w:rPr>
          <w:rFonts w:ascii="Arial" w:hAnsi="Arial" w:cs="Arial"/>
          <w:spacing w:val="-59"/>
        </w:rPr>
        <w:t xml:space="preserve"> </w:t>
      </w:r>
      <w:r w:rsidRPr="001B0F8F">
        <w:rPr>
          <w:rFonts w:ascii="Arial" w:hAnsi="Arial" w:cs="Arial"/>
        </w:rPr>
        <w:t>predio, el</w:t>
      </w:r>
      <w:r w:rsidRPr="001B0F8F">
        <w:rPr>
          <w:rFonts w:ascii="Arial" w:hAnsi="Arial" w:cs="Arial"/>
          <w:spacing w:val="-1"/>
        </w:rPr>
        <w:t xml:space="preserve"> </w:t>
      </w:r>
      <w:r w:rsidRPr="001B0F8F">
        <w:rPr>
          <w:rFonts w:ascii="Arial" w:hAnsi="Arial" w:cs="Arial"/>
        </w:rPr>
        <w:t>propietario podrá optar</w:t>
      </w:r>
      <w:r w:rsidRPr="001B0F8F">
        <w:rPr>
          <w:rFonts w:ascii="Arial" w:hAnsi="Arial" w:cs="Arial"/>
          <w:spacing w:val="-1"/>
        </w:rPr>
        <w:t xml:space="preserve"> </w:t>
      </w:r>
      <w:r w:rsidRPr="001B0F8F">
        <w:rPr>
          <w:rFonts w:ascii="Arial" w:hAnsi="Arial" w:cs="Arial"/>
        </w:rPr>
        <w:t>entre:</w:t>
      </w:r>
    </w:p>
    <w:p w:rsidR="001B0F8F" w:rsidRPr="001B0F8F" w:rsidRDefault="00A0498D" w:rsidP="001B0F8F">
      <w:pPr>
        <w:pStyle w:val="Textoindependiente"/>
        <w:numPr>
          <w:ilvl w:val="0"/>
          <w:numId w:val="41"/>
        </w:numPr>
        <w:tabs>
          <w:tab w:val="left" w:pos="8931"/>
          <w:tab w:val="left" w:pos="9498"/>
        </w:tabs>
        <w:spacing w:after="240" w:line="276" w:lineRule="auto"/>
        <w:ind w:left="1134" w:right="-86"/>
        <w:jc w:val="both"/>
        <w:rPr>
          <w:rFonts w:ascii="Arial" w:hAnsi="Arial" w:cs="Arial"/>
        </w:rPr>
      </w:pPr>
      <w:r w:rsidRPr="001B0F8F">
        <w:rPr>
          <w:rFonts w:ascii="Arial" w:hAnsi="Arial" w:cs="Arial"/>
        </w:rPr>
        <w:t>Mantener</w:t>
      </w:r>
      <w:r w:rsidRPr="001B0F8F">
        <w:rPr>
          <w:rFonts w:ascii="Arial" w:hAnsi="Arial" w:cs="Arial"/>
          <w:spacing w:val="-2"/>
        </w:rPr>
        <w:t xml:space="preserve"> </w:t>
      </w:r>
      <w:r w:rsidRPr="001B0F8F">
        <w:rPr>
          <w:rFonts w:ascii="Arial" w:hAnsi="Arial" w:cs="Arial"/>
        </w:rPr>
        <w:t>los</w:t>
      </w:r>
      <w:r w:rsidRPr="001B0F8F">
        <w:rPr>
          <w:rFonts w:ascii="Arial" w:hAnsi="Arial" w:cs="Arial"/>
          <w:spacing w:val="-4"/>
        </w:rPr>
        <w:t xml:space="preserve"> </w:t>
      </w:r>
      <w:r w:rsidRPr="001B0F8F">
        <w:rPr>
          <w:rFonts w:ascii="Arial" w:hAnsi="Arial" w:cs="Arial"/>
        </w:rPr>
        <w:t>tipos</w:t>
      </w:r>
      <w:r w:rsidRPr="001B0F8F">
        <w:rPr>
          <w:rFonts w:ascii="Arial" w:hAnsi="Arial" w:cs="Arial"/>
          <w:spacing w:val="-3"/>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zonas</w:t>
      </w:r>
      <w:r w:rsidRPr="001B0F8F">
        <w:rPr>
          <w:rFonts w:ascii="Arial" w:hAnsi="Arial" w:cs="Arial"/>
          <w:spacing w:val="-3"/>
        </w:rPr>
        <w:t xml:space="preserve"> </w:t>
      </w:r>
      <w:r w:rsidRPr="001B0F8F">
        <w:rPr>
          <w:rFonts w:ascii="Arial" w:hAnsi="Arial" w:cs="Arial"/>
        </w:rPr>
        <w:t>determinados.</w:t>
      </w:r>
    </w:p>
    <w:p w:rsidR="00EC26EF" w:rsidRPr="001B0F8F" w:rsidRDefault="00A0498D" w:rsidP="001B0F8F">
      <w:pPr>
        <w:pStyle w:val="Textoindependiente"/>
        <w:numPr>
          <w:ilvl w:val="0"/>
          <w:numId w:val="41"/>
        </w:numPr>
        <w:tabs>
          <w:tab w:val="left" w:pos="8931"/>
          <w:tab w:val="left" w:pos="9498"/>
        </w:tabs>
        <w:spacing w:after="240" w:line="276" w:lineRule="auto"/>
        <w:ind w:left="1134" w:right="-86"/>
        <w:jc w:val="both"/>
        <w:rPr>
          <w:rFonts w:ascii="Arial" w:hAnsi="Arial" w:cs="Arial"/>
        </w:rPr>
      </w:pPr>
      <w:r w:rsidRPr="001B0F8F">
        <w:rPr>
          <w:rFonts w:ascii="Arial" w:hAnsi="Arial" w:cs="Arial"/>
        </w:rPr>
        <w:t>Elegir</w:t>
      </w:r>
      <w:r w:rsidRPr="001B0F8F">
        <w:rPr>
          <w:rFonts w:ascii="Arial" w:hAnsi="Arial" w:cs="Arial"/>
          <w:spacing w:val="9"/>
        </w:rPr>
        <w:t xml:space="preserve"> </w:t>
      </w:r>
      <w:r w:rsidRPr="001B0F8F">
        <w:rPr>
          <w:rFonts w:ascii="Arial" w:hAnsi="Arial" w:cs="Arial"/>
        </w:rPr>
        <w:t>cualquiera</w:t>
      </w:r>
      <w:r w:rsidRPr="001B0F8F">
        <w:rPr>
          <w:rFonts w:ascii="Arial" w:hAnsi="Arial" w:cs="Arial"/>
          <w:spacing w:val="6"/>
        </w:rPr>
        <w:t xml:space="preserve"> </w:t>
      </w:r>
      <w:r w:rsidRPr="001B0F8F">
        <w:rPr>
          <w:rFonts w:ascii="Arial" w:hAnsi="Arial" w:cs="Arial"/>
        </w:rPr>
        <w:t>de</w:t>
      </w:r>
      <w:r w:rsidRPr="001B0F8F">
        <w:rPr>
          <w:rFonts w:ascii="Arial" w:hAnsi="Arial" w:cs="Arial"/>
          <w:spacing w:val="7"/>
        </w:rPr>
        <w:t xml:space="preserve"> </w:t>
      </w:r>
      <w:r w:rsidRPr="001B0F8F">
        <w:rPr>
          <w:rFonts w:ascii="Arial" w:hAnsi="Arial" w:cs="Arial"/>
        </w:rPr>
        <w:t>los</w:t>
      </w:r>
      <w:r w:rsidRPr="001B0F8F">
        <w:rPr>
          <w:rFonts w:ascii="Arial" w:hAnsi="Arial" w:cs="Arial"/>
          <w:spacing w:val="8"/>
        </w:rPr>
        <w:t xml:space="preserve"> </w:t>
      </w:r>
      <w:r w:rsidRPr="001B0F8F">
        <w:rPr>
          <w:rFonts w:ascii="Arial" w:hAnsi="Arial" w:cs="Arial"/>
        </w:rPr>
        <w:t>tipos</w:t>
      </w:r>
      <w:r w:rsidRPr="001B0F8F">
        <w:rPr>
          <w:rFonts w:ascii="Arial" w:hAnsi="Arial" w:cs="Arial"/>
          <w:spacing w:val="6"/>
        </w:rPr>
        <w:t xml:space="preserve"> </w:t>
      </w:r>
      <w:r w:rsidRPr="001B0F8F">
        <w:rPr>
          <w:rFonts w:ascii="Arial" w:hAnsi="Arial" w:cs="Arial"/>
        </w:rPr>
        <w:t>de</w:t>
      </w:r>
      <w:r w:rsidRPr="001B0F8F">
        <w:rPr>
          <w:rFonts w:ascii="Arial" w:hAnsi="Arial" w:cs="Arial"/>
          <w:spacing w:val="7"/>
        </w:rPr>
        <w:t xml:space="preserve"> </w:t>
      </w:r>
      <w:r w:rsidRPr="001B0F8F">
        <w:rPr>
          <w:rFonts w:ascii="Arial" w:hAnsi="Arial" w:cs="Arial"/>
        </w:rPr>
        <w:t>zonas</w:t>
      </w:r>
      <w:r w:rsidRPr="001B0F8F">
        <w:rPr>
          <w:rFonts w:ascii="Arial" w:hAnsi="Arial" w:cs="Arial"/>
          <w:spacing w:val="8"/>
        </w:rPr>
        <w:t xml:space="preserve"> </w:t>
      </w:r>
      <w:r w:rsidRPr="001B0F8F">
        <w:rPr>
          <w:rFonts w:ascii="Arial" w:hAnsi="Arial" w:cs="Arial"/>
        </w:rPr>
        <w:t>determinados,</w:t>
      </w:r>
      <w:r w:rsidRPr="001B0F8F">
        <w:rPr>
          <w:rFonts w:ascii="Arial" w:hAnsi="Arial" w:cs="Arial"/>
          <w:spacing w:val="7"/>
        </w:rPr>
        <w:t xml:space="preserve"> </w:t>
      </w:r>
      <w:r w:rsidRPr="001B0F8F">
        <w:rPr>
          <w:rFonts w:ascii="Arial" w:hAnsi="Arial" w:cs="Arial"/>
        </w:rPr>
        <w:t>debiendo</w:t>
      </w:r>
      <w:r w:rsidRPr="001B0F8F">
        <w:rPr>
          <w:rFonts w:ascii="Arial" w:hAnsi="Arial" w:cs="Arial"/>
          <w:spacing w:val="7"/>
        </w:rPr>
        <w:t xml:space="preserve"> </w:t>
      </w:r>
      <w:r w:rsidRPr="001B0F8F">
        <w:rPr>
          <w:rFonts w:ascii="Arial" w:hAnsi="Arial" w:cs="Arial"/>
        </w:rPr>
        <w:t>sujetarse</w:t>
      </w:r>
      <w:r w:rsidRPr="001B0F8F">
        <w:rPr>
          <w:rFonts w:ascii="Arial" w:hAnsi="Arial" w:cs="Arial"/>
          <w:spacing w:val="5"/>
        </w:rPr>
        <w:t xml:space="preserve"> </w:t>
      </w:r>
      <w:r w:rsidRPr="001B0F8F">
        <w:rPr>
          <w:rFonts w:ascii="Arial" w:hAnsi="Arial" w:cs="Arial"/>
        </w:rPr>
        <w:t>a</w:t>
      </w:r>
      <w:r w:rsidRPr="001B0F8F">
        <w:rPr>
          <w:rFonts w:ascii="Arial" w:hAnsi="Arial" w:cs="Arial"/>
          <w:spacing w:val="8"/>
        </w:rPr>
        <w:t xml:space="preserve"> </w:t>
      </w:r>
      <w:r w:rsidRPr="001B0F8F">
        <w:rPr>
          <w:rFonts w:ascii="Arial" w:hAnsi="Arial" w:cs="Arial"/>
        </w:rPr>
        <w:t>lo</w:t>
      </w:r>
      <w:r w:rsidRPr="001B0F8F">
        <w:rPr>
          <w:rFonts w:ascii="Arial" w:hAnsi="Arial" w:cs="Arial"/>
          <w:spacing w:val="-59"/>
        </w:rPr>
        <w:t xml:space="preserve"> </w:t>
      </w:r>
      <w:r w:rsidRPr="001B0F8F">
        <w:rPr>
          <w:rFonts w:ascii="Arial" w:hAnsi="Arial" w:cs="Arial"/>
        </w:rPr>
        <w:t>siguiente:</w:t>
      </w:r>
    </w:p>
    <w:p w:rsidR="00EC26EF" w:rsidRPr="001B0F8F" w:rsidRDefault="00A0498D" w:rsidP="001B0F8F">
      <w:pPr>
        <w:pStyle w:val="Prrafodelista"/>
        <w:numPr>
          <w:ilvl w:val="1"/>
          <w:numId w:val="41"/>
        </w:numPr>
        <w:tabs>
          <w:tab w:val="left" w:pos="1701"/>
          <w:tab w:val="left" w:pos="8931"/>
          <w:tab w:val="left" w:pos="9498"/>
        </w:tabs>
        <w:spacing w:line="276" w:lineRule="auto"/>
        <w:ind w:left="1701" w:right="-86"/>
        <w:rPr>
          <w:rFonts w:ascii="Arial" w:hAnsi="Arial" w:cs="Arial"/>
        </w:rPr>
      </w:pPr>
      <w:r w:rsidRPr="001B0F8F">
        <w:rPr>
          <w:rFonts w:ascii="Arial" w:hAnsi="Arial" w:cs="Arial"/>
        </w:rPr>
        <w:t>Respetar</w:t>
      </w:r>
      <w:r w:rsidRPr="001B0F8F">
        <w:rPr>
          <w:rFonts w:ascii="Arial" w:hAnsi="Arial" w:cs="Arial"/>
          <w:spacing w:val="1"/>
        </w:rPr>
        <w:t xml:space="preserve"> </w:t>
      </w:r>
      <w:r w:rsidRPr="001B0F8F">
        <w:rPr>
          <w:rFonts w:ascii="Arial" w:hAnsi="Arial" w:cs="Arial"/>
        </w:rPr>
        <w:t>la estructura vial determinada en el Plan de Desarrollo Urbano</w:t>
      </w:r>
      <w:r w:rsidR="001B0F8F" w:rsidRPr="001B0F8F">
        <w:rPr>
          <w:rFonts w:ascii="Arial" w:hAnsi="Arial" w:cs="Arial"/>
          <w:spacing w:val="1"/>
        </w:rPr>
        <w:t xml:space="preserve"> </w:t>
      </w:r>
      <w:r w:rsidRPr="001B0F8F">
        <w:rPr>
          <w:rFonts w:ascii="Arial" w:hAnsi="Arial" w:cs="Arial"/>
        </w:rPr>
        <w:t>correspondiente.</w:t>
      </w:r>
    </w:p>
    <w:p w:rsidR="00EC26EF" w:rsidRPr="001B0F8F" w:rsidRDefault="00A0498D" w:rsidP="001B0F8F">
      <w:pPr>
        <w:pStyle w:val="Prrafodelista"/>
        <w:numPr>
          <w:ilvl w:val="1"/>
          <w:numId w:val="41"/>
        </w:numPr>
        <w:tabs>
          <w:tab w:val="left" w:pos="1701"/>
          <w:tab w:val="left" w:pos="8931"/>
          <w:tab w:val="left" w:pos="9498"/>
        </w:tabs>
        <w:spacing w:line="276" w:lineRule="auto"/>
        <w:ind w:left="1701" w:right="-86"/>
        <w:rPr>
          <w:rFonts w:ascii="Arial" w:hAnsi="Arial" w:cs="Arial"/>
        </w:rPr>
      </w:pPr>
      <w:r w:rsidRPr="001B0F8F">
        <w:rPr>
          <w:rFonts w:ascii="Arial" w:hAnsi="Arial" w:cs="Arial"/>
        </w:rPr>
        <w:t>Los accesos y salidas vehiculares gravitaran sobre las vialidades de mayor</w:t>
      </w:r>
      <w:r w:rsidRPr="001B0F8F">
        <w:rPr>
          <w:rFonts w:ascii="Arial" w:hAnsi="Arial" w:cs="Arial"/>
          <w:spacing w:val="1"/>
        </w:rPr>
        <w:t xml:space="preserve"> </w:t>
      </w:r>
      <w:r w:rsidRPr="001B0F8F">
        <w:rPr>
          <w:rFonts w:ascii="Arial" w:hAnsi="Arial" w:cs="Arial"/>
        </w:rPr>
        <w:t>jerarquía en caso de que se elija alguno de los usos determinar para el frente</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predio hacia esta</w:t>
      </w:r>
      <w:r w:rsidRPr="001B0F8F">
        <w:rPr>
          <w:rFonts w:ascii="Arial" w:hAnsi="Arial" w:cs="Arial"/>
          <w:spacing w:val="-2"/>
        </w:rPr>
        <w:t xml:space="preserve"> </w:t>
      </w:r>
      <w:r w:rsidRPr="001B0F8F">
        <w:rPr>
          <w:rFonts w:ascii="Arial" w:hAnsi="Arial" w:cs="Arial"/>
        </w:rPr>
        <w:t>vialidad.</w:t>
      </w:r>
    </w:p>
    <w:p w:rsidR="00EC26EF" w:rsidRPr="001B0F8F" w:rsidRDefault="00A0498D" w:rsidP="001B0F8F">
      <w:pPr>
        <w:pStyle w:val="Prrafodelista"/>
        <w:numPr>
          <w:ilvl w:val="1"/>
          <w:numId w:val="41"/>
        </w:numPr>
        <w:tabs>
          <w:tab w:val="left" w:pos="1701"/>
          <w:tab w:val="left" w:pos="8931"/>
          <w:tab w:val="left" w:pos="9498"/>
        </w:tabs>
        <w:spacing w:line="276" w:lineRule="auto"/>
        <w:ind w:left="1701" w:right="-86"/>
        <w:rPr>
          <w:rFonts w:ascii="Arial" w:hAnsi="Arial" w:cs="Arial"/>
        </w:rPr>
      </w:pPr>
      <w:r w:rsidRPr="001B0F8F">
        <w:rPr>
          <w:rFonts w:ascii="Arial" w:hAnsi="Arial" w:cs="Arial"/>
        </w:rPr>
        <w:t>En su caso que se garanticen las franjas de amortiguamiento con los usos</w:t>
      </w:r>
      <w:r w:rsidRPr="001B0F8F">
        <w:rPr>
          <w:rFonts w:ascii="Arial" w:hAnsi="Arial" w:cs="Arial"/>
          <w:spacing w:val="1"/>
        </w:rPr>
        <w:t xml:space="preserve"> </w:t>
      </w:r>
      <w:r w:rsidRPr="001B0F8F">
        <w:rPr>
          <w:rFonts w:ascii="Arial" w:hAnsi="Arial" w:cs="Arial"/>
        </w:rPr>
        <w:t>incompatibles</w:t>
      </w:r>
      <w:r w:rsidRPr="001B0F8F">
        <w:rPr>
          <w:rFonts w:ascii="Arial" w:hAnsi="Arial" w:cs="Arial"/>
          <w:spacing w:val="-1"/>
        </w:rPr>
        <w:t xml:space="preserve"> </w:t>
      </w:r>
      <w:r w:rsidRPr="001B0F8F">
        <w:rPr>
          <w:rFonts w:ascii="Arial" w:hAnsi="Arial" w:cs="Arial"/>
        </w:rPr>
        <w:t>existentes</w:t>
      </w:r>
      <w:r w:rsidRPr="001B0F8F">
        <w:rPr>
          <w:rFonts w:ascii="Arial" w:hAnsi="Arial" w:cs="Arial"/>
          <w:spacing w:val="-2"/>
        </w:rPr>
        <w:t xml:space="preserve"> </w:t>
      </w:r>
      <w:r w:rsidRPr="001B0F8F">
        <w:rPr>
          <w:rFonts w:ascii="Arial" w:hAnsi="Arial" w:cs="Arial"/>
        </w:rPr>
        <w:t>y/o determinados.</w:t>
      </w: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40"/>
        <w:gridCol w:w="3452"/>
        <w:gridCol w:w="1109"/>
        <w:gridCol w:w="3572"/>
      </w:tblGrid>
      <w:tr w:rsidR="00EC26EF" w:rsidRPr="001B0F8F">
        <w:trPr>
          <w:trHeight w:val="392"/>
        </w:trPr>
        <w:tc>
          <w:tcPr>
            <w:tcW w:w="8973" w:type="dxa"/>
            <w:gridSpan w:val="4"/>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20"/>
              </w:rPr>
            </w:pPr>
            <w:r w:rsidRPr="001B0F8F">
              <w:rPr>
                <w:rFonts w:ascii="Arial" w:hAnsi="Arial" w:cs="Arial"/>
                <w:b/>
                <w:sz w:val="20"/>
              </w:rPr>
              <w:t>Cuadro</w:t>
            </w:r>
            <w:r w:rsidRPr="001B0F8F">
              <w:rPr>
                <w:rFonts w:ascii="Arial" w:hAnsi="Arial" w:cs="Arial"/>
                <w:b/>
                <w:spacing w:val="-2"/>
                <w:sz w:val="20"/>
              </w:rPr>
              <w:t xml:space="preserve"> </w:t>
            </w:r>
            <w:r w:rsidRPr="001B0F8F">
              <w:rPr>
                <w:rFonts w:ascii="Arial" w:hAnsi="Arial" w:cs="Arial"/>
                <w:b/>
                <w:sz w:val="20"/>
              </w:rPr>
              <w:t>1.</w:t>
            </w:r>
            <w:r w:rsidRPr="001B0F8F">
              <w:rPr>
                <w:rFonts w:ascii="Arial" w:hAnsi="Arial" w:cs="Arial"/>
                <w:b/>
                <w:spacing w:val="-1"/>
                <w:sz w:val="20"/>
              </w:rPr>
              <w:t xml:space="preserve"> </w:t>
            </w:r>
            <w:r w:rsidRPr="001B0F8F">
              <w:rPr>
                <w:rFonts w:ascii="Arial" w:hAnsi="Arial" w:cs="Arial"/>
                <w:b/>
                <w:sz w:val="20"/>
              </w:rPr>
              <w:t>Zonificación</w:t>
            </w:r>
          </w:p>
        </w:tc>
      </w:tr>
      <w:tr w:rsidR="00EC26EF" w:rsidRPr="001B0F8F">
        <w:trPr>
          <w:trHeight w:val="392"/>
        </w:trPr>
        <w:tc>
          <w:tcPr>
            <w:tcW w:w="84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CLAVE</w:t>
            </w:r>
          </w:p>
        </w:tc>
        <w:tc>
          <w:tcPr>
            <w:tcW w:w="345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ZONIFICACIÓN</w:t>
            </w:r>
            <w:r w:rsidRPr="001B0F8F">
              <w:rPr>
                <w:rFonts w:ascii="Arial" w:hAnsi="Arial" w:cs="Arial"/>
                <w:b/>
                <w:spacing w:val="-2"/>
                <w:sz w:val="18"/>
              </w:rPr>
              <w:t xml:space="preserve"> </w:t>
            </w:r>
            <w:r w:rsidRPr="001B0F8F">
              <w:rPr>
                <w:rFonts w:ascii="Arial" w:hAnsi="Arial" w:cs="Arial"/>
                <w:b/>
                <w:sz w:val="18"/>
              </w:rPr>
              <w:t>PRIMARIA</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SUBCLAVE</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ZONIFICACIÓN</w:t>
            </w:r>
            <w:r w:rsidRPr="001B0F8F">
              <w:rPr>
                <w:rFonts w:ascii="Arial" w:hAnsi="Arial" w:cs="Arial"/>
                <w:b/>
                <w:spacing w:val="-3"/>
                <w:sz w:val="18"/>
              </w:rPr>
              <w:t xml:space="preserve"> </w:t>
            </w:r>
            <w:r w:rsidRPr="001B0F8F">
              <w:rPr>
                <w:rFonts w:ascii="Arial" w:hAnsi="Arial" w:cs="Arial"/>
                <w:b/>
                <w:sz w:val="18"/>
              </w:rPr>
              <w:t>SECUNDARIA</w:t>
            </w:r>
          </w:p>
        </w:tc>
      </w:tr>
      <w:tr w:rsidR="00EC26EF" w:rsidRPr="001B0F8F">
        <w:trPr>
          <w:trHeight w:val="390"/>
        </w:trPr>
        <w:tc>
          <w:tcPr>
            <w:tcW w:w="840" w:type="dxa"/>
            <w:vMerge w:val="restart"/>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H1</w:t>
            </w:r>
          </w:p>
        </w:tc>
        <w:tc>
          <w:tcPr>
            <w:tcW w:w="3452" w:type="dxa"/>
            <w:vMerge w:val="restart"/>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Habitacional</w:t>
            </w:r>
            <w:r w:rsidRPr="001B0F8F">
              <w:rPr>
                <w:rFonts w:ascii="Arial" w:hAnsi="Arial" w:cs="Arial"/>
                <w:spacing w:val="-5"/>
                <w:sz w:val="18"/>
              </w:rPr>
              <w:t xml:space="preserve"> </w:t>
            </w:r>
            <w:r w:rsidRPr="001B0F8F">
              <w:rPr>
                <w:rFonts w:ascii="Arial" w:hAnsi="Arial" w:cs="Arial"/>
                <w:sz w:val="18"/>
              </w:rPr>
              <w:t>densidad</w:t>
            </w:r>
            <w:r w:rsidRPr="001B0F8F">
              <w:rPr>
                <w:rFonts w:ascii="Arial" w:hAnsi="Arial" w:cs="Arial"/>
                <w:spacing w:val="-3"/>
                <w:sz w:val="18"/>
              </w:rPr>
              <w:t xml:space="preserve"> </w:t>
            </w:r>
            <w:r w:rsidRPr="001B0F8F">
              <w:rPr>
                <w:rFonts w:ascii="Arial" w:hAnsi="Arial" w:cs="Arial"/>
                <w:sz w:val="18"/>
              </w:rPr>
              <w:t>mínima</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H1-U</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Habitacional</w:t>
            </w:r>
            <w:r w:rsidRPr="001B0F8F">
              <w:rPr>
                <w:rFonts w:ascii="Arial" w:hAnsi="Arial" w:cs="Arial"/>
                <w:spacing w:val="-5"/>
                <w:sz w:val="18"/>
              </w:rPr>
              <w:t xml:space="preserve"> </w:t>
            </w:r>
            <w:r w:rsidRPr="001B0F8F">
              <w:rPr>
                <w:rFonts w:ascii="Arial" w:hAnsi="Arial" w:cs="Arial"/>
                <w:sz w:val="18"/>
              </w:rPr>
              <w:t>densidad</w:t>
            </w:r>
            <w:r w:rsidRPr="001B0F8F">
              <w:rPr>
                <w:rFonts w:ascii="Arial" w:hAnsi="Arial" w:cs="Arial"/>
                <w:spacing w:val="-4"/>
                <w:sz w:val="18"/>
              </w:rPr>
              <w:t xml:space="preserve"> </w:t>
            </w:r>
            <w:r w:rsidRPr="001B0F8F">
              <w:rPr>
                <w:rFonts w:ascii="Arial" w:hAnsi="Arial" w:cs="Arial"/>
                <w:sz w:val="18"/>
              </w:rPr>
              <w:t>mínima</w:t>
            </w:r>
            <w:r w:rsidRPr="001B0F8F">
              <w:rPr>
                <w:rFonts w:ascii="Arial" w:hAnsi="Arial" w:cs="Arial"/>
                <w:spacing w:val="-3"/>
                <w:sz w:val="18"/>
              </w:rPr>
              <w:t xml:space="preserve"> </w:t>
            </w:r>
            <w:r w:rsidRPr="001B0F8F">
              <w:rPr>
                <w:rFonts w:ascii="Arial" w:hAnsi="Arial" w:cs="Arial"/>
                <w:sz w:val="18"/>
              </w:rPr>
              <w:t>unifamiliar</w:t>
            </w:r>
          </w:p>
        </w:tc>
      </w:tr>
      <w:tr w:rsidR="00EC26EF" w:rsidRPr="001B0F8F">
        <w:trPr>
          <w:trHeight w:val="392"/>
        </w:trPr>
        <w:tc>
          <w:tcPr>
            <w:tcW w:w="840"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3452"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H1-H</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Habitacional</w:t>
            </w:r>
            <w:r w:rsidRPr="001B0F8F">
              <w:rPr>
                <w:rFonts w:ascii="Arial" w:hAnsi="Arial" w:cs="Arial"/>
                <w:spacing w:val="-4"/>
                <w:sz w:val="18"/>
              </w:rPr>
              <w:t xml:space="preserve"> </w:t>
            </w:r>
            <w:r w:rsidRPr="001B0F8F">
              <w:rPr>
                <w:rFonts w:ascii="Arial" w:hAnsi="Arial" w:cs="Arial"/>
                <w:sz w:val="18"/>
              </w:rPr>
              <w:t>densidad</w:t>
            </w:r>
            <w:r w:rsidRPr="001B0F8F">
              <w:rPr>
                <w:rFonts w:ascii="Arial" w:hAnsi="Arial" w:cs="Arial"/>
                <w:spacing w:val="-2"/>
                <w:sz w:val="18"/>
              </w:rPr>
              <w:t xml:space="preserve"> </w:t>
            </w:r>
            <w:r w:rsidRPr="001B0F8F">
              <w:rPr>
                <w:rFonts w:ascii="Arial" w:hAnsi="Arial" w:cs="Arial"/>
                <w:sz w:val="18"/>
              </w:rPr>
              <w:t>mínima</w:t>
            </w:r>
            <w:r w:rsidRPr="001B0F8F">
              <w:rPr>
                <w:rFonts w:ascii="Arial" w:hAnsi="Arial" w:cs="Arial"/>
                <w:spacing w:val="1"/>
                <w:sz w:val="18"/>
              </w:rPr>
              <w:t xml:space="preserve"> </w:t>
            </w:r>
            <w:r w:rsidRPr="001B0F8F">
              <w:rPr>
                <w:rFonts w:ascii="Arial" w:hAnsi="Arial" w:cs="Arial"/>
                <w:sz w:val="18"/>
              </w:rPr>
              <w:t>horizontal</w:t>
            </w:r>
          </w:p>
        </w:tc>
      </w:tr>
      <w:tr w:rsidR="00EC26EF" w:rsidRPr="001B0F8F">
        <w:trPr>
          <w:trHeight w:val="392"/>
        </w:trPr>
        <w:tc>
          <w:tcPr>
            <w:tcW w:w="840"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3452"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H1-V</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Habitacional</w:t>
            </w:r>
            <w:r w:rsidRPr="001B0F8F">
              <w:rPr>
                <w:rFonts w:ascii="Arial" w:hAnsi="Arial" w:cs="Arial"/>
                <w:spacing w:val="-5"/>
                <w:sz w:val="18"/>
              </w:rPr>
              <w:t xml:space="preserve"> </w:t>
            </w:r>
            <w:r w:rsidRPr="001B0F8F">
              <w:rPr>
                <w:rFonts w:ascii="Arial" w:hAnsi="Arial" w:cs="Arial"/>
                <w:sz w:val="18"/>
              </w:rPr>
              <w:t>densidad</w:t>
            </w:r>
            <w:r w:rsidRPr="001B0F8F">
              <w:rPr>
                <w:rFonts w:ascii="Arial" w:hAnsi="Arial" w:cs="Arial"/>
                <w:spacing w:val="-3"/>
                <w:sz w:val="18"/>
              </w:rPr>
              <w:t xml:space="preserve"> </w:t>
            </w:r>
            <w:r w:rsidRPr="001B0F8F">
              <w:rPr>
                <w:rFonts w:ascii="Arial" w:hAnsi="Arial" w:cs="Arial"/>
                <w:sz w:val="18"/>
              </w:rPr>
              <w:t>mínima</w:t>
            </w:r>
            <w:r w:rsidRPr="001B0F8F">
              <w:rPr>
                <w:rFonts w:ascii="Arial" w:hAnsi="Arial" w:cs="Arial"/>
                <w:spacing w:val="-1"/>
                <w:sz w:val="18"/>
              </w:rPr>
              <w:t xml:space="preserve"> </w:t>
            </w:r>
            <w:r w:rsidRPr="001B0F8F">
              <w:rPr>
                <w:rFonts w:ascii="Arial" w:hAnsi="Arial" w:cs="Arial"/>
                <w:sz w:val="18"/>
              </w:rPr>
              <w:t>vertical</w:t>
            </w:r>
          </w:p>
        </w:tc>
      </w:tr>
      <w:tr w:rsidR="00EC26EF" w:rsidRPr="001B0F8F">
        <w:trPr>
          <w:trHeight w:val="390"/>
        </w:trPr>
        <w:tc>
          <w:tcPr>
            <w:tcW w:w="840" w:type="dxa"/>
            <w:vMerge w:val="restart"/>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H2</w:t>
            </w:r>
          </w:p>
        </w:tc>
        <w:tc>
          <w:tcPr>
            <w:tcW w:w="3452" w:type="dxa"/>
            <w:vMerge w:val="restart"/>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Habitacional</w:t>
            </w:r>
            <w:r w:rsidRPr="001B0F8F">
              <w:rPr>
                <w:rFonts w:ascii="Arial" w:hAnsi="Arial" w:cs="Arial"/>
                <w:spacing w:val="-3"/>
                <w:sz w:val="18"/>
              </w:rPr>
              <w:t xml:space="preserve"> </w:t>
            </w:r>
            <w:r w:rsidRPr="001B0F8F">
              <w:rPr>
                <w:rFonts w:ascii="Arial" w:hAnsi="Arial" w:cs="Arial"/>
                <w:sz w:val="18"/>
              </w:rPr>
              <w:t>densidad</w:t>
            </w:r>
            <w:r w:rsidRPr="001B0F8F">
              <w:rPr>
                <w:rFonts w:ascii="Arial" w:hAnsi="Arial" w:cs="Arial"/>
                <w:spacing w:val="-2"/>
                <w:sz w:val="18"/>
              </w:rPr>
              <w:t xml:space="preserve"> </w:t>
            </w:r>
            <w:r w:rsidRPr="001B0F8F">
              <w:rPr>
                <w:rFonts w:ascii="Arial" w:hAnsi="Arial" w:cs="Arial"/>
                <w:sz w:val="18"/>
              </w:rPr>
              <w:t>baja</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H2-U</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Habitacional</w:t>
            </w:r>
            <w:r w:rsidRPr="001B0F8F">
              <w:rPr>
                <w:rFonts w:ascii="Arial" w:hAnsi="Arial" w:cs="Arial"/>
                <w:spacing w:val="-5"/>
                <w:sz w:val="18"/>
              </w:rPr>
              <w:t xml:space="preserve"> </w:t>
            </w:r>
            <w:r w:rsidRPr="001B0F8F">
              <w:rPr>
                <w:rFonts w:ascii="Arial" w:hAnsi="Arial" w:cs="Arial"/>
                <w:sz w:val="18"/>
              </w:rPr>
              <w:t>densidad</w:t>
            </w:r>
            <w:r w:rsidRPr="001B0F8F">
              <w:rPr>
                <w:rFonts w:ascii="Arial" w:hAnsi="Arial" w:cs="Arial"/>
                <w:spacing w:val="-3"/>
                <w:sz w:val="18"/>
              </w:rPr>
              <w:t xml:space="preserve"> </w:t>
            </w:r>
            <w:r w:rsidRPr="001B0F8F">
              <w:rPr>
                <w:rFonts w:ascii="Arial" w:hAnsi="Arial" w:cs="Arial"/>
                <w:sz w:val="18"/>
              </w:rPr>
              <w:t>baja</w:t>
            </w:r>
            <w:r w:rsidRPr="001B0F8F">
              <w:rPr>
                <w:rFonts w:ascii="Arial" w:hAnsi="Arial" w:cs="Arial"/>
                <w:spacing w:val="-2"/>
                <w:sz w:val="18"/>
              </w:rPr>
              <w:t xml:space="preserve"> </w:t>
            </w:r>
            <w:r w:rsidRPr="001B0F8F">
              <w:rPr>
                <w:rFonts w:ascii="Arial" w:hAnsi="Arial" w:cs="Arial"/>
                <w:sz w:val="18"/>
              </w:rPr>
              <w:t>unifamiliar</w:t>
            </w:r>
          </w:p>
        </w:tc>
      </w:tr>
      <w:tr w:rsidR="00EC26EF" w:rsidRPr="001B0F8F">
        <w:trPr>
          <w:trHeight w:val="392"/>
        </w:trPr>
        <w:tc>
          <w:tcPr>
            <w:tcW w:w="840"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3452"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H2-H</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Habitacional</w:t>
            </w:r>
            <w:r w:rsidRPr="001B0F8F">
              <w:rPr>
                <w:rFonts w:ascii="Arial" w:hAnsi="Arial" w:cs="Arial"/>
                <w:spacing w:val="-3"/>
                <w:sz w:val="18"/>
              </w:rPr>
              <w:t xml:space="preserve"> </w:t>
            </w:r>
            <w:r w:rsidRPr="001B0F8F">
              <w:rPr>
                <w:rFonts w:ascii="Arial" w:hAnsi="Arial" w:cs="Arial"/>
                <w:sz w:val="18"/>
              </w:rPr>
              <w:t>densidad</w:t>
            </w:r>
            <w:r w:rsidRPr="001B0F8F">
              <w:rPr>
                <w:rFonts w:ascii="Arial" w:hAnsi="Arial" w:cs="Arial"/>
                <w:spacing w:val="-2"/>
                <w:sz w:val="18"/>
              </w:rPr>
              <w:t xml:space="preserve"> </w:t>
            </w:r>
            <w:r w:rsidRPr="001B0F8F">
              <w:rPr>
                <w:rFonts w:ascii="Arial" w:hAnsi="Arial" w:cs="Arial"/>
                <w:sz w:val="18"/>
              </w:rPr>
              <w:t>baja</w:t>
            </w:r>
            <w:r w:rsidRPr="001B0F8F">
              <w:rPr>
                <w:rFonts w:ascii="Arial" w:hAnsi="Arial" w:cs="Arial"/>
                <w:spacing w:val="-1"/>
                <w:sz w:val="18"/>
              </w:rPr>
              <w:t xml:space="preserve"> </w:t>
            </w:r>
            <w:r w:rsidRPr="001B0F8F">
              <w:rPr>
                <w:rFonts w:ascii="Arial" w:hAnsi="Arial" w:cs="Arial"/>
                <w:sz w:val="18"/>
              </w:rPr>
              <w:t>horizontal</w:t>
            </w:r>
          </w:p>
        </w:tc>
      </w:tr>
      <w:tr w:rsidR="00EC26EF" w:rsidRPr="001B0F8F">
        <w:trPr>
          <w:trHeight w:val="392"/>
        </w:trPr>
        <w:tc>
          <w:tcPr>
            <w:tcW w:w="840"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3452"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H2-V</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Habitacional</w:t>
            </w:r>
            <w:r w:rsidRPr="001B0F8F">
              <w:rPr>
                <w:rFonts w:ascii="Arial" w:hAnsi="Arial" w:cs="Arial"/>
                <w:spacing w:val="-4"/>
                <w:sz w:val="18"/>
              </w:rPr>
              <w:t xml:space="preserve"> </w:t>
            </w:r>
            <w:r w:rsidRPr="001B0F8F">
              <w:rPr>
                <w:rFonts w:ascii="Arial" w:hAnsi="Arial" w:cs="Arial"/>
                <w:sz w:val="18"/>
              </w:rPr>
              <w:t>densidad</w:t>
            </w:r>
            <w:r w:rsidRPr="001B0F8F">
              <w:rPr>
                <w:rFonts w:ascii="Arial" w:hAnsi="Arial" w:cs="Arial"/>
                <w:spacing w:val="-2"/>
                <w:sz w:val="18"/>
              </w:rPr>
              <w:t xml:space="preserve"> </w:t>
            </w:r>
            <w:r w:rsidRPr="001B0F8F">
              <w:rPr>
                <w:rFonts w:ascii="Arial" w:hAnsi="Arial" w:cs="Arial"/>
                <w:sz w:val="18"/>
              </w:rPr>
              <w:t>baja</w:t>
            </w:r>
            <w:r w:rsidRPr="001B0F8F">
              <w:rPr>
                <w:rFonts w:ascii="Arial" w:hAnsi="Arial" w:cs="Arial"/>
                <w:spacing w:val="-2"/>
                <w:sz w:val="18"/>
              </w:rPr>
              <w:t xml:space="preserve"> </w:t>
            </w:r>
            <w:r w:rsidRPr="001B0F8F">
              <w:rPr>
                <w:rFonts w:ascii="Arial" w:hAnsi="Arial" w:cs="Arial"/>
                <w:sz w:val="18"/>
              </w:rPr>
              <w:t>vertical</w:t>
            </w:r>
          </w:p>
        </w:tc>
      </w:tr>
      <w:tr w:rsidR="00EC26EF" w:rsidRPr="001B0F8F">
        <w:trPr>
          <w:trHeight w:val="390"/>
        </w:trPr>
        <w:tc>
          <w:tcPr>
            <w:tcW w:w="840" w:type="dxa"/>
            <w:vMerge w:val="restart"/>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H3</w:t>
            </w:r>
          </w:p>
        </w:tc>
        <w:tc>
          <w:tcPr>
            <w:tcW w:w="3452" w:type="dxa"/>
            <w:vMerge w:val="restart"/>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Habitacional</w:t>
            </w:r>
            <w:r w:rsidRPr="001B0F8F">
              <w:rPr>
                <w:rFonts w:ascii="Arial" w:hAnsi="Arial" w:cs="Arial"/>
                <w:spacing w:val="-4"/>
                <w:sz w:val="18"/>
              </w:rPr>
              <w:t xml:space="preserve"> </w:t>
            </w:r>
            <w:r w:rsidRPr="001B0F8F">
              <w:rPr>
                <w:rFonts w:ascii="Arial" w:hAnsi="Arial" w:cs="Arial"/>
                <w:sz w:val="18"/>
              </w:rPr>
              <w:t>densidad</w:t>
            </w:r>
            <w:r w:rsidRPr="001B0F8F">
              <w:rPr>
                <w:rFonts w:ascii="Arial" w:hAnsi="Arial" w:cs="Arial"/>
                <w:spacing w:val="-3"/>
                <w:sz w:val="18"/>
              </w:rPr>
              <w:t xml:space="preserve"> </w:t>
            </w:r>
            <w:r w:rsidRPr="001B0F8F">
              <w:rPr>
                <w:rFonts w:ascii="Arial" w:hAnsi="Arial" w:cs="Arial"/>
                <w:sz w:val="18"/>
              </w:rPr>
              <w:t>media</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H3-U</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Habitacional</w:t>
            </w:r>
            <w:r w:rsidRPr="001B0F8F">
              <w:rPr>
                <w:rFonts w:ascii="Arial" w:hAnsi="Arial" w:cs="Arial"/>
                <w:spacing w:val="-5"/>
                <w:sz w:val="18"/>
              </w:rPr>
              <w:t xml:space="preserve"> </w:t>
            </w:r>
            <w:r w:rsidRPr="001B0F8F">
              <w:rPr>
                <w:rFonts w:ascii="Arial" w:hAnsi="Arial" w:cs="Arial"/>
                <w:sz w:val="18"/>
              </w:rPr>
              <w:t>densidad</w:t>
            </w:r>
            <w:r w:rsidRPr="001B0F8F">
              <w:rPr>
                <w:rFonts w:ascii="Arial" w:hAnsi="Arial" w:cs="Arial"/>
                <w:spacing w:val="-3"/>
                <w:sz w:val="18"/>
              </w:rPr>
              <w:t xml:space="preserve"> </w:t>
            </w:r>
            <w:r w:rsidRPr="001B0F8F">
              <w:rPr>
                <w:rFonts w:ascii="Arial" w:hAnsi="Arial" w:cs="Arial"/>
                <w:sz w:val="18"/>
              </w:rPr>
              <w:t>media</w:t>
            </w:r>
            <w:r w:rsidRPr="001B0F8F">
              <w:rPr>
                <w:rFonts w:ascii="Arial" w:hAnsi="Arial" w:cs="Arial"/>
                <w:spacing w:val="-2"/>
                <w:sz w:val="18"/>
              </w:rPr>
              <w:t xml:space="preserve"> </w:t>
            </w:r>
            <w:r w:rsidRPr="001B0F8F">
              <w:rPr>
                <w:rFonts w:ascii="Arial" w:hAnsi="Arial" w:cs="Arial"/>
                <w:sz w:val="18"/>
              </w:rPr>
              <w:t>unifamiliar</w:t>
            </w:r>
          </w:p>
        </w:tc>
      </w:tr>
      <w:tr w:rsidR="00EC26EF" w:rsidRPr="001B0F8F">
        <w:trPr>
          <w:trHeight w:val="392"/>
        </w:trPr>
        <w:tc>
          <w:tcPr>
            <w:tcW w:w="840"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3452"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H3-H</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Habitacional</w:t>
            </w:r>
            <w:r w:rsidRPr="001B0F8F">
              <w:rPr>
                <w:rFonts w:ascii="Arial" w:hAnsi="Arial" w:cs="Arial"/>
                <w:spacing w:val="-4"/>
                <w:sz w:val="18"/>
              </w:rPr>
              <w:t xml:space="preserve"> </w:t>
            </w:r>
            <w:r w:rsidRPr="001B0F8F">
              <w:rPr>
                <w:rFonts w:ascii="Arial" w:hAnsi="Arial" w:cs="Arial"/>
                <w:sz w:val="18"/>
              </w:rPr>
              <w:t>densidad</w:t>
            </w:r>
            <w:r w:rsidRPr="001B0F8F">
              <w:rPr>
                <w:rFonts w:ascii="Arial" w:hAnsi="Arial" w:cs="Arial"/>
                <w:spacing w:val="-2"/>
                <w:sz w:val="18"/>
              </w:rPr>
              <w:t xml:space="preserve"> </w:t>
            </w:r>
            <w:r w:rsidRPr="001B0F8F">
              <w:rPr>
                <w:rFonts w:ascii="Arial" w:hAnsi="Arial" w:cs="Arial"/>
                <w:sz w:val="18"/>
              </w:rPr>
              <w:t>media</w:t>
            </w:r>
            <w:r w:rsidRPr="001B0F8F">
              <w:rPr>
                <w:rFonts w:ascii="Arial" w:hAnsi="Arial" w:cs="Arial"/>
                <w:spacing w:val="-1"/>
                <w:sz w:val="18"/>
              </w:rPr>
              <w:t xml:space="preserve"> </w:t>
            </w:r>
            <w:r w:rsidRPr="001B0F8F">
              <w:rPr>
                <w:rFonts w:ascii="Arial" w:hAnsi="Arial" w:cs="Arial"/>
                <w:sz w:val="18"/>
              </w:rPr>
              <w:t>horizontal</w:t>
            </w:r>
          </w:p>
        </w:tc>
      </w:tr>
      <w:tr w:rsidR="00EC26EF" w:rsidRPr="001B0F8F">
        <w:trPr>
          <w:trHeight w:val="393"/>
        </w:trPr>
        <w:tc>
          <w:tcPr>
            <w:tcW w:w="840"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3452"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H3-V</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Habitacional</w:t>
            </w:r>
            <w:r w:rsidRPr="001B0F8F">
              <w:rPr>
                <w:rFonts w:ascii="Arial" w:hAnsi="Arial" w:cs="Arial"/>
                <w:spacing w:val="-4"/>
                <w:sz w:val="18"/>
              </w:rPr>
              <w:t xml:space="preserve"> </w:t>
            </w:r>
            <w:r w:rsidRPr="001B0F8F">
              <w:rPr>
                <w:rFonts w:ascii="Arial" w:hAnsi="Arial" w:cs="Arial"/>
                <w:sz w:val="18"/>
              </w:rPr>
              <w:t>densidad</w:t>
            </w:r>
            <w:r w:rsidRPr="001B0F8F">
              <w:rPr>
                <w:rFonts w:ascii="Arial" w:hAnsi="Arial" w:cs="Arial"/>
                <w:spacing w:val="-3"/>
                <w:sz w:val="18"/>
              </w:rPr>
              <w:t xml:space="preserve"> </w:t>
            </w:r>
            <w:r w:rsidRPr="001B0F8F">
              <w:rPr>
                <w:rFonts w:ascii="Arial" w:hAnsi="Arial" w:cs="Arial"/>
                <w:sz w:val="18"/>
              </w:rPr>
              <w:t>media</w:t>
            </w:r>
            <w:r w:rsidRPr="001B0F8F">
              <w:rPr>
                <w:rFonts w:ascii="Arial" w:hAnsi="Arial" w:cs="Arial"/>
                <w:spacing w:val="-2"/>
                <w:sz w:val="18"/>
              </w:rPr>
              <w:t xml:space="preserve"> </w:t>
            </w:r>
            <w:r w:rsidRPr="001B0F8F">
              <w:rPr>
                <w:rFonts w:ascii="Arial" w:hAnsi="Arial" w:cs="Arial"/>
                <w:sz w:val="18"/>
              </w:rPr>
              <w:t>vertical</w:t>
            </w:r>
          </w:p>
        </w:tc>
      </w:tr>
      <w:tr w:rsidR="00EC26EF" w:rsidRPr="001B0F8F">
        <w:trPr>
          <w:trHeight w:val="390"/>
        </w:trPr>
        <w:tc>
          <w:tcPr>
            <w:tcW w:w="840" w:type="dxa"/>
            <w:vMerge w:val="restart"/>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H4</w:t>
            </w:r>
          </w:p>
        </w:tc>
        <w:tc>
          <w:tcPr>
            <w:tcW w:w="3452" w:type="dxa"/>
            <w:vMerge w:val="restart"/>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Habitacional</w:t>
            </w:r>
            <w:r w:rsidRPr="001B0F8F">
              <w:rPr>
                <w:rFonts w:ascii="Arial" w:hAnsi="Arial" w:cs="Arial"/>
                <w:spacing w:val="-3"/>
                <w:sz w:val="18"/>
              </w:rPr>
              <w:t xml:space="preserve"> </w:t>
            </w:r>
            <w:r w:rsidRPr="001B0F8F">
              <w:rPr>
                <w:rFonts w:ascii="Arial" w:hAnsi="Arial" w:cs="Arial"/>
                <w:sz w:val="18"/>
              </w:rPr>
              <w:t>densidad</w:t>
            </w:r>
            <w:r w:rsidRPr="001B0F8F">
              <w:rPr>
                <w:rFonts w:ascii="Arial" w:hAnsi="Arial" w:cs="Arial"/>
                <w:spacing w:val="-2"/>
                <w:sz w:val="18"/>
              </w:rPr>
              <w:t xml:space="preserve"> </w:t>
            </w:r>
            <w:r w:rsidRPr="001B0F8F">
              <w:rPr>
                <w:rFonts w:ascii="Arial" w:hAnsi="Arial" w:cs="Arial"/>
                <w:sz w:val="18"/>
              </w:rPr>
              <w:t>alta</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H4-U</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Habitacional</w:t>
            </w:r>
            <w:r w:rsidRPr="001B0F8F">
              <w:rPr>
                <w:rFonts w:ascii="Arial" w:hAnsi="Arial" w:cs="Arial"/>
                <w:spacing w:val="-5"/>
                <w:sz w:val="18"/>
              </w:rPr>
              <w:t xml:space="preserve"> </w:t>
            </w:r>
            <w:r w:rsidRPr="001B0F8F">
              <w:rPr>
                <w:rFonts w:ascii="Arial" w:hAnsi="Arial" w:cs="Arial"/>
                <w:sz w:val="18"/>
              </w:rPr>
              <w:t>densidad</w:t>
            </w:r>
            <w:r w:rsidRPr="001B0F8F">
              <w:rPr>
                <w:rFonts w:ascii="Arial" w:hAnsi="Arial" w:cs="Arial"/>
                <w:spacing w:val="-4"/>
                <w:sz w:val="18"/>
              </w:rPr>
              <w:t xml:space="preserve"> </w:t>
            </w:r>
            <w:r w:rsidRPr="001B0F8F">
              <w:rPr>
                <w:rFonts w:ascii="Arial" w:hAnsi="Arial" w:cs="Arial"/>
                <w:sz w:val="18"/>
              </w:rPr>
              <w:t>alta</w:t>
            </w:r>
            <w:r w:rsidRPr="001B0F8F">
              <w:rPr>
                <w:rFonts w:ascii="Arial" w:hAnsi="Arial" w:cs="Arial"/>
                <w:spacing w:val="-3"/>
                <w:sz w:val="18"/>
              </w:rPr>
              <w:t xml:space="preserve"> </w:t>
            </w:r>
            <w:r w:rsidRPr="001B0F8F">
              <w:rPr>
                <w:rFonts w:ascii="Arial" w:hAnsi="Arial" w:cs="Arial"/>
                <w:sz w:val="18"/>
              </w:rPr>
              <w:t>unifamiliar</w:t>
            </w:r>
          </w:p>
        </w:tc>
      </w:tr>
      <w:tr w:rsidR="00EC26EF" w:rsidRPr="001B0F8F">
        <w:trPr>
          <w:trHeight w:val="392"/>
        </w:trPr>
        <w:tc>
          <w:tcPr>
            <w:tcW w:w="840"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3452"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H4-H</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Habitacional</w:t>
            </w:r>
            <w:r w:rsidRPr="001B0F8F">
              <w:rPr>
                <w:rFonts w:ascii="Arial" w:hAnsi="Arial" w:cs="Arial"/>
                <w:spacing w:val="-4"/>
                <w:sz w:val="18"/>
              </w:rPr>
              <w:t xml:space="preserve"> </w:t>
            </w:r>
            <w:r w:rsidRPr="001B0F8F">
              <w:rPr>
                <w:rFonts w:ascii="Arial" w:hAnsi="Arial" w:cs="Arial"/>
                <w:sz w:val="18"/>
              </w:rPr>
              <w:t>densidad</w:t>
            </w:r>
            <w:r w:rsidRPr="001B0F8F">
              <w:rPr>
                <w:rFonts w:ascii="Arial" w:hAnsi="Arial" w:cs="Arial"/>
                <w:spacing w:val="-2"/>
                <w:sz w:val="18"/>
              </w:rPr>
              <w:t xml:space="preserve"> </w:t>
            </w:r>
            <w:r w:rsidRPr="001B0F8F">
              <w:rPr>
                <w:rFonts w:ascii="Arial" w:hAnsi="Arial" w:cs="Arial"/>
                <w:sz w:val="18"/>
              </w:rPr>
              <w:t>alta</w:t>
            </w:r>
            <w:r w:rsidRPr="001B0F8F">
              <w:rPr>
                <w:rFonts w:ascii="Arial" w:hAnsi="Arial" w:cs="Arial"/>
                <w:spacing w:val="1"/>
                <w:sz w:val="18"/>
              </w:rPr>
              <w:t xml:space="preserve"> </w:t>
            </w:r>
            <w:r w:rsidRPr="001B0F8F">
              <w:rPr>
                <w:rFonts w:ascii="Arial" w:hAnsi="Arial" w:cs="Arial"/>
                <w:sz w:val="18"/>
              </w:rPr>
              <w:t>horizontal</w:t>
            </w:r>
          </w:p>
        </w:tc>
      </w:tr>
      <w:tr w:rsidR="00EC26EF" w:rsidRPr="001B0F8F">
        <w:trPr>
          <w:trHeight w:val="392"/>
        </w:trPr>
        <w:tc>
          <w:tcPr>
            <w:tcW w:w="840"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3452"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H4-V</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Habitacional</w:t>
            </w:r>
            <w:r w:rsidRPr="001B0F8F">
              <w:rPr>
                <w:rFonts w:ascii="Arial" w:hAnsi="Arial" w:cs="Arial"/>
                <w:spacing w:val="-4"/>
                <w:sz w:val="18"/>
              </w:rPr>
              <w:t xml:space="preserve"> </w:t>
            </w:r>
            <w:r w:rsidRPr="001B0F8F">
              <w:rPr>
                <w:rFonts w:ascii="Arial" w:hAnsi="Arial" w:cs="Arial"/>
                <w:sz w:val="18"/>
              </w:rPr>
              <w:t>densidad</w:t>
            </w:r>
            <w:r w:rsidRPr="001B0F8F">
              <w:rPr>
                <w:rFonts w:ascii="Arial" w:hAnsi="Arial" w:cs="Arial"/>
                <w:spacing w:val="-3"/>
                <w:sz w:val="18"/>
              </w:rPr>
              <w:t xml:space="preserve"> </w:t>
            </w:r>
            <w:r w:rsidRPr="001B0F8F">
              <w:rPr>
                <w:rFonts w:ascii="Arial" w:hAnsi="Arial" w:cs="Arial"/>
                <w:sz w:val="18"/>
              </w:rPr>
              <w:t>alta</w:t>
            </w:r>
            <w:r w:rsidRPr="001B0F8F">
              <w:rPr>
                <w:rFonts w:ascii="Arial" w:hAnsi="Arial" w:cs="Arial"/>
                <w:spacing w:val="-3"/>
                <w:sz w:val="18"/>
              </w:rPr>
              <w:t xml:space="preserve"> </w:t>
            </w:r>
            <w:r w:rsidRPr="001B0F8F">
              <w:rPr>
                <w:rFonts w:ascii="Arial" w:hAnsi="Arial" w:cs="Arial"/>
                <w:sz w:val="18"/>
              </w:rPr>
              <w:t>vertical</w:t>
            </w:r>
          </w:p>
        </w:tc>
      </w:tr>
      <w:tr w:rsidR="00EC26EF" w:rsidRPr="001B0F8F">
        <w:trPr>
          <w:trHeight w:val="390"/>
        </w:trPr>
        <w:tc>
          <w:tcPr>
            <w:tcW w:w="84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MV</w:t>
            </w:r>
          </w:p>
        </w:tc>
        <w:tc>
          <w:tcPr>
            <w:tcW w:w="345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Mixto</w:t>
            </w:r>
            <w:r w:rsidRPr="001B0F8F">
              <w:rPr>
                <w:rFonts w:ascii="Arial" w:hAnsi="Arial" w:cs="Arial"/>
                <w:spacing w:val="-2"/>
                <w:sz w:val="18"/>
              </w:rPr>
              <w:t xml:space="preserve"> </w:t>
            </w:r>
            <w:r w:rsidRPr="001B0F8F">
              <w:rPr>
                <w:rFonts w:ascii="Arial" w:hAnsi="Arial" w:cs="Arial"/>
                <w:sz w:val="18"/>
              </w:rPr>
              <w:t>vecinal</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MV</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Mixto</w:t>
            </w:r>
            <w:r w:rsidRPr="001B0F8F">
              <w:rPr>
                <w:rFonts w:ascii="Arial" w:hAnsi="Arial" w:cs="Arial"/>
                <w:spacing w:val="-2"/>
                <w:sz w:val="18"/>
              </w:rPr>
              <w:t xml:space="preserve"> </w:t>
            </w:r>
            <w:r w:rsidRPr="001B0F8F">
              <w:rPr>
                <w:rFonts w:ascii="Arial" w:hAnsi="Arial" w:cs="Arial"/>
                <w:sz w:val="18"/>
              </w:rPr>
              <w:t>vecinal</w:t>
            </w:r>
          </w:p>
        </w:tc>
      </w:tr>
      <w:tr w:rsidR="00EC26EF" w:rsidRPr="001B0F8F">
        <w:trPr>
          <w:trHeight w:val="392"/>
        </w:trPr>
        <w:tc>
          <w:tcPr>
            <w:tcW w:w="84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lastRenderedPageBreak/>
              <w:t>MB</w:t>
            </w:r>
          </w:p>
        </w:tc>
        <w:tc>
          <w:tcPr>
            <w:tcW w:w="345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Mixto barrial</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MB</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Mixto barrial</w:t>
            </w:r>
          </w:p>
        </w:tc>
      </w:tr>
      <w:tr w:rsidR="00EC26EF" w:rsidRPr="001B0F8F">
        <w:trPr>
          <w:trHeight w:val="392"/>
        </w:trPr>
        <w:tc>
          <w:tcPr>
            <w:tcW w:w="84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MD</w:t>
            </w:r>
          </w:p>
        </w:tc>
        <w:tc>
          <w:tcPr>
            <w:tcW w:w="345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Mixto</w:t>
            </w:r>
            <w:r w:rsidRPr="001B0F8F">
              <w:rPr>
                <w:rFonts w:ascii="Arial" w:hAnsi="Arial" w:cs="Arial"/>
                <w:spacing w:val="-1"/>
                <w:sz w:val="18"/>
              </w:rPr>
              <w:t xml:space="preserve"> </w:t>
            </w:r>
            <w:r w:rsidRPr="001B0F8F">
              <w:rPr>
                <w:rFonts w:ascii="Arial" w:hAnsi="Arial" w:cs="Arial"/>
                <w:sz w:val="18"/>
              </w:rPr>
              <w:t>distrital</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MD</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Mixto</w:t>
            </w:r>
            <w:r w:rsidRPr="001B0F8F">
              <w:rPr>
                <w:rFonts w:ascii="Arial" w:hAnsi="Arial" w:cs="Arial"/>
                <w:spacing w:val="-1"/>
                <w:sz w:val="18"/>
              </w:rPr>
              <w:t xml:space="preserve"> </w:t>
            </w:r>
            <w:r w:rsidRPr="001B0F8F">
              <w:rPr>
                <w:rFonts w:ascii="Arial" w:hAnsi="Arial" w:cs="Arial"/>
                <w:sz w:val="18"/>
              </w:rPr>
              <w:t>distrital</w:t>
            </w:r>
          </w:p>
        </w:tc>
      </w:tr>
      <w:tr w:rsidR="00EC26EF" w:rsidRPr="001B0F8F">
        <w:trPr>
          <w:trHeight w:val="390"/>
        </w:trPr>
        <w:tc>
          <w:tcPr>
            <w:tcW w:w="84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MC</w:t>
            </w:r>
          </w:p>
        </w:tc>
        <w:tc>
          <w:tcPr>
            <w:tcW w:w="345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Mixto central</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MC</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Mixto central</w:t>
            </w:r>
          </w:p>
        </w:tc>
      </w:tr>
      <w:tr w:rsidR="00EC26EF" w:rsidRPr="001B0F8F">
        <w:trPr>
          <w:trHeight w:val="393"/>
        </w:trPr>
        <w:tc>
          <w:tcPr>
            <w:tcW w:w="84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MR</w:t>
            </w:r>
          </w:p>
        </w:tc>
        <w:tc>
          <w:tcPr>
            <w:tcW w:w="345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Mixto</w:t>
            </w:r>
            <w:r w:rsidRPr="001B0F8F">
              <w:rPr>
                <w:rFonts w:ascii="Arial" w:hAnsi="Arial" w:cs="Arial"/>
                <w:spacing w:val="-1"/>
                <w:sz w:val="18"/>
              </w:rPr>
              <w:t xml:space="preserve"> </w:t>
            </w:r>
            <w:r w:rsidRPr="001B0F8F">
              <w:rPr>
                <w:rFonts w:ascii="Arial" w:hAnsi="Arial" w:cs="Arial"/>
                <w:sz w:val="18"/>
              </w:rPr>
              <w:t>regional</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MR</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Mixto</w:t>
            </w:r>
            <w:r w:rsidRPr="001B0F8F">
              <w:rPr>
                <w:rFonts w:ascii="Arial" w:hAnsi="Arial" w:cs="Arial"/>
                <w:spacing w:val="-1"/>
                <w:sz w:val="18"/>
              </w:rPr>
              <w:t xml:space="preserve"> </w:t>
            </w:r>
            <w:r w:rsidRPr="001B0F8F">
              <w:rPr>
                <w:rFonts w:ascii="Arial" w:hAnsi="Arial" w:cs="Arial"/>
                <w:sz w:val="18"/>
              </w:rPr>
              <w:t>regional</w:t>
            </w:r>
          </w:p>
        </w:tc>
      </w:tr>
      <w:tr w:rsidR="00EC26EF" w:rsidRPr="001B0F8F">
        <w:trPr>
          <w:trHeight w:val="392"/>
        </w:trPr>
        <w:tc>
          <w:tcPr>
            <w:tcW w:w="84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CS-V</w:t>
            </w:r>
          </w:p>
        </w:tc>
        <w:tc>
          <w:tcPr>
            <w:tcW w:w="345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Comercio</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servicios</w:t>
            </w:r>
            <w:r w:rsidRPr="001B0F8F">
              <w:rPr>
                <w:rFonts w:ascii="Arial" w:hAnsi="Arial" w:cs="Arial"/>
                <w:spacing w:val="-2"/>
                <w:sz w:val="18"/>
              </w:rPr>
              <w:t xml:space="preserve"> </w:t>
            </w:r>
            <w:r w:rsidRPr="001B0F8F">
              <w:rPr>
                <w:rFonts w:ascii="Arial" w:hAnsi="Arial" w:cs="Arial"/>
                <w:sz w:val="18"/>
              </w:rPr>
              <w:t>vecinal</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CS-V</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Comercio</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7"/>
                <w:sz w:val="18"/>
              </w:rPr>
              <w:t xml:space="preserve"> </w:t>
            </w:r>
            <w:r w:rsidRPr="001B0F8F">
              <w:rPr>
                <w:rFonts w:ascii="Arial" w:hAnsi="Arial" w:cs="Arial"/>
                <w:sz w:val="18"/>
              </w:rPr>
              <w:t>servicios</w:t>
            </w:r>
            <w:r w:rsidRPr="001B0F8F">
              <w:rPr>
                <w:rFonts w:ascii="Arial" w:hAnsi="Arial" w:cs="Arial"/>
                <w:spacing w:val="-2"/>
                <w:sz w:val="18"/>
              </w:rPr>
              <w:t xml:space="preserve"> </w:t>
            </w:r>
            <w:r w:rsidRPr="001B0F8F">
              <w:rPr>
                <w:rFonts w:ascii="Arial" w:hAnsi="Arial" w:cs="Arial"/>
                <w:sz w:val="18"/>
              </w:rPr>
              <w:t>vecinal</w:t>
            </w:r>
          </w:p>
        </w:tc>
      </w:tr>
      <w:tr w:rsidR="00EC26EF" w:rsidRPr="001B0F8F">
        <w:trPr>
          <w:trHeight w:val="393"/>
        </w:trPr>
        <w:tc>
          <w:tcPr>
            <w:tcW w:w="8973" w:type="dxa"/>
            <w:gridSpan w:val="4"/>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20"/>
              </w:rPr>
            </w:pPr>
            <w:r w:rsidRPr="001B0F8F">
              <w:rPr>
                <w:rFonts w:ascii="Arial" w:hAnsi="Arial" w:cs="Arial"/>
                <w:b/>
                <w:sz w:val="20"/>
              </w:rPr>
              <w:t>Cuadro</w:t>
            </w:r>
            <w:r w:rsidRPr="001B0F8F">
              <w:rPr>
                <w:rFonts w:ascii="Arial" w:hAnsi="Arial" w:cs="Arial"/>
                <w:b/>
                <w:spacing w:val="-2"/>
                <w:sz w:val="20"/>
              </w:rPr>
              <w:t xml:space="preserve"> </w:t>
            </w:r>
            <w:r w:rsidRPr="001B0F8F">
              <w:rPr>
                <w:rFonts w:ascii="Arial" w:hAnsi="Arial" w:cs="Arial"/>
                <w:b/>
                <w:sz w:val="20"/>
              </w:rPr>
              <w:t>1.</w:t>
            </w:r>
            <w:r w:rsidRPr="001B0F8F">
              <w:rPr>
                <w:rFonts w:ascii="Arial" w:hAnsi="Arial" w:cs="Arial"/>
                <w:b/>
                <w:spacing w:val="-1"/>
                <w:sz w:val="20"/>
              </w:rPr>
              <w:t xml:space="preserve"> </w:t>
            </w:r>
            <w:r w:rsidRPr="001B0F8F">
              <w:rPr>
                <w:rFonts w:ascii="Arial" w:hAnsi="Arial" w:cs="Arial"/>
                <w:b/>
                <w:sz w:val="20"/>
              </w:rPr>
              <w:t>Zonificación</w:t>
            </w:r>
          </w:p>
        </w:tc>
      </w:tr>
      <w:tr w:rsidR="00EC26EF" w:rsidRPr="001B0F8F">
        <w:trPr>
          <w:trHeight w:val="390"/>
        </w:trPr>
        <w:tc>
          <w:tcPr>
            <w:tcW w:w="84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CLAVE</w:t>
            </w:r>
          </w:p>
        </w:tc>
        <w:tc>
          <w:tcPr>
            <w:tcW w:w="345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ZONIFICACIÓN</w:t>
            </w:r>
            <w:r w:rsidRPr="001B0F8F">
              <w:rPr>
                <w:rFonts w:ascii="Arial" w:hAnsi="Arial" w:cs="Arial"/>
                <w:b/>
                <w:spacing w:val="-2"/>
                <w:sz w:val="18"/>
              </w:rPr>
              <w:t xml:space="preserve"> </w:t>
            </w:r>
            <w:r w:rsidRPr="001B0F8F">
              <w:rPr>
                <w:rFonts w:ascii="Arial" w:hAnsi="Arial" w:cs="Arial"/>
                <w:b/>
                <w:sz w:val="18"/>
              </w:rPr>
              <w:t>PRIMARIA</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SUBCLAVE</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ZONIFICACIÓN</w:t>
            </w:r>
            <w:r w:rsidRPr="001B0F8F">
              <w:rPr>
                <w:rFonts w:ascii="Arial" w:hAnsi="Arial" w:cs="Arial"/>
                <w:b/>
                <w:spacing w:val="-3"/>
                <w:sz w:val="18"/>
              </w:rPr>
              <w:t xml:space="preserve"> </w:t>
            </w:r>
            <w:r w:rsidRPr="001B0F8F">
              <w:rPr>
                <w:rFonts w:ascii="Arial" w:hAnsi="Arial" w:cs="Arial"/>
                <w:b/>
                <w:sz w:val="18"/>
              </w:rPr>
              <w:t>SECUNDARIA</w:t>
            </w:r>
          </w:p>
        </w:tc>
      </w:tr>
      <w:tr w:rsidR="00EC26EF" w:rsidRPr="001B0F8F">
        <w:trPr>
          <w:trHeight w:val="392"/>
        </w:trPr>
        <w:tc>
          <w:tcPr>
            <w:tcW w:w="84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CS-B</w:t>
            </w:r>
          </w:p>
        </w:tc>
        <w:tc>
          <w:tcPr>
            <w:tcW w:w="345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Comercio</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6"/>
                <w:sz w:val="18"/>
              </w:rPr>
              <w:t xml:space="preserve"> </w:t>
            </w:r>
            <w:r w:rsidRPr="001B0F8F">
              <w:rPr>
                <w:rFonts w:ascii="Arial" w:hAnsi="Arial" w:cs="Arial"/>
                <w:sz w:val="18"/>
              </w:rPr>
              <w:t>servicios</w:t>
            </w:r>
            <w:r w:rsidRPr="001B0F8F">
              <w:rPr>
                <w:rFonts w:ascii="Arial" w:hAnsi="Arial" w:cs="Arial"/>
                <w:spacing w:val="-1"/>
                <w:sz w:val="18"/>
              </w:rPr>
              <w:t xml:space="preserve"> </w:t>
            </w:r>
            <w:r w:rsidRPr="001B0F8F">
              <w:rPr>
                <w:rFonts w:ascii="Arial" w:hAnsi="Arial" w:cs="Arial"/>
                <w:sz w:val="18"/>
              </w:rPr>
              <w:t>barrial</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CS-B</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Comercio</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6"/>
                <w:sz w:val="18"/>
              </w:rPr>
              <w:t xml:space="preserve"> </w:t>
            </w:r>
            <w:r w:rsidRPr="001B0F8F">
              <w:rPr>
                <w:rFonts w:ascii="Arial" w:hAnsi="Arial" w:cs="Arial"/>
                <w:sz w:val="18"/>
              </w:rPr>
              <w:t>servicios</w:t>
            </w:r>
            <w:r w:rsidRPr="001B0F8F">
              <w:rPr>
                <w:rFonts w:ascii="Arial" w:hAnsi="Arial" w:cs="Arial"/>
                <w:spacing w:val="-1"/>
                <w:sz w:val="18"/>
              </w:rPr>
              <w:t xml:space="preserve"> </w:t>
            </w:r>
            <w:r w:rsidRPr="001B0F8F">
              <w:rPr>
                <w:rFonts w:ascii="Arial" w:hAnsi="Arial" w:cs="Arial"/>
                <w:sz w:val="18"/>
              </w:rPr>
              <w:t>barrial</w:t>
            </w:r>
          </w:p>
        </w:tc>
      </w:tr>
      <w:tr w:rsidR="00EC26EF" w:rsidRPr="001B0F8F">
        <w:trPr>
          <w:trHeight w:val="392"/>
        </w:trPr>
        <w:tc>
          <w:tcPr>
            <w:tcW w:w="84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CS-D</w:t>
            </w:r>
          </w:p>
        </w:tc>
        <w:tc>
          <w:tcPr>
            <w:tcW w:w="345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Comercio</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servicios</w:t>
            </w:r>
            <w:r w:rsidRPr="001B0F8F">
              <w:rPr>
                <w:rFonts w:ascii="Arial" w:hAnsi="Arial" w:cs="Arial"/>
                <w:spacing w:val="-2"/>
                <w:sz w:val="18"/>
              </w:rPr>
              <w:t xml:space="preserve"> </w:t>
            </w:r>
            <w:r w:rsidRPr="001B0F8F">
              <w:rPr>
                <w:rFonts w:ascii="Arial" w:hAnsi="Arial" w:cs="Arial"/>
                <w:sz w:val="18"/>
              </w:rPr>
              <w:t>distrital</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CS-D</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Comercio</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servicios</w:t>
            </w:r>
            <w:r w:rsidRPr="001B0F8F">
              <w:rPr>
                <w:rFonts w:ascii="Arial" w:hAnsi="Arial" w:cs="Arial"/>
                <w:spacing w:val="-2"/>
                <w:sz w:val="18"/>
              </w:rPr>
              <w:t xml:space="preserve"> </w:t>
            </w:r>
            <w:r w:rsidRPr="001B0F8F">
              <w:rPr>
                <w:rFonts w:ascii="Arial" w:hAnsi="Arial" w:cs="Arial"/>
                <w:sz w:val="18"/>
              </w:rPr>
              <w:t>distrital</w:t>
            </w:r>
          </w:p>
        </w:tc>
      </w:tr>
      <w:tr w:rsidR="00EC26EF" w:rsidRPr="001B0F8F">
        <w:trPr>
          <w:trHeight w:val="390"/>
        </w:trPr>
        <w:tc>
          <w:tcPr>
            <w:tcW w:w="84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CS-C</w:t>
            </w:r>
          </w:p>
        </w:tc>
        <w:tc>
          <w:tcPr>
            <w:tcW w:w="345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Comercio</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servicios</w:t>
            </w:r>
            <w:r w:rsidRPr="001B0F8F">
              <w:rPr>
                <w:rFonts w:ascii="Arial" w:hAnsi="Arial" w:cs="Arial"/>
                <w:spacing w:val="-2"/>
                <w:sz w:val="18"/>
              </w:rPr>
              <w:t xml:space="preserve"> </w:t>
            </w:r>
            <w:r w:rsidRPr="001B0F8F">
              <w:rPr>
                <w:rFonts w:ascii="Arial" w:hAnsi="Arial" w:cs="Arial"/>
                <w:sz w:val="18"/>
              </w:rPr>
              <w:t>central</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CS-C</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Comercio</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servicios</w:t>
            </w:r>
            <w:r w:rsidRPr="001B0F8F">
              <w:rPr>
                <w:rFonts w:ascii="Arial" w:hAnsi="Arial" w:cs="Arial"/>
                <w:spacing w:val="-1"/>
                <w:sz w:val="18"/>
              </w:rPr>
              <w:t xml:space="preserve"> </w:t>
            </w:r>
            <w:r w:rsidRPr="001B0F8F">
              <w:rPr>
                <w:rFonts w:ascii="Arial" w:hAnsi="Arial" w:cs="Arial"/>
                <w:sz w:val="18"/>
              </w:rPr>
              <w:t>central</w:t>
            </w:r>
          </w:p>
        </w:tc>
      </w:tr>
      <w:tr w:rsidR="00EC26EF" w:rsidRPr="001B0F8F">
        <w:trPr>
          <w:trHeight w:val="392"/>
        </w:trPr>
        <w:tc>
          <w:tcPr>
            <w:tcW w:w="84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CS-R</w:t>
            </w:r>
          </w:p>
        </w:tc>
        <w:tc>
          <w:tcPr>
            <w:tcW w:w="345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Comercio</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servicios</w:t>
            </w:r>
            <w:r w:rsidRPr="001B0F8F">
              <w:rPr>
                <w:rFonts w:ascii="Arial" w:hAnsi="Arial" w:cs="Arial"/>
                <w:spacing w:val="-2"/>
                <w:sz w:val="18"/>
              </w:rPr>
              <w:t xml:space="preserve"> </w:t>
            </w:r>
            <w:r w:rsidRPr="001B0F8F">
              <w:rPr>
                <w:rFonts w:ascii="Arial" w:hAnsi="Arial" w:cs="Arial"/>
                <w:sz w:val="18"/>
              </w:rPr>
              <w:t>regional</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CS-R</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Comercio</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servicios</w:t>
            </w:r>
            <w:r w:rsidRPr="001B0F8F">
              <w:rPr>
                <w:rFonts w:ascii="Arial" w:hAnsi="Arial" w:cs="Arial"/>
                <w:spacing w:val="-2"/>
                <w:sz w:val="18"/>
              </w:rPr>
              <w:t xml:space="preserve"> </w:t>
            </w:r>
            <w:r w:rsidRPr="001B0F8F">
              <w:rPr>
                <w:rFonts w:ascii="Arial" w:hAnsi="Arial" w:cs="Arial"/>
                <w:sz w:val="18"/>
              </w:rPr>
              <w:t>regional</w:t>
            </w:r>
          </w:p>
        </w:tc>
      </w:tr>
      <w:tr w:rsidR="00EC26EF" w:rsidRPr="001B0F8F">
        <w:trPr>
          <w:trHeight w:val="392"/>
        </w:trPr>
        <w:tc>
          <w:tcPr>
            <w:tcW w:w="84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MFD</w:t>
            </w:r>
          </w:p>
        </w:tc>
        <w:tc>
          <w:tcPr>
            <w:tcW w:w="345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Manufacturas</w:t>
            </w:r>
            <w:r w:rsidRPr="001B0F8F">
              <w:rPr>
                <w:rFonts w:ascii="Arial" w:hAnsi="Arial" w:cs="Arial"/>
                <w:spacing w:val="-4"/>
                <w:sz w:val="18"/>
              </w:rPr>
              <w:t xml:space="preserve"> </w:t>
            </w:r>
            <w:r w:rsidRPr="001B0F8F">
              <w:rPr>
                <w:rFonts w:ascii="Arial" w:hAnsi="Arial" w:cs="Arial"/>
                <w:sz w:val="18"/>
              </w:rPr>
              <w:t>domiciliarias</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MFD</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Manufacturas</w:t>
            </w:r>
            <w:r w:rsidRPr="001B0F8F">
              <w:rPr>
                <w:rFonts w:ascii="Arial" w:hAnsi="Arial" w:cs="Arial"/>
                <w:spacing w:val="-4"/>
                <w:sz w:val="18"/>
              </w:rPr>
              <w:t xml:space="preserve"> </w:t>
            </w:r>
            <w:r w:rsidRPr="001B0F8F">
              <w:rPr>
                <w:rFonts w:ascii="Arial" w:hAnsi="Arial" w:cs="Arial"/>
                <w:sz w:val="18"/>
              </w:rPr>
              <w:t>domiciliarias</w:t>
            </w:r>
          </w:p>
        </w:tc>
      </w:tr>
      <w:tr w:rsidR="00EC26EF" w:rsidRPr="001B0F8F">
        <w:trPr>
          <w:trHeight w:val="390"/>
        </w:trPr>
        <w:tc>
          <w:tcPr>
            <w:tcW w:w="84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MFM</w:t>
            </w:r>
          </w:p>
        </w:tc>
        <w:tc>
          <w:tcPr>
            <w:tcW w:w="345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Manufacturas</w:t>
            </w:r>
            <w:r w:rsidRPr="001B0F8F">
              <w:rPr>
                <w:rFonts w:ascii="Arial" w:hAnsi="Arial" w:cs="Arial"/>
                <w:spacing w:val="-3"/>
                <w:sz w:val="18"/>
              </w:rPr>
              <w:t xml:space="preserve"> </w:t>
            </w:r>
            <w:r w:rsidRPr="001B0F8F">
              <w:rPr>
                <w:rFonts w:ascii="Arial" w:hAnsi="Arial" w:cs="Arial"/>
                <w:sz w:val="18"/>
              </w:rPr>
              <w:t>menores</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MFM</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Manufacturas</w:t>
            </w:r>
            <w:r w:rsidRPr="001B0F8F">
              <w:rPr>
                <w:rFonts w:ascii="Arial" w:hAnsi="Arial" w:cs="Arial"/>
                <w:spacing w:val="-3"/>
                <w:sz w:val="18"/>
              </w:rPr>
              <w:t xml:space="preserve"> </w:t>
            </w:r>
            <w:r w:rsidRPr="001B0F8F">
              <w:rPr>
                <w:rFonts w:ascii="Arial" w:hAnsi="Arial" w:cs="Arial"/>
                <w:sz w:val="18"/>
              </w:rPr>
              <w:t>menores</w:t>
            </w:r>
          </w:p>
        </w:tc>
      </w:tr>
      <w:tr w:rsidR="00EC26EF" w:rsidRPr="001B0F8F">
        <w:trPr>
          <w:trHeight w:val="393"/>
        </w:trPr>
        <w:tc>
          <w:tcPr>
            <w:tcW w:w="84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I1</w:t>
            </w:r>
          </w:p>
        </w:tc>
        <w:tc>
          <w:tcPr>
            <w:tcW w:w="345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Industria</w:t>
            </w:r>
            <w:r w:rsidRPr="001B0F8F">
              <w:rPr>
                <w:rFonts w:ascii="Arial" w:hAnsi="Arial" w:cs="Arial"/>
                <w:spacing w:val="-1"/>
                <w:sz w:val="18"/>
              </w:rPr>
              <w:t xml:space="preserve"> </w:t>
            </w:r>
            <w:r w:rsidRPr="001B0F8F">
              <w:rPr>
                <w:rFonts w:ascii="Arial" w:hAnsi="Arial" w:cs="Arial"/>
                <w:sz w:val="18"/>
              </w:rPr>
              <w:t>ligera</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riesgo bajo</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I1</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Industria</w:t>
            </w:r>
            <w:r w:rsidRPr="001B0F8F">
              <w:rPr>
                <w:rFonts w:ascii="Arial" w:hAnsi="Arial" w:cs="Arial"/>
                <w:spacing w:val="-1"/>
                <w:sz w:val="18"/>
              </w:rPr>
              <w:t xml:space="preserve"> </w:t>
            </w:r>
            <w:r w:rsidRPr="001B0F8F">
              <w:rPr>
                <w:rFonts w:ascii="Arial" w:hAnsi="Arial" w:cs="Arial"/>
                <w:sz w:val="18"/>
              </w:rPr>
              <w:t>ligera</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de riesgo bajo</w:t>
            </w:r>
          </w:p>
        </w:tc>
      </w:tr>
      <w:tr w:rsidR="00EC26EF" w:rsidRPr="001B0F8F">
        <w:trPr>
          <w:trHeight w:val="392"/>
        </w:trPr>
        <w:tc>
          <w:tcPr>
            <w:tcW w:w="84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12</w:t>
            </w:r>
          </w:p>
        </w:tc>
        <w:tc>
          <w:tcPr>
            <w:tcW w:w="345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Industria</w:t>
            </w:r>
            <w:r w:rsidRPr="001B0F8F">
              <w:rPr>
                <w:rFonts w:ascii="Arial" w:hAnsi="Arial" w:cs="Arial"/>
                <w:spacing w:val="-1"/>
                <w:sz w:val="18"/>
              </w:rPr>
              <w:t xml:space="preserve"> </w:t>
            </w:r>
            <w:r w:rsidRPr="001B0F8F">
              <w:rPr>
                <w:rFonts w:ascii="Arial" w:hAnsi="Arial" w:cs="Arial"/>
                <w:sz w:val="18"/>
              </w:rPr>
              <w:t>mediana</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riesgo</w:t>
            </w:r>
            <w:r w:rsidRPr="001B0F8F">
              <w:rPr>
                <w:rFonts w:ascii="Arial" w:hAnsi="Arial" w:cs="Arial"/>
                <w:spacing w:val="1"/>
                <w:sz w:val="18"/>
              </w:rPr>
              <w:t xml:space="preserve"> </w:t>
            </w:r>
            <w:r w:rsidRPr="001B0F8F">
              <w:rPr>
                <w:rFonts w:ascii="Arial" w:hAnsi="Arial" w:cs="Arial"/>
                <w:sz w:val="18"/>
              </w:rPr>
              <w:t>medio</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12</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Industria</w:t>
            </w:r>
            <w:r w:rsidRPr="001B0F8F">
              <w:rPr>
                <w:rFonts w:ascii="Arial" w:hAnsi="Arial" w:cs="Arial"/>
                <w:spacing w:val="-1"/>
                <w:sz w:val="18"/>
              </w:rPr>
              <w:t xml:space="preserve"> </w:t>
            </w:r>
            <w:r w:rsidRPr="001B0F8F">
              <w:rPr>
                <w:rFonts w:ascii="Arial" w:hAnsi="Arial" w:cs="Arial"/>
                <w:sz w:val="18"/>
              </w:rPr>
              <w:t>mediana</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riesgo</w:t>
            </w:r>
            <w:r w:rsidRPr="001B0F8F">
              <w:rPr>
                <w:rFonts w:ascii="Arial" w:hAnsi="Arial" w:cs="Arial"/>
                <w:spacing w:val="1"/>
                <w:sz w:val="18"/>
              </w:rPr>
              <w:t xml:space="preserve"> </w:t>
            </w:r>
            <w:r w:rsidRPr="001B0F8F">
              <w:rPr>
                <w:rFonts w:ascii="Arial" w:hAnsi="Arial" w:cs="Arial"/>
                <w:sz w:val="18"/>
              </w:rPr>
              <w:t>medio</w:t>
            </w:r>
          </w:p>
        </w:tc>
      </w:tr>
      <w:tr w:rsidR="00EC26EF" w:rsidRPr="001B0F8F">
        <w:trPr>
          <w:trHeight w:val="390"/>
        </w:trPr>
        <w:tc>
          <w:tcPr>
            <w:tcW w:w="84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13</w:t>
            </w:r>
          </w:p>
        </w:tc>
        <w:tc>
          <w:tcPr>
            <w:tcW w:w="345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Industria</w:t>
            </w:r>
            <w:r w:rsidRPr="001B0F8F">
              <w:rPr>
                <w:rFonts w:ascii="Arial" w:hAnsi="Arial" w:cs="Arial"/>
                <w:spacing w:val="-1"/>
                <w:sz w:val="18"/>
              </w:rPr>
              <w:t xml:space="preserve"> </w:t>
            </w:r>
            <w:r w:rsidRPr="001B0F8F">
              <w:rPr>
                <w:rFonts w:ascii="Arial" w:hAnsi="Arial" w:cs="Arial"/>
                <w:sz w:val="18"/>
              </w:rPr>
              <w:t>pesada</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riesgo alto</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13</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Industria</w:t>
            </w:r>
            <w:r w:rsidRPr="001B0F8F">
              <w:rPr>
                <w:rFonts w:ascii="Arial" w:hAnsi="Arial" w:cs="Arial"/>
                <w:spacing w:val="-1"/>
                <w:sz w:val="18"/>
              </w:rPr>
              <w:t xml:space="preserve"> </w:t>
            </w:r>
            <w:r w:rsidRPr="001B0F8F">
              <w:rPr>
                <w:rFonts w:ascii="Arial" w:hAnsi="Arial" w:cs="Arial"/>
                <w:sz w:val="18"/>
              </w:rPr>
              <w:t>pesada</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riesgo alto</w:t>
            </w:r>
          </w:p>
        </w:tc>
      </w:tr>
      <w:tr w:rsidR="00EC26EF" w:rsidRPr="001B0F8F">
        <w:trPr>
          <w:trHeight w:val="352"/>
        </w:trPr>
        <w:tc>
          <w:tcPr>
            <w:tcW w:w="84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IJ</w:t>
            </w:r>
          </w:p>
        </w:tc>
        <w:tc>
          <w:tcPr>
            <w:tcW w:w="345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Parque</w:t>
            </w:r>
            <w:r w:rsidRPr="001B0F8F">
              <w:rPr>
                <w:rFonts w:ascii="Arial" w:hAnsi="Arial" w:cs="Arial"/>
                <w:spacing w:val="-3"/>
                <w:sz w:val="18"/>
              </w:rPr>
              <w:t xml:space="preserve"> </w:t>
            </w:r>
            <w:r w:rsidRPr="001B0F8F">
              <w:rPr>
                <w:rFonts w:ascii="Arial" w:hAnsi="Arial" w:cs="Arial"/>
                <w:sz w:val="18"/>
              </w:rPr>
              <w:t>industrial</w:t>
            </w:r>
            <w:r w:rsidRPr="001B0F8F">
              <w:rPr>
                <w:rFonts w:ascii="Arial" w:hAnsi="Arial" w:cs="Arial"/>
                <w:spacing w:val="-1"/>
                <w:sz w:val="18"/>
              </w:rPr>
              <w:t xml:space="preserve"> </w:t>
            </w:r>
            <w:r w:rsidRPr="001B0F8F">
              <w:rPr>
                <w:rFonts w:ascii="Arial" w:hAnsi="Arial" w:cs="Arial"/>
                <w:sz w:val="18"/>
              </w:rPr>
              <w:t>jardín</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IJ</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Parque</w:t>
            </w:r>
            <w:r w:rsidRPr="001B0F8F">
              <w:rPr>
                <w:rFonts w:ascii="Arial" w:hAnsi="Arial" w:cs="Arial"/>
                <w:spacing w:val="-3"/>
                <w:sz w:val="18"/>
              </w:rPr>
              <w:t xml:space="preserve"> </w:t>
            </w:r>
            <w:r w:rsidRPr="001B0F8F">
              <w:rPr>
                <w:rFonts w:ascii="Arial" w:hAnsi="Arial" w:cs="Arial"/>
                <w:sz w:val="18"/>
              </w:rPr>
              <w:t>industrial</w:t>
            </w:r>
            <w:r w:rsidRPr="001B0F8F">
              <w:rPr>
                <w:rFonts w:ascii="Arial" w:hAnsi="Arial" w:cs="Arial"/>
                <w:spacing w:val="-1"/>
                <w:sz w:val="18"/>
              </w:rPr>
              <w:t xml:space="preserve"> </w:t>
            </w:r>
            <w:r w:rsidRPr="001B0F8F">
              <w:rPr>
                <w:rFonts w:ascii="Arial" w:hAnsi="Arial" w:cs="Arial"/>
                <w:sz w:val="18"/>
              </w:rPr>
              <w:t>jardín</w:t>
            </w:r>
          </w:p>
        </w:tc>
      </w:tr>
      <w:tr w:rsidR="00EC26EF" w:rsidRPr="001B0F8F">
        <w:trPr>
          <w:trHeight w:val="392"/>
        </w:trPr>
        <w:tc>
          <w:tcPr>
            <w:tcW w:w="84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EI-V</w:t>
            </w:r>
          </w:p>
        </w:tc>
        <w:tc>
          <w:tcPr>
            <w:tcW w:w="345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Equipamiento</w:t>
            </w:r>
            <w:r w:rsidRPr="001B0F8F">
              <w:rPr>
                <w:rFonts w:ascii="Arial" w:hAnsi="Arial" w:cs="Arial"/>
                <w:spacing w:val="-3"/>
                <w:sz w:val="18"/>
              </w:rPr>
              <w:t xml:space="preserve"> </w:t>
            </w:r>
            <w:r w:rsidRPr="001B0F8F">
              <w:rPr>
                <w:rFonts w:ascii="Arial" w:hAnsi="Arial" w:cs="Arial"/>
                <w:sz w:val="18"/>
              </w:rPr>
              <w:t>vecinal</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EI-V</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Equipamiento</w:t>
            </w:r>
            <w:r w:rsidRPr="001B0F8F">
              <w:rPr>
                <w:rFonts w:ascii="Arial" w:hAnsi="Arial" w:cs="Arial"/>
                <w:spacing w:val="-3"/>
                <w:sz w:val="18"/>
              </w:rPr>
              <w:t xml:space="preserve"> </w:t>
            </w:r>
            <w:r w:rsidRPr="001B0F8F">
              <w:rPr>
                <w:rFonts w:ascii="Arial" w:hAnsi="Arial" w:cs="Arial"/>
                <w:sz w:val="18"/>
              </w:rPr>
              <w:t>vecinal</w:t>
            </w:r>
          </w:p>
        </w:tc>
      </w:tr>
      <w:tr w:rsidR="00EC26EF" w:rsidRPr="001B0F8F">
        <w:trPr>
          <w:trHeight w:val="390"/>
        </w:trPr>
        <w:tc>
          <w:tcPr>
            <w:tcW w:w="84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EI-B</w:t>
            </w:r>
          </w:p>
        </w:tc>
        <w:tc>
          <w:tcPr>
            <w:tcW w:w="345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Equipamiento</w:t>
            </w:r>
            <w:r w:rsidRPr="001B0F8F">
              <w:rPr>
                <w:rFonts w:ascii="Arial" w:hAnsi="Arial" w:cs="Arial"/>
                <w:spacing w:val="-1"/>
                <w:sz w:val="18"/>
              </w:rPr>
              <w:t xml:space="preserve"> </w:t>
            </w:r>
            <w:r w:rsidRPr="001B0F8F">
              <w:rPr>
                <w:rFonts w:ascii="Arial" w:hAnsi="Arial" w:cs="Arial"/>
                <w:sz w:val="18"/>
              </w:rPr>
              <w:t>barrial</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EI-B</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Equipamiento</w:t>
            </w:r>
            <w:r w:rsidRPr="001B0F8F">
              <w:rPr>
                <w:rFonts w:ascii="Arial" w:hAnsi="Arial" w:cs="Arial"/>
                <w:spacing w:val="-1"/>
                <w:sz w:val="18"/>
              </w:rPr>
              <w:t xml:space="preserve"> </w:t>
            </w:r>
            <w:r w:rsidRPr="001B0F8F">
              <w:rPr>
                <w:rFonts w:ascii="Arial" w:hAnsi="Arial" w:cs="Arial"/>
                <w:sz w:val="18"/>
              </w:rPr>
              <w:t>barrial</w:t>
            </w:r>
          </w:p>
        </w:tc>
      </w:tr>
      <w:tr w:rsidR="00EC26EF" w:rsidRPr="001B0F8F">
        <w:trPr>
          <w:trHeight w:val="392"/>
        </w:trPr>
        <w:tc>
          <w:tcPr>
            <w:tcW w:w="84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EI-D</w:t>
            </w:r>
          </w:p>
        </w:tc>
        <w:tc>
          <w:tcPr>
            <w:tcW w:w="345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Equipamiento</w:t>
            </w:r>
            <w:r w:rsidRPr="001B0F8F">
              <w:rPr>
                <w:rFonts w:ascii="Arial" w:hAnsi="Arial" w:cs="Arial"/>
                <w:spacing w:val="-1"/>
                <w:sz w:val="18"/>
              </w:rPr>
              <w:t xml:space="preserve"> </w:t>
            </w:r>
            <w:r w:rsidRPr="001B0F8F">
              <w:rPr>
                <w:rFonts w:ascii="Arial" w:hAnsi="Arial" w:cs="Arial"/>
                <w:sz w:val="18"/>
              </w:rPr>
              <w:t>distrital</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EI-D</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Equipamiento</w:t>
            </w:r>
            <w:r w:rsidRPr="001B0F8F">
              <w:rPr>
                <w:rFonts w:ascii="Arial" w:hAnsi="Arial" w:cs="Arial"/>
                <w:spacing w:val="-1"/>
                <w:sz w:val="18"/>
              </w:rPr>
              <w:t xml:space="preserve"> </w:t>
            </w:r>
            <w:r w:rsidRPr="001B0F8F">
              <w:rPr>
                <w:rFonts w:ascii="Arial" w:hAnsi="Arial" w:cs="Arial"/>
                <w:sz w:val="18"/>
              </w:rPr>
              <w:t>distrital</w:t>
            </w:r>
          </w:p>
        </w:tc>
      </w:tr>
      <w:tr w:rsidR="00EC26EF" w:rsidRPr="001B0F8F">
        <w:trPr>
          <w:trHeight w:val="392"/>
        </w:trPr>
        <w:tc>
          <w:tcPr>
            <w:tcW w:w="84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EI-C</w:t>
            </w:r>
          </w:p>
        </w:tc>
        <w:tc>
          <w:tcPr>
            <w:tcW w:w="345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Equipamiento</w:t>
            </w:r>
            <w:r w:rsidRPr="001B0F8F">
              <w:rPr>
                <w:rFonts w:ascii="Arial" w:hAnsi="Arial" w:cs="Arial"/>
                <w:spacing w:val="-2"/>
                <w:sz w:val="18"/>
              </w:rPr>
              <w:t xml:space="preserve"> </w:t>
            </w:r>
            <w:r w:rsidRPr="001B0F8F">
              <w:rPr>
                <w:rFonts w:ascii="Arial" w:hAnsi="Arial" w:cs="Arial"/>
                <w:sz w:val="18"/>
              </w:rPr>
              <w:t>central</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EI-C</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Equipamiento</w:t>
            </w:r>
            <w:r w:rsidRPr="001B0F8F">
              <w:rPr>
                <w:rFonts w:ascii="Arial" w:hAnsi="Arial" w:cs="Arial"/>
                <w:spacing w:val="-2"/>
                <w:sz w:val="18"/>
              </w:rPr>
              <w:t xml:space="preserve"> </w:t>
            </w:r>
            <w:r w:rsidRPr="001B0F8F">
              <w:rPr>
                <w:rFonts w:ascii="Arial" w:hAnsi="Arial" w:cs="Arial"/>
                <w:sz w:val="18"/>
              </w:rPr>
              <w:t>central</w:t>
            </w:r>
          </w:p>
        </w:tc>
      </w:tr>
      <w:tr w:rsidR="00EC26EF" w:rsidRPr="001B0F8F">
        <w:trPr>
          <w:trHeight w:val="390"/>
        </w:trPr>
        <w:tc>
          <w:tcPr>
            <w:tcW w:w="84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EI-R</w:t>
            </w:r>
          </w:p>
        </w:tc>
        <w:tc>
          <w:tcPr>
            <w:tcW w:w="345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Equipamiento</w:t>
            </w:r>
            <w:r w:rsidRPr="001B0F8F">
              <w:rPr>
                <w:rFonts w:ascii="Arial" w:hAnsi="Arial" w:cs="Arial"/>
                <w:spacing w:val="-2"/>
                <w:sz w:val="18"/>
              </w:rPr>
              <w:t xml:space="preserve"> </w:t>
            </w:r>
            <w:r w:rsidRPr="001B0F8F">
              <w:rPr>
                <w:rFonts w:ascii="Arial" w:hAnsi="Arial" w:cs="Arial"/>
                <w:sz w:val="18"/>
              </w:rPr>
              <w:t>regional</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EI-R</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Equipamiento</w:t>
            </w:r>
            <w:r w:rsidRPr="001B0F8F">
              <w:rPr>
                <w:rFonts w:ascii="Arial" w:hAnsi="Arial" w:cs="Arial"/>
                <w:spacing w:val="-2"/>
                <w:sz w:val="18"/>
              </w:rPr>
              <w:t xml:space="preserve"> </w:t>
            </w:r>
            <w:r w:rsidRPr="001B0F8F">
              <w:rPr>
                <w:rFonts w:ascii="Arial" w:hAnsi="Arial" w:cs="Arial"/>
                <w:sz w:val="18"/>
              </w:rPr>
              <w:t>regional</w:t>
            </w:r>
          </w:p>
        </w:tc>
      </w:tr>
      <w:tr w:rsidR="00EC26EF" w:rsidRPr="001B0F8F">
        <w:trPr>
          <w:trHeight w:val="392"/>
        </w:trPr>
        <w:tc>
          <w:tcPr>
            <w:tcW w:w="84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EV-V</w:t>
            </w:r>
          </w:p>
        </w:tc>
        <w:tc>
          <w:tcPr>
            <w:tcW w:w="345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Espacio verde</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abierto</w:t>
            </w:r>
            <w:r w:rsidRPr="001B0F8F">
              <w:rPr>
                <w:rFonts w:ascii="Arial" w:hAnsi="Arial" w:cs="Arial"/>
                <w:spacing w:val="-1"/>
                <w:sz w:val="18"/>
              </w:rPr>
              <w:t xml:space="preserve"> </w:t>
            </w:r>
            <w:r w:rsidRPr="001B0F8F">
              <w:rPr>
                <w:rFonts w:ascii="Arial" w:hAnsi="Arial" w:cs="Arial"/>
                <w:sz w:val="18"/>
              </w:rPr>
              <w:t>vecinal</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EV-V</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Espacio</w:t>
            </w:r>
            <w:r w:rsidRPr="001B0F8F">
              <w:rPr>
                <w:rFonts w:ascii="Arial" w:hAnsi="Arial" w:cs="Arial"/>
                <w:spacing w:val="-1"/>
                <w:sz w:val="18"/>
              </w:rPr>
              <w:t xml:space="preserve"> </w:t>
            </w:r>
            <w:r w:rsidRPr="001B0F8F">
              <w:rPr>
                <w:rFonts w:ascii="Arial" w:hAnsi="Arial" w:cs="Arial"/>
                <w:sz w:val="18"/>
              </w:rPr>
              <w:t>verde</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abierto</w:t>
            </w:r>
            <w:r w:rsidRPr="001B0F8F">
              <w:rPr>
                <w:rFonts w:ascii="Arial" w:hAnsi="Arial" w:cs="Arial"/>
                <w:spacing w:val="-1"/>
                <w:sz w:val="18"/>
              </w:rPr>
              <w:t xml:space="preserve"> </w:t>
            </w:r>
            <w:r w:rsidRPr="001B0F8F">
              <w:rPr>
                <w:rFonts w:ascii="Arial" w:hAnsi="Arial" w:cs="Arial"/>
                <w:sz w:val="18"/>
              </w:rPr>
              <w:t>vecinal</w:t>
            </w:r>
          </w:p>
        </w:tc>
      </w:tr>
      <w:tr w:rsidR="00EC26EF" w:rsidRPr="001B0F8F">
        <w:trPr>
          <w:trHeight w:val="392"/>
        </w:trPr>
        <w:tc>
          <w:tcPr>
            <w:tcW w:w="84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EV-B</w:t>
            </w:r>
          </w:p>
        </w:tc>
        <w:tc>
          <w:tcPr>
            <w:tcW w:w="345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Espacio verde</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abierto barrial</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EV-B</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Espacio verde</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abierto barrial</w:t>
            </w:r>
          </w:p>
        </w:tc>
      </w:tr>
      <w:tr w:rsidR="00EC26EF" w:rsidRPr="001B0F8F">
        <w:trPr>
          <w:trHeight w:val="390"/>
        </w:trPr>
        <w:tc>
          <w:tcPr>
            <w:tcW w:w="84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EV-D</w:t>
            </w:r>
          </w:p>
        </w:tc>
        <w:tc>
          <w:tcPr>
            <w:tcW w:w="345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Espacio verde</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abierto</w:t>
            </w:r>
            <w:r w:rsidRPr="001B0F8F">
              <w:rPr>
                <w:rFonts w:ascii="Arial" w:hAnsi="Arial" w:cs="Arial"/>
                <w:spacing w:val="1"/>
                <w:sz w:val="18"/>
              </w:rPr>
              <w:t xml:space="preserve"> </w:t>
            </w:r>
            <w:r w:rsidRPr="001B0F8F">
              <w:rPr>
                <w:rFonts w:ascii="Arial" w:hAnsi="Arial" w:cs="Arial"/>
                <w:sz w:val="18"/>
              </w:rPr>
              <w:t>distrital</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EV-D</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Espacio verde</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abierto</w:t>
            </w:r>
            <w:r w:rsidRPr="001B0F8F">
              <w:rPr>
                <w:rFonts w:ascii="Arial" w:hAnsi="Arial" w:cs="Arial"/>
                <w:spacing w:val="1"/>
                <w:sz w:val="18"/>
              </w:rPr>
              <w:t xml:space="preserve"> </w:t>
            </w:r>
            <w:r w:rsidRPr="001B0F8F">
              <w:rPr>
                <w:rFonts w:ascii="Arial" w:hAnsi="Arial" w:cs="Arial"/>
                <w:sz w:val="18"/>
              </w:rPr>
              <w:t>distrital</w:t>
            </w:r>
          </w:p>
        </w:tc>
      </w:tr>
      <w:tr w:rsidR="00EC26EF" w:rsidRPr="001B0F8F">
        <w:trPr>
          <w:trHeight w:val="392"/>
        </w:trPr>
        <w:tc>
          <w:tcPr>
            <w:tcW w:w="84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EV-C</w:t>
            </w:r>
          </w:p>
        </w:tc>
        <w:tc>
          <w:tcPr>
            <w:tcW w:w="345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Espacio verde</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abierto</w:t>
            </w:r>
            <w:r w:rsidRPr="001B0F8F">
              <w:rPr>
                <w:rFonts w:ascii="Arial" w:hAnsi="Arial" w:cs="Arial"/>
                <w:spacing w:val="1"/>
                <w:sz w:val="18"/>
              </w:rPr>
              <w:t xml:space="preserve"> </w:t>
            </w:r>
            <w:r w:rsidRPr="001B0F8F">
              <w:rPr>
                <w:rFonts w:ascii="Arial" w:hAnsi="Arial" w:cs="Arial"/>
                <w:sz w:val="18"/>
              </w:rPr>
              <w:t>central</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EV-C</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Espacio verde</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abierto</w:t>
            </w:r>
            <w:r w:rsidRPr="001B0F8F">
              <w:rPr>
                <w:rFonts w:ascii="Arial" w:hAnsi="Arial" w:cs="Arial"/>
                <w:spacing w:val="1"/>
                <w:sz w:val="18"/>
              </w:rPr>
              <w:t xml:space="preserve"> </w:t>
            </w:r>
            <w:r w:rsidRPr="001B0F8F">
              <w:rPr>
                <w:rFonts w:ascii="Arial" w:hAnsi="Arial" w:cs="Arial"/>
                <w:sz w:val="18"/>
              </w:rPr>
              <w:t>central</w:t>
            </w:r>
          </w:p>
        </w:tc>
      </w:tr>
      <w:tr w:rsidR="00EC26EF" w:rsidRPr="001B0F8F">
        <w:trPr>
          <w:trHeight w:val="392"/>
        </w:trPr>
        <w:tc>
          <w:tcPr>
            <w:tcW w:w="84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EV-R</w:t>
            </w:r>
          </w:p>
        </w:tc>
        <w:tc>
          <w:tcPr>
            <w:tcW w:w="345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Espacio verde</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abierto regional</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EV-R</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Espacio verde</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abierto regional</w:t>
            </w:r>
          </w:p>
        </w:tc>
      </w:tr>
      <w:tr w:rsidR="00EC26EF" w:rsidRPr="001B0F8F">
        <w:trPr>
          <w:trHeight w:val="491"/>
        </w:trPr>
        <w:tc>
          <w:tcPr>
            <w:tcW w:w="84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IN-R</w:t>
            </w:r>
          </w:p>
        </w:tc>
        <w:tc>
          <w:tcPr>
            <w:tcW w:w="345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Instalaciones</w:t>
            </w:r>
            <w:r w:rsidRPr="001B0F8F">
              <w:rPr>
                <w:rFonts w:ascii="Arial" w:hAnsi="Arial" w:cs="Arial"/>
                <w:spacing w:val="5"/>
                <w:sz w:val="18"/>
              </w:rPr>
              <w:t xml:space="preserve"> </w:t>
            </w:r>
            <w:r w:rsidRPr="001B0F8F">
              <w:rPr>
                <w:rFonts w:ascii="Arial" w:hAnsi="Arial" w:cs="Arial"/>
                <w:sz w:val="18"/>
              </w:rPr>
              <w:t>especiales</w:t>
            </w:r>
            <w:r w:rsidRPr="001B0F8F">
              <w:rPr>
                <w:rFonts w:ascii="Arial" w:hAnsi="Arial" w:cs="Arial"/>
                <w:spacing w:val="5"/>
                <w:sz w:val="18"/>
              </w:rPr>
              <w:t xml:space="preserve"> </w:t>
            </w:r>
            <w:r w:rsidRPr="001B0F8F">
              <w:rPr>
                <w:rFonts w:ascii="Arial" w:hAnsi="Arial" w:cs="Arial"/>
                <w:sz w:val="18"/>
              </w:rPr>
              <w:t>e</w:t>
            </w:r>
            <w:r w:rsidRPr="001B0F8F">
              <w:rPr>
                <w:rFonts w:ascii="Arial" w:hAnsi="Arial" w:cs="Arial"/>
                <w:spacing w:val="5"/>
                <w:sz w:val="18"/>
              </w:rPr>
              <w:t xml:space="preserve"> </w:t>
            </w:r>
            <w:r w:rsidRPr="001B0F8F">
              <w:rPr>
                <w:rFonts w:ascii="Arial" w:hAnsi="Arial" w:cs="Arial"/>
                <w:sz w:val="18"/>
              </w:rPr>
              <w:t>infraestructura</w:t>
            </w:r>
            <w:r w:rsidRPr="001B0F8F">
              <w:rPr>
                <w:rFonts w:ascii="Arial" w:hAnsi="Arial" w:cs="Arial"/>
                <w:spacing w:val="-42"/>
                <w:sz w:val="18"/>
              </w:rPr>
              <w:t xml:space="preserve"> </w:t>
            </w:r>
            <w:r w:rsidRPr="001B0F8F">
              <w:rPr>
                <w:rFonts w:ascii="Arial" w:hAnsi="Arial" w:cs="Arial"/>
                <w:sz w:val="18"/>
              </w:rPr>
              <w:t>regional</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IN-R</w:t>
            </w:r>
          </w:p>
        </w:tc>
        <w:tc>
          <w:tcPr>
            <w:tcW w:w="3572" w:type="dxa"/>
          </w:tcPr>
          <w:p w:rsidR="00EC26EF" w:rsidRPr="001B0F8F" w:rsidRDefault="00A0498D" w:rsidP="002B14E8">
            <w:pPr>
              <w:pStyle w:val="TableParagraph"/>
              <w:tabs>
                <w:tab w:val="left" w:pos="1210"/>
                <w:tab w:val="left" w:pos="2167"/>
                <w:tab w:val="left" w:pos="2479"/>
                <w:tab w:val="left" w:pos="8931"/>
                <w:tab w:val="left" w:pos="9498"/>
              </w:tabs>
              <w:spacing w:after="240" w:line="276" w:lineRule="auto"/>
              <w:ind w:right="-86"/>
              <w:jc w:val="both"/>
              <w:rPr>
                <w:rFonts w:ascii="Arial" w:hAnsi="Arial" w:cs="Arial"/>
                <w:sz w:val="18"/>
              </w:rPr>
            </w:pPr>
            <w:r w:rsidRPr="001B0F8F">
              <w:rPr>
                <w:rFonts w:ascii="Arial" w:hAnsi="Arial" w:cs="Arial"/>
                <w:sz w:val="18"/>
              </w:rPr>
              <w:t>Instalaciones</w:t>
            </w:r>
            <w:r w:rsidRPr="001B0F8F">
              <w:rPr>
                <w:rFonts w:ascii="Arial" w:hAnsi="Arial" w:cs="Arial"/>
                <w:sz w:val="18"/>
              </w:rPr>
              <w:tab/>
              <w:t>especiales</w:t>
            </w:r>
            <w:r w:rsidRPr="001B0F8F">
              <w:rPr>
                <w:rFonts w:ascii="Arial" w:hAnsi="Arial" w:cs="Arial"/>
                <w:sz w:val="18"/>
              </w:rPr>
              <w:tab/>
              <w:t>e</w:t>
            </w:r>
            <w:r w:rsidRPr="001B0F8F">
              <w:rPr>
                <w:rFonts w:ascii="Arial" w:hAnsi="Arial" w:cs="Arial"/>
                <w:sz w:val="18"/>
              </w:rPr>
              <w:tab/>
            </w:r>
            <w:r w:rsidRPr="001B0F8F">
              <w:rPr>
                <w:rFonts w:ascii="Arial" w:hAnsi="Arial" w:cs="Arial"/>
                <w:spacing w:val="-1"/>
                <w:sz w:val="18"/>
              </w:rPr>
              <w:t>infraestructura</w:t>
            </w:r>
            <w:r w:rsidRPr="001B0F8F">
              <w:rPr>
                <w:rFonts w:ascii="Arial" w:hAnsi="Arial" w:cs="Arial"/>
                <w:spacing w:val="-42"/>
                <w:sz w:val="18"/>
              </w:rPr>
              <w:t xml:space="preserve"> </w:t>
            </w:r>
            <w:r w:rsidRPr="001B0F8F">
              <w:rPr>
                <w:rFonts w:ascii="Arial" w:hAnsi="Arial" w:cs="Arial"/>
                <w:sz w:val="18"/>
              </w:rPr>
              <w:t>regional</w:t>
            </w:r>
          </w:p>
        </w:tc>
      </w:tr>
      <w:tr w:rsidR="00EC26EF" w:rsidRPr="001B0F8F">
        <w:trPr>
          <w:trHeight w:val="491"/>
        </w:trPr>
        <w:tc>
          <w:tcPr>
            <w:tcW w:w="84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lastRenderedPageBreak/>
              <w:t>IN-U</w:t>
            </w:r>
          </w:p>
        </w:tc>
        <w:tc>
          <w:tcPr>
            <w:tcW w:w="345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Infraestructura</w:t>
            </w:r>
            <w:r w:rsidRPr="001B0F8F">
              <w:rPr>
                <w:rFonts w:ascii="Arial" w:hAnsi="Arial" w:cs="Arial"/>
                <w:spacing w:val="14"/>
                <w:sz w:val="18"/>
              </w:rPr>
              <w:t xml:space="preserve"> </w:t>
            </w:r>
            <w:r w:rsidRPr="001B0F8F">
              <w:rPr>
                <w:rFonts w:ascii="Arial" w:hAnsi="Arial" w:cs="Arial"/>
                <w:sz w:val="18"/>
              </w:rPr>
              <w:t>especiales</w:t>
            </w:r>
            <w:r w:rsidRPr="001B0F8F">
              <w:rPr>
                <w:rFonts w:ascii="Arial" w:hAnsi="Arial" w:cs="Arial"/>
                <w:spacing w:val="13"/>
                <w:sz w:val="18"/>
              </w:rPr>
              <w:t xml:space="preserve"> </w:t>
            </w:r>
            <w:r w:rsidRPr="001B0F8F">
              <w:rPr>
                <w:rFonts w:ascii="Arial" w:hAnsi="Arial" w:cs="Arial"/>
                <w:sz w:val="18"/>
              </w:rPr>
              <w:t>e</w:t>
            </w:r>
            <w:r w:rsidRPr="001B0F8F">
              <w:rPr>
                <w:rFonts w:ascii="Arial" w:hAnsi="Arial" w:cs="Arial"/>
                <w:spacing w:val="13"/>
                <w:sz w:val="18"/>
              </w:rPr>
              <w:t xml:space="preserve"> </w:t>
            </w:r>
            <w:r w:rsidRPr="001B0F8F">
              <w:rPr>
                <w:rFonts w:ascii="Arial" w:hAnsi="Arial" w:cs="Arial"/>
                <w:sz w:val="18"/>
              </w:rPr>
              <w:t>infraestructura</w:t>
            </w:r>
            <w:r w:rsidRPr="001B0F8F">
              <w:rPr>
                <w:rFonts w:ascii="Arial" w:hAnsi="Arial" w:cs="Arial"/>
                <w:spacing w:val="-42"/>
                <w:sz w:val="18"/>
              </w:rPr>
              <w:t xml:space="preserve"> </w:t>
            </w:r>
            <w:r w:rsidRPr="001B0F8F">
              <w:rPr>
                <w:rFonts w:ascii="Arial" w:hAnsi="Arial" w:cs="Arial"/>
                <w:sz w:val="18"/>
              </w:rPr>
              <w:t>urbana</w:t>
            </w:r>
          </w:p>
        </w:tc>
        <w:tc>
          <w:tcPr>
            <w:tcW w:w="110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IN-U</w:t>
            </w:r>
          </w:p>
        </w:tc>
        <w:tc>
          <w:tcPr>
            <w:tcW w:w="35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Infraestructura</w:t>
            </w:r>
            <w:r w:rsidRPr="001B0F8F">
              <w:rPr>
                <w:rFonts w:ascii="Arial" w:hAnsi="Arial" w:cs="Arial"/>
                <w:spacing w:val="5"/>
                <w:sz w:val="18"/>
              </w:rPr>
              <w:t xml:space="preserve"> </w:t>
            </w:r>
            <w:r w:rsidRPr="001B0F8F">
              <w:rPr>
                <w:rFonts w:ascii="Arial" w:hAnsi="Arial" w:cs="Arial"/>
                <w:sz w:val="18"/>
              </w:rPr>
              <w:t>especiales</w:t>
            </w:r>
            <w:r w:rsidRPr="001B0F8F">
              <w:rPr>
                <w:rFonts w:ascii="Arial" w:hAnsi="Arial" w:cs="Arial"/>
                <w:spacing w:val="5"/>
                <w:sz w:val="18"/>
              </w:rPr>
              <w:t xml:space="preserve"> </w:t>
            </w:r>
            <w:r w:rsidRPr="001B0F8F">
              <w:rPr>
                <w:rFonts w:ascii="Arial" w:hAnsi="Arial" w:cs="Arial"/>
                <w:sz w:val="18"/>
              </w:rPr>
              <w:t>e</w:t>
            </w:r>
            <w:r w:rsidRPr="001B0F8F">
              <w:rPr>
                <w:rFonts w:ascii="Arial" w:hAnsi="Arial" w:cs="Arial"/>
                <w:spacing w:val="5"/>
                <w:sz w:val="18"/>
              </w:rPr>
              <w:t xml:space="preserve"> </w:t>
            </w:r>
            <w:r w:rsidRPr="001B0F8F">
              <w:rPr>
                <w:rFonts w:ascii="Arial" w:hAnsi="Arial" w:cs="Arial"/>
                <w:sz w:val="18"/>
              </w:rPr>
              <w:t>infraestructura</w:t>
            </w:r>
            <w:r w:rsidRPr="001B0F8F">
              <w:rPr>
                <w:rFonts w:ascii="Arial" w:hAnsi="Arial" w:cs="Arial"/>
                <w:spacing w:val="-42"/>
                <w:sz w:val="18"/>
              </w:rPr>
              <w:t xml:space="preserve"> </w:t>
            </w:r>
            <w:r w:rsidRPr="001B0F8F">
              <w:rPr>
                <w:rFonts w:ascii="Arial" w:hAnsi="Arial" w:cs="Arial"/>
                <w:sz w:val="18"/>
              </w:rPr>
              <w:t>urbana</w:t>
            </w:r>
          </w:p>
        </w:tc>
      </w:tr>
    </w:tbl>
    <w:p w:rsidR="00EC26EF" w:rsidRPr="001B0F8F" w:rsidRDefault="00EC26EF" w:rsidP="002B14E8">
      <w:pPr>
        <w:pStyle w:val="Textoindependiente"/>
        <w:tabs>
          <w:tab w:val="left" w:pos="8931"/>
          <w:tab w:val="left" w:pos="9498"/>
        </w:tabs>
        <w:spacing w:after="240" w:line="276" w:lineRule="auto"/>
        <w:ind w:left="0" w:right="-86"/>
        <w:jc w:val="both"/>
        <w:rPr>
          <w:rFonts w:ascii="Arial" w:hAnsi="Arial" w:cs="Arial"/>
          <w:sz w:val="20"/>
        </w:rPr>
      </w:pP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CAPÍTULO</w:t>
      </w:r>
      <w:r w:rsidRPr="001B0F8F">
        <w:rPr>
          <w:rFonts w:ascii="Arial" w:hAnsi="Arial" w:cs="Arial"/>
          <w:b/>
          <w:spacing w:val="-1"/>
        </w:rPr>
        <w:t xml:space="preserve"> </w:t>
      </w:r>
      <w:r w:rsidRPr="001B0F8F">
        <w:rPr>
          <w:rFonts w:ascii="Arial" w:hAnsi="Arial" w:cs="Arial"/>
          <w:b/>
        </w:rPr>
        <w:t>IV</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De</w:t>
      </w:r>
      <w:r w:rsidRPr="001B0F8F">
        <w:rPr>
          <w:rFonts w:ascii="Arial" w:hAnsi="Arial" w:cs="Arial"/>
          <w:b/>
          <w:spacing w:val="-3"/>
        </w:rPr>
        <w:t xml:space="preserve"> </w:t>
      </w:r>
      <w:r w:rsidRPr="001B0F8F">
        <w:rPr>
          <w:rFonts w:ascii="Arial" w:hAnsi="Arial" w:cs="Arial"/>
          <w:b/>
        </w:rPr>
        <w:t>las</w:t>
      </w:r>
      <w:r w:rsidRPr="001B0F8F">
        <w:rPr>
          <w:rFonts w:ascii="Arial" w:hAnsi="Arial" w:cs="Arial"/>
          <w:b/>
          <w:spacing w:val="-2"/>
        </w:rPr>
        <w:t xml:space="preserve"> </w:t>
      </w:r>
      <w:r w:rsidR="001B0F8F" w:rsidRPr="001B0F8F">
        <w:rPr>
          <w:rFonts w:ascii="Arial" w:hAnsi="Arial" w:cs="Arial"/>
          <w:b/>
        </w:rPr>
        <w:t>C</w:t>
      </w:r>
      <w:r w:rsidRPr="001B0F8F">
        <w:rPr>
          <w:rFonts w:ascii="Arial" w:hAnsi="Arial" w:cs="Arial"/>
          <w:b/>
        </w:rPr>
        <w:t>ompatibilidades</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34.</w:t>
      </w:r>
      <w:r w:rsidRPr="001B0F8F">
        <w:rPr>
          <w:rFonts w:ascii="Arial" w:hAnsi="Arial" w:cs="Arial"/>
          <w:b/>
          <w:spacing w:val="1"/>
          <w:sz w:val="24"/>
        </w:rPr>
        <w:t xml:space="preserve"> </w:t>
      </w:r>
      <w:r w:rsidRPr="001B0F8F">
        <w:rPr>
          <w:rFonts w:ascii="Arial" w:hAnsi="Arial" w:cs="Arial"/>
        </w:rPr>
        <w:t>La Matriz de Compatibilidad, es el instrumento mediante el cual, se</w:t>
      </w:r>
      <w:r w:rsidRPr="001B0F8F">
        <w:rPr>
          <w:rFonts w:ascii="Arial" w:hAnsi="Arial" w:cs="Arial"/>
          <w:spacing w:val="1"/>
        </w:rPr>
        <w:t xml:space="preserve"> </w:t>
      </w:r>
      <w:r w:rsidRPr="001B0F8F">
        <w:rPr>
          <w:rFonts w:ascii="Arial" w:hAnsi="Arial" w:cs="Arial"/>
        </w:rPr>
        <w:t>define</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compatibilidad</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Usos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Destinos</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Zonas</w:t>
      </w:r>
      <w:r w:rsidRPr="001B0F8F">
        <w:rPr>
          <w:rFonts w:ascii="Arial" w:hAnsi="Arial" w:cs="Arial"/>
          <w:spacing w:val="1"/>
        </w:rPr>
        <w:t xml:space="preserve"> </w:t>
      </w:r>
      <w:r w:rsidRPr="001B0F8F">
        <w:rPr>
          <w:rFonts w:ascii="Arial" w:hAnsi="Arial" w:cs="Arial"/>
        </w:rPr>
        <w:t>Secundarias,</w:t>
      </w:r>
      <w:r w:rsidRPr="001B0F8F">
        <w:rPr>
          <w:rFonts w:ascii="Arial" w:hAnsi="Arial" w:cs="Arial"/>
          <w:spacing w:val="1"/>
        </w:rPr>
        <w:t xml:space="preserve"> </w:t>
      </w:r>
      <w:r w:rsidRPr="001B0F8F">
        <w:rPr>
          <w:rFonts w:ascii="Arial" w:hAnsi="Arial" w:cs="Arial"/>
        </w:rPr>
        <w:t>estableciéndose los Usos Permitidos, Condicionados y Prohibidos para cada una de</w:t>
      </w:r>
      <w:r w:rsidRPr="001B0F8F">
        <w:rPr>
          <w:rFonts w:ascii="Arial" w:hAnsi="Arial" w:cs="Arial"/>
          <w:spacing w:val="1"/>
        </w:rPr>
        <w:t xml:space="preserve"> </w:t>
      </w:r>
      <w:r w:rsidRPr="001B0F8F">
        <w:rPr>
          <w:rFonts w:ascii="Arial" w:hAnsi="Arial" w:cs="Arial"/>
        </w:rPr>
        <w:t>las zonas. Para determinar la permisibilidad, deberá leerse de manera horizontal</w:t>
      </w:r>
      <w:r w:rsidRPr="001B0F8F">
        <w:rPr>
          <w:rFonts w:ascii="Arial" w:hAnsi="Arial" w:cs="Arial"/>
          <w:spacing w:val="1"/>
        </w:rPr>
        <w:t xml:space="preserve"> </w:t>
      </w:r>
      <w:r w:rsidRPr="001B0F8F">
        <w:rPr>
          <w:rFonts w:ascii="Arial" w:hAnsi="Arial" w:cs="Arial"/>
        </w:rPr>
        <w:t>desde la Zona Secundaria en la que se encuentre clasificado el Predio de referencia</w:t>
      </w:r>
      <w:r w:rsidRPr="001B0F8F">
        <w:rPr>
          <w:rFonts w:ascii="Arial" w:hAnsi="Arial" w:cs="Arial"/>
          <w:spacing w:val="1"/>
        </w:rPr>
        <w:t xml:space="preserve"> </w:t>
      </w:r>
      <w:r w:rsidRPr="001B0F8F">
        <w:rPr>
          <w:rFonts w:ascii="Arial" w:hAnsi="Arial" w:cs="Arial"/>
        </w:rPr>
        <w:t>(A), cruzándose con los Usos y Destinos establecidos para cada zona (B). La letra P</w:t>
      </w:r>
      <w:r w:rsidRPr="001B0F8F">
        <w:rPr>
          <w:rFonts w:ascii="Arial" w:hAnsi="Arial" w:cs="Arial"/>
          <w:spacing w:val="1"/>
        </w:rPr>
        <w:t xml:space="preserve"> </w:t>
      </w:r>
      <w:r w:rsidRPr="001B0F8F">
        <w:rPr>
          <w:rFonts w:ascii="Arial" w:hAnsi="Arial" w:cs="Arial"/>
        </w:rPr>
        <w:t>se refiere a que el uso se encuentra Permitido; la letra C, se refiere a que el uso se</w:t>
      </w:r>
      <w:r w:rsidRPr="001B0F8F">
        <w:rPr>
          <w:rFonts w:ascii="Arial" w:hAnsi="Arial" w:cs="Arial"/>
          <w:spacing w:val="1"/>
        </w:rPr>
        <w:t xml:space="preserve"> </w:t>
      </w:r>
      <w:r w:rsidRPr="001B0F8F">
        <w:rPr>
          <w:rFonts w:ascii="Arial" w:hAnsi="Arial" w:cs="Arial"/>
        </w:rPr>
        <w:t>encuentra</w:t>
      </w:r>
      <w:r w:rsidRPr="001B0F8F">
        <w:rPr>
          <w:rFonts w:ascii="Arial" w:hAnsi="Arial" w:cs="Arial"/>
          <w:spacing w:val="-3"/>
        </w:rPr>
        <w:t xml:space="preserve"> </w:t>
      </w:r>
      <w:r w:rsidRPr="001B0F8F">
        <w:rPr>
          <w:rFonts w:ascii="Arial" w:hAnsi="Arial" w:cs="Arial"/>
        </w:rPr>
        <w:t>condicionado,</w:t>
      </w:r>
      <w:r w:rsidRPr="001B0F8F">
        <w:rPr>
          <w:rFonts w:ascii="Arial" w:hAnsi="Arial" w:cs="Arial"/>
          <w:spacing w:val="-1"/>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la letra</w:t>
      </w:r>
      <w:r w:rsidRPr="001B0F8F">
        <w:rPr>
          <w:rFonts w:ascii="Arial" w:hAnsi="Arial" w:cs="Arial"/>
          <w:spacing w:val="-2"/>
        </w:rPr>
        <w:t xml:space="preserve"> </w:t>
      </w:r>
      <w:r w:rsidRPr="001B0F8F">
        <w:rPr>
          <w:rFonts w:ascii="Arial" w:hAnsi="Arial" w:cs="Arial"/>
        </w:rPr>
        <w:t>X,</w:t>
      </w:r>
      <w:r w:rsidRPr="001B0F8F">
        <w:rPr>
          <w:rFonts w:ascii="Arial" w:hAnsi="Arial" w:cs="Arial"/>
          <w:spacing w:val="-1"/>
        </w:rPr>
        <w:t xml:space="preserve"> </w:t>
      </w:r>
      <w:r w:rsidRPr="001B0F8F">
        <w:rPr>
          <w:rFonts w:ascii="Arial" w:hAnsi="Arial" w:cs="Arial"/>
        </w:rPr>
        <w:t>a</w:t>
      </w:r>
      <w:r w:rsidRPr="001B0F8F">
        <w:rPr>
          <w:rFonts w:ascii="Arial" w:hAnsi="Arial" w:cs="Arial"/>
          <w:spacing w:val="-2"/>
        </w:rPr>
        <w:t xml:space="preserve"> </w:t>
      </w:r>
      <w:r w:rsidRPr="001B0F8F">
        <w:rPr>
          <w:rFonts w:ascii="Arial" w:hAnsi="Arial" w:cs="Arial"/>
        </w:rPr>
        <w:t>que</w:t>
      </w:r>
      <w:r w:rsidRPr="001B0F8F">
        <w:rPr>
          <w:rFonts w:ascii="Arial" w:hAnsi="Arial" w:cs="Arial"/>
          <w:spacing w:val="-2"/>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uso</w:t>
      </w:r>
      <w:r w:rsidRPr="001B0F8F">
        <w:rPr>
          <w:rFonts w:ascii="Arial" w:hAnsi="Arial" w:cs="Arial"/>
          <w:spacing w:val="-2"/>
        </w:rPr>
        <w:t xml:space="preserve"> </w:t>
      </w:r>
      <w:r w:rsidRPr="001B0F8F">
        <w:rPr>
          <w:rFonts w:ascii="Arial" w:hAnsi="Arial" w:cs="Arial"/>
        </w:rPr>
        <w:t>se encuentra</w:t>
      </w:r>
      <w:r w:rsidRPr="001B0F8F">
        <w:rPr>
          <w:rFonts w:ascii="Arial" w:hAnsi="Arial" w:cs="Arial"/>
          <w:spacing w:val="-2"/>
        </w:rPr>
        <w:t xml:space="preserve"> </w:t>
      </w:r>
      <w:r w:rsidRPr="001B0F8F">
        <w:rPr>
          <w:rFonts w:ascii="Arial" w:hAnsi="Arial" w:cs="Arial"/>
        </w:rPr>
        <w:t>prohibido:</w:t>
      </w:r>
    </w:p>
    <w:p w:rsidR="00EC26EF" w:rsidRPr="001B0F8F" w:rsidRDefault="00A0498D" w:rsidP="002B14E8">
      <w:pPr>
        <w:pStyle w:val="Textoindependiente"/>
        <w:tabs>
          <w:tab w:val="left" w:pos="8931"/>
          <w:tab w:val="left" w:pos="9498"/>
        </w:tabs>
        <w:spacing w:after="240" w:line="276" w:lineRule="auto"/>
        <w:ind w:left="0" w:right="-86"/>
        <w:jc w:val="both"/>
        <w:rPr>
          <w:rFonts w:ascii="Arial" w:hAnsi="Arial" w:cs="Arial"/>
          <w:sz w:val="20"/>
        </w:rPr>
      </w:pPr>
      <w:r w:rsidRPr="001B0F8F">
        <w:rPr>
          <w:rFonts w:ascii="Arial" w:hAnsi="Arial" w:cs="Arial"/>
          <w:noProof/>
          <w:sz w:val="20"/>
          <w:lang w:val="es-MX" w:eastAsia="es-MX"/>
        </w:rPr>
        <w:drawing>
          <wp:inline distT="0" distB="0" distL="0" distR="0">
            <wp:extent cx="5779676" cy="596874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779676" cy="5968746"/>
                    </a:xfrm>
                    <a:prstGeom prst="rect">
                      <a:avLst/>
                    </a:prstGeom>
                  </pic:spPr>
                </pic:pic>
              </a:graphicData>
            </a:graphic>
          </wp:inline>
        </w:drawing>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lastRenderedPageBreak/>
        <w:t>Artículo 35.</w:t>
      </w:r>
      <w:r w:rsidRPr="001B0F8F">
        <w:rPr>
          <w:rFonts w:ascii="Arial" w:hAnsi="Arial" w:cs="Arial"/>
          <w:b/>
          <w:spacing w:val="1"/>
          <w:sz w:val="24"/>
        </w:rPr>
        <w:t xml:space="preserve"> </w:t>
      </w:r>
      <w:r w:rsidRPr="001B0F8F">
        <w:rPr>
          <w:rFonts w:ascii="Arial" w:hAnsi="Arial" w:cs="Arial"/>
        </w:rPr>
        <w:t>En caso de que un uso se encuentre condicionado, en el Dictamen de</w:t>
      </w:r>
      <w:r w:rsidRPr="001B0F8F">
        <w:rPr>
          <w:rFonts w:ascii="Arial" w:hAnsi="Arial" w:cs="Arial"/>
          <w:spacing w:val="-59"/>
        </w:rPr>
        <w:t xml:space="preserve"> </w:t>
      </w:r>
      <w:r w:rsidRPr="001B0F8F">
        <w:rPr>
          <w:rFonts w:ascii="Arial" w:hAnsi="Arial" w:cs="Arial"/>
        </w:rPr>
        <w:t>Usos y Destinos Específicos, se indicarán las condicionantes que deberá cumplir el</w:t>
      </w:r>
      <w:r w:rsidRPr="001B0F8F">
        <w:rPr>
          <w:rFonts w:ascii="Arial" w:hAnsi="Arial" w:cs="Arial"/>
          <w:spacing w:val="1"/>
        </w:rPr>
        <w:t xml:space="preserve"> </w:t>
      </w:r>
      <w:r w:rsidRPr="001B0F8F">
        <w:rPr>
          <w:rFonts w:ascii="Arial" w:hAnsi="Arial" w:cs="Arial"/>
        </w:rPr>
        <w:t>propietario</w:t>
      </w:r>
      <w:r w:rsidRPr="001B0F8F">
        <w:rPr>
          <w:rFonts w:ascii="Arial" w:hAnsi="Arial" w:cs="Arial"/>
          <w:spacing w:val="-11"/>
        </w:rPr>
        <w:t xml:space="preserve"> </w:t>
      </w:r>
      <w:r w:rsidRPr="001B0F8F">
        <w:rPr>
          <w:rFonts w:ascii="Arial" w:hAnsi="Arial" w:cs="Arial"/>
        </w:rPr>
        <w:t>o</w:t>
      </w:r>
      <w:r w:rsidRPr="001B0F8F">
        <w:rPr>
          <w:rFonts w:ascii="Arial" w:hAnsi="Arial" w:cs="Arial"/>
          <w:spacing w:val="-11"/>
        </w:rPr>
        <w:t xml:space="preserve"> </w:t>
      </w:r>
      <w:r w:rsidRPr="001B0F8F">
        <w:rPr>
          <w:rFonts w:ascii="Arial" w:hAnsi="Arial" w:cs="Arial"/>
        </w:rPr>
        <w:t>poseedor,</w:t>
      </w:r>
      <w:r w:rsidRPr="001B0F8F">
        <w:rPr>
          <w:rFonts w:ascii="Arial" w:hAnsi="Arial" w:cs="Arial"/>
          <w:spacing w:val="-10"/>
        </w:rPr>
        <w:t xml:space="preserve"> </w:t>
      </w:r>
      <w:r w:rsidRPr="001B0F8F">
        <w:rPr>
          <w:rFonts w:ascii="Arial" w:hAnsi="Arial" w:cs="Arial"/>
        </w:rPr>
        <w:t>las</w:t>
      </w:r>
      <w:r w:rsidRPr="001B0F8F">
        <w:rPr>
          <w:rFonts w:ascii="Arial" w:hAnsi="Arial" w:cs="Arial"/>
          <w:spacing w:val="-8"/>
        </w:rPr>
        <w:t xml:space="preserve"> </w:t>
      </w:r>
      <w:r w:rsidRPr="001B0F8F">
        <w:rPr>
          <w:rFonts w:ascii="Arial" w:hAnsi="Arial" w:cs="Arial"/>
        </w:rPr>
        <w:t>cuales</w:t>
      </w:r>
      <w:r w:rsidRPr="001B0F8F">
        <w:rPr>
          <w:rFonts w:ascii="Arial" w:hAnsi="Arial" w:cs="Arial"/>
          <w:spacing w:val="-11"/>
        </w:rPr>
        <w:t xml:space="preserve"> </w:t>
      </w:r>
      <w:r w:rsidRPr="001B0F8F">
        <w:rPr>
          <w:rFonts w:ascii="Arial" w:hAnsi="Arial" w:cs="Arial"/>
        </w:rPr>
        <w:t>incluyen</w:t>
      </w:r>
      <w:r w:rsidRPr="001B0F8F">
        <w:rPr>
          <w:rFonts w:ascii="Arial" w:hAnsi="Arial" w:cs="Arial"/>
          <w:spacing w:val="-9"/>
        </w:rPr>
        <w:t xml:space="preserve"> </w:t>
      </w:r>
      <w:r w:rsidRPr="001B0F8F">
        <w:rPr>
          <w:rFonts w:ascii="Arial" w:hAnsi="Arial" w:cs="Arial"/>
        </w:rPr>
        <w:t>el</w:t>
      </w:r>
      <w:r w:rsidRPr="001B0F8F">
        <w:rPr>
          <w:rFonts w:ascii="Arial" w:hAnsi="Arial" w:cs="Arial"/>
          <w:spacing w:val="-9"/>
        </w:rPr>
        <w:t xml:space="preserve"> </w:t>
      </w:r>
      <w:r w:rsidRPr="001B0F8F">
        <w:rPr>
          <w:rFonts w:ascii="Arial" w:hAnsi="Arial" w:cs="Arial"/>
        </w:rPr>
        <w:t>visto</w:t>
      </w:r>
      <w:r w:rsidRPr="001B0F8F">
        <w:rPr>
          <w:rFonts w:ascii="Arial" w:hAnsi="Arial" w:cs="Arial"/>
          <w:spacing w:val="-9"/>
        </w:rPr>
        <w:t xml:space="preserve"> </w:t>
      </w:r>
      <w:r w:rsidRPr="001B0F8F">
        <w:rPr>
          <w:rFonts w:ascii="Arial" w:hAnsi="Arial" w:cs="Arial"/>
        </w:rPr>
        <w:t>bueno</w:t>
      </w:r>
      <w:r w:rsidRPr="001B0F8F">
        <w:rPr>
          <w:rFonts w:ascii="Arial" w:hAnsi="Arial" w:cs="Arial"/>
          <w:spacing w:val="-11"/>
        </w:rPr>
        <w:t xml:space="preserve"> </w:t>
      </w:r>
      <w:r w:rsidRPr="001B0F8F">
        <w:rPr>
          <w:rFonts w:ascii="Arial" w:hAnsi="Arial" w:cs="Arial"/>
        </w:rPr>
        <w:t>de</w:t>
      </w:r>
      <w:r w:rsidRPr="001B0F8F">
        <w:rPr>
          <w:rFonts w:ascii="Arial" w:hAnsi="Arial" w:cs="Arial"/>
          <w:spacing w:val="-11"/>
        </w:rPr>
        <w:t xml:space="preserve"> </w:t>
      </w:r>
      <w:r w:rsidRPr="001B0F8F">
        <w:rPr>
          <w:rFonts w:ascii="Arial" w:hAnsi="Arial" w:cs="Arial"/>
        </w:rPr>
        <w:t>las</w:t>
      </w:r>
      <w:r w:rsidRPr="001B0F8F">
        <w:rPr>
          <w:rFonts w:ascii="Arial" w:hAnsi="Arial" w:cs="Arial"/>
          <w:spacing w:val="-9"/>
        </w:rPr>
        <w:t xml:space="preserve"> </w:t>
      </w:r>
      <w:r w:rsidRPr="001B0F8F">
        <w:rPr>
          <w:rFonts w:ascii="Arial" w:hAnsi="Arial" w:cs="Arial"/>
        </w:rPr>
        <w:t>Direcciones</w:t>
      </w:r>
      <w:r w:rsidRPr="001B0F8F">
        <w:rPr>
          <w:rFonts w:ascii="Arial" w:hAnsi="Arial" w:cs="Arial"/>
          <w:spacing w:val="-9"/>
        </w:rPr>
        <w:t xml:space="preserve"> </w:t>
      </w:r>
      <w:r w:rsidRPr="001B0F8F">
        <w:rPr>
          <w:rFonts w:ascii="Arial" w:hAnsi="Arial" w:cs="Arial"/>
        </w:rPr>
        <w:t>de</w:t>
      </w:r>
      <w:r w:rsidRPr="001B0F8F">
        <w:rPr>
          <w:rFonts w:ascii="Arial" w:hAnsi="Arial" w:cs="Arial"/>
          <w:spacing w:val="-12"/>
        </w:rPr>
        <w:t xml:space="preserve"> </w:t>
      </w:r>
      <w:r w:rsidRPr="001B0F8F">
        <w:rPr>
          <w:rFonts w:ascii="Arial" w:hAnsi="Arial" w:cs="Arial"/>
        </w:rPr>
        <w:t>Medio</w:t>
      </w:r>
      <w:r w:rsidRPr="001B0F8F">
        <w:rPr>
          <w:rFonts w:ascii="Arial" w:hAnsi="Arial" w:cs="Arial"/>
          <w:spacing w:val="-58"/>
        </w:rPr>
        <w:t xml:space="preserve"> </w:t>
      </w:r>
      <w:r w:rsidRPr="001B0F8F">
        <w:rPr>
          <w:rFonts w:ascii="Arial" w:hAnsi="Arial" w:cs="Arial"/>
        </w:rPr>
        <w:t>Ambiente,</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Movilidad</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Protección</w:t>
      </w:r>
      <w:r w:rsidRPr="001B0F8F">
        <w:rPr>
          <w:rFonts w:ascii="Arial" w:hAnsi="Arial" w:cs="Arial"/>
          <w:spacing w:val="1"/>
        </w:rPr>
        <w:t xml:space="preserve"> </w:t>
      </w:r>
      <w:r w:rsidRPr="001B0F8F">
        <w:rPr>
          <w:rFonts w:ascii="Arial" w:hAnsi="Arial" w:cs="Arial"/>
        </w:rPr>
        <w:t>Civil</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Bomberos,</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deberán</w:t>
      </w:r>
      <w:r w:rsidRPr="001B0F8F">
        <w:rPr>
          <w:rFonts w:ascii="Arial" w:hAnsi="Arial" w:cs="Arial"/>
          <w:spacing w:val="1"/>
        </w:rPr>
        <w:t xml:space="preserve"> </w:t>
      </w:r>
      <w:r w:rsidRPr="001B0F8F">
        <w:rPr>
          <w:rFonts w:ascii="Arial" w:hAnsi="Arial" w:cs="Arial"/>
        </w:rPr>
        <w:t>ser</w:t>
      </w:r>
      <w:r w:rsidRPr="001B0F8F">
        <w:rPr>
          <w:rFonts w:ascii="Arial" w:hAnsi="Arial" w:cs="Arial"/>
          <w:spacing w:val="1"/>
        </w:rPr>
        <w:t xml:space="preserve"> </w:t>
      </w:r>
      <w:r w:rsidRPr="001B0F8F">
        <w:rPr>
          <w:rFonts w:ascii="Arial" w:hAnsi="Arial" w:cs="Arial"/>
        </w:rPr>
        <w:t>presentados en la Dirección de Padrón y Licencias, para que ésta pueda emitir la</w:t>
      </w:r>
      <w:r w:rsidRPr="001B0F8F">
        <w:rPr>
          <w:rFonts w:ascii="Arial" w:hAnsi="Arial" w:cs="Arial"/>
          <w:spacing w:val="1"/>
        </w:rPr>
        <w:t xml:space="preserve"> </w:t>
      </w:r>
      <w:r w:rsidRPr="001B0F8F">
        <w:rPr>
          <w:rFonts w:ascii="Arial" w:hAnsi="Arial" w:cs="Arial"/>
        </w:rPr>
        <w:t>Licencia</w:t>
      </w:r>
      <w:r w:rsidRPr="001B0F8F">
        <w:rPr>
          <w:rFonts w:ascii="Arial" w:hAnsi="Arial" w:cs="Arial"/>
          <w:spacing w:val="-1"/>
        </w:rPr>
        <w:t xml:space="preserve"> </w:t>
      </w:r>
      <w:r w:rsidRPr="001B0F8F">
        <w:rPr>
          <w:rFonts w:ascii="Arial" w:hAnsi="Arial" w:cs="Arial"/>
        </w:rPr>
        <w:t>de Funcionamiento</w:t>
      </w:r>
      <w:r w:rsidRPr="001B0F8F">
        <w:rPr>
          <w:rFonts w:ascii="Arial" w:hAnsi="Arial" w:cs="Arial"/>
          <w:spacing w:val="1"/>
        </w:rPr>
        <w:t xml:space="preserve"> </w:t>
      </w:r>
      <w:r w:rsidRPr="001B0F8F">
        <w:rPr>
          <w:rFonts w:ascii="Arial" w:hAnsi="Arial" w:cs="Arial"/>
        </w:rPr>
        <w:t>correspondiente.</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36.</w:t>
      </w:r>
      <w:r w:rsidRPr="001B0F8F">
        <w:rPr>
          <w:rFonts w:ascii="Arial" w:hAnsi="Arial" w:cs="Arial"/>
          <w:b/>
          <w:spacing w:val="1"/>
          <w:sz w:val="24"/>
        </w:rPr>
        <w:t xml:space="preserve"> </w:t>
      </w:r>
      <w:r w:rsidRPr="001B0F8F">
        <w:rPr>
          <w:rFonts w:ascii="Arial" w:hAnsi="Arial" w:cs="Arial"/>
        </w:rPr>
        <w:t>En caso de pretender una compatibilidad respecto a asignación de</w:t>
      </w:r>
      <w:r w:rsidRPr="001B0F8F">
        <w:rPr>
          <w:rFonts w:ascii="Arial" w:hAnsi="Arial" w:cs="Arial"/>
          <w:spacing w:val="1"/>
        </w:rPr>
        <w:t xml:space="preserve"> </w:t>
      </w:r>
      <w:r w:rsidRPr="001B0F8F">
        <w:rPr>
          <w:rFonts w:ascii="Arial" w:hAnsi="Arial" w:cs="Arial"/>
        </w:rPr>
        <w:t>usos de suelo habitacionales, para destinarlos al comercio, servicios o industrias de</w:t>
      </w:r>
      <w:r w:rsidRPr="001B0F8F">
        <w:rPr>
          <w:rFonts w:ascii="Arial" w:hAnsi="Arial" w:cs="Arial"/>
          <w:spacing w:val="1"/>
        </w:rPr>
        <w:t xml:space="preserve"> </w:t>
      </w:r>
      <w:r w:rsidRPr="001B0F8F">
        <w:rPr>
          <w:rFonts w:ascii="Arial" w:hAnsi="Arial" w:cs="Arial"/>
        </w:rPr>
        <w:t>bajo</w:t>
      </w:r>
      <w:r w:rsidRPr="001B0F8F">
        <w:rPr>
          <w:rFonts w:ascii="Arial" w:hAnsi="Arial" w:cs="Arial"/>
          <w:spacing w:val="-1"/>
        </w:rPr>
        <w:t xml:space="preserve"> </w:t>
      </w:r>
      <w:r w:rsidRPr="001B0F8F">
        <w:rPr>
          <w:rFonts w:ascii="Arial" w:hAnsi="Arial" w:cs="Arial"/>
        </w:rPr>
        <w:t>impacto</w:t>
      </w:r>
      <w:r w:rsidRPr="001B0F8F">
        <w:rPr>
          <w:rFonts w:ascii="Arial" w:hAnsi="Arial" w:cs="Arial"/>
          <w:spacing w:val="-2"/>
        </w:rPr>
        <w:t xml:space="preserve"> </w:t>
      </w:r>
      <w:r w:rsidRPr="001B0F8F">
        <w:rPr>
          <w:rFonts w:ascii="Arial" w:hAnsi="Arial" w:cs="Arial"/>
        </w:rPr>
        <w:t>o</w:t>
      </w:r>
      <w:r w:rsidRPr="001B0F8F">
        <w:rPr>
          <w:rFonts w:ascii="Arial" w:hAnsi="Arial" w:cs="Arial"/>
          <w:spacing w:val="-2"/>
        </w:rPr>
        <w:t xml:space="preserve"> </w:t>
      </w:r>
      <w:r w:rsidRPr="001B0F8F">
        <w:rPr>
          <w:rFonts w:ascii="Arial" w:hAnsi="Arial" w:cs="Arial"/>
        </w:rPr>
        <w:t>menor,</w:t>
      </w:r>
      <w:r w:rsidRPr="001B0F8F">
        <w:rPr>
          <w:rFonts w:ascii="Arial" w:hAnsi="Arial" w:cs="Arial"/>
          <w:spacing w:val="-1"/>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sujetarán</w:t>
      </w:r>
      <w:r w:rsidRPr="001B0F8F">
        <w:rPr>
          <w:rFonts w:ascii="Arial" w:hAnsi="Arial" w:cs="Arial"/>
          <w:spacing w:val="-2"/>
        </w:rPr>
        <w:t xml:space="preserve"> </w:t>
      </w:r>
      <w:r w:rsidRPr="001B0F8F">
        <w:rPr>
          <w:rFonts w:ascii="Arial" w:hAnsi="Arial" w:cs="Arial"/>
        </w:rPr>
        <w:t>al</w:t>
      </w:r>
      <w:r w:rsidRPr="001B0F8F">
        <w:rPr>
          <w:rFonts w:ascii="Arial" w:hAnsi="Arial" w:cs="Arial"/>
          <w:spacing w:val="-1"/>
        </w:rPr>
        <w:t xml:space="preserve"> </w:t>
      </w:r>
      <w:r w:rsidRPr="001B0F8F">
        <w:rPr>
          <w:rFonts w:ascii="Arial" w:hAnsi="Arial" w:cs="Arial"/>
        </w:rPr>
        <w:t>siguiente</w:t>
      </w:r>
      <w:r w:rsidRPr="001B0F8F">
        <w:rPr>
          <w:rFonts w:ascii="Arial" w:hAnsi="Arial" w:cs="Arial"/>
          <w:spacing w:val="-2"/>
        </w:rPr>
        <w:t xml:space="preserve"> </w:t>
      </w:r>
      <w:r w:rsidRPr="001B0F8F">
        <w:rPr>
          <w:rFonts w:ascii="Arial" w:hAnsi="Arial" w:cs="Arial"/>
        </w:rPr>
        <w:t>procedimiento:</w:t>
      </w:r>
    </w:p>
    <w:p w:rsidR="00EC26EF" w:rsidRPr="001B0F8F" w:rsidRDefault="00A0498D" w:rsidP="001B0F8F">
      <w:pPr>
        <w:pStyle w:val="Prrafodelista"/>
        <w:numPr>
          <w:ilvl w:val="2"/>
          <w:numId w:val="41"/>
        </w:numPr>
        <w:tabs>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El interesado presentará la solicitud a la Dirección Técnica, acompañada de</w:t>
      </w:r>
      <w:r w:rsidRPr="001B0F8F">
        <w:rPr>
          <w:rFonts w:ascii="Arial" w:hAnsi="Arial" w:cs="Arial"/>
          <w:spacing w:val="1"/>
        </w:rPr>
        <w:t xml:space="preserve"> </w:t>
      </w:r>
      <w:r w:rsidRPr="001B0F8F">
        <w:rPr>
          <w:rFonts w:ascii="Arial" w:hAnsi="Arial" w:cs="Arial"/>
        </w:rPr>
        <w:t>un estudio técnico para acreditar la compatibilidad en la utilización de suelo</w:t>
      </w:r>
      <w:r w:rsidRPr="001B0F8F">
        <w:rPr>
          <w:rFonts w:ascii="Arial" w:hAnsi="Arial" w:cs="Arial"/>
          <w:spacing w:val="1"/>
        </w:rPr>
        <w:t xml:space="preserve"> </w:t>
      </w:r>
      <w:r w:rsidRPr="001B0F8F">
        <w:rPr>
          <w:rFonts w:ascii="Arial" w:hAnsi="Arial" w:cs="Arial"/>
        </w:rPr>
        <w:t>previsto</w:t>
      </w:r>
      <w:r w:rsidRPr="001B0F8F">
        <w:rPr>
          <w:rFonts w:ascii="Arial" w:hAnsi="Arial" w:cs="Arial"/>
          <w:spacing w:val="-1"/>
        </w:rPr>
        <w:t xml:space="preserve"> </w:t>
      </w:r>
      <w:r w:rsidRPr="001B0F8F">
        <w:rPr>
          <w:rFonts w:ascii="Arial" w:hAnsi="Arial" w:cs="Arial"/>
        </w:rPr>
        <w:t>en el</w:t>
      </w:r>
      <w:r w:rsidRPr="001B0F8F">
        <w:rPr>
          <w:rFonts w:ascii="Arial" w:hAnsi="Arial" w:cs="Arial"/>
          <w:spacing w:val="-2"/>
        </w:rPr>
        <w:t xml:space="preserve"> </w:t>
      </w:r>
      <w:r w:rsidRPr="001B0F8F">
        <w:rPr>
          <w:rFonts w:ascii="Arial" w:hAnsi="Arial" w:cs="Arial"/>
        </w:rPr>
        <w:t>capítulo II</w:t>
      </w:r>
      <w:r w:rsidRPr="001B0F8F">
        <w:rPr>
          <w:rFonts w:ascii="Arial" w:hAnsi="Arial" w:cs="Arial"/>
          <w:spacing w:val="-2"/>
        </w:rPr>
        <w:t xml:space="preserve"> </w:t>
      </w:r>
      <w:r w:rsidRPr="001B0F8F">
        <w:rPr>
          <w:rFonts w:ascii="Arial" w:hAnsi="Arial" w:cs="Arial"/>
        </w:rPr>
        <w:t>del Título</w:t>
      </w:r>
      <w:r w:rsidRPr="001B0F8F">
        <w:rPr>
          <w:rFonts w:ascii="Arial" w:hAnsi="Arial" w:cs="Arial"/>
          <w:spacing w:val="-1"/>
        </w:rPr>
        <w:t xml:space="preserve"> </w:t>
      </w:r>
      <w:r w:rsidRPr="001B0F8F">
        <w:rPr>
          <w:rFonts w:ascii="Arial" w:hAnsi="Arial" w:cs="Arial"/>
        </w:rPr>
        <w:t>Noveno del</w:t>
      </w:r>
      <w:r w:rsidRPr="001B0F8F">
        <w:rPr>
          <w:rFonts w:ascii="Arial" w:hAnsi="Arial" w:cs="Arial"/>
          <w:spacing w:val="-1"/>
        </w:rPr>
        <w:t xml:space="preserve"> </w:t>
      </w:r>
      <w:r w:rsidRPr="001B0F8F">
        <w:rPr>
          <w:rFonts w:ascii="Arial" w:hAnsi="Arial" w:cs="Arial"/>
        </w:rPr>
        <w:t>presente</w:t>
      </w:r>
      <w:r w:rsidRPr="001B0F8F">
        <w:rPr>
          <w:rFonts w:ascii="Arial" w:hAnsi="Arial" w:cs="Arial"/>
          <w:spacing w:val="-1"/>
        </w:rPr>
        <w:t xml:space="preserve"> </w:t>
      </w:r>
      <w:r w:rsidRPr="001B0F8F">
        <w:rPr>
          <w:rFonts w:ascii="Arial" w:hAnsi="Arial" w:cs="Arial"/>
        </w:rPr>
        <w:t>reglamento.</w:t>
      </w:r>
    </w:p>
    <w:p w:rsidR="00EC26EF" w:rsidRPr="001B0F8F" w:rsidRDefault="00A0498D" w:rsidP="001B0F8F">
      <w:pPr>
        <w:pStyle w:val="Prrafodelista"/>
        <w:numPr>
          <w:ilvl w:val="2"/>
          <w:numId w:val="41"/>
        </w:numPr>
        <w:tabs>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La solicitud deberá referirse a compatibilidad de uso del suelo para instalar</w:t>
      </w:r>
      <w:r w:rsidRPr="001B0F8F">
        <w:rPr>
          <w:rFonts w:ascii="Arial" w:hAnsi="Arial" w:cs="Arial"/>
          <w:spacing w:val="1"/>
        </w:rPr>
        <w:t xml:space="preserve"> </w:t>
      </w:r>
      <w:r w:rsidRPr="001B0F8F">
        <w:rPr>
          <w:rFonts w:ascii="Arial" w:hAnsi="Arial" w:cs="Arial"/>
        </w:rPr>
        <w:t>giros comerciales, servicios, o industriales de bajo impacto, en la totalidad de</w:t>
      </w:r>
      <w:r w:rsidRPr="001B0F8F">
        <w:rPr>
          <w:rFonts w:ascii="Arial" w:hAnsi="Arial" w:cs="Arial"/>
          <w:spacing w:val="1"/>
        </w:rPr>
        <w:t xml:space="preserve"> </w:t>
      </w:r>
      <w:r w:rsidRPr="001B0F8F">
        <w:rPr>
          <w:rFonts w:ascii="Arial" w:hAnsi="Arial" w:cs="Arial"/>
        </w:rPr>
        <w:t>la superficie del predio. Se entenderá por uso de bajo impacto urbano, los</w:t>
      </w:r>
      <w:r w:rsidRPr="001B0F8F">
        <w:rPr>
          <w:rFonts w:ascii="Arial" w:hAnsi="Arial" w:cs="Arial"/>
          <w:spacing w:val="1"/>
        </w:rPr>
        <w:t xml:space="preserve"> </w:t>
      </w:r>
      <w:r w:rsidRPr="001B0F8F">
        <w:rPr>
          <w:rFonts w:ascii="Arial" w:hAnsi="Arial" w:cs="Arial"/>
        </w:rPr>
        <w:t>establecimientos</w:t>
      </w:r>
      <w:r w:rsidRPr="001B0F8F">
        <w:rPr>
          <w:rFonts w:ascii="Arial" w:hAnsi="Arial" w:cs="Arial"/>
          <w:spacing w:val="-9"/>
        </w:rPr>
        <w:t xml:space="preserve"> </w:t>
      </w:r>
      <w:r w:rsidRPr="001B0F8F">
        <w:rPr>
          <w:rFonts w:ascii="Arial" w:hAnsi="Arial" w:cs="Arial"/>
        </w:rPr>
        <w:t>de</w:t>
      </w:r>
      <w:r w:rsidRPr="001B0F8F">
        <w:rPr>
          <w:rFonts w:ascii="Arial" w:hAnsi="Arial" w:cs="Arial"/>
          <w:spacing w:val="-8"/>
        </w:rPr>
        <w:t xml:space="preserve"> </w:t>
      </w:r>
      <w:r w:rsidRPr="001B0F8F">
        <w:rPr>
          <w:rFonts w:ascii="Arial" w:hAnsi="Arial" w:cs="Arial"/>
        </w:rPr>
        <w:t>comercio</w:t>
      </w:r>
      <w:r w:rsidRPr="001B0F8F">
        <w:rPr>
          <w:rFonts w:ascii="Arial" w:hAnsi="Arial" w:cs="Arial"/>
          <w:spacing w:val="-6"/>
        </w:rPr>
        <w:t xml:space="preserve"> </w:t>
      </w:r>
      <w:r w:rsidRPr="001B0F8F">
        <w:rPr>
          <w:rFonts w:ascii="Arial" w:hAnsi="Arial" w:cs="Arial"/>
        </w:rPr>
        <w:t>y</w:t>
      </w:r>
      <w:r w:rsidRPr="001B0F8F">
        <w:rPr>
          <w:rFonts w:ascii="Arial" w:hAnsi="Arial" w:cs="Arial"/>
          <w:spacing w:val="-10"/>
        </w:rPr>
        <w:t xml:space="preserve"> </w:t>
      </w:r>
      <w:r w:rsidRPr="001B0F8F">
        <w:rPr>
          <w:rFonts w:ascii="Arial" w:hAnsi="Arial" w:cs="Arial"/>
        </w:rPr>
        <w:t>servicio</w:t>
      </w:r>
      <w:r w:rsidRPr="001B0F8F">
        <w:rPr>
          <w:rFonts w:ascii="Arial" w:hAnsi="Arial" w:cs="Arial"/>
          <w:spacing w:val="-5"/>
        </w:rPr>
        <w:t xml:space="preserve"> </w:t>
      </w:r>
      <w:r w:rsidRPr="001B0F8F">
        <w:rPr>
          <w:rFonts w:ascii="Arial" w:hAnsi="Arial" w:cs="Arial"/>
        </w:rPr>
        <w:t>distrital</w:t>
      </w:r>
      <w:r w:rsidRPr="001B0F8F">
        <w:rPr>
          <w:rFonts w:ascii="Arial" w:hAnsi="Arial" w:cs="Arial"/>
          <w:spacing w:val="-6"/>
        </w:rPr>
        <w:t xml:space="preserve"> </w:t>
      </w:r>
      <w:r w:rsidRPr="001B0F8F">
        <w:rPr>
          <w:rFonts w:ascii="Arial" w:hAnsi="Arial" w:cs="Arial"/>
        </w:rPr>
        <w:t>o</w:t>
      </w:r>
      <w:r w:rsidRPr="001B0F8F">
        <w:rPr>
          <w:rFonts w:ascii="Arial" w:hAnsi="Arial" w:cs="Arial"/>
          <w:spacing w:val="-10"/>
        </w:rPr>
        <w:t xml:space="preserve"> </w:t>
      </w:r>
      <w:r w:rsidRPr="001B0F8F">
        <w:rPr>
          <w:rFonts w:ascii="Arial" w:hAnsi="Arial" w:cs="Arial"/>
        </w:rPr>
        <w:t>de</w:t>
      </w:r>
      <w:r w:rsidRPr="001B0F8F">
        <w:rPr>
          <w:rFonts w:ascii="Arial" w:hAnsi="Arial" w:cs="Arial"/>
          <w:spacing w:val="-8"/>
        </w:rPr>
        <w:t xml:space="preserve"> </w:t>
      </w:r>
      <w:r w:rsidRPr="001B0F8F">
        <w:rPr>
          <w:rFonts w:ascii="Arial" w:hAnsi="Arial" w:cs="Arial"/>
        </w:rPr>
        <w:t>menor</w:t>
      </w:r>
      <w:r w:rsidRPr="001B0F8F">
        <w:rPr>
          <w:rFonts w:ascii="Arial" w:hAnsi="Arial" w:cs="Arial"/>
          <w:spacing w:val="-7"/>
        </w:rPr>
        <w:t xml:space="preserve"> </w:t>
      </w:r>
      <w:r w:rsidRPr="001B0F8F">
        <w:rPr>
          <w:rFonts w:ascii="Arial" w:hAnsi="Arial" w:cs="Arial"/>
        </w:rPr>
        <w:t>impacto,</w:t>
      </w:r>
      <w:r w:rsidRPr="001B0F8F">
        <w:rPr>
          <w:rFonts w:ascii="Arial" w:hAnsi="Arial" w:cs="Arial"/>
          <w:spacing w:val="-6"/>
        </w:rPr>
        <w:t xml:space="preserve"> </w:t>
      </w:r>
      <w:r w:rsidRPr="001B0F8F">
        <w:rPr>
          <w:rFonts w:ascii="Arial" w:hAnsi="Arial" w:cs="Arial"/>
        </w:rPr>
        <w:t>así</w:t>
      </w:r>
      <w:r w:rsidRPr="001B0F8F">
        <w:rPr>
          <w:rFonts w:ascii="Arial" w:hAnsi="Arial" w:cs="Arial"/>
          <w:spacing w:val="-10"/>
        </w:rPr>
        <w:t xml:space="preserve"> </w:t>
      </w:r>
      <w:r w:rsidRPr="001B0F8F">
        <w:rPr>
          <w:rFonts w:ascii="Arial" w:hAnsi="Arial" w:cs="Arial"/>
        </w:rPr>
        <w:t>como</w:t>
      </w:r>
      <w:r w:rsidRPr="001B0F8F">
        <w:rPr>
          <w:rFonts w:ascii="Arial" w:hAnsi="Arial" w:cs="Arial"/>
          <w:spacing w:val="-58"/>
        </w:rPr>
        <w:t xml:space="preserve"> </w:t>
      </w:r>
      <w:r w:rsidRPr="001B0F8F">
        <w:rPr>
          <w:rFonts w:ascii="Arial" w:hAnsi="Arial" w:cs="Arial"/>
        </w:rPr>
        <w:t>a los giros clasificados como Industria mediana y de riesgo medio o de menor</w:t>
      </w:r>
      <w:r w:rsidRPr="001B0F8F">
        <w:rPr>
          <w:rFonts w:ascii="Arial" w:hAnsi="Arial" w:cs="Arial"/>
          <w:spacing w:val="-59"/>
        </w:rPr>
        <w:t xml:space="preserve"> </w:t>
      </w:r>
      <w:r w:rsidRPr="001B0F8F">
        <w:rPr>
          <w:rFonts w:ascii="Arial" w:hAnsi="Arial" w:cs="Arial"/>
        </w:rPr>
        <w:t>impacto,</w:t>
      </w:r>
      <w:r w:rsidRPr="001B0F8F">
        <w:rPr>
          <w:rFonts w:ascii="Arial" w:hAnsi="Arial" w:cs="Arial"/>
          <w:spacing w:val="1"/>
        </w:rPr>
        <w:t xml:space="preserve"> </w:t>
      </w:r>
      <w:r w:rsidRPr="001B0F8F">
        <w:rPr>
          <w:rFonts w:ascii="Arial" w:hAnsi="Arial" w:cs="Arial"/>
        </w:rPr>
        <w:t>los</w:t>
      </w:r>
      <w:r w:rsidRPr="001B0F8F">
        <w:rPr>
          <w:rFonts w:ascii="Arial" w:hAnsi="Arial" w:cs="Arial"/>
          <w:spacing w:val="-3"/>
        </w:rPr>
        <w:t xml:space="preserve"> </w:t>
      </w:r>
      <w:r w:rsidRPr="001B0F8F">
        <w:rPr>
          <w:rFonts w:ascii="Arial" w:hAnsi="Arial" w:cs="Arial"/>
        </w:rPr>
        <w:t>cuales</w:t>
      </w:r>
      <w:r w:rsidRPr="001B0F8F">
        <w:rPr>
          <w:rFonts w:ascii="Arial" w:hAnsi="Arial" w:cs="Arial"/>
          <w:spacing w:val="1"/>
        </w:rPr>
        <w:t xml:space="preserve"> </w:t>
      </w:r>
      <w:r w:rsidRPr="001B0F8F">
        <w:rPr>
          <w:rFonts w:ascii="Arial" w:hAnsi="Arial" w:cs="Arial"/>
        </w:rPr>
        <w:t>no</w:t>
      </w:r>
      <w:r w:rsidRPr="001B0F8F">
        <w:rPr>
          <w:rFonts w:ascii="Arial" w:hAnsi="Arial" w:cs="Arial"/>
          <w:spacing w:val="-6"/>
        </w:rPr>
        <w:t xml:space="preserve"> </w:t>
      </w:r>
      <w:r w:rsidRPr="001B0F8F">
        <w:rPr>
          <w:rFonts w:ascii="Arial" w:hAnsi="Arial" w:cs="Arial"/>
        </w:rPr>
        <w:t>generen</w:t>
      </w:r>
      <w:r w:rsidRPr="001B0F8F">
        <w:rPr>
          <w:rFonts w:ascii="Arial" w:hAnsi="Arial" w:cs="Arial"/>
          <w:spacing w:val="-1"/>
        </w:rPr>
        <w:t xml:space="preserve"> </w:t>
      </w:r>
      <w:r w:rsidRPr="001B0F8F">
        <w:rPr>
          <w:rFonts w:ascii="Arial" w:hAnsi="Arial" w:cs="Arial"/>
        </w:rPr>
        <w:t>alguno de</w:t>
      </w:r>
      <w:r w:rsidRPr="001B0F8F">
        <w:rPr>
          <w:rFonts w:ascii="Arial" w:hAnsi="Arial" w:cs="Arial"/>
          <w:spacing w:val="-3"/>
        </w:rPr>
        <w:t xml:space="preserve"> </w:t>
      </w:r>
      <w:r w:rsidRPr="001B0F8F">
        <w:rPr>
          <w:rFonts w:ascii="Arial" w:hAnsi="Arial" w:cs="Arial"/>
        </w:rPr>
        <w:t>las siguientes</w:t>
      </w:r>
      <w:r w:rsidRPr="001B0F8F">
        <w:rPr>
          <w:rFonts w:ascii="Arial" w:hAnsi="Arial" w:cs="Arial"/>
          <w:spacing w:val="-1"/>
        </w:rPr>
        <w:t xml:space="preserve"> </w:t>
      </w:r>
      <w:r w:rsidRPr="001B0F8F">
        <w:rPr>
          <w:rFonts w:ascii="Arial" w:hAnsi="Arial" w:cs="Arial"/>
        </w:rPr>
        <w:t>externalidades:</w:t>
      </w:r>
    </w:p>
    <w:p w:rsidR="00EC26EF" w:rsidRPr="001B0F8F" w:rsidRDefault="00A0498D" w:rsidP="001B0F8F">
      <w:pPr>
        <w:pStyle w:val="Prrafodelista"/>
        <w:numPr>
          <w:ilvl w:val="3"/>
          <w:numId w:val="41"/>
        </w:numPr>
        <w:tabs>
          <w:tab w:val="left" w:pos="2381"/>
          <w:tab w:val="left" w:pos="8931"/>
          <w:tab w:val="left" w:pos="9498"/>
        </w:tabs>
        <w:spacing w:line="276" w:lineRule="auto"/>
        <w:ind w:left="1134" w:right="-86"/>
        <w:rPr>
          <w:rFonts w:ascii="Arial" w:hAnsi="Arial" w:cs="Arial"/>
        </w:rPr>
      </w:pPr>
      <w:r w:rsidRPr="001B0F8F">
        <w:rPr>
          <w:rFonts w:ascii="Arial" w:hAnsi="Arial" w:cs="Arial"/>
        </w:rPr>
        <w:t>Que</w:t>
      </w:r>
      <w:r w:rsidRPr="001B0F8F">
        <w:rPr>
          <w:rFonts w:ascii="Arial" w:hAnsi="Arial" w:cs="Arial"/>
          <w:spacing w:val="-2"/>
        </w:rPr>
        <w:t xml:space="preserve"> </w:t>
      </w:r>
      <w:r w:rsidRPr="001B0F8F">
        <w:rPr>
          <w:rFonts w:ascii="Arial" w:hAnsi="Arial" w:cs="Arial"/>
        </w:rPr>
        <w:t>no</w:t>
      </w:r>
      <w:r w:rsidRPr="001B0F8F">
        <w:rPr>
          <w:rFonts w:ascii="Arial" w:hAnsi="Arial" w:cs="Arial"/>
          <w:spacing w:val="-4"/>
        </w:rPr>
        <w:t xml:space="preserve"> </w:t>
      </w:r>
      <w:r w:rsidRPr="001B0F8F">
        <w:rPr>
          <w:rFonts w:ascii="Arial" w:hAnsi="Arial" w:cs="Arial"/>
        </w:rPr>
        <w:t>obstruyan</w:t>
      </w:r>
      <w:r w:rsidRPr="001B0F8F">
        <w:rPr>
          <w:rFonts w:ascii="Arial" w:hAnsi="Arial" w:cs="Arial"/>
          <w:spacing w:val="-1"/>
        </w:rPr>
        <w:t xml:space="preserve"> </w:t>
      </w:r>
      <w:r w:rsidRPr="001B0F8F">
        <w:rPr>
          <w:rFonts w:ascii="Arial" w:hAnsi="Arial" w:cs="Arial"/>
        </w:rPr>
        <w:t>la</w:t>
      </w:r>
      <w:r w:rsidRPr="001B0F8F">
        <w:rPr>
          <w:rFonts w:ascii="Arial" w:hAnsi="Arial" w:cs="Arial"/>
          <w:spacing w:val="-2"/>
        </w:rPr>
        <w:t xml:space="preserve"> </w:t>
      </w:r>
      <w:r w:rsidRPr="001B0F8F">
        <w:rPr>
          <w:rFonts w:ascii="Arial" w:hAnsi="Arial" w:cs="Arial"/>
        </w:rPr>
        <w:t>vía</w:t>
      </w:r>
      <w:r w:rsidRPr="001B0F8F">
        <w:rPr>
          <w:rFonts w:ascii="Arial" w:hAnsi="Arial" w:cs="Arial"/>
          <w:spacing w:val="1"/>
        </w:rPr>
        <w:t xml:space="preserve"> </w:t>
      </w:r>
      <w:r w:rsidRPr="001B0F8F">
        <w:rPr>
          <w:rFonts w:ascii="Arial" w:hAnsi="Arial" w:cs="Arial"/>
        </w:rPr>
        <w:t>pública;</w:t>
      </w:r>
    </w:p>
    <w:p w:rsidR="00EC26EF" w:rsidRPr="001B0F8F" w:rsidRDefault="00A0498D" w:rsidP="001B0F8F">
      <w:pPr>
        <w:pStyle w:val="Prrafodelista"/>
        <w:numPr>
          <w:ilvl w:val="3"/>
          <w:numId w:val="41"/>
        </w:numPr>
        <w:tabs>
          <w:tab w:val="left" w:pos="2381"/>
          <w:tab w:val="left" w:pos="8931"/>
          <w:tab w:val="left" w:pos="9498"/>
        </w:tabs>
        <w:spacing w:line="276" w:lineRule="auto"/>
        <w:ind w:left="1134" w:right="-86"/>
        <w:rPr>
          <w:rFonts w:ascii="Arial" w:hAnsi="Arial" w:cs="Arial"/>
        </w:rPr>
      </w:pPr>
      <w:r w:rsidRPr="001B0F8F">
        <w:rPr>
          <w:rFonts w:ascii="Arial" w:hAnsi="Arial" w:cs="Arial"/>
        </w:rPr>
        <w:t>No</w:t>
      </w:r>
      <w:r w:rsidRPr="001B0F8F">
        <w:rPr>
          <w:rFonts w:ascii="Arial" w:hAnsi="Arial" w:cs="Arial"/>
          <w:spacing w:val="-3"/>
        </w:rPr>
        <w:t xml:space="preserve"> </w:t>
      </w:r>
      <w:r w:rsidRPr="001B0F8F">
        <w:rPr>
          <w:rFonts w:ascii="Arial" w:hAnsi="Arial" w:cs="Arial"/>
        </w:rPr>
        <w:t>provoquen</w:t>
      </w:r>
      <w:r w:rsidRPr="001B0F8F">
        <w:rPr>
          <w:rFonts w:ascii="Arial" w:hAnsi="Arial" w:cs="Arial"/>
          <w:spacing w:val="-4"/>
        </w:rPr>
        <w:t xml:space="preserve"> </w:t>
      </w:r>
      <w:r w:rsidRPr="001B0F8F">
        <w:rPr>
          <w:rFonts w:ascii="Arial" w:hAnsi="Arial" w:cs="Arial"/>
        </w:rPr>
        <w:t>congestionamientos</w:t>
      </w:r>
      <w:r w:rsidRPr="001B0F8F">
        <w:rPr>
          <w:rFonts w:ascii="Arial" w:hAnsi="Arial" w:cs="Arial"/>
          <w:spacing w:val="-4"/>
        </w:rPr>
        <w:t xml:space="preserve"> </w:t>
      </w:r>
      <w:r w:rsidRPr="001B0F8F">
        <w:rPr>
          <w:rFonts w:ascii="Arial" w:hAnsi="Arial" w:cs="Arial"/>
        </w:rPr>
        <w:t>viales;</w:t>
      </w:r>
    </w:p>
    <w:p w:rsidR="00EC26EF" w:rsidRPr="001B0F8F" w:rsidRDefault="00A0498D" w:rsidP="001B0F8F">
      <w:pPr>
        <w:pStyle w:val="Prrafodelista"/>
        <w:numPr>
          <w:ilvl w:val="3"/>
          <w:numId w:val="41"/>
        </w:numPr>
        <w:tabs>
          <w:tab w:val="left" w:pos="2381"/>
          <w:tab w:val="left" w:pos="8931"/>
          <w:tab w:val="left" w:pos="9498"/>
        </w:tabs>
        <w:spacing w:line="276" w:lineRule="auto"/>
        <w:ind w:left="1134" w:right="-86"/>
        <w:rPr>
          <w:rFonts w:ascii="Arial" w:hAnsi="Arial" w:cs="Arial"/>
        </w:rPr>
      </w:pPr>
      <w:r w:rsidRPr="001B0F8F">
        <w:rPr>
          <w:rFonts w:ascii="Arial" w:hAnsi="Arial" w:cs="Arial"/>
        </w:rPr>
        <w:t>No</w:t>
      </w:r>
      <w:r w:rsidRPr="001B0F8F">
        <w:rPr>
          <w:rFonts w:ascii="Arial" w:hAnsi="Arial" w:cs="Arial"/>
          <w:spacing w:val="-2"/>
        </w:rPr>
        <w:t xml:space="preserve"> </w:t>
      </w:r>
      <w:r w:rsidRPr="001B0F8F">
        <w:rPr>
          <w:rFonts w:ascii="Arial" w:hAnsi="Arial" w:cs="Arial"/>
        </w:rPr>
        <w:t>arrojen</w:t>
      </w:r>
      <w:r w:rsidRPr="001B0F8F">
        <w:rPr>
          <w:rFonts w:ascii="Arial" w:hAnsi="Arial" w:cs="Arial"/>
          <w:spacing w:val="-2"/>
        </w:rPr>
        <w:t xml:space="preserve"> </w:t>
      </w:r>
      <w:r w:rsidRPr="001B0F8F">
        <w:rPr>
          <w:rFonts w:ascii="Arial" w:hAnsi="Arial" w:cs="Arial"/>
        </w:rPr>
        <w:t>al</w:t>
      </w:r>
      <w:r w:rsidRPr="001B0F8F">
        <w:rPr>
          <w:rFonts w:ascii="Arial" w:hAnsi="Arial" w:cs="Arial"/>
          <w:spacing w:val="-3"/>
        </w:rPr>
        <w:t xml:space="preserve"> </w:t>
      </w:r>
      <w:r w:rsidRPr="001B0F8F">
        <w:rPr>
          <w:rFonts w:ascii="Arial" w:hAnsi="Arial" w:cs="Arial"/>
        </w:rPr>
        <w:t>drenaje</w:t>
      </w:r>
      <w:r w:rsidRPr="001B0F8F">
        <w:rPr>
          <w:rFonts w:ascii="Arial" w:hAnsi="Arial" w:cs="Arial"/>
          <w:spacing w:val="-2"/>
        </w:rPr>
        <w:t xml:space="preserve"> </w:t>
      </w:r>
      <w:r w:rsidRPr="001B0F8F">
        <w:rPr>
          <w:rFonts w:ascii="Arial" w:hAnsi="Arial" w:cs="Arial"/>
        </w:rPr>
        <w:t>sustancias</w:t>
      </w:r>
      <w:r w:rsidRPr="001B0F8F">
        <w:rPr>
          <w:rFonts w:ascii="Arial" w:hAnsi="Arial" w:cs="Arial"/>
          <w:spacing w:val="-3"/>
        </w:rPr>
        <w:t xml:space="preserve"> </w:t>
      </w:r>
      <w:r w:rsidRPr="001B0F8F">
        <w:rPr>
          <w:rFonts w:ascii="Arial" w:hAnsi="Arial" w:cs="Arial"/>
        </w:rPr>
        <w:t>tóxicas</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desechos tóxicos;</w:t>
      </w:r>
    </w:p>
    <w:p w:rsidR="00EC26EF" w:rsidRPr="001B0F8F" w:rsidRDefault="00A0498D" w:rsidP="001B0F8F">
      <w:pPr>
        <w:pStyle w:val="Prrafodelista"/>
        <w:numPr>
          <w:ilvl w:val="3"/>
          <w:numId w:val="41"/>
        </w:numPr>
        <w:tabs>
          <w:tab w:val="left" w:pos="2381"/>
          <w:tab w:val="left" w:pos="8931"/>
          <w:tab w:val="left" w:pos="9498"/>
        </w:tabs>
        <w:spacing w:line="276" w:lineRule="auto"/>
        <w:ind w:left="1134" w:right="-86"/>
        <w:rPr>
          <w:rFonts w:ascii="Arial" w:hAnsi="Arial" w:cs="Arial"/>
        </w:rPr>
      </w:pPr>
      <w:r w:rsidRPr="001B0F8F">
        <w:rPr>
          <w:rFonts w:ascii="Arial" w:hAnsi="Arial" w:cs="Arial"/>
        </w:rPr>
        <w:t>No</w:t>
      </w:r>
      <w:r w:rsidRPr="001B0F8F">
        <w:rPr>
          <w:rFonts w:ascii="Arial" w:hAnsi="Arial" w:cs="Arial"/>
          <w:spacing w:val="-3"/>
        </w:rPr>
        <w:t xml:space="preserve"> </w:t>
      </w:r>
      <w:r w:rsidRPr="001B0F8F">
        <w:rPr>
          <w:rFonts w:ascii="Arial" w:hAnsi="Arial" w:cs="Arial"/>
        </w:rPr>
        <w:t>utilicen</w:t>
      </w:r>
      <w:r w:rsidRPr="001B0F8F">
        <w:rPr>
          <w:rFonts w:ascii="Arial" w:hAnsi="Arial" w:cs="Arial"/>
          <w:spacing w:val="-3"/>
        </w:rPr>
        <w:t xml:space="preserve"> </w:t>
      </w:r>
      <w:r w:rsidRPr="001B0F8F">
        <w:rPr>
          <w:rFonts w:ascii="Arial" w:hAnsi="Arial" w:cs="Arial"/>
        </w:rPr>
        <w:t>materiales</w:t>
      </w:r>
      <w:r w:rsidRPr="001B0F8F">
        <w:rPr>
          <w:rFonts w:ascii="Arial" w:hAnsi="Arial" w:cs="Arial"/>
          <w:spacing w:val="-3"/>
        </w:rPr>
        <w:t xml:space="preserve"> </w:t>
      </w:r>
      <w:r w:rsidRPr="001B0F8F">
        <w:rPr>
          <w:rFonts w:ascii="Arial" w:hAnsi="Arial" w:cs="Arial"/>
        </w:rPr>
        <w:t>peligrosos;</w:t>
      </w:r>
    </w:p>
    <w:p w:rsidR="00EC26EF" w:rsidRPr="001B0F8F" w:rsidRDefault="00A0498D" w:rsidP="001B0F8F">
      <w:pPr>
        <w:pStyle w:val="Prrafodelista"/>
        <w:numPr>
          <w:ilvl w:val="3"/>
          <w:numId w:val="41"/>
        </w:numPr>
        <w:tabs>
          <w:tab w:val="left" w:pos="2381"/>
          <w:tab w:val="left" w:pos="8931"/>
          <w:tab w:val="left" w:pos="9498"/>
        </w:tabs>
        <w:spacing w:line="276" w:lineRule="auto"/>
        <w:ind w:left="1134" w:right="-86"/>
        <w:rPr>
          <w:rFonts w:ascii="Arial" w:hAnsi="Arial" w:cs="Arial"/>
        </w:rPr>
      </w:pPr>
      <w:r w:rsidRPr="001B0F8F">
        <w:rPr>
          <w:rFonts w:ascii="Arial" w:hAnsi="Arial" w:cs="Arial"/>
        </w:rPr>
        <w:t>No</w:t>
      </w:r>
      <w:r w:rsidRPr="001B0F8F">
        <w:rPr>
          <w:rFonts w:ascii="Arial" w:hAnsi="Arial" w:cs="Arial"/>
          <w:spacing w:val="-1"/>
        </w:rPr>
        <w:t xml:space="preserve"> </w:t>
      </w:r>
      <w:r w:rsidRPr="001B0F8F">
        <w:rPr>
          <w:rFonts w:ascii="Arial" w:hAnsi="Arial" w:cs="Arial"/>
        </w:rPr>
        <w:t>emitan</w:t>
      </w:r>
      <w:r w:rsidRPr="001B0F8F">
        <w:rPr>
          <w:rFonts w:ascii="Arial" w:hAnsi="Arial" w:cs="Arial"/>
          <w:spacing w:val="-3"/>
        </w:rPr>
        <w:t xml:space="preserve"> </w:t>
      </w:r>
      <w:r w:rsidRPr="001B0F8F">
        <w:rPr>
          <w:rFonts w:ascii="Arial" w:hAnsi="Arial" w:cs="Arial"/>
        </w:rPr>
        <w:t>humos ni</w:t>
      </w:r>
      <w:r w:rsidRPr="001B0F8F">
        <w:rPr>
          <w:rFonts w:ascii="Arial" w:hAnsi="Arial" w:cs="Arial"/>
          <w:spacing w:val="-4"/>
        </w:rPr>
        <w:t xml:space="preserve"> </w:t>
      </w:r>
      <w:r w:rsidRPr="001B0F8F">
        <w:rPr>
          <w:rFonts w:ascii="Arial" w:hAnsi="Arial" w:cs="Arial"/>
        </w:rPr>
        <w:t>ruidos perceptibles</w:t>
      </w:r>
      <w:r w:rsidRPr="001B0F8F">
        <w:rPr>
          <w:rFonts w:ascii="Arial" w:hAnsi="Arial" w:cs="Arial"/>
          <w:spacing w:val="-1"/>
        </w:rPr>
        <w:t xml:space="preserve"> </w:t>
      </w:r>
      <w:r w:rsidRPr="001B0F8F">
        <w:rPr>
          <w:rFonts w:ascii="Arial" w:hAnsi="Arial" w:cs="Arial"/>
        </w:rPr>
        <w:t>por</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vecinos;</w:t>
      </w:r>
    </w:p>
    <w:p w:rsidR="00EC26EF" w:rsidRPr="001B0F8F" w:rsidRDefault="00A0498D" w:rsidP="001B0F8F">
      <w:pPr>
        <w:pStyle w:val="Prrafodelista"/>
        <w:numPr>
          <w:ilvl w:val="3"/>
          <w:numId w:val="41"/>
        </w:numPr>
        <w:tabs>
          <w:tab w:val="left" w:pos="2380"/>
          <w:tab w:val="left" w:pos="2381"/>
          <w:tab w:val="left" w:pos="8931"/>
          <w:tab w:val="left" w:pos="9498"/>
        </w:tabs>
        <w:spacing w:line="276" w:lineRule="auto"/>
        <w:ind w:left="1134" w:right="-86"/>
        <w:rPr>
          <w:rFonts w:ascii="Arial" w:hAnsi="Arial" w:cs="Arial"/>
        </w:rPr>
      </w:pPr>
      <w:r w:rsidRPr="001B0F8F">
        <w:rPr>
          <w:rFonts w:ascii="Arial" w:hAnsi="Arial" w:cs="Arial"/>
        </w:rPr>
        <w:t>Se</w:t>
      </w:r>
      <w:r w:rsidRPr="001B0F8F">
        <w:rPr>
          <w:rFonts w:ascii="Arial" w:hAnsi="Arial" w:cs="Arial"/>
          <w:spacing w:val="-1"/>
        </w:rPr>
        <w:t xml:space="preserve"> </w:t>
      </w:r>
      <w:r w:rsidRPr="001B0F8F">
        <w:rPr>
          <w:rFonts w:ascii="Arial" w:hAnsi="Arial" w:cs="Arial"/>
        </w:rPr>
        <w:t>ubiquen</w:t>
      </w:r>
      <w:r w:rsidRPr="001B0F8F">
        <w:rPr>
          <w:rFonts w:ascii="Arial" w:hAnsi="Arial" w:cs="Arial"/>
          <w:spacing w:val="-3"/>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planta</w:t>
      </w:r>
      <w:r w:rsidRPr="001B0F8F">
        <w:rPr>
          <w:rFonts w:ascii="Arial" w:hAnsi="Arial" w:cs="Arial"/>
          <w:spacing w:val="-2"/>
        </w:rPr>
        <w:t xml:space="preserve"> </w:t>
      </w:r>
      <w:r w:rsidRPr="001B0F8F">
        <w:rPr>
          <w:rFonts w:ascii="Arial" w:hAnsi="Arial" w:cs="Arial"/>
        </w:rPr>
        <w:t>baja</w:t>
      </w:r>
      <w:r w:rsidRPr="001B0F8F">
        <w:rPr>
          <w:rFonts w:ascii="Arial" w:hAnsi="Arial" w:cs="Arial"/>
          <w:spacing w:val="-1"/>
        </w:rPr>
        <w:t xml:space="preserve"> </w:t>
      </w:r>
      <w:r w:rsidRPr="001B0F8F">
        <w:rPr>
          <w:rFonts w:ascii="Arial" w:hAnsi="Arial" w:cs="Arial"/>
        </w:rPr>
        <w:t>con</w:t>
      </w:r>
      <w:r w:rsidRPr="001B0F8F">
        <w:rPr>
          <w:rFonts w:ascii="Arial" w:hAnsi="Arial" w:cs="Arial"/>
          <w:spacing w:val="-1"/>
        </w:rPr>
        <w:t xml:space="preserve"> </w:t>
      </w:r>
      <w:r w:rsidRPr="001B0F8F">
        <w:rPr>
          <w:rFonts w:ascii="Arial" w:hAnsi="Arial" w:cs="Arial"/>
        </w:rPr>
        <w:t>acceso directo</w:t>
      </w:r>
      <w:r w:rsidRPr="001B0F8F">
        <w:rPr>
          <w:rFonts w:ascii="Arial" w:hAnsi="Arial" w:cs="Arial"/>
          <w:spacing w:val="-3"/>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la</w:t>
      </w:r>
      <w:r w:rsidRPr="001B0F8F">
        <w:rPr>
          <w:rFonts w:ascii="Arial" w:hAnsi="Arial" w:cs="Arial"/>
          <w:spacing w:val="-2"/>
        </w:rPr>
        <w:t xml:space="preserve"> </w:t>
      </w:r>
      <w:r w:rsidRPr="001B0F8F">
        <w:rPr>
          <w:rFonts w:ascii="Arial" w:hAnsi="Arial" w:cs="Arial"/>
        </w:rPr>
        <w:t>vía</w:t>
      </w:r>
      <w:r w:rsidRPr="001B0F8F">
        <w:rPr>
          <w:rFonts w:ascii="Arial" w:hAnsi="Arial" w:cs="Arial"/>
          <w:spacing w:val="-1"/>
        </w:rPr>
        <w:t xml:space="preserve"> </w:t>
      </w:r>
      <w:r w:rsidRPr="001B0F8F">
        <w:rPr>
          <w:rFonts w:ascii="Arial" w:hAnsi="Arial" w:cs="Arial"/>
        </w:rPr>
        <w:t>pública; y</w:t>
      </w:r>
    </w:p>
    <w:p w:rsidR="00EC26EF" w:rsidRPr="001B0F8F" w:rsidRDefault="00A0498D" w:rsidP="001B0F8F">
      <w:pPr>
        <w:pStyle w:val="Prrafodelista"/>
        <w:numPr>
          <w:ilvl w:val="3"/>
          <w:numId w:val="41"/>
        </w:numPr>
        <w:tabs>
          <w:tab w:val="left" w:pos="2381"/>
          <w:tab w:val="left" w:pos="8931"/>
          <w:tab w:val="left" w:pos="9498"/>
        </w:tabs>
        <w:spacing w:after="240" w:line="276" w:lineRule="auto"/>
        <w:ind w:left="1134" w:right="-86"/>
        <w:rPr>
          <w:rFonts w:ascii="Arial" w:hAnsi="Arial" w:cs="Arial"/>
        </w:rPr>
      </w:pPr>
      <w:r w:rsidRPr="001B0F8F">
        <w:rPr>
          <w:rFonts w:ascii="Arial" w:hAnsi="Arial" w:cs="Arial"/>
          <w:spacing w:val="-1"/>
        </w:rPr>
        <w:t>Los</w:t>
      </w:r>
      <w:r w:rsidRPr="001B0F8F">
        <w:rPr>
          <w:rFonts w:ascii="Arial" w:hAnsi="Arial" w:cs="Arial"/>
          <w:spacing w:val="-11"/>
        </w:rPr>
        <w:t xml:space="preserve"> </w:t>
      </w:r>
      <w:r w:rsidRPr="001B0F8F">
        <w:rPr>
          <w:rFonts w:ascii="Arial" w:hAnsi="Arial" w:cs="Arial"/>
          <w:spacing w:val="-1"/>
        </w:rPr>
        <w:t>procesos</w:t>
      </w:r>
      <w:r w:rsidRPr="001B0F8F">
        <w:rPr>
          <w:rFonts w:ascii="Arial" w:hAnsi="Arial" w:cs="Arial"/>
          <w:spacing w:val="-14"/>
        </w:rPr>
        <w:t xml:space="preserve"> </w:t>
      </w:r>
      <w:r w:rsidRPr="001B0F8F">
        <w:rPr>
          <w:rFonts w:ascii="Arial" w:hAnsi="Arial" w:cs="Arial"/>
        </w:rPr>
        <w:t>de</w:t>
      </w:r>
      <w:r w:rsidRPr="001B0F8F">
        <w:rPr>
          <w:rFonts w:ascii="Arial" w:hAnsi="Arial" w:cs="Arial"/>
          <w:spacing w:val="-14"/>
        </w:rPr>
        <w:t xml:space="preserve"> </w:t>
      </w:r>
      <w:r w:rsidRPr="001B0F8F">
        <w:rPr>
          <w:rFonts w:ascii="Arial" w:hAnsi="Arial" w:cs="Arial"/>
        </w:rPr>
        <w:t>comercialización</w:t>
      </w:r>
      <w:r w:rsidRPr="001B0F8F">
        <w:rPr>
          <w:rFonts w:ascii="Arial" w:hAnsi="Arial" w:cs="Arial"/>
          <w:spacing w:val="-12"/>
        </w:rPr>
        <w:t xml:space="preserve"> </w:t>
      </w:r>
      <w:r w:rsidRPr="001B0F8F">
        <w:rPr>
          <w:rFonts w:ascii="Arial" w:hAnsi="Arial" w:cs="Arial"/>
        </w:rPr>
        <w:t>que</w:t>
      </w:r>
      <w:r w:rsidRPr="001B0F8F">
        <w:rPr>
          <w:rFonts w:ascii="Arial" w:hAnsi="Arial" w:cs="Arial"/>
          <w:spacing w:val="-14"/>
        </w:rPr>
        <w:t xml:space="preserve"> </w:t>
      </w:r>
      <w:r w:rsidRPr="001B0F8F">
        <w:rPr>
          <w:rFonts w:ascii="Arial" w:hAnsi="Arial" w:cs="Arial"/>
        </w:rPr>
        <w:t>se</w:t>
      </w:r>
      <w:r w:rsidRPr="001B0F8F">
        <w:rPr>
          <w:rFonts w:ascii="Arial" w:hAnsi="Arial" w:cs="Arial"/>
          <w:spacing w:val="-13"/>
        </w:rPr>
        <w:t xml:space="preserve"> </w:t>
      </w:r>
      <w:r w:rsidRPr="001B0F8F">
        <w:rPr>
          <w:rFonts w:ascii="Arial" w:hAnsi="Arial" w:cs="Arial"/>
        </w:rPr>
        <w:t>desarrollen</w:t>
      </w:r>
      <w:r w:rsidRPr="001B0F8F">
        <w:rPr>
          <w:rFonts w:ascii="Arial" w:hAnsi="Arial" w:cs="Arial"/>
          <w:spacing w:val="-12"/>
        </w:rPr>
        <w:t xml:space="preserve"> </w:t>
      </w:r>
      <w:r w:rsidRPr="001B0F8F">
        <w:rPr>
          <w:rFonts w:ascii="Arial" w:hAnsi="Arial" w:cs="Arial"/>
        </w:rPr>
        <w:t>sean</w:t>
      </w:r>
      <w:r w:rsidRPr="001B0F8F">
        <w:rPr>
          <w:rFonts w:ascii="Arial" w:hAnsi="Arial" w:cs="Arial"/>
          <w:spacing w:val="-14"/>
        </w:rPr>
        <w:t xml:space="preserve"> </w:t>
      </w:r>
      <w:r w:rsidRPr="001B0F8F">
        <w:rPr>
          <w:rFonts w:ascii="Arial" w:hAnsi="Arial" w:cs="Arial"/>
        </w:rPr>
        <w:t>al</w:t>
      </w:r>
      <w:r w:rsidRPr="001B0F8F">
        <w:rPr>
          <w:rFonts w:ascii="Arial" w:hAnsi="Arial" w:cs="Arial"/>
          <w:spacing w:val="-15"/>
        </w:rPr>
        <w:t xml:space="preserve"> </w:t>
      </w:r>
      <w:r w:rsidRPr="001B0F8F">
        <w:rPr>
          <w:rFonts w:ascii="Arial" w:hAnsi="Arial" w:cs="Arial"/>
        </w:rPr>
        <w:t>menudeo.</w:t>
      </w:r>
    </w:p>
    <w:p w:rsidR="00EC26EF" w:rsidRPr="001B0F8F" w:rsidRDefault="00A0498D" w:rsidP="001B0F8F">
      <w:pPr>
        <w:pStyle w:val="Prrafodelista"/>
        <w:numPr>
          <w:ilvl w:val="2"/>
          <w:numId w:val="41"/>
        </w:numPr>
        <w:tabs>
          <w:tab w:val="left" w:pos="1661"/>
          <w:tab w:val="left" w:pos="8931"/>
          <w:tab w:val="left" w:pos="9498"/>
        </w:tabs>
        <w:spacing w:after="240" w:line="276" w:lineRule="auto"/>
        <w:ind w:left="1134" w:right="-86" w:hanging="605"/>
        <w:jc w:val="both"/>
        <w:rPr>
          <w:rFonts w:ascii="Arial" w:hAnsi="Arial" w:cs="Arial"/>
        </w:rPr>
      </w:pPr>
      <w:r w:rsidRPr="001B0F8F">
        <w:rPr>
          <w:rFonts w:ascii="Arial" w:hAnsi="Arial" w:cs="Arial"/>
        </w:rPr>
        <w:t>El titular de la Dirección Técnica analizará la solicitud, y emitirá dictamen</w:t>
      </w:r>
      <w:r w:rsidRPr="001B0F8F">
        <w:rPr>
          <w:rFonts w:ascii="Arial" w:hAnsi="Arial" w:cs="Arial"/>
          <w:spacing w:val="1"/>
        </w:rPr>
        <w:t xml:space="preserve"> </w:t>
      </w:r>
      <w:r w:rsidRPr="001B0F8F">
        <w:rPr>
          <w:rFonts w:ascii="Arial" w:hAnsi="Arial" w:cs="Arial"/>
        </w:rPr>
        <w:t>fundado y motivado, ya sea rechazando o aprobando la solicitud pretendida,</w:t>
      </w:r>
      <w:r w:rsidRPr="001B0F8F">
        <w:rPr>
          <w:rFonts w:ascii="Arial" w:hAnsi="Arial" w:cs="Arial"/>
          <w:spacing w:val="1"/>
        </w:rPr>
        <w:t xml:space="preserve"> </w:t>
      </w:r>
      <w:r w:rsidRPr="001B0F8F">
        <w:rPr>
          <w:rFonts w:ascii="Arial" w:hAnsi="Arial" w:cs="Arial"/>
          <w:spacing w:val="-1"/>
        </w:rPr>
        <w:t>en</w:t>
      </w:r>
      <w:r w:rsidRPr="001B0F8F">
        <w:rPr>
          <w:rFonts w:ascii="Arial" w:hAnsi="Arial" w:cs="Arial"/>
          <w:spacing w:val="-14"/>
        </w:rPr>
        <w:t xml:space="preserve"> </w:t>
      </w:r>
      <w:r w:rsidRPr="001B0F8F">
        <w:rPr>
          <w:rFonts w:ascii="Arial" w:hAnsi="Arial" w:cs="Arial"/>
          <w:spacing w:val="-1"/>
        </w:rPr>
        <w:t>un</w:t>
      </w:r>
      <w:r w:rsidRPr="001B0F8F">
        <w:rPr>
          <w:rFonts w:ascii="Arial" w:hAnsi="Arial" w:cs="Arial"/>
          <w:spacing w:val="-14"/>
        </w:rPr>
        <w:t xml:space="preserve"> </w:t>
      </w:r>
      <w:r w:rsidRPr="001B0F8F">
        <w:rPr>
          <w:rFonts w:ascii="Arial" w:hAnsi="Arial" w:cs="Arial"/>
          <w:spacing w:val="-1"/>
        </w:rPr>
        <w:t>plazo</w:t>
      </w:r>
      <w:r w:rsidRPr="001B0F8F">
        <w:rPr>
          <w:rFonts w:ascii="Arial" w:hAnsi="Arial" w:cs="Arial"/>
          <w:spacing w:val="-14"/>
        </w:rPr>
        <w:t xml:space="preserve"> </w:t>
      </w:r>
      <w:r w:rsidRPr="001B0F8F">
        <w:rPr>
          <w:rFonts w:ascii="Arial" w:hAnsi="Arial" w:cs="Arial"/>
        </w:rPr>
        <w:t>no</w:t>
      </w:r>
      <w:r w:rsidRPr="001B0F8F">
        <w:rPr>
          <w:rFonts w:ascii="Arial" w:hAnsi="Arial" w:cs="Arial"/>
          <w:spacing w:val="-14"/>
        </w:rPr>
        <w:t xml:space="preserve"> </w:t>
      </w:r>
      <w:r w:rsidRPr="001B0F8F">
        <w:rPr>
          <w:rFonts w:ascii="Arial" w:hAnsi="Arial" w:cs="Arial"/>
        </w:rPr>
        <w:t>mayor</w:t>
      </w:r>
      <w:r w:rsidRPr="001B0F8F">
        <w:rPr>
          <w:rFonts w:ascii="Arial" w:hAnsi="Arial" w:cs="Arial"/>
          <w:spacing w:val="-13"/>
        </w:rPr>
        <w:t xml:space="preserve"> </w:t>
      </w:r>
      <w:r w:rsidRPr="001B0F8F">
        <w:rPr>
          <w:rFonts w:ascii="Arial" w:hAnsi="Arial" w:cs="Arial"/>
        </w:rPr>
        <w:t>de</w:t>
      </w:r>
      <w:r w:rsidRPr="001B0F8F">
        <w:rPr>
          <w:rFonts w:ascii="Arial" w:hAnsi="Arial" w:cs="Arial"/>
          <w:spacing w:val="-14"/>
        </w:rPr>
        <w:t xml:space="preserve"> </w:t>
      </w:r>
      <w:r w:rsidRPr="001B0F8F">
        <w:rPr>
          <w:rFonts w:ascii="Arial" w:hAnsi="Arial" w:cs="Arial"/>
        </w:rPr>
        <w:t>20</w:t>
      </w:r>
      <w:r w:rsidRPr="001B0F8F">
        <w:rPr>
          <w:rFonts w:ascii="Arial" w:hAnsi="Arial" w:cs="Arial"/>
          <w:spacing w:val="-14"/>
        </w:rPr>
        <w:t xml:space="preserve"> </w:t>
      </w:r>
      <w:r w:rsidRPr="001B0F8F">
        <w:rPr>
          <w:rFonts w:ascii="Arial" w:hAnsi="Arial" w:cs="Arial"/>
        </w:rPr>
        <w:t>días</w:t>
      </w:r>
      <w:r w:rsidRPr="001B0F8F">
        <w:rPr>
          <w:rFonts w:ascii="Arial" w:hAnsi="Arial" w:cs="Arial"/>
          <w:spacing w:val="-14"/>
        </w:rPr>
        <w:t xml:space="preserve"> </w:t>
      </w:r>
      <w:r w:rsidRPr="001B0F8F">
        <w:rPr>
          <w:rFonts w:ascii="Arial" w:hAnsi="Arial" w:cs="Arial"/>
        </w:rPr>
        <w:t>hábiles,</w:t>
      </w:r>
      <w:r w:rsidRPr="001B0F8F">
        <w:rPr>
          <w:rFonts w:ascii="Arial" w:hAnsi="Arial" w:cs="Arial"/>
          <w:spacing w:val="-13"/>
        </w:rPr>
        <w:t xml:space="preserve"> </w:t>
      </w:r>
      <w:r w:rsidRPr="001B0F8F">
        <w:rPr>
          <w:rFonts w:ascii="Arial" w:hAnsi="Arial" w:cs="Arial"/>
        </w:rPr>
        <w:t>y</w:t>
      </w:r>
      <w:r w:rsidRPr="001B0F8F">
        <w:rPr>
          <w:rFonts w:ascii="Arial" w:hAnsi="Arial" w:cs="Arial"/>
          <w:spacing w:val="-16"/>
        </w:rPr>
        <w:t xml:space="preserve"> </w:t>
      </w:r>
      <w:r w:rsidRPr="001B0F8F">
        <w:rPr>
          <w:rFonts w:ascii="Arial" w:hAnsi="Arial" w:cs="Arial"/>
        </w:rPr>
        <w:t>lo</w:t>
      </w:r>
      <w:r w:rsidRPr="001B0F8F">
        <w:rPr>
          <w:rFonts w:ascii="Arial" w:hAnsi="Arial" w:cs="Arial"/>
          <w:spacing w:val="-14"/>
        </w:rPr>
        <w:t xml:space="preserve"> </w:t>
      </w:r>
      <w:r w:rsidRPr="001B0F8F">
        <w:rPr>
          <w:rFonts w:ascii="Arial" w:hAnsi="Arial" w:cs="Arial"/>
        </w:rPr>
        <w:t>turnará</w:t>
      </w:r>
      <w:r w:rsidRPr="001B0F8F">
        <w:rPr>
          <w:rFonts w:ascii="Arial" w:hAnsi="Arial" w:cs="Arial"/>
          <w:spacing w:val="-13"/>
        </w:rPr>
        <w:t xml:space="preserve"> </w:t>
      </w:r>
      <w:r w:rsidRPr="001B0F8F">
        <w:rPr>
          <w:rFonts w:ascii="Arial" w:hAnsi="Arial" w:cs="Arial"/>
        </w:rPr>
        <w:t>a</w:t>
      </w:r>
      <w:r w:rsidRPr="001B0F8F">
        <w:rPr>
          <w:rFonts w:ascii="Arial" w:hAnsi="Arial" w:cs="Arial"/>
          <w:spacing w:val="-14"/>
        </w:rPr>
        <w:t xml:space="preserve"> </w:t>
      </w:r>
      <w:r w:rsidRPr="001B0F8F">
        <w:rPr>
          <w:rFonts w:ascii="Arial" w:hAnsi="Arial" w:cs="Arial"/>
        </w:rPr>
        <w:t>la</w:t>
      </w:r>
      <w:r w:rsidRPr="001B0F8F">
        <w:rPr>
          <w:rFonts w:ascii="Arial" w:hAnsi="Arial" w:cs="Arial"/>
          <w:spacing w:val="-14"/>
        </w:rPr>
        <w:t xml:space="preserve"> </w:t>
      </w:r>
      <w:r w:rsidRPr="001B0F8F">
        <w:rPr>
          <w:rFonts w:ascii="Arial" w:hAnsi="Arial" w:cs="Arial"/>
        </w:rPr>
        <w:t>Dirección</w:t>
      </w:r>
      <w:r w:rsidRPr="001B0F8F">
        <w:rPr>
          <w:rFonts w:ascii="Arial" w:hAnsi="Arial" w:cs="Arial"/>
          <w:spacing w:val="-14"/>
        </w:rPr>
        <w:t xml:space="preserve"> </w:t>
      </w:r>
      <w:r w:rsidRPr="001B0F8F">
        <w:rPr>
          <w:rFonts w:ascii="Arial" w:hAnsi="Arial" w:cs="Arial"/>
        </w:rPr>
        <w:t>competente</w:t>
      </w:r>
      <w:r w:rsidRPr="001B0F8F">
        <w:rPr>
          <w:rFonts w:ascii="Arial" w:hAnsi="Arial" w:cs="Arial"/>
          <w:spacing w:val="-59"/>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temas de</w:t>
      </w:r>
      <w:r w:rsidRPr="001B0F8F">
        <w:rPr>
          <w:rFonts w:ascii="Arial" w:hAnsi="Arial" w:cs="Arial"/>
          <w:spacing w:val="-2"/>
        </w:rPr>
        <w:t xml:space="preserve"> </w:t>
      </w:r>
      <w:r w:rsidRPr="001B0F8F">
        <w:rPr>
          <w:rFonts w:ascii="Arial" w:hAnsi="Arial" w:cs="Arial"/>
        </w:rPr>
        <w:t>dictaminación;</w:t>
      </w:r>
      <w:r w:rsidRPr="001B0F8F">
        <w:rPr>
          <w:rFonts w:ascii="Arial" w:hAnsi="Arial" w:cs="Arial"/>
          <w:spacing w:val="2"/>
        </w:rPr>
        <w:t xml:space="preserve"> </w:t>
      </w:r>
      <w:r w:rsidRPr="001B0F8F">
        <w:rPr>
          <w:rFonts w:ascii="Arial" w:hAnsi="Arial" w:cs="Arial"/>
        </w:rPr>
        <w:t>y</w:t>
      </w:r>
    </w:p>
    <w:p w:rsidR="00EC26EF" w:rsidRPr="001B0F8F" w:rsidRDefault="00A0498D" w:rsidP="001B0F8F">
      <w:pPr>
        <w:pStyle w:val="Prrafodelista"/>
        <w:numPr>
          <w:ilvl w:val="2"/>
          <w:numId w:val="41"/>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t>Se</w:t>
      </w:r>
      <w:r w:rsidRPr="001B0F8F">
        <w:rPr>
          <w:rFonts w:ascii="Arial" w:hAnsi="Arial" w:cs="Arial"/>
          <w:spacing w:val="1"/>
        </w:rPr>
        <w:t xml:space="preserve"> </w:t>
      </w:r>
      <w:r w:rsidRPr="001B0F8F">
        <w:rPr>
          <w:rFonts w:ascii="Arial" w:hAnsi="Arial" w:cs="Arial"/>
        </w:rPr>
        <w:t>notificará</w:t>
      </w:r>
      <w:r w:rsidRPr="001B0F8F">
        <w:rPr>
          <w:rFonts w:ascii="Arial" w:hAnsi="Arial" w:cs="Arial"/>
          <w:spacing w:val="1"/>
        </w:rPr>
        <w:t xml:space="preserve"> </w:t>
      </w:r>
      <w:r w:rsidRPr="001B0F8F">
        <w:rPr>
          <w:rFonts w:ascii="Arial" w:hAnsi="Arial" w:cs="Arial"/>
        </w:rPr>
        <w:t>al</w:t>
      </w:r>
      <w:r w:rsidRPr="001B0F8F">
        <w:rPr>
          <w:rFonts w:ascii="Arial" w:hAnsi="Arial" w:cs="Arial"/>
          <w:spacing w:val="1"/>
        </w:rPr>
        <w:t xml:space="preserve"> </w:t>
      </w:r>
      <w:r w:rsidRPr="001B0F8F">
        <w:rPr>
          <w:rFonts w:ascii="Arial" w:hAnsi="Arial" w:cs="Arial"/>
        </w:rPr>
        <w:t>interesado</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resolución</w:t>
      </w:r>
      <w:r w:rsidRPr="001B0F8F">
        <w:rPr>
          <w:rFonts w:ascii="Arial" w:hAnsi="Arial" w:cs="Arial"/>
          <w:spacing w:val="1"/>
        </w:rPr>
        <w:t xml:space="preserve"> </w:t>
      </w:r>
      <w:r w:rsidRPr="001B0F8F">
        <w:rPr>
          <w:rFonts w:ascii="Arial" w:hAnsi="Arial" w:cs="Arial"/>
        </w:rPr>
        <w:t>dictada</w:t>
      </w:r>
      <w:r w:rsidRPr="001B0F8F">
        <w:rPr>
          <w:rFonts w:ascii="Arial" w:hAnsi="Arial" w:cs="Arial"/>
          <w:spacing w:val="1"/>
        </w:rPr>
        <w:t xml:space="preserve"> </w:t>
      </w:r>
      <w:r w:rsidRPr="001B0F8F">
        <w:rPr>
          <w:rFonts w:ascii="Arial" w:hAnsi="Arial" w:cs="Arial"/>
        </w:rPr>
        <w:t>por</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dirección</w:t>
      </w:r>
      <w:r w:rsidRPr="001B0F8F">
        <w:rPr>
          <w:rFonts w:ascii="Arial" w:hAnsi="Arial" w:cs="Arial"/>
          <w:spacing w:val="1"/>
        </w:rPr>
        <w:t xml:space="preserve"> </w:t>
      </w:r>
      <w:r w:rsidRPr="001B0F8F">
        <w:rPr>
          <w:rFonts w:ascii="Arial" w:hAnsi="Arial" w:cs="Arial"/>
        </w:rPr>
        <w:t>técnica</w:t>
      </w:r>
      <w:r w:rsidRPr="001B0F8F">
        <w:rPr>
          <w:rFonts w:ascii="Arial" w:hAnsi="Arial" w:cs="Arial"/>
          <w:spacing w:val="-59"/>
        </w:rPr>
        <w:t xml:space="preserve"> </w:t>
      </w:r>
      <w:r w:rsidRPr="001B0F8F">
        <w:rPr>
          <w:rFonts w:ascii="Arial" w:hAnsi="Arial" w:cs="Arial"/>
        </w:rPr>
        <w:t>correspondientes</w:t>
      </w:r>
      <w:r w:rsidRPr="001B0F8F">
        <w:rPr>
          <w:rFonts w:ascii="Arial" w:hAnsi="Arial" w:cs="Arial"/>
          <w:spacing w:val="-12"/>
        </w:rPr>
        <w:t xml:space="preserve"> </w:t>
      </w:r>
      <w:r w:rsidRPr="001B0F8F">
        <w:rPr>
          <w:rFonts w:ascii="Arial" w:hAnsi="Arial" w:cs="Arial"/>
        </w:rPr>
        <w:t>y</w:t>
      </w:r>
      <w:r w:rsidRPr="001B0F8F">
        <w:rPr>
          <w:rFonts w:ascii="Arial" w:hAnsi="Arial" w:cs="Arial"/>
          <w:spacing w:val="-15"/>
        </w:rPr>
        <w:t xml:space="preserve"> </w:t>
      </w:r>
      <w:r w:rsidRPr="001B0F8F">
        <w:rPr>
          <w:rFonts w:ascii="Arial" w:hAnsi="Arial" w:cs="Arial"/>
        </w:rPr>
        <w:t>en</w:t>
      </w:r>
      <w:r w:rsidRPr="001B0F8F">
        <w:rPr>
          <w:rFonts w:ascii="Arial" w:hAnsi="Arial" w:cs="Arial"/>
          <w:spacing w:val="-13"/>
        </w:rPr>
        <w:t xml:space="preserve"> </w:t>
      </w:r>
      <w:r w:rsidRPr="001B0F8F">
        <w:rPr>
          <w:rFonts w:ascii="Arial" w:hAnsi="Arial" w:cs="Arial"/>
        </w:rPr>
        <w:t>caso</w:t>
      </w:r>
      <w:r w:rsidRPr="001B0F8F">
        <w:rPr>
          <w:rFonts w:ascii="Arial" w:hAnsi="Arial" w:cs="Arial"/>
          <w:spacing w:val="-12"/>
        </w:rPr>
        <w:t xml:space="preserve"> </w:t>
      </w:r>
      <w:r w:rsidRPr="001B0F8F">
        <w:rPr>
          <w:rFonts w:ascii="Arial" w:hAnsi="Arial" w:cs="Arial"/>
        </w:rPr>
        <w:t>de</w:t>
      </w:r>
      <w:r w:rsidRPr="001B0F8F">
        <w:rPr>
          <w:rFonts w:ascii="Arial" w:hAnsi="Arial" w:cs="Arial"/>
          <w:spacing w:val="-13"/>
        </w:rPr>
        <w:t xml:space="preserve"> </w:t>
      </w:r>
      <w:r w:rsidRPr="001B0F8F">
        <w:rPr>
          <w:rFonts w:ascii="Arial" w:hAnsi="Arial" w:cs="Arial"/>
        </w:rPr>
        <w:t>ser</w:t>
      </w:r>
      <w:r w:rsidRPr="001B0F8F">
        <w:rPr>
          <w:rFonts w:ascii="Arial" w:hAnsi="Arial" w:cs="Arial"/>
          <w:spacing w:val="-14"/>
        </w:rPr>
        <w:t xml:space="preserve"> </w:t>
      </w:r>
      <w:r w:rsidRPr="001B0F8F">
        <w:rPr>
          <w:rFonts w:ascii="Arial" w:hAnsi="Arial" w:cs="Arial"/>
        </w:rPr>
        <w:t>favorables,</w:t>
      </w:r>
      <w:r w:rsidRPr="001B0F8F">
        <w:rPr>
          <w:rFonts w:ascii="Arial" w:hAnsi="Arial" w:cs="Arial"/>
          <w:spacing w:val="-12"/>
        </w:rPr>
        <w:t xml:space="preserve"> </w:t>
      </w:r>
      <w:r w:rsidRPr="001B0F8F">
        <w:rPr>
          <w:rFonts w:ascii="Arial" w:hAnsi="Arial" w:cs="Arial"/>
        </w:rPr>
        <w:t>se</w:t>
      </w:r>
      <w:r w:rsidRPr="001B0F8F">
        <w:rPr>
          <w:rFonts w:ascii="Arial" w:hAnsi="Arial" w:cs="Arial"/>
          <w:spacing w:val="-15"/>
        </w:rPr>
        <w:t xml:space="preserve"> </w:t>
      </w:r>
      <w:r w:rsidRPr="001B0F8F">
        <w:rPr>
          <w:rFonts w:ascii="Arial" w:hAnsi="Arial" w:cs="Arial"/>
        </w:rPr>
        <w:t>entregará</w:t>
      </w:r>
      <w:r w:rsidRPr="001B0F8F">
        <w:rPr>
          <w:rFonts w:ascii="Arial" w:hAnsi="Arial" w:cs="Arial"/>
          <w:spacing w:val="-12"/>
        </w:rPr>
        <w:t xml:space="preserve"> </w:t>
      </w:r>
      <w:r w:rsidRPr="001B0F8F">
        <w:rPr>
          <w:rFonts w:ascii="Arial" w:hAnsi="Arial" w:cs="Arial"/>
        </w:rPr>
        <w:t>un</w:t>
      </w:r>
      <w:r w:rsidRPr="001B0F8F">
        <w:rPr>
          <w:rFonts w:ascii="Arial" w:hAnsi="Arial" w:cs="Arial"/>
          <w:spacing w:val="-13"/>
        </w:rPr>
        <w:t xml:space="preserve"> </w:t>
      </w:r>
      <w:r w:rsidRPr="001B0F8F">
        <w:rPr>
          <w:rFonts w:ascii="Arial" w:hAnsi="Arial" w:cs="Arial"/>
        </w:rPr>
        <w:t>nuevo</w:t>
      </w:r>
      <w:r w:rsidRPr="001B0F8F">
        <w:rPr>
          <w:rFonts w:ascii="Arial" w:hAnsi="Arial" w:cs="Arial"/>
          <w:spacing w:val="-12"/>
        </w:rPr>
        <w:t xml:space="preserve"> </w:t>
      </w:r>
      <w:r w:rsidRPr="001B0F8F">
        <w:rPr>
          <w:rFonts w:ascii="Arial" w:hAnsi="Arial" w:cs="Arial"/>
        </w:rPr>
        <w:t>dictamen</w:t>
      </w:r>
      <w:r w:rsidRPr="001B0F8F">
        <w:rPr>
          <w:rFonts w:ascii="Arial" w:hAnsi="Arial" w:cs="Arial"/>
          <w:spacing w:val="-58"/>
        </w:rPr>
        <w:t xml:space="preserve"> </w:t>
      </w:r>
      <w:r w:rsidRPr="001B0F8F">
        <w:rPr>
          <w:rFonts w:ascii="Arial" w:hAnsi="Arial" w:cs="Arial"/>
        </w:rPr>
        <w:t>con</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uso</w:t>
      </w:r>
      <w:r w:rsidRPr="001B0F8F">
        <w:rPr>
          <w:rFonts w:ascii="Arial" w:hAnsi="Arial" w:cs="Arial"/>
          <w:spacing w:val="-2"/>
        </w:rPr>
        <w:t xml:space="preserve"> </w:t>
      </w:r>
      <w:r w:rsidRPr="001B0F8F">
        <w:rPr>
          <w:rFonts w:ascii="Arial" w:hAnsi="Arial" w:cs="Arial"/>
        </w:rPr>
        <w:t>de suelo</w:t>
      </w:r>
      <w:r w:rsidRPr="001B0F8F">
        <w:rPr>
          <w:rFonts w:ascii="Arial" w:hAnsi="Arial" w:cs="Arial"/>
          <w:spacing w:val="-2"/>
        </w:rPr>
        <w:t xml:space="preserve"> </w:t>
      </w:r>
      <w:r w:rsidRPr="001B0F8F">
        <w:rPr>
          <w:rFonts w:ascii="Arial" w:hAnsi="Arial" w:cs="Arial"/>
        </w:rPr>
        <w:t>solicitado.</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37.</w:t>
      </w:r>
      <w:r w:rsidRPr="001B0F8F">
        <w:rPr>
          <w:rFonts w:ascii="Arial" w:hAnsi="Arial" w:cs="Arial"/>
          <w:b/>
          <w:spacing w:val="1"/>
          <w:sz w:val="24"/>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propietarios</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poseedores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predios</w:t>
      </w:r>
      <w:r w:rsidRPr="001B0F8F">
        <w:rPr>
          <w:rFonts w:ascii="Arial" w:hAnsi="Arial" w:cs="Arial"/>
          <w:spacing w:val="1"/>
        </w:rPr>
        <w:t xml:space="preserve"> </w:t>
      </w:r>
      <w:r w:rsidRPr="001B0F8F">
        <w:rPr>
          <w:rFonts w:ascii="Arial" w:hAnsi="Arial" w:cs="Arial"/>
        </w:rPr>
        <w:t>clasificados</w:t>
      </w:r>
      <w:r w:rsidRPr="001B0F8F">
        <w:rPr>
          <w:rFonts w:ascii="Arial" w:hAnsi="Arial" w:cs="Arial"/>
          <w:spacing w:val="1"/>
        </w:rPr>
        <w:t xml:space="preserve"> </w:t>
      </w:r>
      <w:r w:rsidRPr="001B0F8F">
        <w:rPr>
          <w:rFonts w:ascii="Arial" w:hAnsi="Arial" w:cs="Arial"/>
        </w:rPr>
        <w:t>como</w:t>
      </w:r>
      <w:r w:rsidRPr="001B0F8F">
        <w:rPr>
          <w:rFonts w:ascii="Arial" w:hAnsi="Arial" w:cs="Arial"/>
          <w:spacing w:val="1"/>
        </w:rPr>
        <w:t xml:space="preserve"> </w:t>
      </w:r>
      <w:r w:rsidRPr="001B0F8F">
        <w:rPr>
          <w:rFonts w:ascii="Arial" w:hAnsi="Arial" w:cs="Arial"/>
          <w:spacing w:val="-1"/>
        </w:rPr>
        <w:t>Equipamiento,</w:t>
      </w:r>
      <w:r w:rsidRPr="001B0F8F">
        <w:rPr>
          <w:rFonts w:ascii="Arial" w:hAnsi="Arial" w:cs="Arial"/>
          <w:spacing w:val="-14"/>
        </w:rPr>
        <w:t xml:space="preserve"> </w:t>
      </w:r>
      <w:r w:rsidRPr="001B0F8F">
        <w:rPr>
          <w:rFonts w:ascii="Arial" w:hAnsi="Arial" w:cs="Arial"/>
          <w:spacing w:val="-1"/>
        </w:rPr>
        <w:t>y</w:t>
      </w:r>
      <w:r w:rsidRPr="001B0F8F">
        <w:rPr>
          <w:rFonts w:ascii="Arial" w:hAnsi="Arial" w:cs="Arial"/>
          <w:spacing w:val="-14"/>
        </w:rPr>
        <w:t xml:space="preserve"> </w:t>
      </w:r>
      <w:r w:rsidRPr="001B0F8F">
        <w:rPr>
          <w:rFonts w:ascii="Arial" w:hAnsi="Arial" w:cs="Arial"/>
          <w:spacing w:val="-1"/>
        </w:rPr>
        <w:t>zonas</w:t>
      </w:r>
      <w:r w:rsidRPr="001B0F8F">
        <w:rPr>
          <w:rFonts w:ascii="Arial" w:hAnsi="Arial" w:cs="Arial"/>
          <w:spacing w:val="-11"/>
        </w:rPr>
        <w:t xml:space="preserve"> </w:t>
      </w:r>
      <w:r w:rsidRPr="001B0F8F">
        <w:rPr>
          <w:rFonts w:ascii="Arial" w:hAnsi="Arial" w:cs="Arial"/>
          <w:spacing w:val="-1"/>
        </w:rPr>
        <w:t>de</w:t>
      </w:r>
      <w:r w:rsidRPr="001B0F8F">
        <w:rPr>
          <w:rFonts w:ascii="Arial" w:hAnsi="Arial" w:cs="Arial"/>
          <w:spacing w:val="-11"/>
        </w:rPr>
        <w:t xml:space="preserve"> </w:t>
      </w:r>
      <w:r w:rsidRPr="001B0F8F">
        <w:rPr>
          <w:rFonts w:ascii="Arial" w:hAnsi="Arial" w:cs="Arial"/>
          <w:spacing w:val="-1"/>
        </w:rPr>
        <w:t>restricción</w:t>
      </w:r>
      <w:r w:rsidRPr="001B0F8F">
        <w:rPr>
          <w:rFonts w:ascii="Arial" w:hAnsi="Arial" w:cs="Arial"/>
          <w:spacing w:val="-12"/>
        </w:rPr>
        <w:t xml:space="preserve"> </w:t>
      </w:r>
      <w:r w:rsidRPr="001B0F8F">
        <w:rPr>
          <w:rFonts w:ascii="Arial" w:hAnsi="Arial" w:cs="Arial"/>
        </w:rPr>
        <w:t>por</w:t>
      </w:r>
      <w:r w:rsidRPr="001B0F8F">
        <w:rPr>
          <w:rFonts w:ascii="Arial" w:hAnsi="Arial" w:cs="Arial"/>
          <w:spacing w:val="-12"/>
        </w:rPr>
        <w:t xml:space="preserve"> </w:t>
      </w:r>
      <w:r w:rsidRPr="001B0F8F">
        <w:rPr>
          <w:rFonts w:ascii="Arial" w:hAnsi="Arial" w:cs="Arial"/>
        </w:rPr>
        <w:t>infraestructura</w:t>
      </w:r>
      <w:r w:rsidRPr="001B0F8F">
        <w:rPr>
          <w:rFonts w:ascii="Arial" w:hAnsi="Arial" w:cs="Arial"/>
          <w:spacing w:val="-14"/>
        </w:rPr>
        <w:t xml:space="preserve"> </w:t>
      </w:r>
      <w:r w:rsidRPr="001B0F8F">
        <w:rPr>
          <w:rFonts w:ascii="Arial" w:hAnsi="Arial" w:cs="Arial"/>
        </w:rPr>
        <w:t>podrán</w:t>
      </w:r>
      <w:r w:rsidRPr="001B0F8F">
        <w:rPr>
          <w:rFonts w:ascii="Arial" w:hAnsi="Arial" w:cs="Arial"/>
          <w:spacing w:val="-14"/>
        </w:rPr>
        <w:t xml:space="preserve"> </w:t>
      </w:r>
      <w:r w:rsidRPr="001B0F8F">
        <w:rPr>
          <w:rFonts w:ascii="Arial" w:hAnsi="Arial" w:cs="Arial"/>
        </w:rPr>
        <w:t>solicitar</w:t>
      </w:r>
      <w:r w:rsidRPr="001B0F8F">
        <w:rPr>
          <w:rFonts w:ascii="Arial" w:hAnsi="Arial" w:cs="Arial"/>
          <w:spacing w:val="-13"/>
        </w:rPr>
        <w:t xml:space="preserve"> </w:t>
      </w:r>
      <w:r w:rsidRPr="001B0F8F">
        <w:rPr>
          <w:rFonts w:ascii="Arial" w:hAnsi="Arial" w:cs="Arial"/>
        </w:rPr>
        <w:t>a</w:t>
      </w:r>
      <w:r w:rsidRPr="001B0F8F">
        <w:rPr>
          <w:rFonts w:ascii="Arial" w:hAnsi="Arial" w:cs="Arial"/>
          <w:spacing w:val="-11"/>
        </w:rPr>
        <w:t xml:space="preserve"> </w:t>
      </w:r>
      <w:r w:rsidRPr="001B0F8F">
        <w:rPr>
          <w:rFonts w:ascii="Arial" w:hAnsi="Arial" w:cs="Arial"/>
        </w:rPr>
        <w:t>la</w:t>
      </w:r>
      <w:r w:rsidRPr="001B0F8F">
        <w:rPr>
          <w:rFonts w:ascii="Arial" w:hAnsi="Arial" w:cs="Arial"/>
          <w:spacing w:val="-11"/>
        </w:rPr>
        <w:t xml:space="preserve"> </w:t>
      </w:r>
      <w:r w:rsidRPr="001B0F8F">
        <w:rPr>
          <w:rFonts w:ascii="Arial" w:hAnsi="Arial" w:cs="Arial"/>
        </w:rPr>
        <w:t>Dirección,</w:t>
      </w:r>
      <w:r w:rsidRPr="001B0F8F">
        <w:rPr>
          <w:rFonts w:ascii="Arial" w:hAnsi="Arial" w:cs="Arial"/>
          <w:spacing w:val="-59"/>
        </w:rPr>
        <w:t xml:space="preserve"> </w:t>
      </w:r>
      <w:r w:rsidRPr="001B0F8F">
        <w:rPr>
          <w:rFonts w:ascii="Arial" w:hAnsi="Arial" w:cs="Arial"/>
        </w:rPr>
        <w:t>la aplicación de la zonificación y Normas de Control de la Edificación y Urbanización</w:t>
      </w:r>
      <w:r w:rsidRPr="001B0F8F">
        <w:rPr>
          <w:rFonts w:ascii="Arial" w:hAnsi="Arial" w:cs="Arial"/>
          <w:spacing w:val="1"/>
        </w:rPr>
        <w:t xml:space="preserve"> </w:t>
      </w:r>
      <w:r w:rsidRPr="001B0F8F">
        <w:rPr>
          <w:rFonts w:ascii="Arial" w:hAnsi="Arial" w:cs="Arial"/>
        </w:rPr>
        <w:t>colindante a su Predio, determinadas en los Planes de Desarrollo Urbano, cuando el</w:t>
      </w:r>
      <w:r w:rsidRPr="001B0F8F">
        <w:rPr>
          <w:rFonts w:ascii="Arial" w:hAnsi="Arial" w:cs="Arial"/>
          <w:spacing w:val="1"/>
        </w:rPr>
        <w:t xml:space="preserve"> </w:t>
      </w:r>
      <w:r w:rsidRPr="001B0F8F">
        <w:rPr>
          <w:rFonts w:ascii="Arial" w:hAnsi="Arial" w:cs="Arial"/>
        </w:rPr>
        <w:t>destino</w:t>
      </w:r>
      <w:r w:rsidRPr="001B0F8F">
        <w:rPr>
          <w:rFonts w:ascii="Arial" w:hAnsi="Arial" w:cs="Arial"/>
          <w:spacing w:val="-1"/>
        </w:rPr>
        <w:t xml:space="preserve"> </w:t>
      </w:r>
      <w:r w:rsidRPr="001B0F8F">
        <w:rPr>
          <w:rFonts w:ascii="Arial" w:hAnsi="Arial" w:cs="Arial"/>
        </w:rPr>
        <w:t>establecido en el</w:t>
      </w:r>
      <w:r w:rsidRPr="001B0F8F">
        <w:rPr>
          <w:rFonts w:ascii="Arial" w:hAnsi="Arial" w:cs="Arial"/>
          <w:spacing w:val="-3"/>
        </w:rPr>
        <w:t xml:space="preserve"> </w:t>
      </w:r>
      <w:r w:rsidRPr="001B0F8F">
        <w:rPr>
          <w:rFonts w:ascii="Arial" w:hAnsi="Arial" w:cs="Arial"/>
        </w:rPr>
        <w:t>Predio,</w:t>
      </w:r>
      <w:r w:rsidRPr="001B0F8F">
        <w:rPr>
          <w:rFonts w:ascii="Arial" w:hAnsi="Arial" w:cs="Arial"/>
          <w:spacing w:val="-2"/>
        </w:rPr>
        <w:t xml:space="preserve"> </w:t>
      </w:r>
      <w:r w:rsidRPr="001B0F8F">
        <w:rPr>
          <w:rFonts w:ascii="Arial" w:hAnsi="Arial" w:cs="Arial"/>
        </w:rPr>
        <w:t>haya llegado a</w:t>
      </w:r>
      <w:r w:rsidRPr="001B0F8F">
        <w:rPr>
          <w:rFonts w:ascii="Arial" w:hAnsi="Arial" w:cs="Arial"/>
          <w:spacing w:val="-2"/>
        </w:rPr>
        <w:t xml:space="preserve"> </w:t>
      </w:r>
      <w:r w:rsidRPr="001B0F8F">
        <w:rPr>
          <w:rFonts w:ascii="Arial" w:hAnsi="Arial" w:cs="Arial"/>
        </w:rPr>
        <w:t>su término.</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38.</w:t>
      </w:r>
      <w:r w:rsidRPr="001B0F8F">
        <w:rPr>
          <w:rFonts w:ascii="Arial" w:hAnsi="Arial" w:cs="Arial"/>
          <w:b/>
          <w:spacing w:val="1"/>
          <w:sz w:val="24"/>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caso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existan</w:t>
      </w:r>
      <w:r w:rsidRPr="001B0F8F">
        <w:rPr>
          <w:rFonts w:ascii="Arial" w:hAnsi="Arial" w:cs="Arial"/>
          <w:spacing w:val="1"/>
        </w:rPr>
        <w:t xml:space="preserve"> </w:t>
      </w:r>
      <w:r w:rsidRPr="001B0F8F">
        <w:rPr>
          <w:rFonts w:ascii="Arial" w:hAnsi="Arial" w:cs="Arial"/>
        </w:rPr>
        <w:t>dos</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más</w:t>
      </w:r>
      <w:r w:rsidRPr="001B0F8F">
        <w:rPr>
          <w:rFonts w:ascii="Arial" w:hAnsi="Arial" w:cs="Arial"/>
          <w:spacing w:val="1"/>
        </w:rPr>
        <w:t xml:space="preserve"> </w:t>
      </w:r>
      <w:r w:rsidRPr="001B0F8F">
        <w:rPr>
          <w:rFonts w:ascii="Arial" w:hAnsi="Arial" w:cs="Arial"/>
        </w:rPr>
        <w:t>zonificaciones</w:t>
      </w:r>
      <w:r w:rsidRPr="001B0F8F">
        <w:rPr>
          <w:rFonts w:ascii="Arial" w:hAnsi="Arial" w:cs="Arial"/>
          <w:spacing w:val="1"/>
        </w:rPr>
        <w:t xml:space="preserve"> </w:t>
      </w:r>
      <w:r w:rsidRPr="001B0F8F">
        <w:rPr>
          <w:rFonts w:ascii="Arial" w:hAnsi="Arial" w:cs="Arial"/>
        </w:rPr>
        <w:t>colindantes</w:t>
      </w:r>
      <w:r w:rsidRPr="001B0F8F">
        <w:rPr>
          <w:rFonts w:ascii="Arial" w:hAnsi="Arial" w:cs="Arial"/>
          <w:spacing w:val="1"/>
        </w:rPr>
        <w:t xml:space="preserve"> </w:t>
      </w:r>
      <w:r w:rsidRPr="001B0F8F">
        <w:rPr>
          <w:rFonts w:ascii="Arial" w:hAnsi="Arial" w:cs="Arial"/>
        </w:rPr>
        <w:t>directamente en el Predio, el propietario o poseedor podrá optar por la que más le</w:t>
      </w:r>
      <w:r w:rsidRPr="001B0F8F">
        <w:rPr>
          <w:rFonts w:ascii="Arial" w:hAnsi="Arial" w:cs="Arial"/>
          <w:spacing w:val="1"/>
        </w:rPr>
        <w:t xml:space="preserve"> </w:t>
      </w:r>
      <w:r w:rsidRPr="001B0F8F">
        <w:rPr>
          <w:rFonts w:ascii="Arial" w:hAnsi="Arial" w:cs="Arial"/>
        </w:rPr>
        <w:t>convenga</w:t>
      </w:r>
      <w:r w:rsidRPr="001B0F8F">
        <w:rPr>
          <w:rFonts w:ascii="Arial" w:hAnsi="Arial" w:cs="Arial"/>
          <w:spacing w:val="-1"/>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las colindantes.</w:t>
      </w:r>
    </w:p>
    <w:p w:rsidR="001B0F8F" w:rsidRPr="001B0F8F" w:rsidRDefault="00A0498D" w:rsidP="001B0F8F">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39.</w:t>
      </w:r>
      <w:r w:rsidRPr="001B0F8F">
        <w:rPr>
          <w:rFonts w:ascii="Arial" w:hAnsi="Arial" w:cs="Arial"/>
          <w:b/>
          <w:spacing w:val="1"/>
          <w:sz w:val="24"/>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propietarios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predios</w:t>
      </w:r>
      <w:r w:rsidRPr="001B0F8F">
        <w:rPr>
          <w:rFonts w:ascii="Arial" w:hAnsi="Arial" w:cs="Arial"/>
          <w:spacing w:val="1"/>
        </w:rPr>
        <w:t xml:space="preserve"> </w:t>
      </w:r>
      <w:r w:rsidRPr="001B0F8F">
        <w:rPr>
          <w:rFonts w:ascii="Arial" w:hAnsi="Arial" w:cs="Arial"/>
        </w:rPr>
        <w:t>privados</w:t>
      </w:r>
      <w:r w:rsidRPr="001B0F8F">
        <w:rPr>
          <w:rFonts w:ascii="Arial" w:hAnsi="Arial" w:cs="Arial"/>
          <w:spacing w:val="1"/>
        </w:rPr>
        <w:t xml:space="preserve"> </w:t>
      </w:r>
      <w:r w:rsidRPr="001B0F8F">
        <w:rPr>
          <w:rFonts w:ascii="Arial" w:hAnsi="Arial" w:cs="Arial"/>
        </w:rPr>
        <w:t>clasificados</w:t>
      </w:r>
      <w:r w:rsidRPr="001B0F8F">
        <w:rPr>
          <w:rFonts w:ascii="Arial" w:hAnsi="Arial" w:cs="Arial"/>
          <w:spacing w:val="1"/>
        </w:rPr>
        <w:t xml:space="preserve"> </w:t>
      </w:r>
      <w:r w:rsidRPr="001B0F8F">
        <w:rPr>
          <w:rFonts w:ascii="Arial" w:hAnsi="Arial" w:cs="Arial"/>
        </w:rPr>
        <w:t>como</w:t>
      </w:r>
      <w:r w:rsidRPr="001B0F8F">
        <w:rPr>
          <w:rFonts w:ascii="Arial" w:hAnsi="Arial" w:cs="Arial"/>
          <w:spacing w:val="1"/>
        </w:rPr>
        <w:t xml:space="preserve"> </w:t>
      </w:r>
      <w:r w:rsidRPr="001B0F8F">
        <w:rPr>
          <w:rFonts w:ascii="Arial" w:hAnsi="Arial" w:cs="Arial"/>
        </w:rPr>
        <w:t>Espacios</w:t>
      </w:r>
      <w:r w:rsidRPr="001B0F8F">
        <w:rPr>
          <w:rFonts w:ascii="Arial" w:hAnsi="Arial" w:cs="Arial"/>
          <w:spacing w:val="1"/>
        </w:rPr>
        <w:t xml:space="preserve"> </w:t>
      </w:r>
      <w:r w:rsidRPr="001B0F8F">
        <w:rPr>
          <w:rFonts w:ascii="Arial" w:hAnsi="Arial" w:cs="Arial"/>
        </w:rPr>
        <w:t>Verdes o Abiertos, podrán solicitar, la aplicación de la zonificación y Normas de</w:t>
      </w:r>
      <w:r w:rsidRPr="001B0F8F">
        <w:rPr>
          <w:rFonts w:ascii="Arial" w:hAnsi="Arial" w:cs="Arial"/>
          <w:spacing w:val="1"/>
        </w:rPr>
        <w:t xml:space="preserve"> </w:t>
      </w:r>
      <w:r w:rsidRPr="001B0F8F">
        <w:rPr>
          <w:rFonts w:ascii="Arial" w:hAnsi="Arial" w:cs="Arial"/>
        </w:rPr>
        <w:t>Control de la Edificación y Urbanización colindante a su Predio, determinadas en los</w:t>
      </w:r>
      <w:r w:rsidRPr="001B0F8F">
        <w:rPr>
          <w:rFonts w:ascii="Arial" w:hAnsi="Arial" w:cs="Arial"/>
          <w:spacing w:val="1"/>
        </w:rPr>
        <w:t xml:space="preserve"> </w:t>
      </w:r>
      <w:r w:rsidRPr="001B0F8F">
        <w:rPr>
          <w:rFonts w:ascii="Arial" w:hAnsi="Arial" w:cs="Arial"/>
        </w:rPr>
        <w:t>Planes de Desarrollo urbano, siempre y cuando se compruebe que dichos espacios</w:t>
      </w:r>
      <w:r w:rsidRPr="001B0F8F">
        <w:rPr>
          <w:rFonts w:ascii="Arial" w:hAnsi="Arial" w:cs="Arial"/>
          <w:spacing w:val="1"/>
        </w:rPr>
        <w:t xml:space="preserve"> </w:t>
      </w:r>
      <w:r w:rsidRPr="001B0F8F">
        <w:rPr>
          <w:rFonts w:ascii="Arial" w:hAnsi="Arial" w:cs="Arial"/>
        </w:rPr>
        <w:t>abiertos, no sea de utilidad pública y de interés general, ni que representen un activo</w:t>
      </w:r>
      <w:r w:rsidRPr="001B0F8F">
        <w:rPr>
          <w:rFonts w:ascii="Arial" w:hAnsi="Arial" w:cs="Arial"/>
          <w:spacing w:val="-59"/>
        </w:rPr>
        <w:t xml:space="preserve"> </w:t>
      </w:r>
      <w:r w:rsidRPr="001B0F8F">
        <w:rPr>
          <w:rFonts w:ascii="Arial" w:hAnsi="Arial" w:cs="Arial"/>
        </w:rPr>
        <w:t xml:space="preserve">ambiental para el municipio, debiendo sujetarse a las disposiciones que emita </w:t>
      </w:r>
      <w:r w:rsidRPr="001B0F8F">
        <w:rPr>
          <w:rFonts w:ascii="Arial" w:hAnsi="Arial" w:cs="Arial"/>
        </w:rPr>
        <w:lastRenderedPageBreak/>
        <w:t>la</w:t>
      </w:r>
      <w:r w:rsidRPr="001B0F8F">
        <w:rPr>
          <w:rFonts w:ascii="Arial" w:hAnsi="Arial" w:cs="Arial"/>
          <w:spacing w:val="1"/>
        </w:rPr>
        <w:t xml:space="preserve"> </w:t>
      </w:r>
      <w:r w:rsidRPr="001B0F8F">
        <w:rPr>
          <w:rFonts w:ascii="Arial" w:hAnsi="Arial" w:cs="Arial"/>
        </w:rPr>
        <w:t>Dirección de Medio Ambiente. En caso de que existan dos o más zonificaciones</w:t>
      </w:r>
      <w:r w:rsidRPr="001B0F8F">
        <w:rPr>
          <w:rFonts w:ascii="Arial" w:hAnsi="Arial" w:cs="Arial"/>
          <w:spacing w:val="1"/>
        </w:rPr>
        <w:t xml:space="preserve"> </w:t>
      </w:r>
      <w:r w:rsidRPr="001B0F8F">
        <w:rPr>
          <w:rFonts w:ascii="Arial" w:hAnsi="Arial" w:cs="Arial"/>
        </w:rPr>
        <w:t>colindantes directamente en el Predio, el propietario o poseedor podrá optar por la</w:t>
      </w:r>
      <w:r w:rsidRPr="001B0F8F">
        <w:rPr>
          <w:rFonts w:ascii="Arial" w:hAnsi="Arial" w:cs="Arial"/>
          <w:spacing w:val="1"/>
        </w:rPr>
        <w:t xml:space="preserve"> </w:t>
      </w:r>
      <w:r w:rsidRPr="001B0F8F">
        <w:rPr>
          <w:rFonts w:ascii="Arial" w:hAnsi="Arial" w:cs="Arial"/>
        </w:rPr>
        <w:t>que</w:t>
      </w:r>
      <w:r w:rsidRPr="001B0F8F">
        <w:rPr>
          <w:rFonts w:ascii="Arial" w:hAnsi="Arial" w:cs="Arial"/>
          <w:spacing w:val="-3"/>
        </w:rPr>
        <w:t xml:space="preserve"> </w:t>
      </w:r>
      <w:r w:rsidRPr="001B0F8F">
        <w:rPr>
          <w:rFonts w:ascii="Arial" w:hAnsi="Arial" w:cs="Arial"/>
        </w:rPr>
        <w:t>más</w:t>
      </w:r>
      <w:r w:rsidRPr="001B0F8F">
        <w:rPr>
          <w:rFonts w:ascii="Arial" w:hAnsi="Arial" w:cs="Arial"/>
          <w:spacing w:val="-2"/>
        </w:rPr>
        <w:t xml:space="preserve"> </w:t>
      </w:r>
      <w:r w:rsidRPr="001B0F8F">
        <w:rPr>
          <w:rFonts w:ascii="Arial" w:hAnsi="Arial" w:cs="Arial"/>
        </w:rPr>
        <w:t>le convenga de</w:t>
      </w:r>
      <w:r w:rsidRPr="001B0F8F">
        <w:rPr>
          <w:rFonts w:ascii="Arial" w:hAnsi="Arial" w:cs="Arial"/>
          <w:spacing w:val="-2"/>
        </w:rPr>
        <w:t xml:space="preserve"> </w:t>
      </w:r>
      <w:r w:rsidRPr="001B0F8F">
        <w:rPr>
          <w:rFonts w:ascii="Arial" w:hAnsi="Arial" w:cs="Arial"/>
        </w:rPr>
        <w:t>las colindantes.</w:t>
      </w:r>
    </w:p>
    <w:p w:rsidR="00EC26EF" w:rsidRPr="001B0F8F" w:rsidRDefault="00A0498D" w:rsidP="001B0F8F">
      <w:pPr>
        <w:pStyle w:val="Textoindependiente"/>
        <w:tabs>
          <w:tab w:val="left" w:pos="8931"/>
          <w:tab w:val="left" w:pos="9498"/>
        </w:tabs>
        <w:spacing w:after="240" w:line="276" w:lineRule="auto"/>
        <w:ind w:left="0" w:right="-86" w:hanging="12"/>
        <w:jc w:val="center"/>
        <w:rPr>
          <w:rFonts w:ascii="Arial" w:hAnsi="Arial" w:cs="Arial"/>
          <w:b/>
        </w:rPr>
      </w:pPr>
      <w:r w:rsidRPr="001B0F8F">
        <w:rPr>
          <w:rFonts w:ascii="Arial" w:hAnsi="Arial" w:cs="Arial"/>
          <w:b/>
        </w:rPr>
        <w:t>TÍTULO</w:t>
      </w:r>
      <w:r w:rsidRPr="001B0F8F">
        <w:rPr>
          <w:rFonts w:ascii="Arial" w:hAnsi="Arial" w:cs="Arial"/>
          <w:b/>
          <w:spacing w:val="-3"/>
        </w:rPr>
        <w:t xml:space="preserve"> </w:t>
      </w:r>
      <w:r w:rsidRPr="001B0F8F">
        <w:rPr>
          <w:rFonts w:ascii="Arial" w:hAnsi="Arial" w:cs="Arial"/>
          <w:b/>
        </w:rPr>
        <w:t>CUARTO</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DE</w:t>
      </w:r>
      <w:r w:rsidRPr="001B0F8F">
        <w:rPr>
          <w:rFonts w:ascii="Arial" w:hAnsi="Arial" w:cs="Arial"/>
          <w:b/>
          <w:spacing w:val="-3"/>
        </w:rPr>
        <w:t xml:space="preserve"> </w:t>
      </w:r>
      <w:r w:rsidRPr="001B0F8F">
        <w:rPr>
          <w:rFonts w:ascii="Arial" w:hAnsi="Arial" w:cs="Arial"/>
          <w:b/>
        </w:rPr>
        <w:t>LOS</w:t>
      </w:r>
      <w:r w:rsidRPr="001B0F8F">
        <w:rPr>
          <w:rFonts w:ascii="Arial" w:hAnsi="Arial" w:cs="Arial"/>
          <w:b/>
          <w:spacing w:val="-3"/>
        </w:rPr>
        <w:t xml:space="preserve"> </w:t>
      </w:r>
      <w:r w:rsidRPr="001B0F8F">
        <w:rPr>
          <w:rFonts w:ascii="Arial" w:hAnsi="Arial" w:cs="Arial"/>
          <w:b/>
        </w:rPr>
        <w:t>CRITERIOS</w:t>
      </w:r>
      <w:r w:rsidRPr="001B0F8F">
        <w:rPr>
          <w:rFonts w:ascii="Arial" w:hAnsi="Arial" w:cs="Arial"/>
          <w:b/>
          <w:spacing w:val="-6"/>
        </w:rPr>
        <w:t xml:space="preserve"> </w:t>
      </w:r>
      <w:r w:rsidRPr="001B0F8F">
        <w:rPr>
          <w:rFonts w:ascii="Arial" w:hAnsi="Arial" w:cs="Arial"/>
          <w:b/>
        </w:rPr>
        <w:t>DE</w:t>
      </w:r>
      <w:r w:rsidRPr="001B0F8F">
        <w:rPr>
          <w:rFonts w:ascii="Arial" w:hAnsi="Arial" w:cs="Arial"/>
          <w:b/>
          <w:spacing w:val="-3"/>
        </w:rPr>
        <w:t xml:space="preserve"> </w:t>
      </w:r>
      <w:r w:rsidRPr="001B0F8F">
        <w:rPr>
          <w:rFonts w:ascii="Arial" w:hAnsi="Arial" w:cs="Arial"/>
          <w:b/>
        </w:rPr>
        <w:t>REGULACIÓN</w:t>
      </w:r>
      <w:r w:rsidRPr="001B0F8F">
        <w:rPr>
          <w:rFonts w:ascii="Arial" w:hAnsi="Arial" w:cs="Arial"/>
          <w:b/>
          <w:spacing w:val="-3"/>
        </w:rPr>
        <w:t xml:space="preserve"> </w:t>
      </w:r>
      <w:r w:rsidRPr="001B0F8F">
        <w:rPr>
          <w:rFonts w:ascii="Arial" w:hAnsi="Arial" w:cs="Arial"/>
          <w:b/>
        </w:rPr>
        <w:t>DEL</w:t>
      </w:r>
      <w:r w:rsidRPr="001B0F8F">
        <w:rPr>
          <w:rFonts w:ascii="Arial" w:hAnsi="Arial" w:cs="Arial"/>
          <w:b/>
          <w:spacing w:val="-2"/>
        </w:rPr>
        <w:t xml:space="preserve"> </w:t>
      </w:r>
      <w:r w:rsidRPr="001B0F8F">
        <w:rPr>
          <w:rFonts w:ascii="Arial" w:hAnsi="Arial" w:cs="Arial"/>
          <w:b/>
        </w:rPr>
        <w:t>TERRITORIO</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CAPÍTULO</w:t>
      </w:r>
      <w:r w:rsidRPr="001B0F8F">
        <w:rPr>
          <w:rFonts w:ascii="Arial" w:hAnsi="Arial" w:cs="Arial"/>
          <w:b/>
          <w:spacing w:val="-1"/>
        </w:rPr>
        <w:t xml:space="preserve"> </w:t>
      </w:r>
      <w:r w:rsidRPr="001B0F8F">
        <w:rPr>
          <w:rFonts w:ascii="Arial" w:hAnsi="Arial" w:cs="Arial"/>
          <w:b/>
        </w:rPr>
        <w:t>I</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De</w:t>
      </w:r>
      <w:r w:rsidRPr="001B0F8F">
        <w:rPr>
          <w:rFonts w:ascii="Arial" w:hAnsi="Arial" w:cs="Arial"/>
          <w:b/>
          <w:spacing w:val="-1"/>
        </w:rPr>
        <w:t xml:space="preserve"> </w:t>
      </w:r>
      <w:r w:rsidRPr="001B0F8F">
        <w:rPr>
          <w:rFonts w:ascii="Arial" w:hAnsi="Arial" w:cs="Arial"/>
          <w:b/>
        </w:rPr>
        <w:t>los Criterios</w:t>
      </w:r>
      <w:r w:rsidRPr="001B0F8F">
        <w:rPr>
          <w:rFonts w:ascii="Arial" w:hAnsi="Arial" w:cs="Arial"/>
          <w:b/>
          <w:spacing w:val="-4"/>
        </w:rPr>
        <w:t xml:space="preserve"> </w:t>
      </w:r>
      <w:r w:rsidR="001B0F8F" w:rsidRPr="001B0F8F">
        <w:rPr>
          <w:rFonts w:ascii="Arial" w:hAnsi="Arial" w:cs="Arial"/>
          <w:b/>
        </w:rPr>
        <w:t>G</w:t>
      </w:r>
      <w:r w:rsidRPr="001B0F8F">
        <w:rPr>
          <w:rFonts w:ascii="Arial" w:hAnsi="Arial" w:cs="Arial"/>
          <w:b/>
        </w:rPr>
        <w:t>enerales de</w:t>
      </w:r>
      <w:r w:rsidRPr="001B0F8F">
        <w:rPr>
          <w:rFonts w:ascii="Arial" w:hAnsi="Arial" w:cs="Arial"/>
          <w:b/>
          <w:spacing w:val="-3"/>
        </w:rPr>
        <w:t xml:space="preserve"> </w:t>
      </w:r>
      <w:r w:rsidR="001B0F8F" w:rsidRPr="001B0F8F">
        <w:rPr>
          <w:rFonts w:ascii="Arial" w:hAnsi="Arial" w:cs="Arial"/>
          <w:b/>
        </w:rPr>
        <w:t>R</w:t>
      </w:r>
      <w:r w:rsidRPr="001B0F8F">
        <w:rPr>
          <w:rFonts w:ascii="Arial" w:hAnsi="Arial" w:cs="Arial"/>
          <w:b/>
        </w:rPr>
        <w:t>egulación</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40.</w:t>
      </w:r>
      <w:r w:rsidRPr="001B0F8F">
        <w:rPr>
          <w:rFonts w:ascii="Arial" w:hAnsi="Arial" w:cs="Arial"/>
          <w:b/>
          <w:spacing w:val="1"/>
          <w:sz w:val="24"/>
        </w:rPr>
        <w:t xml:space="preserve"> </w:t>
      </w:r>
      <w:r w:rsidRPr="001B0F8F">
        <w:rPr>
          <w:rFonts w:ascii="Arial" w:hAnsi="Arial" w:cs="Arial"/>
        </w:rPr>
        <w:t>En las áreas clasificadas como urbanizadas dentro del programa y</w:t>
      </w:r>
      <w:r w:rsidRPr="001B0F8F">
        <w:rPr>
          <w:rFonts w:ascii="Arial" w:hAnsi="Arial" w:cs="Arial"/>
          <w:spacing w:val="1"/>
        </w:rPr>
        <w:t xml:space="preserve"> </w:t>
      </w:r>
      <w:r w:rsidRPr="001B0F8F">
        <w:rPr>
          <w:rFonts w:ascii="Arial" w:hAnsi="Arial" w:cs="Arial"/>
        </w:rPr>
        <w:t>planes de desarrollo urbano, la asignación de usos predominante y la aplicación de</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normas de</w:t>
      </w:r>
      <w:r w:rsidRPr="001B0F8F">
        <w:rPr>
          <w:rFonts w:ascii="Arial" w:hAnsi="Arial" w:cs="Arial"/>
          <w:spacing w:val="1"/>
        </w:rPr>
        <w:t xml:space="preserve"> </w:t>
      </w:r>
      <w:r w:rsidRPr="001B0F8F">
        <w:rPr>
          <w:rFonts w:ascii="Arial" w:hAnsi="Arial" w:cs="Arial"/>
        </w:rPr>
        <w:t>control de</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edificación y</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urbanización,</w:t>
      </w:r>
      <w:r w:rsidRPr="001B0F8F">
        <w:rPr>
          <w:rFonts w:ascii="Arial" w:hAnsi="Arial" w:cs="Arial"/>
          <w:spacing w:val="1"/>
        </w:rPr>
        <w:t xml:space="preserve"> </w:t>
      </w:r>
      <w:r w:rsidRPr="001B0F8F">
        <w:rPr>
          <w:rFonts w:ascii="Arial" w:hAnsi="Arial" w:cs="Arial"/>
        </w:rPr>
        <w:t>deberán respetar</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siguientes</w:t>
      </w:r>
      <w:r w:rsidRPr="001B0F8F">
        <w:rPr>
          <w:rFonts w:ascii="Arial" w:hAnsi="Arial" w:cs="Arial"/>
          <w:spacing w:val="-3"/>
        </w:rPr>
        <w:t xml:space="preserve"> </w:t>
      </w:r>
      <w:r w:rsidRPr="001B0F8F">
        <w:rPr>
          <w:rFonts w:ascii="Arial" w:hAnsi="Arial" w:cs="Arial"/>
        </w:rPr>
        <w:t>consideraciones.</w:t>
      </w:r>
    </w:p>
    <w:p w:rsidR="00EC26EF" w:rsidRPr="001B0F8F" w:rsidRDefault="00A0498D" w:rsidP="001B0F8F">
      <w:pPr>
        <w:pStyle w:val="Prrafodelista"/>
        <w:numPr>
          <w:ilvl w:val="0"/>
          <w:numId w:val="40"/>
        </w:numPr>
        <w:tabs>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La asignación de los usos predominantes dentro de la zonificación primaria y</w:t>
      </w:r>
      <w:r w:rsidRPr="001B0F8F">
        <w:rPr>
          <w:rFonts w:ascii="Arial" w:hAnsi="Arial" w:cs="Arial"/>
          <w:spacing w:val="1"/>
        </w:rPr>
        <w:t xml:space="preserve"> </w:t>
      </w:r>
      <w:r w:rsidRPr="001B0F8F">
        <w:rPr>
          <w:rFonts w:ascii="Arial" w:hAnsi="Arial" w:cs="Arial"/>
        </w:rPr>
        <w:t>secundaria</w:t>
      </w:r>
      <w:r w:rsidRPr="001B0F8F">
        <w:rPr>
          <w:rFonts w:ascii="Arial" w:hAnsi="Arial" w:cs="Arial"/>
          <w:spacing w:val="-7"/>
        </w:rPr>
        <w:t xml:space="preserve"> </w:t>
      </w:r>
      <w:r w:rsidRPr="001B0F8F">
        <w:rPr>
          <w:rFonts w:ascii="Arial" w:hAnsi="Arial" w:cs="Arial"/>
        </w:rPr>
        <w:t>será</w:t>
      </w:r>
      <w:r w:rsidRPr="001B0F8F">
        <w:rPr>
          <w:rFonts w:ascii="Arial" w:hAnsi="Arial" w:cs="Arial"/>
          <w:spacing w:val="-7"/>
        </w:rPr>
        <w:t xml:space="preserve"> </w:t>
      </w:r>
      <w:r w:rsidRPr="001B0F8F">
        <w:rPr>
          <w:rFonts w:ascii="Arial" w:hAnsi="Arial" w:cs="Arial"/>
        </w:rPr>
        <w:t>conforme</w:t>
      </w:r>
      <w:r w:rsidRPr="001B0F8F">
        <w:rPr>
          <w:rFonts w:ascii="Arial" w:hAnsi="Arial" w:cs="Arial"/>
          <w:spacing w:val="-5"/>
        </w:rPr>
        <w:t xml:space="preserve"> </w:t>
      </w:r>
      <w:r w:rsidRPr="001B0F8F">
        <w:rPr>
          <w:rFonts w:ascii="Arial" w:hAnsi="Arial" w:cs="Arial"/>
        </w:rPr>
        <w:t>al</w:t>
      </w:r>
      <w:r w:rsidRPr="001B0F8F">
        <w:rPr>
          <w:rFonts w:ascii="Arial" w:hAnsi="Arial" w:cs="Arial"/>
          <w:spacing w:val="-9"/>
        </w:rPr>
        <w:t xml:space="preserve"> </w:t>
      </w:r>
      <w:r w:rsidRPr="001B0F8F">
        <w:rPr>
          <w:rFonts w:ascii="Arial" w:hAnsi="Arial" w:cs="Arial"/>
        </w:rPr>
        <w:t>modelo</w:t>
      </w:r>
      <w:r w:rsidRPr="001B0F8F">
        <w:rPr>
          <w:rFonts w:ascii="Arial" w:hAnsi="Arial" w:cs="Arial"/>
          <w:spacing w:val="-5"/>
        </w:rPr>
        <w:t xml:space="preserve"> </w:t>
      </w:r>
      <w:r w:rsidRPr="001B0F8F">
        <w:rPr>
          <w:rFonts w:ascii="Arial" w:hAnsi="Arial" w:cs="Arial"/>
        </w:rPr>
        <w:t>de</w:t>
      </w:r>
      <w:r w:rsidRPr="001B0F8F">
        <w:rPr>
          <w:rFonts w:ascii="Arial" w:hAnsi="Arial" w:cs="Arial"/>
          <w:spacing w:val="-8"/>
        </w:rPr>
        <w:t xml:space="preserve"> </w:t>
      </w:r>
      <w:r w:rsidRPr="001B0F8F">
        <w:rPr>
          <w:rFonts w:ascii="Arial" w:hAnsi="Arial" w:cs="Arial"/>
        </w:rPr>
        <w:t>ciudad</w:t>
      </w:r>
      <w:r w:rsidRPr="001B0F8F">
        <w:rPr>
          <w:rFonts w:ascii="Arial" w:hAnsi="Arial" w:cs="Arial"/>
          <w:spacing w:val="-8"/>
        </w:rPr>
        <w:t xml:space="preserve"> </w:t>
      </w:r>
      <w:r w:rsidRPr="001B0F8F">
        <w:rPr>
          <w:rFonts w:ascii="Arial" w:hAnsi="Arial" w:cs="Arial"/>
        </w:rPr>
        <w:t>planteado</w:t>
      </w:r>
      <w:r w:rsidRPr="001B0F8F">
        <w:rPr>
          <w:rFonts w:ascii="Arial" w:hAnsi="Arial" w:cs="Arial"/>
          <w:spacing w:val="-6"/>
        </w:rPr>
        <w:t xml:space="preserve"> </w:t>
      </w:r>
      <w:r w:rsidRPr="001B0F8F">
        <w:rPr>
          <w:rFonts w:ascii="Arial" w:hAnsi="Arial" w:cs="Arial"/>
        </w:rPr>
        <w:t>dentro</w:t>
      </w:r>
      <w:r w:rsidRPr="001B0F8F">
        <w:rPr>
          <w:rFonts w:ascii="Arial" w:hAnsi="Arial" w:cs="Arial"/>
          <w:spacing w:val="-8"/>
        </w:rPr>
        <w:t xml:space="preserve"> </w:t>
      </w:r>
      <w:r w:rsidRPr="001B0F8F">
        <w:rPr>
          <w:rFonts w:ascii="Arial" w:hAnsi="Arial" w:cs="Arial"/>
        </w:rPr>
        <w:t>del</w:t>
      </w:r>
      <w:r w:rsidRPr="001B0F8F">
        <w:rPr>
          <w:rFonts w:ascii="Arial" w:hAnsi="Arial" w:cs="Arial"/>
          <w:spacing w:val="-8"/>
        </w:rPr>
        <w:t xml:space="preserve"> </w:t>
      </w:r>
      <w:r w:rsidRPr="001B0F8F">
        <w:rPr>
          <w:rFonts w:ascii="Arial" w:hAnsi="Arial" w:cs="Arial"/>
        </w:rPr>
        <w:t>programa</w:t>
      </w:r>
      <w:r w:rsidRPr="001B0F8F">
        <w:rPr>
          <w:rFonts w:ascii="Arial" w:hAnsi="Arial" w:cs="Arial"/>
          <w:spacing w:val="-59"/>
        </w:rPr>
        <w:t xml:space="preserve"> </w:t>
      </w:r>
      <w:r w:rsidRPr="001B0F8F">
        <w:rPr>
          <w:rFonts w:ascii="Arial" w:hAnsi="Arial" w:cs="Arial"/>
        </w:rPr>
        <w:t>municipal, siendo las vialidades los principales componentes urbanos para la</w:t>
      </w:r>
      <w:r w:rsidRPr="001B0F8F">
        <w:rPr>
          <w:rFonts w:ascii="Arial" w:hAnsi="Arial" w:cs="Arial"/>
          <w:spacing w:val="1"/>
        </w:rPr>
        <w:t xml:space="preserve"> </w:t>
      </w:r>
      <w:r w:rsidRPr="001B0F8F">
        <w:rPr>
          <w:rFonts w:ascii="Arial" w:hAnsi="Arial" w:cs="Arial"/>
        </w:rPr>
        <w:t>asignación</w:t>
      </w:r>
      <w:r w:rsidRPr="001B0F8F">
        <w:rPr>
          <w:rFonts w:ascii="Arial" w:hAnsi="Arial" w:cs="Arial"/>
          <w:spacing w:val="-1"/>
        </w:rPr>
        <w:t xml:space="preserve"> </w:t>
      </w:r>
      <w:r w:rsidRPr="001B0F8F">
        <w:rPr>
          <w:rFonts w:ascii="Arial" w:hAnsi="Arial" w:cs="Arial"/>
        </w:rPr>
        <w:t>en</w:t>
      </w:r>
      <w:r w:rsidRPr="001B0F8F">
        <w:rPr>
          <w:rFonts w:ascii="Arial" w:hAnsi="Arial" w:cs="Arial"/>
          <w:spacing w:val="-2"/>
        </w:rPr>
        <w:t xml:space="preserve"> </w:t>
      </w:r>
      <w:r w:rsidRPr="001B0F8F">
        <w:rPr>
          <w:rFonts w:ascii="Arial" w:hAnsi="Arial" w:cs="Arial"/>
        </w:rPr>
        <w:t>la utilización del suelo.</w:t>
      </w:r>
    </w:p>
    <w:p w:rsidR="00EC26EF" w:rsidRPr="001B0F8F" w:rsidRDefault="00A0498D" w:rsidP="001B0F8F">
      <w:pPr>
        <w:pStyle w:val="Prrafodelista"/>
        <w:numPr>
          <w:ilvl w:val="0"/>
          <w:numId w:val="40"/>
        </w:numPr>
        <w:tabs>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Las normas de control de la edificación y la urbanización se establecerán</w:t>
      </w:r>
      <w:r w:rsidRPr="001B0F8F">
        <w:rPr>
          <w:rFonts w:ascii="Arial" w:hAnsi="Arial" w:cs="Arial"/>
          <w:spacing w:val="1"/>
        </w:rPr>
        <w:t xml:space="preserve"> </w:t>
      </w:r>
      <w:r w:rsidRPr="001B0F8F">
        <w:rPr>
          <w:rFonts w:ascii="Arial" w:hAnsi="Arial" w:cs="Arial"/>
        </w:rPr>
        <w:t>tomando</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consideración</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características</w:t>
      </w:r>
      <w:r w:rsidRPr="001B0F8F">
        <w:rPr>
          <w:rFonts w:ascii="Arial" w:hAnsi="Arial" w:cs="Arial"/>
          <w:spacing w:val="1"/>
        </w:rPr>
        <w:t xml:space="preserve"> </w:t>
      </w:r>
      <w:r w:rsidRPr="001B0F8F">
        <w:rPr>
          <w:rFonts w:ascii="Arial" w:hAnsi="Arial" w:cs="Arial"/>
        </w:rPr>
        <w:t>actuales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morfología</w:t>
      </w:r>
      <w:r w:rsidRPr="001B0F8F">
        <w:rPr>
          <w:rFonts w:ascii="Arial" w:hAnsi="Arial" w:cs="Arial"/>
          <w:spacing w:val="1"/>
        </w:rPr>
        <w:t xml:space="preserve"> </w:t>
      </w:r>
      <w:r w:rsidRPr="001B0F8F">
        <w:rPr>
          <w:rFonts w:ascii="Arial" w:hAnsi="Arial" w:cs="Arial"/>
        </w:rPr>
        <w:t>urbana, las tendencias de la urbanización y las expectativas de desarrollo</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1"/>
        </w:rPr>
        <w:t xml:space="preserve"> </w:t>
      </w:r>
      <w:r w:rsidRPr="001B0F8F">
        <w:rPr>
          <w:rFonts w:ascii="Arial" w:hAnsi="Arial" w:cs="Arial"/>
        </w:rPr>
        <w:t>previstas en los</w:t>
      </w:r>
      <w:r w:rsidRPr="001B0F8F">
        <w:rPr>
          <w:rFonts w:ascii="Arial" w:hAnsi="Arial" w:cs="Arial"/>
          <w:spacing w:val="-2"/>
        </w:rPr>
        <w:t xml:space="preserve"> </w:t>
      </w:r>
      <w:r w:rsidRPr="001B0F8F">
        <w:rPr>
          <w:rFonts w:ascii="Arial" w:hAnsi="Arial" w:cs="Arial"/>
        </w:rPr>
        <w:t>instrumentos superiores.</w:t>
      </w:r>
    </w:p>
    <w:p w:rsidR="00EC26EF" w:rsidRPr="001B0F8F" w:rsidRDefault="00A0498D" w:rsidP="001B0F8F">
      <w:pPr>
        <w:pStyle w:val="Prrafodelista"/>
        <w:numPr>
          <w:ilvl w:val="0"/>
          <w:numId w:val="40"/>
        </w:numPr>
        <w:tabs>
          <w:tab w:val="left" w:pos="1661"/>
          <w:tab w:val="left" w:pos="8931"/>
          <w:tab w:val="left" w:pos="9498"/>
        </w:tabs>
        <w:spacing w:after="240" w:line="276" w:lineRule="auto"/>
        <w:ind w:left="1134" w:right="-86" w:hanging="605"/>
        <w:jc w:val="both"/>
        <w:rPr>
          <w:rFonts w:ascii="Arial" w:hAnsi="Arial" w:cs="Arial"/>
        </w:rPr>
      </w:pPr>
      <w:r w:rsidRPr="001B0F8F">
        <w:rPr>
          <w:rFonts w:ascii="Arial" w:hAnsi="Arial" w:cs="Arial"/>
        </w:rPr>
        <w:t>La superficie mínima de lote será aplicable únicamente para subdivisiones,</w:t>
      </w:r>
      <w:r w:rsidRPr="001B0F8F">
        <w:rPr>
          <w:rFonts w:ascii="Arial" w:hAnsi="Arial" w:cs="Arial"/>
          <w:spacing w:val="1"/>
        </w:rPr>
        <w:t xml:space="preserve"> </w:t>
      </w:r>
      <w:r w:rsidRPr="001B0F8F">
        <w:rPr>
          <w:rFonts w:ascii="Arial" w:hAnsi="Arial" w:cs="Arial"/>
        </w:rPr>
        <w:t>cuando un predio con una superficie menor a la establecida en las normas de</w:t>
      </w:r>
      <w:r w:rsidRPr="001B0F8F">
        <w:rPr>
          <w:rFonts w:ascii="Arial" w:hAnsi="Arial" w:cs="Arial"/>
          <w:spacing w:val="-59"/>
        </w:rPr>
        <w:t xml:space="preserve"> </w:t>
      </w:r>
      <w:r w:rsidRPr="001B0F8F">
        <w:rPr>
          <w:rFonts w:ascii="Arial" w:hAnsi="Arial" w:cs="Arial"/>
        </w:rPr>
        <w:t>control de la edificación previstas en el presente reglamento, deberá acreditar</w:t>
      </w:r>
      <w:r w:rsidRPr="001B0F8F">
        <w:rPr>
          <w:rFonts w:ascii="Arial" w:hAnsi="Arial" w:cs="Arial"/>
          <w:spacing w:val="-59"/>
        </w:rPr>
        <w:t xml:space="preserve"> </w:t>
      </w:r>
      <w:r w:rsidRPr="001B0F8F">
        <w:rPr>
          <w:rFonts w:ascii="Arial" w:hAnsi="Arial" w:cs="Arial"/>
        </w:rPr>
        <w:t>que dicha configuración del predio es anterior a la publicación del programa y</w:t>
      </w:r>
      <w:r w:rsidRPr="001B0F8F">
        <w:rPr>
          <w:rFonts w:ascii="Arial" w:hAnsi="Arial" w:cs="Arial"/>
          <w:spacing w:val="-59"/>
        </w:rPr>
        <w:t xml:space="preserve"> </w:t>
      </w:r>
      <w:r w:rsidRPr="001B0F8F">
        <w:rPr>
          <w:rFonts w:ascii="Arial" w:hAnsi="Arial" w:cs="Arial"/>
        </w:rPr>
        <w:t>acorde</w:t>
      </w:r>
      <w:r w:rsidRPr="001B0F8F">
        <w:rPr>
          <w:rFonts w:ascii="Arial" w:hAnsi="Arial" w:cs="Arial"/>
          <w:spacing w:val="-1"/>
        </w:rPr>
        <w:t xml:space="preserve"> </w:t>
      </w:r>
      <w:r w:rsidRPr="001B0F8F">
        <w:rPr>
          <w:rFonts w:ascii="Arial" w:hAnsi="Arial" w:cs="Arial"/>
        </w:rPr>
        <w:t>a</w:t>
      </w:r>
      <w:r w:rsidRPr="001B0F8F">
        <w:rPr>
          <w:rFonts w:ascii="Arial" w:hAnsi="Arial" w:cs="Arial"/>
          <w:spacing w:val="-2"/>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instrumentos</w:t>
      </w:r>
      <w:r w:rsidRPr="001B0F8F">
        <w:rPr>
          <w:rFonts w:ascii="Arial" w:hAnsi="Arial" w:cs="Arial"/>
          <w:spacing w:val="-2"/>
        </w:rPr>
        <w:t xml:space="preserve"> </w:t>
      </w:r>
      <w:r w:rsidRPr="001B0F8F">
        <w:rPr>
          <w:rFonts w:ascii="Arial" w:hAnsi="Arial" w:cs="Arial"/>
        </w:rPr>
        <w:t>que</w:t>
      </w:r>
      <w:r w:rsidRPr="001B0F8F">
        <w:rPr>
          <w:rFonts w:ascii="Arial" w:hAnsi="Arial" w:cs="Arial"/>
          <w:spacing w:val="-2"/>
        </w:rPr>
        <w:t xml:space="preserve"> </w:t>
      </w:r>
      <w:r w:rsidRPr="001B0F8F">
        <w:rPr>
          <w:rFonts w:ascii="Arial" w:hAnsi="Arial" w:cs="Arial"/>
        </w:rPr>
        <w:t>facilitó</w:t>
      </w:r>
      <w:r w:rsidRPr="001B0F8F">
        <w:rPr>
          <w:rFonts w:ascii="Arial" w:hAnsi="Arial" w:cs="Arial"/>
          <w:spacing w:val="-1"/>
        </w:rPr>
        <w:t xml:space="preserve"> </w:t>
      </w:r>
      <w:r w:rsidRPr="001B0F8F">
        <w:rPr>
          <w:rFonts w:ascii="Arial" w:hAnsi="Arial" w:cs="Arial"/>
        </w:rPr>
        <w:t>dicha subdivisión.</w:t>
      </w:r>
    </w:p>
    <w:p w:rsidR="00EC26EF" w:rsidRPr="001B0F8F" w:rsidRDefault="00A0498D" w:rsidP="001B0F8F">
      <w:pPr>
        <w:pStyle w:val="Prrafodelista"/>
        <w:numPr>
          <w:ilvl w:val="0"/>
          <w:numId w:val="40"/>
        </w:numPr>
        <w:tabs>
          <w:tab w:val="left" w:pos="1661"/>
          <w:tab w:val="left" w:pos="3136"/>
          <w:tab w:val="left" w:pos="4538"/>
          <w:tab w:val="left" w:pos="6393"/>
          <w:tab w:val="left" w:pos="8320"/>
          <w:tab w:val="left" w:pos="8931"/>
          <w:tab w:val="left" w:pos="9498"/>
        </w:tabs>
        <w:spacing w:after="240" w:line="276" w:lineRule="auto"/>
        <w:ind w:left="1134" w:right="-86" w:hanging="629"/>
        <w:jc w:val="both"/>
        <w:rPr>
          <w:rFonts w:ascii="Arial" w:hAnsi="Arial" w:cs="Arial"/>
        </w:rPr>
      </w:pPr>
      <w:r w:rsidRPr="001B0F8F">
        <w:rPr>
          <w:rFonts w:ascii="Arial" w:hAnsi="Arial" w:cs="Arial"/>
        </w:rPr>
        <w:t>Las alturas máximas permisibles en zonas que, por razón de su fisonomía</w:t>
      </w:r>
      <w:r w:rsidRPr="001B0F8F">
        <w:rPr>
          <w:rFonts w:ascii="Arial" w:hAnsi="Arial" w:cs="Arial"/>
          <w:spacing w:val="1"/>
        </w:rPr>
        <w:t xml:space="preserve"> </w:t>
      </w:r>
      <w:r w:rsidRPr="001B0F8F">
        <w:rPr>
          <w:rFonts w:ascii="Arial" w:hAnsi="Arial" w:cs="Arial"/>
        </w:rPr>
        <w:t>urbana</w:t>
      </w:r>
      <w:r w:rsidRPr="001B0F8F">
        <w:rPr>
          <w:rFonts w:ascii="Arial" w:hAnsi="Arial" w:cs="Arial"/>
          <w:spacing w:val="1"/>
        </w:rPr>
        <w:t xml:space="preserve"> </w:t>
      </w:r>
      <w:r w:rsidRPr="001B0F8F">
        <w:rPr>
          <w:rFonts w:ascii="Arial" w:hAnsi="Arial" w:cs="Arial"/>
        </w:rPr>
        <w:t>deban</w:t>
      </w:r>
      <w:r w:rsidRPr="001B0F8F">
        <w:rPr>
          <w:rFonts w:ascii="Arial" w:hAnsi="Arial" w:cs="Arial"/>
          <w:spacing w:val="1"/>
        </w:rPr>
        <w:t xml:space="preserve"> </w:t>
      </w:r>
      <w:r w:rsidRPr="001B0F8F">
        <w:rPr>
          <w:rFonts w:ascii="Arial" w:hAnsi="Arial" w:cs="Arial"/>
        </w:rPr>
        <w:t>limitarse</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dimensiones</w:t>
      </w:r>
      <w:r w:rsidRPr="001B0F8F">
        <w:rPr>
          <w:rFonts w:ascii="Arial" w:hAnsi="Arial" w:cs="Arial"/>
          <w:spacing w:val="1"/>
        </w:rPr>
        <w:t xml:space="preserve"> </w:t>
      </w:r>
      <w:r w:rsidRPr="001B0F8F">
        <w:rPr>
          <w:rFonts w:ascii="Arial" w:hAnsi="Arial" w:cs="Arial"/>
        </w:rPr>
        <w:t>fijas,</w:t>
      </w:r>
      <w:r w:rsidRPr="001B0F8F">
        <w:rPr>
          <w:rFonts w:ascii="Arial" w:hAnsi="Arial" w:cs="Arial"/>
          <w:spacing w:val="1"/>
        </w:rPr>
        <w:t xml:space="preserve"> </w:t>
      </w:r>
      <w:r w:rsidRPr="001B0F8F">
        <w:rPr>
          <w:rFonts w:ascii="Arial" w:hAnsi="Arial" w:cs="Arial"/>
        </w:rPr>
        <w:t>quedarán</w:t>
      </w:r>
      <w:r w:rsidRPr="001B0F8F">
        <w:rPr>
          <w:rFonts w:ascii="Arial" w:hAnsi="Arial" w:cs="Arial"/>
          <w:spacing w:val="1"/>
        </w:rPr>
        <w:t xml:space="preserve"> </w:t>
      </w:r>
      <w:r w:rsidRPr="001B0F8F">
        <w:rPr>
          <w:rFonts w:ascii="Arial" w:hAnsi="Arial" w:cs="Arial"/>
        </w:rPr>
        <w:t>sujetas</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lo</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establezca en los planes de desarrollo urbano correspondientes y lo descrito</w:t>
      </w:r>
      <w:r w:rsidRPr="001B0F8F">
        <w:rPr>
          <w:rFonts w:ascii="Arial" w:hAnsi="Arial" w:cs="Arial"/>
          <w:spacing w:val="1"/>
        </w:rPr>
        <w:t xml:space="preserve"> </w:t>
      </w:r>
      <w:r w:rsidR="001B0F8F" w:rsidRPr="001B0F8F">
        <w:rPr>
          <w:rFonts w:ascii="Arial" w:hAnsi="Arial" w:cs="Arial"/>
        </w:rPr>
        <w:t xml:space="preserve">en la norma </w:t>
      </w:r>
      <w:r w:rsidRPr="001B0F8F">
        <w:rPr>
          <w:rFonts w:ascii="Arial" w:hAnsi="Arial" w:cs="Arial"/>
        </w:rPr>
        <w:t>técnica</w:t>
      </w:r>
      <w:r w:rsidR="001B0F8F" w:rsidRPr="001B0F8F">
        <w:rPr>
          <w:rFonts w:ascii="Arial" w:hAnsi="Arial" w:cs="Arial"/>
        </w:rPr>
        <w:t xml:space="preserve"> </w:t>
      </w:r>
      <w:r w:rsidRPr="001B0F8F">
        <w:rPr>
          <w:rFonts w:ascii="Arial" w:hAnsi="Arial" w:cs="Arial"/>
          <w:spacing w:val="-1"/>
        </w:rPr>
        <w:t>aplicable.</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41.</w:t>
      </w:r>
      <w:r w:rsidRPr="001B0F8F">
        <w:rPr>
          <w:rFonts w:ascii="Arial" w:hAnsi="Arial" w:cs="Arial"/>
          <w:b/>
          <w:spacing w:val="1"/>
          <w:sz w:val="24"/>
        </w:rPr>
        <w:t xml:space="preserve"> </w:t>
      </w:r>
      <w:r w:rsidRPr="001B0F8F">
        <w:rPr>
          <w:rFonts w:ascii="Arial" w:hAnsi="Arial" w:cs="Arial"/>
        </w:rPr>
        <w:t>En las áreas clasificadas como reserva urbana dentro del programa y</w:t>
      </w:r>
      <w:r w:rsidRPr="001B0F8F">
        <w:rPr>
          <w:rFonts w:ascii="Arial" w:hAnsi="Arial" w:cs="Arial"/>
          <w:spacing w:val="1"/>
        </w:rPr>
        <w:t xml:space="preserve"> </w:t>
      </w:r>
      <w:r w:rsidRPr="001B0F8F">
        <w:rPr>
          <w:rFonts w:ascii="Arial" w:hAnsi="Arial" w:cs="Arial"/>
        </w:rPr>
        <w:t>planes de desarrollo urbano, la asignación de usos predominante y la aplicación de</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normas de</w:t>
      </w:r>
      <w:r w:rsidRPr="001B0F8F">
        <w:rPr>
          <w:rFonts w:ascii="Arial" w:hAnsi="Arial" w:cs="Arial"/>
          <w:spacing w:val="1"/>
        </w:rPr>
        <w:t xml:space="preserve"> </w:t>
      </w:r>
      <w:r w:rsidRPr="001B0F8F">
        <w:rPr>
          <w:rFonts w:ascii="Arial" w:hAnsi="Arial" w:cs="Arial"/>
        </w:rPr>
        <w:t>control de</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edificación y</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urbanización,</w:t>
      </w:r>
      <w:r w:rsidRPr="001B0F8F">
        <w:rPr>
          <w:rFonts w:ascii="Arial" w:hAnsi="Arial" w:cs="Arial"/>
          <w:spacing w:val="1"/>
        </w:rPr>
        <w:t xml:space="preserve"> </w:t>
      </w:r>
      <w:r w:rsidRPr="001B0F8F">
        <w:rPr>
          <w:rFonts w:ascii="Arial" w:hAnsi="Arial" w:cs="Arial"/>
        </w:rPr>
        <w:t>deberán respetar</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siguientes</w:t>
      </w:r>
      <w:r w:rsidRPr="001B0F8F">
        <w:rPr>
          <w:rFonts w:ascii="Arial" w:hAnsi="Arial" w:cs="Arial"/>
          <w:spacing w:val="-3"/>
        </w:rPr>
        <w:t xml:space="preserve"> </w:t>
      </w:r>
      <w:r w:rsidRPr="001B0F8F">
        <w:rPr>
          <w:rFonts w:ascii="Arial" w:hAnsi="Arial" w:cs="Arial"/>
        </w:rPr>
        <w:t>consideraciones:</w:t>
      </w:r>
    </w:p>
    <w:p w:rsidR="00EC26EF" w:rsidRPr="001B0F8F" w:rsidRDefault="00A0498D" w:rsidP="001B0F8F">
      <w:pPr>
        <w:pStyle w:val="Prrafodelista"/>
        <w:numPr>
          <w:ilvl w:val="0"/>
          <w:numId w:val="39"/>
        </w:numPr>
        <w:tabs>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Se deberá de respetar la configuración geométrica para los predios descrita</w:t>
      </w:r>
      <w:r w:rsidRPr="001B0F8F">
        <w:rPr>
          <w:rFonts w:ascii="Arial" w:hAnsi="Arial" w:cs="Arial"/>
          <w:spacing w:val="1"/>
        </w:rPr>
        <w:t xml:space="preserve"> </w:t>
      </w:r>
      <w:r w:rsidRPr="001B0F8F">
        <w:rPr>
          <w:rFonts w:ascii="Arial" w:hAnsi="Arial" w:cs="Arial"/>
        </w:rPr>
        <w:t>en las Normas de Control de la Edificación y urbanización establecidas en</w:t>
      </w:r>
      <w:r w:rsidRPr="001B0F8F">
        <w:rPr>
          <w:rFonts w:ascii="Arial" w:hAnsi="Arial" w:cs="Arial"/>
          <w:spacing w:val="1"/>
        </w:rPr>
        <w:t xml:space="preserve"> </w:t>
      </w:r>
      <w:r w:rsidRPr="001B0F8F">
        <w:rPr>
          <w:rFonts w:ascii="Arial" w:hAnsi="Arial" w:cs="Arial"/>
        </w:rPr>
        <w:t>reglamento.</w:t>
      </w:r>
    </w:p>
    <w:p w:rsidR="00EC26EF" w:rsidRPr="001B0F8F" w:rsidRDefault="00A0498D" w:rsidP="001B0F8F">
      <w:pPr>
        <w:pStyle w:val="Prrafodelista"/>
        <w:numPr>
          <w:ilvl w:val="0"/>
          <w:numId w:val="39"/>
        </w:numPr>
        <w:tabs>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Cuando no se especifiquen diferencias en el Plan correspondiente, el frente</w:t>
      </w:r>
      <w:r w:rsidRPr="001B0F8F">
        <w:rPr>
          <w:rFonts w:ascii="Arial" w:hAnsi="Arial" w:cs="Arial"/>
          <w:spacing w:val="1"/>
        </w:rPr>
        <w:t xml:space="preserve"> </w:t>
      </w:r>
      <w:r w:rsidRPr="001B0F8F">
        <w:rPr>
          <w:rFonts w:ascii="Arial" w:hAnsi="Arial" w:cs="Arial"/>
        </w:rPr>
        <w:t>mínimo del lote se aplicará tanto a lotes con acceso a través de la vía pública</w:t>
      </w:r>
      <w:r w:rsidRPr="001B0F8F">
        <w:rPr>
          <w:rFonts w:ascii="Arial" w:hAnsi="Arial" w:cs="Arial"/>
          <w:spacing w:val="-59"/>
        </w:rPr>
        <w:t xml:space="preserve"> </w:t>
      </w:r>
      <w:r w:rsidRPr="001B0F8F">
        <w:rPr>
          <w:rFonts w:ascii="Arial" w:hAnsi="Arial" w:cs="Arial"/>
        </w:rPr>
        <w:t>como</w:t>
      </w:r>
      <w:r w:rsidRPr="001B0F8F">
        <w:rPr>
          <w:rFonts w:ascii="Arial" w:hAnsi="Arial" w:cs="Arial"/>
          <w:spacing w:val="1"/>
        </w:rPr>
        <w:t xml:space="preserve"> </w:t>
      </w:r>
      <w:r w:rsidRPr="001B0F8F">
        <w:rPr>
          <w:rFonts w:ascii="Arial" w:hAnsi="Arial" w:cs="Arial"/>
        </w:rPr>
        <w:t>a</w:t>
      </w:r>
      <w:r w:rsidRPr="001B0F8F">
        <w:rPr>
          <w:rFonts w:ascii="Arial" w:hAnsi="Arial" w:cs="Arial"/>
          <w:spacing w:val="-2"/>
        </w:rPr>
        <w:t xml:space="preserve"> </w:t>
      </w:r>
      <w:r w:rsidRPr="001B0F8F">
        <w:rPr>
          <w:rFonts w:ascii="Arial" w:hAnsi="Arial" w:cs="Arial"/>
        </w:rPr>
        <w:t>lotes</w:t>
      </w:r>
      <w:r w:rsidRPr="001B0F8F">
        <w:rPr>
          <w:rFonts w:ascii="Arial" w:hAnsi="Arial" w:cs="Arial"/>
          <w:spacing w:val="-2"/>
        </w:rPr>
        <w:t xml:space="preserve"> </w:t>
      </w:r>
      <w:r w:rsidRPr="001B0F8F">
        <w:rPr>
          <w:rFonts w:ascii="Arial" w:hAnsi="Arial" w:cs="Arial"/>
        </w:rPr>
        <w:t>con</w:t>
      </w:r>
      <w:r w:rsidRPr="001B0F8F">
        <w:rPr>
          <w:rFonts w:ascii="Arial" w:hAnsi="Arial" w:cs="Arial"/>
          <w:spacing w:val="-5"/>
        </w:rPr>
        <w:t xml:space="preserve"> </w:t>
      </w:r>
      <w:r w:rsidRPr="001B0F8F">
        <w:rPr>
          <w:rFonts w:ascii="Arial" w:hAnsi="Arial" w:cs="Arial"/>
        </w:rPr>
        <w:t>frente</w:t>
      </w:r>
      <w:r w:rsidRPr="001B0F8F">
        <w:rPr>
          <w:rFonts w:ascii="Arial" w:hAnsi="Arial" w:cs="Arial"/>
          <w:spacing w:val="-4"/>
        </w:rPr>
        <w:t xml:space="preserve"> </w:t>
      </w:r>
      <w:r w:rsidRPr="001B0F8F">
        <w:rPr>
          <w:rFonts w:ascii="Arial" w:hAnsi="Arial" w:cs="Arial"/>
        </w:rPr>
        <w:t>a áreas</w:t>
      </w:r>
      <w:r w:rsidRPr="001B0F8F">
        <w:rPr>
          <w:rFonts w:ascii="Arial" w:hAnsi="Arial" w:cs="Arial"/>
          <w:spacing w:val="-2"/>
        </w:rPr>
        <w:t xml:space="preserve"> </w:t>
      </w:r>
      <w:r w:rsidRPr="001B0F8F">
        <w:rPr>
          <w:rFonts w:ascii="Arial" w:hAnsi="Arial" w:cs="Arial"/>
        </w:rPr>
        <w:t>comunes.</w:t>
      </w:r>
    </w:p>
    <w:p w:rsidR="00EC26EF" w:rsidRPr="001B0F8F" w:rsidRDefault="00A0498D" w:rsidP="001B0F8F">
      <w:pPr>
        <w:pStyle w:val="Prrafodelista"/>
        <w:numPr>
          <w:ilvl w:val="0"/>
          <w:numId w:val="39"/>
        </w:numPr>
        <w:tabs>
          <w:tab w:val="left" w:pos="1661"/>
          <w:tab w:val="left" w:pos="8931"/>
          <w:tab w:val="left" w:pos="9498"/>
        </w:tabs>
        <w:spacing w:after="240" w:line="276" w:lineRule="auto"/>
        <w:ind w:left="1134" w:right="-86" w:hanging="605"/>
        <w:jc w:val="both"/>
        <w:rPr>
          <w:rFonts w:ascii="Arial" w:hAnsi="Arial" w:cs="Arial"/>
        </w:rPr>
      </w:pPr>
      <w:r w:rsidRPr="001B0F8F">
        <w:rPr>
          <w:rFonts w:ascii="Arial" w:hAnsi="Arial" w:cs="Arial"/>
        </w:rPr>
        <w:t>En las restricciones posteriores, la edificación se sujetará a los lineamientos</w:t>
      </w:r>
      <w:r w:rsidRPr="001B0F8F">
        <w:rPr>
          <w:rFonts w:ascii="Arial" w:hAnsi="Arial" w:cs="Arial"/>
          <w:spacing w:val="1"/>
        </w:rPr>
        <w:t xml:space="preserve"> </w:t>
      </w:r>
      <w:r w:rsidRPr="001B0F8F">
        <w:rPr>
          <w:rFonts w:ascii="Arial" w:hAnsi="Arial" w:cs="Arial"/>
        </w:rPr>
        <w:t>que se señalen en la norma relativa a la Restricción Posterior señalada en el</w:t>
      </w:r>
      <w:r w:rsidRPr="001B0F8F">
        <w:rPr>
          <w:rFonts w:ascii="Arial" w:hAnsi="Arial" w:cs="Arial"/>
          <w:spacing w:val="1"/>
        </w:rPr>
        <w:t xml:space="preserve"> </w:t>
      </w:r>
      <w:r w:rsidRPr="001B0F8F">
        <w:rPr>
          <w:rFonts w:ascii="Arial" w:hAnsi="Arial" w:cs="Arial"/>
        </w:rPr>
        <w:t>artículo</w:t>
      </w:r>
      <w:r w:rsidRPr="001B0F8F">
        <w:rPr>
          <w:rFonts w:ascii="Arial" w:hAnsi="Arial" w:cs="Arial"/>
          <w:spacing w:val="-1"/>
        </w:rPr>
        <w:t xml:space="preserve"> </w:t>
      </w:r>
      <w:r w:rsidRPr="001B0F8F">
        <w:rPr>
          <w:rFonts w:ascii="Arial" w:hAnsi="Arial" w:cs="Arial"/>
        </w:rPr>
        <w:t>60 de este</w:t>
      </w:r>
      <w:r w:rsidRPr="001B0F8F">
        <w:rPr>
          <w:rFonts w:ascii="Arial" w:hAnsi="Arial" w:cs="Arial"/>
          <w:spacing w:val="-2"/>
        </w:rPr>
        <w:t xml:space="preserve"> </w:t>
      </w:r>
      <w:r w:rsidRPr="001B0F8F">
        <w:rPr>
          <w:rFonts w:ascii="Arial" w:hAnsi="Arial" w:cs="Arial"/>
        </w:rPr>
        <w:t>reglamento.</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lastRenderedPageBreak/>
        <w:t>Artículo 42.</w:t>
      </w:r>
      <w:r w:rsidRPr="001B0F8F">
        <w:rPr>
          <w:rFonts w:ascii="Arial" w:hAnsi="Arial" w:cs="Arial"/>
          <w:b/>
          <w:spacing w:val="1"/>
          <w:sz w:val="24"/>
        </w:rPr>
        <w:t xml:space="preserve"> </w:t>
      </w:r>
      <w:r w:rsidRPr="001B0F8F">
        <w:rPr>
          <w:rFonts w:ascii="Arial" w:hAnsi="Arial" w:cs="Arial"/>
        </w:rPr>
        <w:t>Los predios ubicados en áreas clasificadas como Áreas de Reserva</w:t>
      </w:r>
      <w:r w:rsidRPr="001B0F8F">
        <w:rPr>
          <w:rFonts w:ascii="Arial" w:hAnsi="Arial" w:cs="Arial"/>
          <w:spacing w:val="1"/>
        </w:rPr>
        <w:t xml:space="preserve"> </w:t>
      </w:r>
      <w:r w:rsidRPr="001B0F8F">
        <w:rPr>
          <w:rFonts w:ascii="Arial" w:hAnsi="Arial" w:cs="Arial"/>
        </w:rPr>
        <w:t>Urbana, Condicionada y Factible, que pretendan realizar cualquier tipo de acciones</w:t>
      </w:r>
      <w:r w:rsidRPr="001B0F8F">
        <w:rPr>
          <w:rFonts w:ascii="Arial" w:hAnsi="Arial" w:cs="Arial"/>
          <w:spacing w:val="1"/>
        </w:rPr>
        <w:t xml:space="preserve"> </w:t>
      </w:r>
      <w:r w:rsidRPr="001B0F8F">
        <w:rPr>
          <w:rFonts w:ascii="Arial" w:hAnsi="Arial" w:cs="Arial"/>
        </w:rPr>
        <w:t>urbanísticas,</w:t>
      </w:r>
      <w:r w:rsidRPr="001B0F8F">
        <w:rPr>
          <w:rFonts w:ascii="Arial" w:hAnsi="Arial" w:cs="Arial"/>
          <w:spacing w:val="1"/>
        </w:rPr>
        <w:t xml:space="preserve"> </w:t>
      </w:r>
      <w:r w:rsidRPr="001B0F8F">
        <w:rPr>
          <w:rFonts w:ascii="Arial" w:hAnsi="Arial" w:cs="Arial"/>
        </w:rPr>
        <w:t>así</w:t>
      </w:r>
      <w:r w:rsidRPr="001B0F8F">
        <w:rPr>
          <w:rFonts w:ascii="Arial" w:hAnsi="Arial" w:cs="Arial"/>
          <w:spacing w:val="1"/>
        </w:rPr>
        <w:t xml:space="preserve"> </w:t>
      </w:r>
      <w:r w:rsidRPr="001B0F8F">
        <w:rPr>
          <w:rFonts w:ascii="Arial" w:hAnsi="Arial" w:cs="Arial"/>
        </w:rPr>
        <w:t>como</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urbanización</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suelo,</w:t>
      </w:r>
      <w:r w:rsidRPr="001B0F8F">
        <w:rPr>
          <w:rFonts w:ascii="Arial" w:hAnsi="Arial" w:cs="Arial"/>
          <w:spacing w:val="1"/>
        </w:rPr>
        <w:t xml:space="preserve"> </w:t>
      </w:r>
      <w:r w:rsidRPr="001B0F8F">
        <w:rPr>
          <w:rFonts w:ascii="Arial" w:hAnsi="Arial" w:cs="Arial"/>
        </w:rPr>
        <w:t>ya</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tienen</w:t>
      </w:r>
      <w:r w:rsidRPr="001B0F8F">
        <w:rPr>
          <w:rFonts w:ascii="Arial" w:hAnsi="Arial" w:cs="Arial"/>
          <w:spacing w:val="1"/>
        </w:rPr>
        <w:t xml:space="preserve"> </w:t>
      </w:r>
      <w:r w:rsidRPr="001B0F8F">
        <w:rPr>
          <w:rFonts w:ascii="Arial" w:hAnsi="Arial" w:cs="Arial"/>
        </w:rPr>
        <w:t>por</w:t>
      </w:r>
      <w:r w:rsidRPr="001B0F8F">
        <w:rPr>
          <w:rFonts w:ascii="Arial" w:hAnsi="Arial" w:cs="Arial"/>
          <w:spacing w:val="1"/>
        </w:rPr>
        <w:t xml:space="preserve"> </w:t>
      </w:r>
      <w:r w:rsidRPr="001B0F8F">
        <w:rPr>
          <w:rFonts w:ascii="Arial" w:hAnsi="Arial" w:cs="Arial"/>
        </w:rPr>
        <w:t>objeto</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aprovechamiento del predio mediante la transformación de suelo rural en urbano, por</w:t>
      </w:r>
      <w:r w:rsidRPr="001B0F8F">
        <w:rPr>
          <w:rFonts w:ascii="Arial" w:hAnsi="Arial" w:cs="Arial"/>
          <w:spacing w:val="-60"/>
        </w:rPr>
        <w:t xml:space="preserve"> </w:t>
      </w:r>
      <w:r w:rsidRPr="001B0F8F">
        <w:rPr>
          <w:rFonts w:ascii="Arial" w:hAnsi="Arial" w:cs="Arial"/>
        </w:rPr>
        <w:t>lo</w:t>
      </w:r>
      <w:r w:rsidRPr="001B0F8F">
        <w:rPr>
          <w:rFonts w:ascii="Arial" w:hAnsi="Arial" w:cs="Arial"/>
          <w:spacing w:val="-1"/>
        </w:rPr>
        <w:t xml:space="preserve"> </w:t>
      </w:r>
      <w:r w:rsidRPr="001B0F8F">
        <w:rPr>
          <w:rFonts w:ascii="Arial" w:hAnsi="Arial" w:cs="Arial"/>
        </w:rPr>
        <w:t>que</w:t>
      </w:r>
      <w:r w:rsidRPr="001B0F8F">
        <w:rPr>
          <w:rFonts w:ascii="Arial" w:hAnsi="Arial" w:cs="Arial"/>
          <w:spacing w:val="-2"/>
        </w:rPr>
        <w:t xml:space="preserve"> </w:t>
      </w:r>
      <w:r w:rsidRPr="001B0F8F">
        <w:rPr>
          <w:rFonts w:ascii="Arial" w:hAnsi="Arial" w:cs="Arial"/>
        </w:rPr>
        <w:t>deberán</w:t>
      </w:r>
      <w:r w:rsidRPr="001B0F8F">
        <w:rPr>
          <w:rFonts w:ascii="Arial" w:hAnsi="Arial" w:cs="Arial"/>
          <w:spacing w:val="-2"/>
        </w:rPr>
        <w:t xml:space="preserve"> </w:t>
      </w:r>
      <w:r w:rsidRPr="001B0F8F">
        <w:rPr>
          <w:rFonts w:ascii="Arial" w:hAnsi="Arial" w:cs="Arial"/>
        </w:rPr>
        <w:t>respetar</w:t>
      </w:r>
      <w:r w:rsidRPr="001B0F8F">
        <w:rPr>
          <w:rFonts w:ascii="Arial" w:hAnsi="Arial" w:cs="Arial"/>
          <w:spacing w:val="1"/>
        </w:rPr>
        <w:t xml:space="preserve"> </w:t>
      </w:r>
      <w:r w:rsidRPr="001B0F8F">
        <w:rPr>
          <w:rFonts w:ascii="Arial" w:hAnsi="Arial" w:cs="Arial"/>
        </w:rPr>
        <w:t>los siguientes</w:t>
      </w:r>
      <w:r w:rsidRPr="001B0F8F">
        <w:rPr>
          <w:rFonts w:ascii="Arial" w:hAnsi="Arial" w:cs="Arial"/>
          <w:spacing w:val="-3"/>
        </w:rPr>
        <w:t xml:space="preserve"> </w:t>
      </w:r>
      <w:r w:rsidRPr="001B0F8F">
        <w:rPr>
          <w:rFonts w:ascii="Arial" w:hAnsi="Arial" w:cs="Arial"/>
        </w:rPr>
        <w:t>requerimientos:</w:t>
      </w:r>
    </w:p>
    <w:p w:rsidR="00EC26EF" w:rsidRPr="001B0F8F" w:rsidRDefault="00A0498D" w:rsidP="001B0F8F">
      <w:pPr>
        <w:pStyle w:val="Prrafodelista"/>
        <w:numPr>
          <w:ilvl w:val="0"/>
          <w:numId w:val="38"/>
        </w:numPr>
        <w:tabs>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Garantizar</w:t>
      </w:r>
      <w:r w:rsidRPr="001B0F8F">
        <w:rPr>
          <w:rFonts w:ascii="Arial" w:hAnsi="Arial" w:cs="Arial"/>
          <w:spacing w:val="-1"/>
        </w:rPr>
        <w:t xml:space="preserve"> </w:t>
      </w:r>
      <w:r w:rsidRPr="001B0F8F">
        <w:rPr>
          <w:rFonts w:ascii="Arial" w:hAnsi="Arial" w:cs="Arial"/>
        </w:rPr>
        <w:t>la</w:t>
      </w:r>
      <w:r w:rsidRPr="001B0F8F">
        <w:rPr>
          <w:rFonts w:ascii="Arial" w:hAnsi="Arial" w:cs="Arial"/>
          <w:spacing w:val="-2"/>
        </w:rPr>
        <w:t xml:space="preserve"> </w:t>
      </w:r>
      <w:r w:rsidRPr="001B0F8F">
        <w:rPr>
          <w:rFonts w:ascii="Arial" w:hAnsi="Arial" w:cs="Arial"/>
        </w:rPr>
        <w:t>autosuficiencia</w:t>
      </w:r>
      <w:r w:rsidRPr="001B0F8F">
        <w:rPr>
          <w:rFonts w:ascii="Arial" w:hAnsi="Arial" w:cs="Arial"/>
          <w:spacing w:val="1"/>
        </w:rPr>
        <w:t xml:space="preserve"> </w:t>
      </w:r>
      <w:r w:rsidRPr="001B0F8F">
        <w:rPr>
          <w:rFonts w:ascii="Arial" w:hAnsi="Arial" w:cs="Arial"/>
        </w:rPr>
        <w:t>en</w:t>
      </w:r>
      <w:r w:rsidRPr="001B0F8F">
        <w:rPr>
          <w:rFonts w:ascii="Arial" w:hAnsi="Arial" w:cs="Arial"/>
          <w:spacing w:val="-2"/>
        </w:rPr>
        <w:t xml:space="preserve"> </w:t>
      </w:r>
      <w:r w:rsidRPr="001B0F8F">
        <w:rPr>
          <w:rFonts w:ascii="Arial" w:hAnsi="Arial" w:cs="Arial"/>
        </w:rPr>
        <w:t>los</w:t>
      </w:r>
      <w:r w:rsidRPr="001B0F8F">
        <w:rPr>
          <w:rFonts w:ascii="Arial" w:hAnsi="Arial" w:cs="Arial"/>
          <w:spacing w:val="-4"/>
        </w:rPr>
        <w:t xml:space="preserve"> </w:t>
      </w:r>
      <w:r w:rsidRPr="001B0F8F">
        <w:rPr>
          <w:rFonts w:ascii="Arial" w:hAnsi="Arial" w:cs="Arial"/>
        </w:rPr>
        <w:t>servicios</w:t>
      </w:r>
      <w:r w:rsidRPr="001B0F8F">
        <w:rPr>
          <w:rFonts w:ascii="Arial" w:hAnsi="Arial" w:cs="Arial"/>
          <w:spacing w:val="-2"/>
        </w:rPr>
        <w:t xml:space="preserve"> </w:t>
      </w:r>
      <w:r w:rsidRPr="001B0F8F">
        <w:rPr>
          <w:rFonts w:ascii="Arial" w:hAnsi="Arial" w:cs="Arial"/>
        </w:rPr>
        <w:t>de</w:t>
      </w:r>
      <w:r w:rsidRPr="001B0F8F">
        <w:rPr>
          <w:rFonts w:ascii="Arial" w:hAnsi="Arial" w:cs="Arial"/>
          <w:spacing w:val="-4"/>
        </w:rPr>
        <w:t xml:space="preserve"> </w:t>
      </w:r>
      <w:r w:rsidRPr="001B0F8F">
        <w:rPr>
          <w:rFonts w:ascii="Arial" w:hAnsi="Arial" w:cs="Arial"/>
        </w:rPr>
        <w:t>infraestructura</w:t>
      </w:r>
      <w:r w:rsidRPr="001B0F8F">
        <w:rPr>
          <w:rFonts w:ascii="Arial" w:hAnsi="Arial" w:cs="Arial"/>
          <w:spacing w:val="-4"/>
        </w:rPr>
        <w:t xml:space="preserve"> </w:t>
      </w:r>
      <w:r w:rsidRPr="001B0F8F">
        <w:rPr>
          <w:rFonts w:ascii="Arial" w:hAnsi="Arial" w:cs="Arial"/>
        </w:rPr>
        <w:t>básica</w:t>
      </w:r>
      <w:r w:rsidRPr="001B0F8F">
        <w:rPr>
          <w:rFonts w:ascii="Arial" w:hAnsi="Arial" w:cs="Arial"/>
          <w:spacing w:val="-4"/>
        </w:rPr>
        <w:t xml:space="preserve"> </w:t>
      </w:r>
      <w:r w:rsidRPr="001B0F8F">
        <w:rPr>
          <w:rFonts w:ascii="Arial" w:hAnsi="Arial" w:cs="Arial"/>
        </w:rPr>
        <w:t>o</w:t>
      </w:r>
      <w:r w:rsidRPr="001B0F8F">
        <w:rPr>
          <w:rFonts w:ascii="Arial" w:hAnsi="Arial" w:cs="Arial"/>
          <w:spacing w:val="-4"/>
        </w:rPr>
        <w:t xml:space="preserve"> </w:t>
      </w:r>
      <w:r w:rsidRPr="001B0F8F">
        <w:rPr>
          <w:rFonts w:ascii="Arial" w:hAnsi="Arial" w:cs="Arial"/>
        </w:rPr>
        <w:t>en</w:t>
      </w:r>
      <w:r w:rsidRPr="001B0F8F">
        <w:rPr>
          <w:rFonts w:ascii="Arial" w:hAnsi="Arial" w:cs="Arial"/>
          <w:spacing w:val="-2"/>
        </w:rPr>
        <w:t xml:space="preserve"> </w:t>
      </w:r>
      <w:r w:rsidRPr="001B0F8F">
        <w:rPr>
          <w:rFonts w:ascii="Arial" w:hAnsi="Arial" w:cs="Arial"/>
        </w:rPr>
        <w:t>su</w:t>
      </w:r>
      <w:r w:rsidRPr="001B0F8F">
        <w:rPr>
          <w:rFonts w:ascii="Arial" w:hAnsi="Arial" w:cs="Arial"/>
          <w:spacing w:val="-58"/>
        </w:rPr>
        <w:t xml:space="preserve"> </w:t>
      </w:r>
      <w:r w:rsidRPr="001B0F8F">
        <w:rPr>
          <w:rFonts w:ascii="Arial" w:hAnsi="Arial" w:cs="Arial"/>
        </w:rPr>
        <w:t>caso realizar las obras de infraestructura que los organismos operadores de</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infraestructuras</w:t>
      </w:r>
      <w:r w:rsidRPr="001B0F8F">
        <w:rPr>
          <w:rFonts w:ascii="Arial" w:hAnsi="Arial" w:cs="Arial"/>
          <w:spacing w:val="1"/>
        </w:rPr>
        <w:t xml:space="preserve"> </w:t>
      </w:r>
      <w:r w:rsidRPr="001B0F8F">
        <w:rPr>
          <w:rFonts w:ascii="Arial" w:hAnsi="Arial" w:cs="Arial"/>
        </w:rPr>
        <w:t>le</w:t>
      </w:r>
      <w:r w:rsidRPr="001B0F8F">
        <w:rPr>
          <w:rFonts w:ascii="Arial" w:hAnsi="Arial" w:cs="Arial"/>
          <w:spacing w:val="-1"/>
        </w:rPr>
        <w:t xml:space="preserve"> </w:t>
      </w:r>
      <w:r w:rsidRPr="001B0F8F">
        <w:rPr>
          <w:rFonts w:ascii="Arial" w:hAnsi="Arial" w:cs="Arial"/>
        </w:rPr>
        <w:t>soliciten para</w:t>
      </w:r>
      <w:r w:rsidRPr="001B0F8F">
        <w:rPr>
          <w:rFonts w:ascii="Arial" w:hAnsi="Arial" w:cs="Arial"/>
          <w:spacing w:val="-3"/>
        </w:rPr>
        <w:t xml:space="preserve"> </w:t>
      </w:r>
      <w:r w:rsidRPr="001B0F8F">
        <w:rPr>
          <w:rFonts w:ascii="Arial" w:hAnsi="Arial" w:cs="Arial"/>
        </w:rPr>
        <w:t>proveer</w:t>
      </w:r>
      <w:r w:rsidRPr="001B0F8F">
        <w:rPr>
          <w:rFonts w:ascii="Arial" w:hAnsi="Arial" w:cs="Arial"/>
          <w:spacing w:val="1"/>
        </w:rPr>
        <w:t xml:space="preserve"> </w:t>
      </w:r>
      <w:r w:rsidRPr="001B0F8F">
        <w:rPr>
          <w:rFonts w:ascii="Arial" w:hAnsi="Arial" w:cs="Arial"/>
        </w:rPr>
        <w:t>el</w:t>
      </w:r>
      <w:r w:rsidRPr="001B0F8F">
        <w:rPr>
          <w:rFonts w:ascii="Arial" w:hAnsi="Arial" w:cs="Arial"/>
          <w:spacing w:val="-4"/>
        </w:rPr>
        <w:t xml:space="preserve"> </w:t>
      </w:r>
      <w:r w:rsidRPr="001B0F8F">
        <w:rPr>
          <w:rFonts w:ascii="Arial" w:hAnsi="Arial" w:cs="Arial"/>
        </w:rPr>
        <w:t>servicio;</w:t>
      </w:r>
    </w:p>
    <w:p w:rsidR="00EC26EF" w:rsidRPr="001B0F8F" w:rsidRDefault="00A0498D" w:rsidP="001B0F8F">
      <w:pPr>
        <w:pStyle w:val="Prrafodelista"/>
        <w:numPr>
          <w:ilvl w:val="0"/>
          <w:numId w:val="38"/>
        </w:numPr>
        <w:tabs>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Realizar las obras de vialidad necesarias a manera de garantizar el acceso al</w:t>
      </w:r>
      <w:r w:rsidRPr="001B0F8F">
        <w:rPr>
          <w:rFonts w:ascii="Arial" w:hAnsi="Arial" w:cs="Arial"/>
          <w:spacing w:val="-59"/>
        </w:rPr>
        <w:t xml:space="preserve"> </w:t>
      </w:r>
      <w:r w:rsidRPr="001B0F8F">
        <w:rPr>
          <w:rFonts w:ascii="Arial" w:hAnsi="Arial" w:cs="Arial"/>
        </w:rPr>
        <w:t>predio;</w:t>
      </w:r>
      <w:r w:rsidRPr="001B0F8F">
        <w:rPr>
          <w:rFonts w:ascii="Arial" w:hAnsi="Arial" w:cs="Arial"/>
          <w:spacing w:val="1"/>
        </w:rPr>
        <w:t xml:space="preserve"> </w:t>
      </w:r>
      <w:r w:rsidRPr="001B0F8F">
        <w:rPr>
          <w:rFonts w:ascii="Arial" w:hAnsi="Arial" w:cs="Arial"/>
        </w:rPr>
        <w:t>y</w:t>
      </w:r>
    </w:p>
    <w:p w:rsidR="00EC26EF" w:rsidRPr="001B0F8F" w:rsidRDefault="00A0498D" w:rsidP="001B0F8F">
      <w:pPr>
        <w:pStyle w:val="Prrafodelista"/>
        <w:numPr>
          <w:ilvl w:val="0"/>
          <w:numId w:val="38"/>
        </w:numPr>
        <w:tabs>
          <w:tab w:val="left" w:pos="1661"/>
          <w:tab w:val="left" w:pos="8931"/>
          <w:tab w:val="left" w:pos="9498"/>
        </w:tabs>
        <w:spacing w:after="240" w:line="276" w:lineRule="auto"/>
        <w:ind w:left="1134" w:right="-86" w:hanging="605"/>
        <w:jc w:val="both"/>
        <w:rPr>
          <w:rFonts w:ascii="Arial" w:hAnsi="Arial" w:cs="Arial"/>
        </w:rPr>
      </w:pPr>
      <w:r w:rsidRPr="001B0F8F">
        <w:rPr>
          <w:rFonts w:ascii="Arial" w:hAnsi="Arial" w:cs="Arial"/>
        </w:rPr>
        <w:t>Están</w:t>
      </w:r>
      <w:r w:rsidRPr="001B0F8F">
        <w:rPr>
          <w:rFonts w:ascii="Arial" w:hAnsi="Arial" w:cs="Arial"/>
          <w:spacing w:val="1"/>
        </w:rPr>
        <w:t xml:space="preserve"> </w:t>
      </w:r>
      <w:r w:rsidRPr="001B0F8F">
        <w:rPr>
          <w:rFonts w:ascii="Arial" w:hAnsi="Arial" w:cs="Arial"/>
        </w:rPr>
        <w:t>sujetos</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otorgar</w:t>
      </w:r>
      <w:r w:rsidRPr="001B0F8F">
        <w:rPr>
          <w:rFonts w:ascii="Arial" w:hAnsi="Arial" w:cs="Arial"/>
          <w:spacing w:val="1"/>
        </w:rPr>
        <w:t xml:space="preserve"> </w:t>
      </w:r>
      <w:r w:rsidRPr="001B0F8F">
        <w:rPr>
          <w:rFonts w:ascii="Arial" w:hAnsi="Arial" w:cs="Arial"/>
        </w:rPr>
        <w:t>áreas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cesión</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1"/>
        </w:rPr>
        <w:t xml:space="preserve"> </w:t>
      </w:r>
      <w:r w:rsidRPr="001B0F8F">
        <w:rPr>
          <w:rFonts w:ascii="Arial" w:hAnsi="Arial" w:cs="Arial"/>
        </w:rPr>
        <w:t>destinos</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términos</w:t>
      </w:r>
      <w:r w:rsidRPr="001B0F8F">
        <w:rPr>
          <w:rFonts w:ascii="Arial" w:hAnsi="Arial" w:cs="Arial"/>
          <w:spacing w:val="1"/>
        </w:rPr>
        <w:t xml:space="preserve"> </w:t>
      </w:r>
      <w:r w:rsidRPr="001B0F8F">
        <w:rPr>
          <w:rFonts w:ascii="Arial" w:hAnsi="Arial" w:cs="Arial"/>
        </w:rPr>
        <w:t>especificados</w:t>
      </w:r>
      <w:r w:rsidRPr="001B0F8F">
        <w:rPr>
          <w:rFonts w:ascii="Arial" w:hAnsi="Arial" w:cs="Arial"/>
          <w:spacing w:val="-1"/>
        </w:rPr>
        <w:t xml:space="preserve"> </w:t>
      </w:r>
      <w:r w:rsidRPr="001B0F8F">
        <w:rPr>
          <w:rFonts w:ascii="Arial" w:hAnsi="Arial" w:cs="Arial"/>
        </w:rPr>
        <w:t>en</w:t>
      </w:r>
      <w:r w:rsidRPr="001B0F8F">
        <w:rPr>
          <w:rFonts w:ascii="Arial" w:hAnsi="Arial" w:cs="Arial"/>
          <w:spacing w:val="-2"/>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Código</w:t>
      </w:r>
      <w:r w:rsidRPr="001B0F8F">
        <w:rPr>
          <w:rFonts w:ascii="Arial" w:hAnsi="Arial" w:cs="Arial"/>
          <w:spacing w:val="-2"/>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presente Reglamento.</w:t>
      </w:r>
    </w:p>
    <w:p w:rsidR="00EC26EF" w:rsidRPr="001B0F8F" w:rsidRDefault="00A0498D" w:rsidP="002B14E8">
      <w:pPr>
        <w:pStyle w:val="Textoindependiente"/>
        <w:tabs>
          <w:tab w:val="left" w:pos="8931"/>
          <w:tab w:val="left" w:pos="9498"/>
        </w:tabs>
        <w:spacing w:after="240" w:line="276" w:lineRule="auto"/>
        <w:ind w:left="0" w:right="-86"/>
        <w:jc w:val="both"/>
        <w:rPr>
          <w:rFonts w:ascii="Arial" w:hAnsi="Arial" w:cs="Arial"/>
        </w:rPr>
      </w:pPr>
      <w:r w:rsidRPr="001B0F8F">
        <w:rPr>
          <w:rFonts w:ascii="Arial" w:hAnsi="Arial" w:cs="Arial"/>
        </w:rPr>
        <w:t>Todos</w:t>
      </w:r>
      <w:r w:rsidRPr="001B0F8F">
        <w:rPr>
          <w:rFonts w:ascii="Arial" w:hAnsi="Arial" w:cs="Arial"/>
          <w:spacing w:val="23"/>
        </w:rPr>
        <w:t xml:space="preserve"> </w:t>
      </w:r>
      <w:r w:rsidRPr="001B0F8F">
        <w:rPr>
          <w:rFonts w:ascii="Arial" w:hAnsi="Arial" w:cs="Arial"/>
        </w:rPr>
        <w:t>los</w:t>
      </w:r>
      <w:r w:rsidRPr="001B0F8F">
        <w:rPr>
          <w:rFonts w:ascii="Arial" w:hAnsi="Arial" w:cs="Arial"/>
          <w:spacing w:val="23"/>
        </w:rPr>
        <w:t xml:space="preserve"> </w:t>
      </w:r>
      <w:r w:rsidRPr="001B0F8F">
        <w:rPr>
          <w:rFonts w:ascii="Arial" w:hAnsi="Arial" w:cs="Arial"/>
        </w:rPr>
        <w:t>puntos</w:t>
      </w:r>
      <w:r w:rsidRPr="001B0F8F">
        <w:rPr>
          <w:rFonts w:ascii="Arial" w:hAnsi="Arial" w:cs="Arial"/>
          <w:spacing w:val="24"/>
        </w:rPr>
        <w:t xml:space="preserve"> </w:t>
      </w:r>
      <w:r w:rsidRPr="001B0F8F">
        <w:rPr>
          <w:rFonts w:ascii="Arial" w:hAnsi="Arial" w:cs="Arial"/>
        </w:rPr>
        <w:t>anteriores</w:t>
      </w:r>
      <w:r w:rsidRPr="001B0F8F">
        <w:rPr>
          <w:rFonts w:ascii="Arial" w:hAnsi="Arial" w:cs="Arial"/>
          <w:spacing w:val="24"/>
        </w:rPr>
        <w:t xml:space="preserve"> </w:t>
      </w:r>
      <w:r w:rsidRPr="001B0F8F">
        <w:rPr>
          <w:rFonts w:ascii="Arial" w:hAnsi="Arial" w:cs="Arial"/>
        </w:rPr>
        <w:t>deberán</w:t>
      </w:r>
      <w:r w:rsidRPr="001B0F8F">
        <w:rPr>
          <w:rFonts w:ascii="Arial" w:hAnsi="Arial" w:cs="Arial"/>
          <w:spacing w:val="20"/>
        </w:rPr>
        <w:t xml:space="preserve"> </w:t>
      </w:r>
      <w:r w:rsidRPr="001B0F8F">
        <w:rPr>
          <w:rFonts w:ascii="Arial" w:hAnsi="Arial" w:cs="Arial"/>
        </w:rPr>
        <w:t>estar</w:t>
      </w:r>
      <w:r w:rsidRPr="001B0F8F">
        <w:rPr>
          <w:rFonts w:ascii="Arial" w:hAnsi="Arial" w:cs="Arial"/>
          <w:spacing w:val="23"/>
        </w:rPr>
        <w:t xml:space="preserve"> </w:t>
      </w:r>
      <w:r w:rsidRPr="001B0F8F">
        <w:rPr>
          <w:rFonts w:ascii="Arial" w:hAnsi="Arial" w:cs="Arial"/>
        </w:rPr>
        <w:t>manifestados</w:t>
      </w:r>
      <w:r w:rsidRPr="001B0F8F">
        <w:rPr>
          <w:rFonts w:ascii="Arial" w:hAnsi="Arial" w:cs="Arial"/>
          <w:spacing w:val="23"/>
        </w:rPr>
        <w:t xml:space="preserve"> </w:t>
      </w:r>
      <w:r w:rsidRPr="001B0F8F">
        <w:rPr>
          <w:rFonts w:ascii="Arial" w:hAnsi="Arial" w:cs="Arial"/>
        </w:rPr>
        <w:t>en</w:t>
      </w:r>
      <w:r w:rsidRPr="001B0F8F">
        <w:rPr>
          <w:rFonts w:ascii="Arial" w:hAnsi="Arial" w:cs="Arial"/>
          <w:spacing w:val="21"/>
        </w:rPr>
        <w:t xml:space="preserve"> </w:t>
      </w:r>
      <w:r w:rsidRPr="001B0F8F">
        <w:rPr>
          <w:rFonts w:ascii="Arial" w:hAnsi="Arial" w:cs="Arial"/>
        </w:rPr>
        <w:t>el</w:t>
      </w:r>
      <w:r w:rsidRPr="001B0F8F">
        <w:rPr>
          <w:rFonts w:ascii="Arial" w:hAnsi="Arial" w:cs="Arial"/>
          <w:spacing w:val="22"/>
        </w:rPr>
        <w:t xml:space="preserve"> </w:t>
      </w:r>
      <w:r w:rsidRPr="001B0F8F">
        <w:rPr>
          <w:rFonts w:ascii="Arial" w:hAnsi="Arial" w:cs="Arial"/>
        </w:rPr>
        <w:t>proyecto</w:t>
      </w:r>
      <w:r w:rsidRPr="001B0F8F">
        <w:rPr>
          <w:rFonts w:ascii="Arial" w:hAnsi="Arial" w:cs="Arial"/>
          <w:spacing w:val="22"/>
        </w:rPr>
        <w:t xml:space="preserve"> </w:t>
      </w:r>
      <w:r w:rsidRPr="001B0F8F">
        <w:rPr>
          <w:rFonts w:ascii="Arial" w:hAnsi="Arial" w:cs="Arial"/>
        </w:rPr>
        <w:t>de</w:t>
      </w:r>
      <w:r w:rsidRPr="001B0F8F">
        <w:rPr>
          <w:rFonts w:ascii="Arial" w:hAnsi="Arial" w:cs="Arial"/>
          <w:spacing w:val="23"/>
        </w:rPr>
        <w:t xml:space="preserve"> </w:t>
      </w:r>
      <w:r w:rsidRPr="001B0F8F">
        <w:rPr>
          <w:rFonts w:ascii="Arial" w:hAnsi="Arial" w:cs="Arial"/>
        </w:rPr>
        <w:t>urbanización</w:t>
      </w:r>
      <w:r w:rsidRPr="001B0F8F">
        <w:rPr>
          <w:rFonts w:ascii="Arial" w:hAnsi="Arial" w:cs="Arial"/>
          <w:spacing w:val="23"/>
        </w:rPr>
        <w:t xml:space="preserve"> </w:t>
      </w:r>
      <w:r w:rsidRPr="001B0F8F">
        <w:rPr>
          <w:rFonts w:ascii="Arial" w:hAnsi="Arial" w:cs="Arial"/>
        </w:rPr>
        <w:t>y</w:t>
      </w:r>
      <w:r w:rsidRPr="001B0F8F">
        <w:rPr>
          <w:rFonts w:ascii="Arial" w:hAnsi="Arial" w:cs="Arial"/>
          <w:spacing w:val="-58"/>
        </w:rPr>
        <w:t xml:space="preserve"> </w:t>
      </w:r>
      <w:r w:rsidRPr="001B0F8F">
        <w:rPr>
          <w:rFonts w:ascii="Arial" w:hAnsi="Arial" w:cs="Arial"/>
        </w:rPr>
        <w:t>edificación</w:t>
      </w:r>
      <w:r w:rsidRPr="001B0F8F">
        <w:rPr>
          <w:rFonts w:ascii="Arial" w:hAnsi="Arial" w:cs="Arial"/>
          <w:spacing w:val="-2"/>
        </w:rPr>
        <w:t xml:space="preserve"> </w:t>
      </w:r>
      <w:r w:rsidRPr="001B0F8F">
        <w:rPr>
          <w:rFonts w:ascii="Arial" w:hAnsi="Arial" w:cs="Arial"/>
        </w:rPr>
        <w:t>correspondiente.</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43.</w:t>
      </w:r>
      <w:r w:rsidRPr="001B0F8F">
        <w:rPr>
          <w:rFonts w:ascii="Arial" w:hAnsi="Arial" w:cs="Arial"/>
          <w:b/>
          <w:spacing w:val="1"/>
          <w:sz w:val="24"/>
        </w:rPr>
        <w:t xml:space="preserve"> </w:t>
      </w:r>
      <w:r w:rsidRPr="001B0F8F">
        <w:rPr>
          <w:rFonts w:ascii="Arial" w:hAnsi="Arial" w:cs="Arial"/>
        </w:rPr>
        <w:t>No se permitirá ningún proceso de ocupación del territorio, con obras</w:t>
      </w:r>
      <w:r w:rsidRPr="001B0F8F">
        <w:rPr>
          <w:rFonts w:ascii="Arial" w:hAnsi="Arial" w:cs="Arial"/>
          <w:spacing w:val="1"/>
        </w:rPr>
        <w:t xml:space="preserve"> </w:t>
      </w:r>
      <w:r w:rsidRPr="001B0F8F">
        <w:rPr>
          <w:rFonts w:ascii="Arial" w:hAnsi="Arial" w:cs="Arial"/>
        </w:rPr>
        <w:t>permanentes,</w:t>
      </w:r>
      <w:r w:rsidRPr="001B0F8F">
        <w:rPr>
          <w:rFonts w:ascii="Arial" w:hAnsi="Arial" w:cs="Arial"/>
          <w:spacing w:val="-4"/>
        </w:rPr>
        <w:t xml:space="preserve"> </w:t>
      </w:r>
      <w:r w:rsidRPr="001B0F8F">
        <w:rPr>
          <w:rFonts w:ascii="Arial" w:hAnsi="Arial" w:cs="Arial"/>
        </w:rPr>
        <w:t>que</w:t>
      </w:r>
      <w:r w:rsidRPr="001B0F8F">
        <w:rPr>
          <w:rFonts w:ascii="Arial" w:hAnsi="Arial" w:cs="Arial"/>
          <w:spacing w:val="-2"/>
        </w:rPr>
        <w:t xml:space="preserve"> </w:t>
      </w:r>
      <w:r w:rsidRPr="001B0F8F">
        <w:rPr>
          <w:rFonts w:ascii="Arial" w:hAnsi="Arial" w:cs="Arial"/>
        </w:rPr>
        <w:t>permitan el</w:t>
      </w:r>
      <w:r w:rsidRPr="001B0F8F">
        <w:rPr>
          <w:rFonts w:ascii="Arial" w:hAnsi="Arial" w:cs="Arial"/>
          <w:spacing w:val="-1"/>
        </w:rPr>
        <w:t xml:space="preserve"> </w:t>
      </w:r>
      <w:r w:rsidRPr="001B0F8F">
        <w:rPr>
          <w:rFonts w:ascii="Arial" w:hAnsi="Arial" w:cs="Arial"/>
        </w:rPr>
        <w:t>asentamiento</w:t>
      </w:r>
      <w:r w:rsidRPr="001B0F8F">
        <w:rPr>
          <w:rFonts w:ascii="Arial" w:hAnsi="Arial" w:cs="Arial"/>
          <w:spacing w:val="-2"/>
        </w:rPr>
        <w:t xml:space="preserve"> </w:t>
      </w:r>
      <w:r w:rsidRPr="001B0F8F">
        <w:rPr>
          <w:rFonts w:ascii="Arial" w:hAnsi="Arial" w:cs="Arial"/>
        </w:rPr>
        <w:t>humano en:</w:t>
      </w:r>
    </w:p>
    <w:p w:rsidR="00EC26EF" w:rsidRPr="001B0F8F" w:rsidRDefault="00A0498D" w:rsidP="001B0F8F">
      <w:pPr>
        <w:pStyle w:val="Prrafodelista"/>
        <w:numPr>
          <w:ilvl w:val="0"/>
          <w:numId w:val="37"/>
        </w:numPr>
        <w:tabs>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Áreas con</w:t>
      </w:r>
      <w:r w:rsidRPr="001B0F8F">
        <w:rPr>
          <w:rFonts w:ascii="Arial" w:hAnsi="Arial" w:cs="Arial"/>
          <w:spacing w:val="-3"/>
        </w:rPr>
        <w:t xml:space="preserve"> </w:t>
      </w:r>
      <w:r w:rsidRPr="001B0F8F">
        <w:rPr>
          <w:rFonts w:ascii="Arial" w:hAnsi="Arial" w:cs="Arial"/>
        </w:rPr>
        <w:t>riesgo</w:t>
      </w:r>
      <w:r w:rsidRPr="001B0F8F">
        <w:rPr>
          <w:rFonts w:ascii="Arial" w:hAnsi="Arial" w:cs="Arial"/>
          <w:spacing w:val="-3"/>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inundación;</w:t>
      </w:r>
    </w:p>
    <w:p w:rsidR="00EC26EF" w:rsidRPr="001B0F8F" w:rsidRDefault="00A0498D" w:rsidP="001B0F8F">
      <w:pPr>
        <w:pStyle w:val="Prrafodelista"/>
        <w:numPr>
          <w:ilvl w:val="0"/>
          <w:numId w:val="37"/>
        </w:numPr>
        <w:tabs>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El</w:t>
      </w:r>
      <w:r w:rsidRPr="001B0F8F">
        <w:rPr>
          <w:rFonts w:ascii="Arial" w:hAnsi="Arial" w:cs="Arial"/>
          <w:spacing w:val="-13"/>
        </w:rPr>
        <w:t xml:space="preserve"> </w:t>
      </w:r>
      <w:r w:rsidRPr="001B0F8F">
        <w:rPr>
          <w:rFonts w:ascii="Arial" w:hAnsi="Arial" w:cs="Arial"/>
        </w:rPr>
        <w:t>interior</w:t>
      </w:r>
      <w:r w:rsidRPr="001B0F8F">
        <w:rPr>
          <w:rFonts w:ascii="Arial" w:hAnsi="Arial" w:cs="Arial"/>
          <w:spacing w:val="-12"/>
        </w:rPr>
        <w:t xml:space="preserve"> </w:t>
      </w:r>
      <w:r w:rsidRPr="001B0F8F">
        <w:rPr>
          <w:rFonts w:ascii="Arial" w:hAnsi="Arial" w:cs="Arial"/>
        </w:rPr>
        <w:t>u</w:t>
      </w:r>
      <w:r w:rsidRPr="001B0F8F">
        <w:rPr>
          <w:rFonts w:ascii="Arial" w:hAnsi="Arial" w:cs="Arial"/>
          <w:spacing w:val="-11"/>
        </w:rPr>
        <w:t xml:space="preserve"> </w:t>
      </w:r>
      <w:r w:rsidRPr="001B0F8F">
        <w:rPr>
          <w:rFonts w:ascii="Arial" w:hAnsi="Arial" w:cs="Arial"/>
        </w:rPr>
        <w:t>orillas</w:t>
      </w:r>
      <w:r w:rsidRPr="001B0F8F">
        <w:rPr>
          <w:rFonts w:ascii="Arial" w:hAnsi="Arial" w:cs="Arial"/>
          <w:spacing w:val="-12"/>
        </w:rPr>
        <w:t xml:space="preserve"> </w:t>
      </w:r>
      <w:r w:rsidRPr="001B0F8F">
        <w:rPr>
          <w:rFonts w:ascii="Arial" w:hAnsi="Arial" w:cs="Arial"/>
        </w:rPr>
        <w:t>de</w:t>
      </w:r>
      <w:r w:rsidRPr="001B0F8F">
        <w:rPr>
          <w:rFonts w:ascii="Arial" w:hAnsi="Arial" w:cs="Arial"/>
          <w:spacing w:val="-13"/>
        </w:rPr>
        <w:t xml:space="preserve"> </w:t>
      </w:r>
      <w:r w:rsidRPr="001B0F8F">
        <w:rPr>
          <w:rFonts w:ascii="Arial" w:hAnsi="Arial" w:cs="Arial"/>
        </w:rPr>
        <w:t>los</w:t>
      </w:r>
      <w:r w:rsidRPr="001B0F8F">
        <w:rPr>
          <w:rFonts w:ascii="Arial" w:hAnsi="Arial" w:cs="Arial"/>
          <w:spacing w:val="-11"/>
        </w:rPr>
        <w:t xml:space="preserve"> </w:t>
      </w:r>
      <w:r w:rsidRPr="001B0F8F">
        <w:rPr>
          <w:rFonts w:ascii="Arial" w:hAnsi="Arial" w:cs="Arial"/>
        </w:rPr>
        <w:t>lechos</w:t>
      </w:r>
      <w:r w:rsidRPr="001B0F8F">
        <w:rPr>
          <w:rFonts w:ascii="Arial" w:hAnsi="Arial" w:cs="Arial"/>
          <w:spacing w:val="-12"/>
        </w:rPr>
        <w:t xml:space="preserve"> </w:t>
      </w:r>
      <w:r w:rsidRPr="001B0F8F">
        <w:rPr>
          <w:rFonts w:ascii="Arial" w:hAnsi="Arial" w:cs="Arial"/>
        </w:rPr>
        <w:t>de</w:t>
      </w:r>
      <w:r w:rsidRPr="001B0F8F">
        <w:rPr>
          <w:rFonts w:ascii="Arial" w:hAnsi="Arial" w:cs="Arial"/>
          <w:spacing w:val="-13"/>
        </w:rPr>
        <w:t xml:space="preserve"> </w:t>
      </w:r>
      <w:r w:rsidRPr="001B0F8F">
        <w:rPr>
          <w:rFonts w:ascii="Arial" w:hAnsi="Arial" w:cs="Arial"/>
        </w:rPr>
        <w:t>los</w:t>
      </w:r>
      <w:r w:rsidRPr="001B0F8F">
        <w:rPr>
          <w:rFonts w:ascii="Arial" w:hAnsi="Arial" w:cs="Arial"/>
          <w:spacing w:val="-11"/>
        </w:rPr>
        <w:t xml:space="preserve"> </w:t>
      </w:r>
      <w:r w:rsidRPr="001B0F8F">
        <w:rPr>
          <w:rFonts w:ascii="Arial" w:hAnsi="Arial" w:cs="Arial"/>
        </w:rPr>
        <w:t>lagos,</w:t>
      </w:r>
      <w:r w:rsidRPr="001B0F8F">
        <w:rPr>
          <w:rFonts w:ascii="Arial" w:hAnsi="Arial" w:cs="Arial"/>
          <w:spacing w:val="-11"/>
        </w:rPr>
        <w:t xml:space="preserve"> </w:t>
      </w:r>
      <w:r w:rsidRPr="001B0F8F">
        <w:rPr>
          <w:rFonts w:ascii="Arial" w:hAnsi="Arial" w:cs="Arial"/>
        </w:rPr>
        <w:t>lagunas</w:t>
      </w:r>
      <w:r w:rsidRPr="001B0F8F">
        <w:rPr>
          <w:rFonts w:ascii="Arial" w:hAnsi="Arial" w:cs="Arial"/>
          <w:spacing w:val="-12"/>
        </w:rPr>
        <w:t xml:space="preserve"> </w:t>
      </w:r>
      <w:r w:rsidRPr="001B0F8F">
        <w:rPr>
          <w:rFonts w:ascii="Arial" w:hAnsi="Arial" w:cs="Arial"/>
        </w:rPr>
        <w:t>y</w:t>
      </w:r>
      <w:r w:rsidRPr="001B0F8F">
        <w:rPr>
          <w:rFonts w:ascii="Arial" w:hAnsi="Arial" w:cs="Arial"/>
          <w:spacing w:val="-14"/>
        </w:rPr>
        <w:t xml:space="preserve"> </w:t>
      </w:r>
      <w:r w:rsidRPr="001B0F8F">
        <w:rPr>
          <w:rFonts w:ascii="Arial" w:hAnsi="Arial" w:cs="Arial"/>
        </w:rPr>
        <w:t>presas,</w:t>
      </w:r>
      <w:r w:rsidRPr="001B0F8F">
        <w:rPr>
          <w:rFonts w:ascii="Arial" w:hAnsi="Arial" w:cs="Arial"/>
          <w:spacing w:val="-12"/>
        </w:rPr>
        <w:t xml:space="preserve"> </w:t>
      </w:r>
      <w:r w:rsidRPr="001B0F8F">
        <w:rPr>
          <w:rFonts w:ascii="Arial" w:hAnsi="Arial" w:cs="Arial"/>
        </w:rPr>
        <w:t>o</w:t>
      </w:r>
      <w:r w:rsidRPr="001B0F8F">
        <w:rPr>
          <w:rFonts w:ascii="Arial" w:hAnsi="Arial" w:cs="Arial"/>
          <w:spacing w:val="-12"/>
        </w:rPr>
        <w:t xml:space="preserve"> </w:t>
      </w:r>
      <w:r w:rsidRPr="001B0F8F">
        <w:rPr>
          <w:rFonts w:ascii="Arial" w:hAnsi="Arial" w:cs="Arial"/>
        </w:rPr>
        <w:t>en</w:t>
      </w:r>
      <w:r w:rsidRPr="001B0F8F">
        <w:rPr>
          <w:rFonts w:ascii="Arial" w:hAnsi="Arial" w:cs="Arial"/>
          <w:spacing w:val="-12"/>
        </w:rPr>
        <w:t xml:space="preserve"> </w:t>
      </w:r>
      <w:r w:rsidRPr="001B0F8F">
        <w:rPr>
          <w:rFonts w:ascii="Arial" w:hAnsi="Arial" w:cs="Arial"/>
        </w:rPr>
        <w:t>los</w:t>
      </w:r>
      <w:r w:rsidRPr="001B0F8F">
        <w:rPr>
          <w:rFonts w:ascii="Arial" w:hAnsi="Arial" w:cs="Arial"/>
          <w:spacing w:val="-12"/>
        </w:rPr>
        <w:t xml:space="preserve"> </w:t>
      </w:r>
      <w:r w:rsidRPr="001B0F8F">
        <w:rPr>
          <w:rFonts w:ascii="Arial" w:hAnsi="Arial" w:cs="Arial"/>
        </w:rPr>
        <w:t>cauces</w:t>
      </w:r>
      <w:r w:rsidRPr="001B0F8F">
        <w:rPr>
          <w:rFonts w:ascii="Arial" w:hAnsi="Arial" w:cs="Arial"/>
          <w:spacing w:val="-59"/>
        </w:rPr>
        <w:t xml:space="preserve"> </w:t>
      </w:r>
      <w:r w:rsidRPr="001B0F8F">
        <w:rPr>
          <w:rFonts w:ascii="Arial" w:hAnsi="Arial" w:cs="Arial"/>
        </w:rPr>
        <w:t>de ríos, arroyos y canales. La prohibición incluye el estricto respeto a la franja</w:t>
      </w:r>
      <w:r w:rsidRPr="001B0F8F">
        <w:rPr>
          <w:rFonts w:ascii="Arial" w:hAnsi="Arial" w:cs="Arial"/>
          <w:spacing w:val="-59"/>
        </w:rPr>
        <w:t xml:space="preserve"> </w:t>
      </w:r>
      <w:r w:rsidRPr="001B0F8F">
        <w:rPr>
          <w:rFonts w:ascii="Arial" w:hAnsi="Arial" w:cs="Arial"/>
        </w:rPr>
        <w:t>de protección, determinada por el registro máximo de caudal o de inundación</w:t>
      </w:r>
      <w:r w:rsidRPr="001B0F8F">
        <w:rPr>
          <w:rFonts w:ascii="Arial" w:hAnsi="Arial" w:cs="Arial"/>
          <w:spacing w:val="-59"/>
        </w:rPr>
        <w:t xml:space="preserve"> </w:t>
      </w:r>
      <w:r w:rsidRPr="001B0F8F">
        <w:rPr>
          <w:rFonts w:ascii="Arial" w:hAnsi="Arial" w:cs="Arial"/>
        </w:rPr>
        <w:t>en sus superficies o secciones en los últimos 20 años, más una franja de</w:t>
      </w:r>
      <w:r w:rsidRPr="001B0F8F">
        <w:rPr>
          <w:rFonts w:ascii="Arial" w:hAnsi="Arial" w:cs="Arial"/>
          <w:spacing w:val="1"/>
        </w:rPr>
        <w:t xml:space="preserve"> </w:t>
      </w:r>
      <w:r w:rsidRPr="001B0F8F">
        <w:rPr>
          <w:rFonts w:ascii="Arial" w:hAnsi="Arial" w:cs="Arial"/>
        </w:rPr>
        <w:t>amortiguamiento</w:t>
      </w:r>
      <w:r w:rsidRPr="001B0F8F">
        <w:rPr>
          <w:rFonts w:ascii="Arial" w:hAnsi="Arial" w:cs="Arial"/>
          <w:spacing w:val="-3"/>
        </w:rPr>
        <w:t xml:space="preserve"> </w:t>
      </w:r>
      <w:r w:rsidRPr="001B0F8F">
        <w:rPr>
          <w:rFonts w:ascii="Arial" w:hAnsi="Arial" w:cs="Arial"/>
        </w:rPr>
        <w:t>determinada por</w:t>
      </w:r>
      <w:r w:rsidRPr="001B0F8F">
        <w:rPr>
          <w:rFonts w:ascii="Arial" w:hAnsi="Arial" w:cs="Arial"/>
          <w:spacing w:val="-2"/>
        </w:rPr>
        <w:t xml:space="preserve"> </w:t>
      </w:r>
      <w:r w:rsidRPr="001B0F8F">
        <w:rPr>
          <w:rFonts w:ascii="Arial" w:hAnsi="Arial" w:cs="Arial"/>
        </w:rPr>
        <w:t>la autoridad</w:t>
      </w:r>
      <w:r w:rsidRPr="001B0F8F">
        <w:rPr>
          <w:rFonts w:ascii="Arial" w:hAnsi="Arial" w:cs="Arial"/>
          <w:spacing w:val="-1"/>
        </w:rPr>
        <w:t xml:space="preserve"> </w:t>
      </w:r>
      <w:r w:rsidRPr="001B0F8F">
        <w:rPr>
          <w:rFonts w:ascii="Arial" w:hAnsi="Arial" w:cs="Arial"/>
        </w:rPr>
        <w:t>competente;</w:t>
      </w:r>
    </w:p>
    <w:p w:rsidR="00EC26EF" w:rsidRPr="001B0F8F" w:rsidRDefault="00A0498D" w:rsidP="001B0F8F">
      <w:pPr>
        <w:pStyle w:val="Prrafodelista"/>
        <w:numPr>
          <w:ilvl w:val="0"/>
          <w:numId w:val="37"/>
        </w:numPr>
        <w:tabs>
          <w:tab w:val="left" w:pos="1661"/>
          <w:tab w:val="left" w:pos="8931"/>
          <w:tab w:val="left" w:pos="9498"/>
        </w:tabs>
        <w:spacing w:after="240" w:line="276" w:lineRule="auto"/>
        <w:ind w:left="1134" w:right="-86" w:hanging="605"/>
        <w:jc w:val="both"/>
        <w:rPr>
          <w:rFonts w:ascii="Arial" w:hAnsi="Arial" w:cs="Arial"/>
        </w:rPr>
      </w:pPr>
      <w:r w:rsidRPr="001B0F8F">
        <w:rPr>
          <w:rFonts w:ascii="Arial" w:hAnsi="Arial" w:cs="Arial"/>
        </w:rPr>
        <w:t>Terrenos localizados por debajo de la cota de máximo crecimiento hidráulico</w:t>
      </w:r>
      <w:r w:rsidRPr="001B0F8F">
        <w:rPr>
          <w:rFonts w:ascii="Arial" w:hAnsi="Arial" w:cs="Arial"/>
          <w:spacing w:val="1"/>
        </w:rPr>
        <w:t xml:space="preserve"> </w:t>
      </w:r>
      <w:r w:rsidRPr="001B0F8F">
        <w:rPr>
          <w:rFonts w:ascii="Arial" w:hAnsi="Arial" w:cs="Arial"/>
        </w:rPr>
        <w:t>indicado</w:t>
      </w:r>
      <w:r w:rsidRPr="001B0F8F">
        <w:rPr>
          <w:rFonts w:ascii="Arial" w:hAnsi="Arial" w:cs="Arial"/>
          <w:spacing w:val="-1"/>
        </w:rPr>
        <w:t xml:space="preserve"> </w:t>
      </w:r>
      <w:r w:rsidRPr="001B0F8F">
        <w:rPr>
          <w:rFonts w:ascii="Arial" w:hAnsi="Arial" w:cs="Arial"/>
        </w:rPr>
        <w:t>anteriormente;</w:t>
      </w:r>
    </w:p>
    <w:p w:rsidR="00EC26EF" w:rsidRPr="001B0F8F" w:rsidRDefault="00A0498D" w:rsidP="001B0F8F">
      <w:pPr>
        <w:pStyle w:val="Prrafodelista"/>
        <w:numPr>
          <w:ilvl w:val="0"/>
          <w:numId w:val="37"/>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t>Aguas abajo o al pie de la cortina de una presa, o en terrenos localizados por</w:t>
      </w:r>
      <w:r w:rsidRPr="001B0F8F">
        <w:rPr>
          <w:rFonts w:ascii="Arial" w:hAnsi="Arial" w:cs="Arial"/>
          <w:spacing w:val="-59"/>
        </w:rPr>
        <w:t xml:space="preserve"> </w:t>
      </w:r>
      <w:r w:rsidRPr="001B0F8F">
        <w:rPr>
          <w:rFonts w:ascii="Arial" w:hAnsi="Arial" w:cs="Arial"/>
        </w:rPr>
        <w:t>debajo</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nivel</w:t>
      </w:r>
      <w:r w:rsidRPr="001B0F8F">
        <w:rPr>
          <w:rFonts w:ascii="Arial" w:hAnsi="Arial" w:cs="Arial"/>
          <w:spacing w:val="1"/>
        </w:rPr>
        <w:t xml:space="preserve"> </w:t>
      </w:r>
      <w:r w:rsidRPr="001B0F8F">
        <w:rPr>
          <w:rFonts w:ascii="Arial" w:hAnsi="Arial" w:cs="Arial"/>
        </w:rPr>
        <w:t>hidráulico</w:t>
      </w:r>
      <w:r w:rsidRPr="001B0F8F">
        <w:rPr>
          <w:rFonts w:ascii="Arial" w:hAnsi="Arial" w:cs="Arial"/>
          <w:spacing w:val="1"/>
        </w:rPr>
        <w:t xml:space="preserve"> </w:t>
      </w:r>
      <w:r w:rsidRPr="001B0F8F">
        <w:rPr>
          <w:rFonts w:ascii="Arial" w:hAnsi="Arial" w:cs="Arial"/>
        </w:rPr>
        <w:t>máximo</w:t>
      </w:r>
      <w:r w:rsidRPr="001B0F8F">
        <w:rPr>
          <w:rFonts w:ascii="Arial" w:hAnsi="Arial" w:cs="Arial"/>
          <w:spacing w:val="1"/>
        </w:rPr>
        <w:t xml:space="preserve"> </w:t>
      </w:r>
      <w:r w:rsidRPr="001B0F8F">
        <w:rPr>
          <w:rFonts w:ascii="Arial" w:hAnsi="Arial" w:cs="Arial"/>
        </w:rPr>
        <w:t>señalado</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puntos</w:t>
      </w:r>
      <w:r w:rsidRPr="001B0F8F">
        <w:rPr>
          <w:rFonts w:ascii="Arial" w:hAnsi="Arial" w:cs="Arial"/>
          <w:spacing w:val="1"/>
        </w:rPr>
        <w:t xml:space="preserve"> </w:t>
      </w:r>
      <w:r w:rsidRPr="001B0F8F">
        <w:rPr>
          <w:rFonts w:ascii="Arial" w:hAnsi="Arial" w:cs="Arial"/>
        </w:rPr>
        <w:t>anteriores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susceptibles</w:t>
      </w:r>
      <w:r w:rsidRPr="001B0F8F">
        <w:rPr>
          <w:rFonts w:ascii="Arial" w:hAnsi="Arial" w:cs="Arial"/>
          <w:spacing w:val="-1"/>
        </w:rPr>
        <w:t xml:space="preserve"> </w:t>
      </w:r>
      <w:r w:rsidRPr="001B0F8F">
        <w:rPr>
          <w:rFonts w:ascii="Arial" w:hAnsi="Arial" w:cs="Arial"/>
        </w:rPr>
        <w:t>a</w:t>
      </w:r>
      <w:r w:rsidRPr="001B0F8F">
        <w:rPr>
          <w:rFonts w:ascii="Arial" w:hAnsi="Arial" w:cs="Arial"/>
          <w:spacing w:val="-2"/>
        </w:rPr>
        <w:t xml:space="preserve"> </w:t>
      </w:r>
      <w:r w:rsidRPr="001B0F8F">
        <w:rPr>
          <w:rFonts w:ascii="Arial" w:hAnsi="Arial" w:cs="Arial"/>
        </w:rPr>
        <w:t>constantes</w:t>
      </w:r>
      <w:r w:rsidRPr="001B0F8F">
        <w:rPr>
          <w:rFonts w:ascii="Arial" w:hAnsi="Arial" w:cs="Arial"/>
          <w:spacing w:val="1"/>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prolongadas inundaciones;</w:t>
      </w:r>
    </w:p>
    <w:p w:rsidR="00EC26EF" w:rsidRPr="001B0F8F" w:rsidRDefault="00A0498D" w:rsidP="001B0F8F">
      <w:pPr>
        <w:pStyle w:val="Prrafodelista"/>
        <w:numPr>
          <w:ilvl w:val="0"/>
          <w:numId w:val="37"/>
        </w:numPr>
        <w:tabs>
          <w:tab w:val="left" w:pos="1661"/>
          <w:tab w:val="left" w:pos="8931"/>
          <w:tab w:val="left" w:pos="9498"/>
        </w:tabs>
        <w:spacing w:after="240" w:line="276" w:lineRule="auto"/>
        <w:ind w:left="1134" w:right="-86" w:hanging="569"/>
        <w:jc w:val="both"/>
        <w:rPr>
          <w:rFonts w:ascii="Arial" w:hAnsi="Arial" w:cs="Arial"/>
        </w:rPr>
      </w:pPr>
      <w:r w:rsidRPr="001B0F8F">
        <w:rPr>
          <w:rFonts w:ascii="Arial" w:hAnsi="Arial" w:cs="Arial"/>
        </w:rPr>
        <w:t>Terrenos</w:t>
      </w:r>
      <w:r w:rsidRPr="001B0F8F">
        <w:rPr>
          <w:rFonts w:ascii="Arial" w:hAnsi="Arial" w:cs="Arial"/>
          <w:spacing w:val="1"/>
        </w:rPr>
        <w:t xml:space="preserve"> </w:t>
      </w:r>
      <w:r w:rsidRPr="001B0F8F">
        <w:rPr>
          <w:rFonts w:ascii="Arial" w:hAnsi="Arial" w:cs="Arial"/>
        </w:rPr>
        <w:t>sobre</w:t>
      </w:r>
      <w:r w:rsidRPr="001B0F8F">
        <w:rPr>
          <w:rFonts w:ascii="Arial" w:hAnsi="Arial" w:cs="Arial"/>
          <w:spacing w:val="1"/>
        </w:rPr>
        <w:t xml:space="preserve"> </w:t>
      </w:r>
      <w:r w:rsidRPr="001B0F8F">
        <w:rPr>
          <w:rFonts w:ascii="Arial" w:hAnsi="Arial" w:cs="Arial"/>
        </w:rPr>
        <w:t>depresiones</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relieve,</w:t>
      </w:r>
      <w:r w:rsidRPr="001B0F8F">
        <w:rPr>
          <w:rFonts w:ascii="Arial" w:hAnsi="Arial" w:cs="Arial"/>
          <w:spacing w:val="1"/>
        </w:rPr>
        <w:t xml:space="preserve"> </w:t>
      </w:r>
      <w:r w:rsidRPr="001B0F8F">
        <w:rPr>
          <w:rFonts w:ascii="Arial" w:hAnsi="Arial" w:cs="Arial"/>
        </w:rPr>
        <w:t>altamente</w:t>
      </w:r>
      <w:r w:rsidRPr="001B0F8F">
        <w:rPr>
          <w:rFonts w:ascii="Arial" w:hAnsi="Arial" w:cs="Arial"/>
          <w:spacing w:val="1"/>
        </w:rPr>
        <w:t xml:space="preserve"> </w:t>
      </w:r>
      <w:r w:rsidRPr="001B0F8F">
        <w:rPr>
          <w:rFonts w:ascii="Arial" w:hAnsi="Arial" w:cs="Arial"/>
        </w:rPr>
        <w:t>inundables</w:t>
      </w:r>
      <w:r w:rsidRPr="001B0F8F">
        <w:rPr>
          <w:rFonts w:ascii="Arial" w:hAnsi="Arial" w:cs="Arial"/>
          <w:spacing w:val="1"/>
        </w:rPr>
        <w:t xml:space="preserve"> </w:t>
      </w:r>
      <w:r w:rsidRPr="001B0F8F">
        <w:rPr>
          <w:rFonts w:ascii="Arial" w:hAnsi="Arial" w:cs="Arial"/>
        </w:rPr>
        <w:t>por</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spacing w:val="-1"/>
        </w:rPr>
        <w:t>impermeabilización</w:t>
      </w:r>
      <w:r w:rsidRPr="001B0F8F">
        <w:rPr>
          <w:rFonts w:ascii="Arial" w:hAnsi="Arial" w:cs="Arial"/>
          <w:spacing w:val="-14"/>
        </w:rPr>
        <w:t xml:space="preserve"> </w:t>
      </w:r>
      <w:r w:rsidRPr="001B0F8F">
        <w:rPr>
          <w:rFonts w:ascii="Arial" w:hAnsi="Arial" w:cs="Arial"/>
          <w:spacing w:val="-1"/>
        </w:rPr>
        <w:t>de</w:t>
      </w:r>
      <w:r w:rsidRPr="001B0F8F">
        <w:rPr>
          <w:rFonts w:ascii="Arial" w:hAnsi="Arial" w:cs="Arial"/>
          <w:spacing w:val="-14"/>
        </w:rPr>
        <w:t xml:space="preserve"> </w:t>
      </w:r>
      <w:r w:rsidRPr="001B0F8F">
        <w:rPr>
          <w:rFonts w:ascii="Arial" w:hAnsi="Arial" w:cs="Arial"/>
          <w:spacing w:val="-1"/>
        </w:rPr>
        <w:t>suelo</w:t>
      </w:r>
      <w:r w:rsidRPr="001B0F8F">
        <w:rPr>
          <w:rFonts w:ascii="Arial" w:hAnsi="Arial" w:cs="Arial"/>
          <w:spacing w:val="-14"/>
        </w:rPr>
        <w:t xml:space="preserve"> </w:t>
      </w:r>
      <w:r w:rsidRPr="001B0F8F">
        <w:rPr>
          <w:rFonts w:ascii="Arial" w:hAnsi="Arial" w:cs="Arial"/>
        </w:rPr>
        <w:t>durante</w:t>
      </w:r>
      <w:r w:rsidRPr="001B0F8F">
        <w:rPr>
          <w:rFonts w:ascii="Arial" w:hAnsi="Arial" w:cs="Arial"/>
          <w:spacing w:val="-16"/>
        </w:rPr>
        <w:t xml:space="preserve"> </w:t>
      </w:r>
      <w:r w:rsidRPr="001B0F8F">
        <w:rPr>
          <w:rFonts w:ascii="Arial" w:hAnsi="Arial" w:cs="Arial"/>
        </w:rPr>
        <w:t>periodos</w:t>
      </w:r>
      <w:r w:rsidRPr="001B0F8F">
        <w:rPr>
          <w:rFonts w:ascii="Arial" w:hAnsi="Arial" w:cs="Arial"/>
          <w:spacing w:val="-14"/>
        </w:rPr>
        <w:t xml:space="preserve"> </w:t>
      </w:r>
      <w:r w:rsidRPr="001B0F8F">
        <w:rPr>
          <w:rFonts w:ascii="Arial" w:hAnsi="Arial" w:cs="Arial"/>
        </w:rPr>
        <w:t>intensos</w:t>
      </w:r>
      <w:r w:rsidRPr="001B0F8F">
        <w:rPr>
          <w:rFonts w:ascii="Arial" w:hAnsi="Arial" w:cs="Arial"/>
          <w:spacing w:val="-14"/>
        </w:rPr>
        <w:t xml:space="preserve"> </w:t>
      </w:r>
      <w:r w:rsidRPr="001B0F8F">
        <w:rPr>
          <w:rFonts w:ascii="Arial" w:hAnsi="Arial" w:cs="Arial"/>
        </w:rPr>
        <w:t>o</w:t>
      </w:r>
      <w:r w:rsidRPr="001B0F8F">
        <w:rPr>
          <w:rFonts w:ascii="Arial" w:hAnsi="Arial" w:cs="Arial"/>
          <w:spacing w:val="-14"/>
        </w:rPr>
        <w:t xml:space="preserve"> </w:t>
      </w:r>
      <w:r w:rsidRPr="001B0F8F">
        <w:rPr>
          <w:rFonts w:ascii="Arial" w:hAnsi="Arial" w:cs="Arial"/>
        </w:rPr>
        <w:t>constantes</w:t>
      </w:r>
      <w:r w:rsidRPr="001B0F8F">
        <w:rPr>
          <w:rFonts w:ascii="Arial" w:hAnsi="Arial" w:cs="Arial"/>
          <w:spacing w:val="-13"/>
        </w:rPr>
        <w:t xml:space="preserve"> </w:t>
      </w:r>
      <w:r w:rsidRPr="001B0F8F">
        <w:rPr>
          <w:rFonts w:ascii="Arial" w:hAnsi="Arial" w:cs="Arial"/>
        </w:rPr>
        <w:t>de</w:t>
      </w:r>
      <w:r w:rsidRPr="001B0F8F">
        <w:rPr>
          <w:rFonts w:ascii="Arial" w:hAnsi="Arial" w:cs="Arial"/>
          <w:spacing w:val="-17"/>
        </w:rPr>
        <w:t xml:space="preserve"> </w:t>
      </w:r>
      <w:r w:rsidRPr="001B0F8F">
        <w:rPr>
          <w:rFonts w:ascii="Arial" w:hAnsi="Arial" w:cs="Arial"/>
        </w:rPr>
        <w:t>lluvias,</w:t>
      </w:r>
      <w:r w:rsidRPr="001B0F8F">
        <w:rPr>
          <w:rFonts w:ascii="Arial" w:hAnsi="Arial" w:cs="Arial"/>
          <w:spacing w:val="-59"/>
        </w:rPr>
        <w:t xml:space="preserve"> </w:t>
      </w:r>
      <w:r w:rsidRPr="001B0F8F">
        <w:rPr>
          <w:rFonts w:ascii="Arial" w:hAnsi="Arial" w:cs="Arial"/>
        </w:rPr>
        <w:t>o terrenos</w:t>
      </w:r>
      <w:r w:rsidRPr="001B0F8F">
        <w:rPr>
          <w:rFonts w:ascii="Arial" w:hAnsi="Arial" w:cs="Arial"/>
          <w:spacing w:val="-2"/>
        </w:rPr>
        <w:t xml:space="preserve"> </w:t>
      </w:r>
      <w:r w:rsidRPr="001B0F8F">
        <w:rPr>
          <w:rFonts w:ascii="Arial" w:hAnsi="Arial" w:cs="Arial"/>
        </w:rPr>
        <w:t>pantanosos;</w:t>
      </w:r>
      <w:r w:rsidRPr="001B0F8F">
        <w:rPr>
          <w:rFonts w:ascii="Arial" w:hAnsi="Arial" w:cs="Arial"/>
          <w:spacing w:val="-1"/>
        </w:rPr>
        <w:t xml:space="preserve"> </w:t>
      </w:r>
      <w:r w:rsidRPr="001B0F8F">
        <w:rPr>
          <w:rFonts w:ascii="Arial" w:hAnsi="Arial" w:cs="Arial"/>
        </w:rPr>
        <w:t>y</w:t>
      </w:r>
    </w:p>
    <w:p w:rsidR="00EC26EF" w:rsidRPr="001B0F8F" w:rsidRDefault="00A0498D" w:rsidP="001B0F8F">
      <w:pPr>
        <w:pStyle w:val="Prrafodelista"/>
        <w:numPr>
          <w:ilvl w:val="0"/>
          <w:numId w:val="37"/>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t>Zonas</w:t>
      </w:r>
      <w:r w:rsidRPr="001B0F8F">
        <w:rPr>
          <w:rFonts w:ascii="Arial" w:hAnsi="Arial" w:cs="Arial"/>
          <w:spacing w:val="1"/>
        </w:rPr>
        <w:t xml:space="preserve"> </w:t>
      </w:r>
      <w:r w:rsidRPr="001B0F8F">
        <w:rPr>
          <w:rFonts w:ascii="Arial" w:hAnsi="Arial" w:cs="Arial"/>
        </w:rPr>
        <w:t>ubicadas</w:t>
      </w:r>
      <w:r w:rsidRPr="001B0F8F">
        <w:rPr>
          <w:rFonts w:ascii="Arial" w:hAnsi="Arial" w:cs="Arial"/>
          <w:spacing w:val="1"/>
        </w:rPr>
        <w:t xml:space="preserve"> </w:t>
      </w:r>
      <w:r w:rsidRPr="001B0F8F">
        <w:rPr>
          <w:rFonts w:ascii="Arial" w:hAnsi="Arial" w:cs="Arial"/>
        </w:rPr>
        <w:t>al</w:t>
      </w:r>
      <w:r w:rsidRPr="001B0F8F">
        <w:rPr>
          <w:rFonts w:ascii="Arial" w:hAnsi="Arial" w:cs="Arial"/>
          <w:spacing w:val="1"/>
        </w:rPr>
        <w:t xml:space="preserve"> </w:t>
      </w:r>
      <w:r w:rsidRPr="001B0F8F">
        <w:rPr>
          <w:rFonts w:ascii="Arial" w:hAnsi="Arial" w:cs="Arial"/>
        </w:rPr>
        <w:t>borde</w:t>
      </w:r>
      <w:r w:rsidRPr="001B0F8F">
        <w:rPr>
          <w:rFonts w:ascii="Arial" w:hAnsi="Arial" w:cs="Arial"/>
          <w:spacing w:val="1"/>
        </w:rPr>
        <w:t xml:space="preserve"> </w:t>
      </w:r>
      <w:r w:rsidRPr="001B0F8F">
        <w:rPr>
          <w:rFonts w:ascii="Arial" w:hAnsi="Arial" w:cs="Arial"/>
        </w:rPr>
        <w:t>superior</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parte</w:t>
      </w:r>
      <w:r w:rsidRPr="001B0F8F">
        <w:rPr>
          <w:rFonts w:ascii="Arial" w:hAnsi="Arial" w:cs="Arial"/>
          <w:spacing w:val="1"/>
        </w:rPr>
        <w:t xml:space="preserve"> </w:t>
      </w:r>
      <w:r w:rsidRPr="001B0F8F">
        <w:rPr>
          <w:rFonts w:ascii="Arial" w:hAnsi="Arial" w:cs="Arial"/>
        </w:rPr>
        <w:t>baja</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depresiones,</w:t>
      </w:r>
      <w:r w:rsidRPr="001B0F8F">
        <w:rPr>
          <w:rFonts w:ascii="Arial" w:hAnsi="Arial" w:cs="Arial"/>
          <w:spacing w:val="1"/>
        </w:rPr>
        <w:t xml:space="preserve"> </w:t>
      </w:r>
      <w:r w:rsidRPr="001B0F8F">
        <w:rPr>
          <w:rFonts w:ascii="Arial" w:hAnsi="Arial" w:cs="Arial"/>
        </w:rPr>
        <w:t>montículos</w:t>
      </w:r>
      <w:r w:rsidRPr="001B0F8F">
        <w:rPr>
          <w:rFonts w:ascii="Arial" w:hAnsi="Arial" w:cs="Arial"/>
          <w:spacing w:val="-1"/>
        </w:rPr>
        <w:t xml:space="preserve"> </w:t>
      </w:r>
      <w:r w:rsidRPr="001B0F8F">
        <w:rPr>
          <w:rFonts w:ascii="Arial" w:hAnsi="Arial" w:cs="Arial"/>
        </w:rPr>
        <w:t>o barrancos</w:t>
      </w:r>
      <w:r w:rsidRPr="001B0F8F">
        <w:rPr>
          <w:rFonts w:ascii="Arial" w:hAnsi="Arial" w:cs="Arial"/>
          <w:spacing w:val="-4"/>
        </w:rPr>
        <w:t xml:space="preserve"> </w:t>
      </w:r>
      <w:r w:rsidRPr="001B0F8F">
        <w:rPr>
          <w:rFonts w:ascii="Arial" w:hAnsi="Arial" w:cs="Arial"/>
        </w:rPr>
        <w:t>con</w:t>
      </w:r>
      <w:r w:rsidRPr="001B0F8F">
        <w:rPr>
          <w:rFonts w:ascii="Arial" w:hAnsi="Arial" w:cs="Arial"/>
          <w:spacing w:val="-1"/>
        </w:rPr>
        <w:t xml:space="preserve"> </w:t>
      </w:r>
      <w:r w:rsidRPr="001B0F8F">
        <w:rPr>
          <w:rFonts w:ascii="Arial" w:hAnsi="Arial" w:cs="Arial"/>
        </w:rPr>
        <w:t>inclinación</w:t>
      </w:r>
      <w:r w:rsidRPr="001B0F8F">
        <w:rPr>
          <w:rFonts w:ascii="Arial" w:hAnsi="Arial" w:cs="Arial"/>
          <w:spacing w:val="-1"/>
        </w:rPr>
        <w:t xml:space="preserve"> </w:t>
      </w:r>
      <w:r w:rsidRPr="001B0F8F">
        <w:rPr>
          <w:rFonts w:ascii="Arial" w:hAnsi="Arial" w:cs="Arial"/>
        </w:rPr>
        <w:t>de paredones</w:t>
      </w:r>
      <w:r w:rsidRPr="001B0F8F">
        <w:rPr>
          <w:rFonts w:ascii="Arial" w:hAnsi="Arial" w:cs="Arial"/>
          <w:spacing w:val="-1"/>
        </w:rPr>
        <w:t xml:space="preserve"> </w:t>
      </w:r>
      <w:r w:rsidRPr="001B0F8F">
        <w:rPr>
          <w:rFonts w:ascii="Arial" w:hAnsi="Arial" w:cs="Arial"/>
        </w:rPr>
        <w:t>en</w:t>
      </w:r>
      <w:r w:rsidRPr="001B0F8F">
        <w:rPr>
          <w:rFonts w:ascii="Arial" w:hAnsi="Arial" w:cs="Arial"/>
          <w:spacing w:val="-3"/>
        </w:rPr>
        <w:t xml:space="preserve"> </w:t>
      </w:r>
      <w:r w:rsidRPr="001B0F8F">
        <w:rPr>
          <w:rFonts w:ascii="Arial" w:hAnsi="Arial" w:cs="Arial"/>
        </w:rPr>
        <w:t>riesgo de</w:t>
      </w:r>
      <w:r w:rsidRPr="001B0F8F">
        <w:rPr>
          <w:rFonts w:ascii="Arial" w:hAnsi="Arial" w:cs="Arial"/>
          <w:spacing w:val="-3"/>
        </w:rPr>
        <w:t xml:space="preserve"> </w:t>
      </w:r>
      <w:r w:rsidRPr="001B0F8F">
        <w:rPr>
          <w:rFonts w:ascii="Arial" w:hAnsi="Arial" w:cs="Arial"/>
        </w:rPr>
        <w:t>aludes.</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pacing w:val="-1"/>
          <w:sz w:val="24"/>
        </w:rPr>
        <w:t>Artículo 44.</w:t>
      </w:r>
      <w:r w:rsidRPr="001B0F8F">
        <w:rPr>
          <w:rFonts w:ascii="Arial" w:hAnsi="Arial" w:cs="Arial"/>
          <w:b/>
          <w:spacing w:val="14"/>
          <w:sz w:val="24"/>
        </w:rPr>
        <w:t xml:space="preserve"> </w:t>
      </w:r>
      <w:r w:rsidRPr="001B0F8F">
        <w:rPr>
          <w:rFonts w:ascii="Arial" w:hAnsi="Arial" w:cs="Arial"/>
        </w:rPr>
        <w:t>No</w:t>
      </w:r>
      <w:r w:rsidRPr="001B0F8F">
        <w:rPr>
          <w:rFonts w:ascii="Arial" w:hAnsi="Arial" w:cs="Arial"/>
          <w:spacing w:val="-11"/>
        </w:rPr>
        <w:t xml:space="preserve"> </w:t>
      </w:r>
      <w:r w:rsidRPr="001B0F8F">
        <w:rPr>
          <w:rFonts w:ascii="Arial" w:hAnsi="Arial" w:cs="Arial"/>
        </w:rPr>
        <w:t>se</w:t>
      </w:r>
      <w:r w:rsidRPr="001B0F8F">
        <w:rPr>
          <w:rFonts w:ascii="Arial" w:hAnsi="Arial" w:cs="Arial"/>
          <w:spacing w:val="-14"/>
        </w:rPr>
        <w:t xml:space="preserve"> </w:t>
      </w:r>
      <w:r w:rsidRPr="001B0F8F">
        <w:rPr>
          <w:rFonts w:ascii="Arial" w:hAnsi="Arial" w:cs="Arial"/>
        </w:rPr>
        <w:t>permitirá</w:t>
      </w:r>
      <w:r w:rsidRPr="001B0F8F">
        <w:rPr>
          <w:rFonts w:ascii="Arial" w:hAnsi="Arial" w:cs="Arial"/>
          <w:spacing w:val="-14"/>
        </w:rPr>
        <w:t xml:space="preserve"> </w:t>
      </w:r>
      <w:r w:rsidRPr="001B0F8F">
        <w:rPr>
          <w:rFonts w:ascii="Arial" w:hAnsi="Arial" w:cs="Arial"/>
        </w:rPr>
        <w:t>el</w:t>
      </w:r>
      <w:r w:rsidRPr="001B0F8F">
        <w:rPr>
          <w:rFonts w:ascii="Arial" w:hAnsi="Arial" w:cs="Arial"/>
          <w:spacing w:val="-14"/>
        </w:rPr>
        <w:t xml:space="preserve"> </w:t>
      </w:r>
      <w:r w:rsidRPr="001B0F8F">
        <w:rPr>
          <w:rFonts w:ascii="Arial" w:hAnsi="Arial" w:cs="Arial"/>
        </w:rPr>
        <w:t>aprovechamiento</w:t>
      </w:r>
      <w:r w:rsidRPr="001B0F8F">
        <w:rPr>
          <w:rFonts w:ascii="Arial" w:hAnsi="Arial" w:cs="Arial"/>
          <w:spacing w:val="-13"/>
        </w:rPr>
        <w:t xml:space="preserve"> </w:t>
      </w:r>
      <w:r w:rsidRPr="001B0F8F">
        <w:rPr>
          <w:rFonts w:ascii="Arial" w:hAnsi="Arial" w:cs="Arial"/>
        </w:rPr>
        <w:t>urbano</w:t>
      </w:r>
      <w:r w:rsidRPr="001B0F8F">
        <w:rPr>
          <w:rFonts w:ascii="Arial" w:hAnsi="Arial" w:cs="Arial"/>
          <w:spacing w:val="-15"/>
        </w:rPr>
        <w:t xml:space="preserve"> </w:t>
      </w:r>
      <w:r w:rsidRPr="001B0F8F">
        <w:rPr>
          <w:rFonts w:ascii="Arial" w:hAnsi="Arial" w:cs="Arial"/>
        </w:rPr>
        <w:t>o</w:t>
      </w:r>
      <w:r w:rsidRPr="001B0F8F">
        <w:rPr>
          <w:rFonts w:ascii="Arial" w:hAnsi="Arial" w:cs="Arial"/>
          <w:spacing w:val="-14"/>
        </w:rPr>
        <w:t xml:space="preserve"> </w:t>
      </w:r>
      <w:r w:rsidRPr="001B0F8F">
        <w:rPr>
          <w:rFonts w:ascii="Arial" w:hAnsi="Arial" w:cs="Arial"/>
        </w:rPr>
        <w:t>construcción</w:t>
      </w:r>
      <w:r w:rsidRPr="001B0F8F">
        <w:rPr>
          <w:rFonts w:ascii="Arial" w:hAnsi="Arial" w:cs="Arial"/>
          <w:spacing w:val="-15"/>
        </w:rPr>
        <w:t xml:space="preserve"> </w:t>
      </w:r>
      <w:r w:rsidRPr="001B0F8F">
        <w:rPr>
          <w:rFonts w:ascii="Arial" w:hAnsi="Arial" w:cs="Arial"/>
        </w:rPr>
        <w:t>de</w:t>
      </w:r>
      <w:r w:rsidRPr="001B0F8F">
        <w:rPr>
          <w:rFonts w:ascii="Arial" w:hAnsi="Arial" w:cs="Arial"/>
          <w:spacing w:val="-14"/>
        </w:rPr>
        <w:t xml:space="preserve"> </w:t>
      </w:r>
      <w:r w:rsidRPr="001B0F8F">
        <w:rPr>
          <w:rFonts w:ascii="Arial" w:hAnsi="Arial" w:cs="Arial"/>
        </w:rPr>
        <w:t>viviendas</w:t>
      </w:r>
      <w:r w:rsidRPr="001B0F8F">
        <w:rPr>
          <w:rFonts w:ascii="Arial" w:hAnsi="Arial" w:cs="Arial"/>
          <w:spacing w:val="-59"/>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terrenos</w:t>
      </w:r>
      <w:r w:rsidRPr="001B0F8F">
        <w:rPr>
          <w:rFonts w:ascii="Arial" w:hAnsi="Arial" w:cs="Arial"/>
          <w:spacing w:val="-2"/>
        </w:rPr>
        <w:t xml:space="preserve"> </w:t>
      </w:r>
      <w:r w:rsidRPr="001B0F8F">
        <w:rPr>
          <w:rFonts w:ascii="Arial" w:hAnsi="Arial" w:cs="Arial"/>
        </w:rPr>
        <w:t>inestables</w:t>
      </w:r>
      <w:r w:rsidRPr="001B0F8F">
        <w:rPr>
          <w:rFonts w:ascii="Arial" w:hAnsi="Arial" w:cs="Arial"/>
          <w:spacing w:val="-2"/>
        </w:rPr>
        <w:t xml:space="preserve"> </w:t>
      </w:r>
      <w:r w:rsidRPr="001B0F8F">
        <w:rPr>
          <w:rFonts w:ascii="Arial" w:hAnsi="Arial" w:cs="Arial"/>
        </w:rPr>
        <w:t>o</w:t>
      </w:r>
      <w:r w:rsidRPr="001B0F8F">
        <w:rPr>
          <w:rFonts w:ascii="Arial" w:hAnsi="Arial" w:cs="Arial"/>
          <w:spacing w:val="-2"/>
        </w:rPr>
        <w:t xml:space="preserve"> </w:t>
      </w:r>
      <w:r w:rsidRPr="001B0F8F">
        <w:rPr>
          <w:rFonts w:ascii="Arial" w:hAnsi="Arial" w:cs="Arial"/>
        </w:rPr>
        <w:t>con</w:t>
      </w:r>
      <w:r w:rsidRPr="001B0F8F">
        <w:rPr>
          <w:rFonts w:ascii="Arial" w:hAnsi="Arial" w:cs="Arial"/>
          <w:spacing w:val="-1"/>
        </w:rPr>
        <w:t xml:space="preserve"> </w:t>
      </w:r>
      <w:r w:rsidRPr="001B0F8F">
        <w:rPr>
          <w:rFonts w:ascii="Arial" w:hAnsi="Arial" w:cs="Arial"/>
        </w:rPr>
        <w:t>problemas</w:t>
      </w:r>
      <w:r w:rsidRPr="001B0F8F">
        <w:rPr>
          <w:rFonts w:ascii="Arial" w:hAnsi="Arial" w:cs="Arial"/>
          <w:spacing w:val="-2"/>
        </w:rPr>
        <w:t xml:space="preserve"> </w:t>
      </w:r>
      <w:r w:rsidRPr="001B0F8F">
        <w:rPr>
          <w:rFonts w:ascii="Arial" w:hAnsi="Arial" w:cs="Arial"/>
        </w:rPr>
        <w:t>geológicos,</w:t>
      </w:r>
      <w:r w:rsidRPr="001B0F8F">
        <w:rPr>
          <w:rFonts w:ascii="Arial" w:hAnsi="Arial" w:cs="Arial"/>
          <w:spacing w:val="-1"/>
        </w:rPr>
        <w:t xml:space="preserve"> </w:t>
      </w:r>
      <w:r w:rsidRPr="001B0F8F">
        <w:rPr>
          <w:rFonts w:ascii="Arial" w:hAnsi="Arial" w:cs="Arial"/>
        </w:rPr>
        <w:t>tales</w:t>
      </w:r>
      <w:r w:rsidRPr="001B0F8F">
        <w:rPr>
          <w:rFonts w:ascii="Arial" w:hAnsi="Arial" w:cs="Arial"/>
          <w:spacing w:val="5"/>
        </w:rPr>
        <w:t xml:space="preserve"> </w:t>
      </w:r>
      <w:r w:rsidRPr="001B0F8F">
        <w:rPr>
          <w:rFonts w:ascii="Arial" w:hAnsi="Arial" w:cs="Arial"/>
        </w:rPr>
        <w:t>como:</w:t>
      </w:r>
    </w:p>
    <w:p w:rsidR="00EC26EF" w:rsidRPr="001B0F8F" w:rsidRDefault="00A0498D" w:rsidP="001B0F8F">
      <w:pPr>
        <w:pStyle w:val="Prrafodelista"/>
        <w:numPr>
          <w:ilvl w:val="0"/>
          <w:numId w:val="36"/>
        </w:numPr>
        <w:tabs>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Antiguos</w:t>
      </w:r>
      <w:r w:rsidRPr="001B0F8F">
        <w:rPr>
          <w:rFonts w:ascii="Arial" w:hAnsi="Arial" w:cs="Arial"/>
          <w:spacing w:val="-3"/>
        </w:rPr>
        <w:t xml:space="preserve"> </w:t>
      </w:r>
      <w:r w:rsidRPr="001B0F8F">
        <w:rPr>
          <w:rFonts w:ascii="Arial" w:hAnsi="Arial" w:cs="Arial"/>
        </w:rPr>
        <w:t>brazos</w:t>
      </w:r>
      <w:r w:rsidRPr="001B0F8F">
        <w:rPr>
          <w:rFonts w:ascii="Arial" w:hAnsi="Arial" w:cs="Arial"/>
          <w:spacing w:val="-1"/>
        </w:rPr>
        <w:t xml:space="preserve"> </w:t>
      </w:r>
      <w:r w:rsidRPr="001B0F8F">
        <w:rPr>
          <w:rFonts w:ascii="Arial" w:hAnsi="Arial" w:cs="Arial"/>
        </w:rPr>
        <w:t>o</w:t>
      </w:r>
      <w:r w:rsidRPr="001B0F8F">
        <w:rPr>
          <w:rFonts w:ascii="Arial" w:hAnsi="Arial" w:cs="Arial"/>
          <w:spacing w:val="-2"/>
        </w:rPr>
        <w:t xml:space="preserve"> </w:t>
      </w:r>
      <w:r w:rsidRPr="001B0F8F">
        <w:rPr>
          <w:rFonts w:ascii="Arial" w:hAnsi="Arial" w:cs="Arial"/>
        </w:rPr>
        <w:t>lechos secos</w:t>
      </w:r>
      <w:r w:rsidRPr="001B0F8F">
        <w:rPr>
          <w:rFonts w:ascii="Arial" w:hAnsi="Arial" w:cs="Arial"/>
          <w:spacing w:val="-3"/>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ríos, arroyos</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lagos;</w:t>
      </w:r>
    </w:p>
    <w:p w:rsidR="00EC26EF" w:rsidRPr="001B0F8F" w:rsidRDefault="00A0498D" w:rsidP="001B0F8F">
      <w:pPr>
        <w:pStyle w:val="Prrafodelista"/>
        <w:numPr>
          <w:ilvl w:val="0"/>
          <w:numId w:val="36"/>
        </w:numPr>
        <w:tabs>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Terrenos sobre hidratados que, al licuar y abatir su nivel freático, pierden su</w:t>
      </w:r>
      <w:r w:rsidRPr="001B0F8F">
        <w:rPr>
          <w:rFonts w:ascii="Arial" w:hAnsi="Arial" w:cs="Arial"/>
          <w:spacing w:val="1"/>
        </w:rPr>
        <w:t xml:space="preserve"> </w:t>
      </w:r>
      <w:r w:rsidRPr="001B0F8F">
        <w:rPr>
          <w:rFonts w:ascii="Arial" w:hAnsi="Arial" w:cs="Arial"/>
        </w:rPr>
        <w:t>capacidad</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carga</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terrenos</w:t>
      </w:r>
      <w:r w:rsidRPr="001B0F8F">
        <w:rPr>
          <w:rFonts w:ascii="Arial" w:hAnsi="Arial" w:cs="Arial"/>
          <w:spacing w:val="1"/>
        </w:rPr>
        <w:t xml:space="preserve"> </w:t>
      </w:r>
      <w:r w:rsidRPr="001B0F8F">
        <w:rPr>
          <w:rFonts w:ascii="Arial" w:hAnsi="Arial" w:cs="Arial"/>
        </w:rPr>
        <w:t>inestables,</w:t>
      </w:r>
      <w:r w:rsidRPr="001B0F8F">
        <w:rPr>
          <w:rFonts w:ascii="Arial" w:hAnsi="Arial" w:cs="Arial"/>
          <w:spacing w:val="1"/>
        </w:rPr>
        <w:t xml:space="preserve"> </w:t>
      </w:r>
      <w:r w:rsidRPr="001B0F8F">
        <w:rPr>
          <w:rFonts w:ascii="Arial" w:hAnsi="Arial" w:cs="Arial"/>
        </w:rPr>
        <w:t>con</w:t>
      </w:r>
      <w:r w:rsidRPr="001B0F8F">
        <w:rPr>
          <w:rFonts w:ascii="Arial" w:hAnsi="Arial" w:cs="Arial"/>
          <w:spacing w:val="1"/>
        </w:rPr>
        <w:t xml:space="preserve"> </w:t>
      </w:r>
      <w:r w:rsidRPr="001B0F8F">
        <w:rPr>
          <w:rFonts w:ascii="Arial" w:hAnsi="Arial" w:cs="Arial"/>
        </w:rPr>
        <w:t>serios</w:t>
      </w:r>
      <w:r w:rsidRPr="001B0F8F">
        <w:rPr>
          <w:rFonts w:ascii="Arial" w:hAnsi="Arial" w:cs="Arial"/>
          <w:spacing w:val="1"/>
        </w:rPr>
        <w:t xml:space="preserve"> </w:t>
      </w:r>
      <w:r w:rsidRPr="001B0F8F">
        <w:rPr>
          <w:rFonts w:ascii="Arial" w:hAnsi="Arial" w:cs="Arial"/>
        </w:rPr>
        <w:t>agrietamientos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sensibles</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asentamientos diferenciales;</w:t>
      </w:r>
    </w:p>
    <w:p w:rsidR="00EC26EF" w:rsidRPr="001B0F8F" w:rsidRDefault="00A0498D" w:rsidP="001B0F8F">
      <w:pPr>
        <w:pStyle w:val="Prrafodelista"/>
        <w:numPr>
          <w:ilvl w:val="0"/>
          <w:numId w:val="36"/>
        </w:numPr>
        <w:tabs>
          <w:tab w:val="left" w:pos="1661"/>
          <w:tab w:val="left" w:pos="8931"/>
          <w:tab w:val="left" w:pos="9498"/>
        </w:tabs>
        <w:spacing w:after="240" w:line="276" w:lineRule="auto"/>
        <w:ind w:left="1134" w:right="-86" w:hanging="605"/>
        <w:jc w:val="both"/>
        <w:rPr>
          <w:rFonts w:ascii="Arial" w:hAnsi="Arial" w:cs="Arial"/>
        </w:rPr>
      </w:pPr>
      <w:r w:rsidRPr="001B0F8F">
        <w:rPr>
          <w:rFonts w:ascii="Arial" w:hAnsi="Arial" w:cs="Arial"/>
        </w:rPr>
        <w:t>Faldas de cerros, en particular las que presentan sus estratos y fracturas</w:t>
      </w:r>
      <w:r w:rsidRPr="001B0F8F">
        <w:rPr>
          <w:rFonts w:ascii="Arial" w:hAnsi="Arial" w:cs="Arial"/>
          <w:spacing w:val="1"/>
        </w:rPr>
        <w:t xml:space="preserve"> </w:t>
      </w:r>
      <w:r w:rsidRPr="001B0F8F">
        <w:rPr>
          <w:rFonts w:ascii="Arial" w:hAnsi="Arial" w:cs="Arial"/>
        </w:rPr>
        <w:t>orientadas</w:t>
      </w:r>
      <w:r w:rsidRPr="001B0F8F">
        <w:rPr>
          <w:rFonts w:ascii="Arial" w:hAnsi="Arial" w:cs="Arial"/>
          <w:spacing w:val="-1"/>
        </w:rPr>
        <w:t xml:space="preserve"> </w:t>
      </w:r>
      <w:r w:rsidRPr="001B0F8F">
        <w:rPr>
          <w:rFonts w:ascii="Arial" w:hAnsi="Arial" w:cs="Arial"/>
        </w:rPr>
        <w:t>en</w:t>
      </w:r>
      <w:r w:rsidR="001B0F8F" w:rsidRPr="001B0F8F">
        <w:rPr>
          <w:rFonts w:ascii="Arial" w:hAnsi="Arial" w:cs="Arial"/>
          <w:spacing w:val="-2"/>
        </w:rPr>
        <w:t xml:space="preserve"> </w:t>
      </w:r>
      <w:r w:rsidRPr="001B0F8F">
        <w:rPr>
          <w:rFonts w:ascii="Arial" w:hAnsi="Arial" w:cs="Arial"/>
        </w:rPr>
        <w:lastRenderedPageBreak/>
        <w:t>la</w:t>
      </w:r>
      <w:r w:rsidRPr="001B0F8F">
        <w:rPr>
          <w:rFonts w:ascii="Arial" w:hAnsi="Arial" w:cs="Arial"/>
          <w:spacing w:val="-2"/>
        </w:rPr>
        <w:t xml:space="preserve"> </w:t>
      </w:r>
      <w:r w:rsidRPr="001B0F8F">
        <w:rPr>
          <w:rFonts w:ascii="Arial" w:hAnsi="Arial" w:cs="Arial"/>
        </w:rPr>
        <w:t>misma</w:t>
      </w:r>
      <w:r w:rsidRPr="001B0F8F">
        <w:rPr>
          <w:rFonts w:ascii="Arial" w:hAnsi="Arial" w:cs="Arial"/>
          <w:spacing w:val="-4"/>
        </w:rPr>
        <w:t xml:space="preserve"> </w:t>
      </w:r>
      <w:r w:rsidRPr="001B0F8F">
        <w:rPr>
          <w:rFonts w:ascii="Arial" w:hAnsi="Arial" w:cs="Arial"/>
        </w:rPr>
        <w:t>dirección de sus</w:t>
      </w:r>
      <w:r w:rsidRPr="001B0F8F">
        <w:rPr>
          <w:rFonts w:ascii="Arial" w:hAnsi="Arial" w:cs="Arial"/>
          <w:spacing w:val="1"/>
        </w:rPr>
        <w:t xml:space="preserve"> </w:t>
      </w:r>
      <w:r w:rsidRPr="001B0F8F">
        <w:rPr>
          <w:rFonts w:ascii="Arial" w:hAnsi="Arial" w:cs="Arial"/>
        </w:rPr>
        <w:t>pendientes;</w:t>
      </w:r>
    </w:p>
    <w:p w:rsidR="00EC26EF" w:rsidRPr="001B0F8F" w:rsidRDefault="00A0498D" w:rsidP="001B0F8F">
      <w:pPr>
        <w:pStyle w:val="Prrafodelista"/>
        <w:numPr>
          <w:ilvl w:val="0"/>
          <w:numId w:val="36"/>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t>En zonas con pozos naturales o artificiales, cuevas, cavernas o minas, o con</w:t>
      </w:r>
      <w:r w:rsidRPr="001B0F8F">
        <w:rPr>
          <w:rFonts w:ascii="Arial" w:hAnsi="Arial" w:cs="Arial"/>
          <w:spacing w:val="1"/>
        </w:rPr>
        <w:t xml:space="preserve"> </w:t>
      </w:r>
      <w:r w:rsidRPr="001B0F8F">
        <w:rPr>
          <w:rFonts w:ascii="Arial" w:hAnsi="Arial" w:cs="Arial"/>
        </w:rPr>
        <w:t>problemas</w:t>
      </w:r>
      <w:r w:rsidRPr="001B0F8F">
        <w:rPr>
          <w:rFonts w:ascii="Arial" w:hAnsi="Arial" w:cs="Arial"/>
          <w:spacing w:val="-3"/>
        </w:rPr>
        <w:t xml:space="preserve"> </w:t>
      </w:r>
      <w:r w:rsidRPr="001B0F8F">
        <w:rPr>
          <w:rFonts w:ascii="Arial" w:hAnsi="Arial" w:cs="Arial"/>
        </w:rPr>
        <w:t>de subsidencia, hundimientos o</w:t>
      </w:r>
      <w:r w:rsidRPr="001B0F8F">
        <w:rPr>
          <w:rFonts w:ascii="Arial" w:hAnsi="Arial" w:cs="Arial"/>
          <w:spacing w:val="-3"/>
        </w:rPr>
        <w:t xml:space="preserve"> </w:t>
      </w:r>
      <w:r w:rsidRPr="001B0F8F">
        <w:rPr>
          <w:rFonts w:ascii="Arial" w:hAnsi="Arial" w:cs="Arial"/>
        </w:rPr>
        <w:t>alta</w:t>
      </w:r>
      <w:r w:rsidRPr="001B0F8F">
        <w:rPr>
          <w:rFonts w:ascii="Arial" w:hAnsi="Arial" w:cs="Arial"/>
          <w:spacing w:val="-2"/>
        </w:rPr>
        <w:t xml:space="preserve"> </w:t>
      </w:r>
      <w:r w:rsidRPr="001B0F8F">
        <w:rPr>
          <w:rFonts w:ascii="Arial" w:hAnsi="Arial" w:cs="Arial"/>
        </w:rPr>
        <w:t>comprensibilidad;</w:t>
      </w:r>
    </w:p>
    <w:p w:rsidR="00EC26EF" w:rsidRPr="001B0F8F" w:rsidRDefault="00A0498D" w:rsidP="001B0F8F">
      <w:pPr>
        <w:pStyle w:val="Prrafodelista"/>
        <w:numPr>
          <w:ilvl w:val="0"/>
          <w:numId w:val="36"/>
        </w:numPr>
        <w:tabs>
          <w:tab w:val="left" w:pos="1661"/>
          <w:tab w:val="left" w:pos="8931"/>
          <w:tab w:val="left" w:pos="9498"/>
        </w:tabs>
        <w:spacing w:after="240" w:line="276" w:lineRule="auto"/>
        <w:ind w:left="1134" w:right="-86" w:hanging="570"/>
        <w:jc w:val="both"/>
        <w:rPr>
          <w:rFonts w:ascii="Arial" w:hAnsi="Arial" w:cs="Arial"/>
        </w:rPr>
      </w:pPr>
      <w:r w:rsidRPr="001B0F8F">
        <w:rPr>
          <w:rFonts w:ascii="Arial" w:hAnsi="Arial" w:cs="Arial"/>
        </w:rPr>
        <w:t>Áreas al</w:t>
      </w:r>
      <w:r w:rsidRPr="001B0F8F">
        <w:rPr>
          <w:rFonts w:ascii="Arial" w:hAnsi="Arial" w:cs="Arial"/>
          <w:spacing w:val="-2"/>
        </w:rPr>
        <w:t xml:space="preserve"> </w:t>
      </w:r>
      <w:r w:rsidRPr="001B0F8F">
        <w:rPr>
          <w:rFonts w:ascii="Arial" w:hAnsi="Arial" w:cs="Arial"/>
        </w:rPr>
        <w:t>pie</w:t>
      </w:r>
      <w:r w:rsidRPr="001B0F8F">
        <w:rPr>
          <w:rFonts w:ascii="Arial" w:hAnsi="Arial" w:cs="Arial"/>
          <w:spacing w:val="-1"/>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laderas</w:t>
      </w:r>
      <w:r w:rsidRPr="001B0F8F">
        <w:rPr>
          <w:rFonts w:ascii="Arial" w:hAnsi="Arial" w:cs="Arial"/>
          <w:spacing w:val="-3"/>
        </w:rPr>
        <w:t xml:space="preserve"> </w:t>
      </w:r>
      <w:r w:rsidRPr="001B0F8F">
        <w:rPr>
          <w:rFonts w:ascii="Arial" w:hAnsi="Arial" w:cs="Arial"/>
        </w:rPr>
        <w:t>susceptibles</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derrumbes</w:t>
      </w:r>
      <w:r w:rsidRPr="001B0F8F">
        <w:rPr>
          <w:rFonts w:ascii="Arial" w:hAnsi="Arial" w:cs="Arial"/>
          <w:spacing w:val="-3"/>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deslizamientos:</w:t>
      </w:r>
      <w:r w:rsidRPr="001B0F8F">
        <w:rPr>
          <w:rFonts w:ascii="Arial" w:hAnsi="Arial" w:cs="Arial"/>
          <w:spacing w:val="-1"/>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tierra;</w:t>
      </w:r>
    </w:p>
    <w:p w:rsidR="00EC26EF" w:rsidRPr="001B0F8F" w:rsidRDefault="00A0498D" w:rsidP="001B0F8F">
      <w:pPr>
        <w:pStyle w:val="Prrafodelista"/>
        <w:numPr>
          <w:ilvl w:val="0"/>
          <w:numId w:val="36"/>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t>Al pie de taludes artificiales, en el margen mínimo de seguridad señalado</w:t>
      </w:r>
      <w:r w:rsidRPr="001B0F8F">
        <w:rPr>
          <w:rFonts w:ascii="Arial" w:hAnsi="Arial" w:cs="Arial"/>
          <w:spacing w:val="1"/>
        </w:rPr>
        <w:t xml:space="preserve"> </w:t>
      </w:r>
      <w:r w:rsidRPr="001B0F8F">
        <w:rPr>
          <w:rFonts w:ascii="Arial" w:hAnsi="Arial" w:cs="Arial"/>
        </w:rPr>
        <w:t>anteriormente;</w:t>
      </w:r>
    </w:p>
    <w:p w:rsidR="00EC26EF" w:rsidRPr="001B0F8F" w:rsidRDefault="00A0498D" w:rsidP="001B0F8F">
      <w:pPr>
        <w:pStyle w:val="Prrafodelista"/>
        <w:numPr>
          <w:ilvl w:val="0"/>
          <w:numId w:val="36"/>
        </w:numPr>
        <w:tabs>
          <w:tab w:val="left" w:pos="1661"/>
          <w:tab w:val="left" w:pos="8931"/>
          <w:tab w:val="left" w:pos="9498"/>
        </w:tabs>
        <w:spacing w:after="240" w:line="276" w:lineRule="auto"/>
        <w:ind w:left="1134" w:right="-86" w:hanging="692"/>
        <w:jc w:val="both"/>
        <w:rPr>
          <w:rFonts w:ascii="Arial" w:hAnsi="Arial" w:cs="Arial"/>
        </w:rPr>
      </w:pPr>
      <w:r w:rsidRPr="001B0F8F">
        <w:rPr>
          <w:rFonts w:ascii="Arial" w:hAnsi="Arial" w:cs="Arial"/>
        </w:rPr>
        <w:t>Aluviones</w:t>
      </w:r>
      <w:r w:rsidRPr="001B0F8F">
        <w:rPr>
          <w:rFonts w:ascii="Arial" w:hAnsi="Arial" w:cs="Arial"/>
          <w:spacing w:val="-4"/>
        </w:rPr>
        <w:t xml:space="preserve"> </w:t>
      </w:r>
      <w:r w:rsidRPr="001B0F8F">
        <w:rPr>
          <w:rFonts w:ascii="Arial" w:hAnsi="Arial" w:cs="Arial"/>
        </w:rPr>
        <w:t>naturales</w:t>
      </w:r>
      <w:r w:rsidRPr="001B0F8F">
        <w:rPr>
          <w:rFonts w:ascii="Arial" w:hAnsi="Arial" w:cs="Arial"/>
          <w:spacing w:val="-5"/>
        </w:rPr>
        <w:t xml:space="preserve"> </w:t>
      </w:r>
      <w:r w:rsidRPr="001B0F8F">
        <w:rPr>
          <w:rFonts w:ascii="Arial" w:hAnsi="Arial" w:cs="Arial"/>
        </w:rPr>
        <w:t>recientes,</w:t>
      </w:r>
      <w:r w:rsidRPr="001B0F8F">
        <w:rPr>
          <w:rFonts w:ascii="Arial" w:hAnsi="Arial" w:cs="Arial"/>
          <w:spacing w:val="-4"/>
        </w:rPr>
        <w:t xml:space="preserve"> </w:t>
      </w:r>
      <w:r w:rsidRPr="001B0F8F">
        <w:rPr>
          <w:rFonts w:ascii="Arial" w:hAnsi="Arial" w:cs="Arial"/>
        </w:rPr>
        <w:t>profundos</w:t>
      </w:r>
      <w:r w:rsidRPr="001B0F8F">
        <w:rPr>
          <w:rFonts w:ascii="Arial" w:hAnsi="Arial" w:cs="Arial"/>
          <w:spacing w:val="-5"/>
        </w:rPr>
        <w:t xml:space="preserve"> </w:t>
      </w:r>
      <w:r w:rsidRPr="001B0F8F">
        <w:rPr>
          <w:rFonts w:ascii="Arial" w:hAnsi="Arial" w:cs="Arial"/>
        </w:rPr>
        <w:t>o</w:t>
      </w:r>
      <w:r w:rsidRPr="001B0F8F">
        <w:rPr>
          <w:rFonts w:ascii="Arial" w:hAnsi="Arial" w:cs="Arial"/>
          <w:spacing w:val="-6"/>
        </w:rPr>
        <w:t xml:space="preserve"> </w:t>
      </w:r>
      <w:r w:rsidRPr="001B0F8F">
        <w:rPr>
          <w:rFonts w:ascii="Arial" w:hAnsi="Arial" w:cs="Arial"/>
        </w:rPr>
        <w:t>superficiales,</w:t>
      </w:r>
      <w:r w:rsidRPr="001B0F8F">
        <w:rPr>
          <w:rFonts w:ascii="Arial" w:hAnsi="Arial" w:cs="Arial"/>
          <w:spacing w:val="-2"/>
        </w:rPr>
        <w:t xml:space="preserve"> </w:t>
      </w:r>
      <w:r w:rsidRPr="001B0F8F">
        <w:rPr>
          <w:rFonts w:ascii="Arial" w:hAnsi="Arial" w:cs="Arial"/>
        </w:rPr>
        <w:t>o</w:t>
      </w:r>
      <w:r w:rsidRPr="001B0F8F">
        <w:rPr>
          <w:rFonts w:ascii="Arial" w:hAnsi="Arial" w:cs="Arial"/>
          <w:spacing w:val="-5"/>
        </w:rPr>
        <w:t xml:space="preserve"> </w:t>
      </w:r>
      <w:r w:rsidRPr="001B0F8F">
        <w:rPr>
          <w:rFonts w:ascii="Arial" w:hAnsi="Arial" w:cs="Arial"/>
        </w:rPr>
        <w:t>todo</w:t>
      </w:r>
      <w:r w:rsidRPr="001B0F8F">
        <w:rPr>
          <w:rFonts w:ascii="Arial" w:hAnsi="Arial" w:cs="Arial"/>
          <w:spacing w:val="-8"/>
        </w:rPr>
        <w:t xml:space="preserve"> </w:t>
      </w:r>
      <w:r w:rsidRPr="001B0F8F">
        <w:rPr>
          <w:rFonts w:ascii="Arial" w:hAnsi="Arial" w:cs="Arial"/>
        </w:rPr>
        <w:t>tipo</w:t>
      </w:r>
      <w:r w:rsidRPr="001B0F8F">
        <w:rPr>
          <w:rFonts w:ascii="Arial" w:hAnsi="Arial" w:cs="Arial"/>
          <w:spacing w:val="-4"/>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relleno</w:t>
      </w:r>
      <w:r w:rsidRPr="001B0F8F">
        <w:rPr>
          <w:rFonts w:ascii="Arial" w:hAnsi="Arial" w:cs="Arial"/>
          <w:spacing w:val="-59"/>
        </w:rPr>
        <w:t xml:space="preserve"> </w:t>
      </w:r>
      <w:r w:rsidRPr="001B0F8F">
        <w:rPr>
          <w:rFonts w:ascii="Arial" w:hAnsi="Arial" w:cs="Arial"/>
        </w:rPr>
        <w:t>artificial</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barrancos,</w:t>
      </w:r>
      <w:r w:rsidRPr="001B0F8F">
        <w:rPr>
          <w:rFonts w:ascii="Arial" w:hAnsi="Arial" w:cs="Arial"/>
          <w:spacing w:val="1"/>
        </w:rPr>
        <w:t xml:space="preserve"> </w:t>
      </w:r>
      <w:r w:rsidRPr="001B0F8F">
        <w:rPr>
          <w:rFonts w:ascii="Arial" w:hAnsi="Arial" w:cs="Arial"/>
        </w:rPr>
        <w:t>lagos,</w:t>
      </w:r>
      <w:r w:rsidRPr="001B0F8F">
        <w:rPr>
          <w:rFonts w:ascii="Arial" w:hAnsi="Arial" w:cs="Arial"/>
          <w:spacing w:val="1"/>
        </w:rPr>
        <w:t xml:space="preserve"> </w:t>
      </w:r>
      <w:r w:rsidRPr="001B0F8F">
        <w:rPr>
          <w:rFonts w:ascii="Arial" w:hAnsi="Arial" w:cs="Arial"/>
        </w:rPr>
        <w:t>lagunas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terraplenes</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general,</w:t>
      </w:r>
      <w:r w:rsidRPr="001B0F8F">
        <w:rPr>
          <w:rFonts w:ascii="Arial" w:hAnsi="Arial" w:cs="Arial"/>
          <w:spacing w:val="1"/>
        </w:rPr>
        <w:t xml:space="preserve"> </w:t>
      </w:r>
      <w:r w:rsidRPr="001B0F8F">
        <w:rPr>
          <w:rFonts w:ascii="Arial" w:hAnsi="Arial" w:cs="Arial"/>
        </w:rPr>
        <w:t>no</w:t>
      </w:r>
      <w:r w:rsidRPr="001B0F8F">
        <w:rPr>
          <w:rFonts w:ascii="Arial" w:hAnsi="Arial" w:cs="Arial"/>
          <w:spacing w:val="1"/>
        </w:rPr>
        <w:t xml:space="preserve"> </w:t>
      </w:r>
      <w:r w:rsidRPr="001B0F8F">
        <w:rPr>
          <w:rFonts w:ascii="Arial" w:hAnsi="Arial" w:cs="Arial"/>
        </w:rPr>
        <w:t>consolidados y</w:t>
      </w:r>
      <w:r w:rsidRPr="001B0F8F">
        <w:rPr>
          <w:rFonts w:ascii="Arial" w:hAnsi="Arial" w:cs="Arial"/>
          <w:spacing w:val="-2"/>
        </w:rPr>
        <w:t xml:space="preserve"> </w:t>
      </w:r>
      <w:r w:rsidRPr="001B0F8F">
        <w:rPr>
          <w:rFonts w:ascii="Arial" w:hAnsi="Arial" w:cs="Arial"/>
        </w:rPr>
        <w:t>sensibles en</w:t>
      </w:r>
      <w:r w:rsidRPr="001B0F8F">
        <w:rPr>
          <w:rFonts w:ascii="Arial" w:hAnsi="Arial" w:cs="Arial"/>
          <w:spacing w:val="-2"/>
        </w:rPr>
        <w:t xml:space="preserve"> </w:t>
      </w:r>
      <w:r w:rsidRPr="001B0F8F">
        <w:rPr>
          <w:rFonts w:ascii="Arial" w:hAnsi="Arial" w:cs="Arial"/>
        </w:rPr>
        <w:t>muchos</w:t>
      </w:r>
      <w:r w:rsidRPr="001B0F8F">
        <w:rPr>
          <w:rFonts w:ascii="Arial" w:hAnsi="Arial" w:cs="Arial"/>
          <w:spacing w:val="-3"/>
        </w:rPr>
        <w:t xml:space="preserve"> </w:t>
      </w:r>
      <w:r w:rsidRPr="001B0F8F">
        <w:rPr>
          <w:rFonts w:ascii="Arial" w:hAnsi="Arial" w:cs="Arial"/>
        </w:rPr>
        <w:t>casos</w:t>
      </w:r>
      <w:r w:rsidRPr="001B0F8F">
        <w:rPr>
          <w:rFonts w:ascii="Arial" w:hAnsi="Arial" w:cs="Arial"/>
          <w:spacing w:val="-2"/>
        </w:rPr>
        <w:t xml:space="preserve"> </w:t>
      </w:r>
      <w:r w:rsidRPr="001B0F8F">
        <w:rPr>
          <w:rFonts w:ascii="Arial" w:hAnsi="Arial" w:cs="Arial"/>
        </w:rPr>
        <w:t>a efecto de</w:t>
      </w:r>
      <w:r w:rsidRPr="001B0F8F">
        <w:rPr>
          <w:rFonts w:ascii="Arial" w:hAnsi="Arial" w:cs="Arial"/>
          <w:spacing w:val="-3"/>
        </w:rPr>
        <w:t xml:space="preserve"> </w:t>
      </w:r>
      <w:r w:rsidRPr="001B0F8F">
        <w:rPr>
          <w:rFonts w:ascii="Arial" w:hAnsi="Arial" w:cs="Arial"/>
        </w:rPr>
        <w:t>resonancia;</w:t>
      </w:r>
    </w:p>
    <w:p w:rsidR="00EC26EF" w:rsidRPr="001B0F8F" w:rsidRDefault="00A0498D" w:rsidP="001B0F8F">
      <w:pPr>
        <w:pStyle w:val="Prrafodelista"/>
        <w:numPr>
          <w:ilvl w:val="0"/>
          <w:numId w:val="36"/>
        </w:numPr>
        <w:tabs>
          <w:tab w:val="left" w:pos="1661"/>
          <w:tab w:val="left" w:pos="8931"/>
          <w:tab w:val="left" w:pos="9498"/>
        </w:tabs>
        <w:spacing w:after="240" w:line="276" w:lineRule="auto"/>
        <w:ind w:left="1134" w:right="-86" w:hanging="752"/>
        <w:jc w:val="both"/>
        <w:rPr>
          <w:rFonts w:ascii="Arial" w:hAnsi="Arial" w:cs="Arial"/>
        </w:rPr>
      </w:pPr>
      <w:r w:rsidRPr="001B0F8F">
        <w:rPr>
          <w:rFonts w:ascii="Arial" w:hAnsi="Arial" w:cs="Arial"/>
        </w:rPr>
        <w:t>Gravas</w:t>
      </w:r>
      <w:r w:rsidRPr="001B0F8F">
        <w:rPr>
          <w:rFonts w:ascii="Arial" w:hAnsi="Arial" w:cs="Arial"/>
          <w:spacing w:val="-6"/>
        </w:rPr>
        <w:t xml:space="preserve"> </w:t>
      </w:r>
      <w:r w:rsidRPr="001B0F8F">
        <w:rPr>
          <w:rFonts w:ascii="Arial" w:hAnsi="Arial" w:cs="Arial"/>
        </w:rPr>
        <w:t>sobre</w:t>
      </w:r>
      <w:r w:rsidRPr="001B0F8F">
        <w:rPr>
          <w:rFonts w:ascii="Arial" w:hAnsi="Arial" w:cs="Arial"/>
          <w:spacing w:val="-6"/>
        </w:rPr>
        <w:t xml:space="preserve"> </w:t>
      </w:r>
      <w:r w:rsidRPr="001B0F8F">
        <w:rPr>
          <w:rFonts w:ascii="Arial" w:hAnsi="Arial" w:cs="Arial"/>
        </w:rPr>
        <w:t>estratos</w:t>
      </w:r>
      <w:r w:rsidRPr="001B0F8F">
        <w:rPr>
          <w:rFonts w:ascii="Arial" w:hAnsi="Arial" w:cs="Arial"/>
          <w:spacing w:val="-6"/>
        </w:rPr>
        <w:t xml:space="preserve"> </w:t>
      </w:r>
      <w:r w:rsidRPr="001B0F8F">
        <w:rPr>
          <w:rFonts w:ascii="Arial" w:hAnsi="Arial" w:cs="Arial"/>
        </w:rPr>
        <w:t>de</w:t>
      </w:r>
      <w:r w:rsidRPr="001B0F8F">
        <w:rPr>
          <w:rFonts w:ascii="Arial" w:hAnsi="Arial" w:cs="Arial"/>
          <w:spacing w:val="-5"/>
        </w:rPr>
        <w:t xml:space="preserve"> </w:t>
      </w:r>
      <w:r w:rsidRPr="001B0F8F">
        <w:rPr>
          <w:rFonts w:ascii="Arial" w:hAnsi="Arial" w:cs="Arial"/>
        </w:rPr>
        <w:t>arcilla</w:t>
      </w:r>
      <w:r w:rsidRPr="001B0F8F">
        <w:rPr>
          <w:rFonts w:ascii="Arial" w:hAnsi="Arial" w:cs="Arial"/>
          <w:spacing w:val="-6"/>
        </w:rPr>
        <w:t xml:space="preserve"> </w:t>
      </w:r>
      <w:r w:rsidRPr="001B0F8F">
        <w:rPr>
          <w:rFonts w:ascii="Arial" w:hAnsi="Arial" w:cs="Arial"/>
        </w:rPr>
        <w:t>inestable</w:t>
      </w:r>
      <w:r w:rsidRPr="001B0F8F">
        <w:rPr>
          <w:rFonts w:ascii="Arial" w:hAnsi="Arial" w:cs="Arial"/>
          <w:spacing w:val="-6"/>
        </w:rPr>
        <w:t xml:space="preserve"> </w:t>
      </w:r>
      <w:r w:rsidRPr="001B0F8F">
        <w:rPr>
          <w:rFonts w:ascii="Arial" w:hAnsi="Arial" w:cs="Arial"/>
        </w:rPr>
        <w:t>o</w:t>
      </w:r>
      <w:r w:rsidRPr="001B0F8F">
        <w:rPr>
          <w:rFonts w:ascii="Arial" w:hAnsi="Arial" w:cs="Arial"/>
          <w:spacing w:val="-5"/>
        </w:rPr>
        <w:t xml:space="preserve"> </w:t>
      </w:r>
      <w:r w:rsidRPr="001B0F8F">
        <w:rPr>
          <w:rFonts w:ascii="Arial" w:hAnsi="Arial" w:cs="Arial"/>
        </w:rPr>
        <w:t>expansiva</w:t>
      </w:r>
      <w:r w:rsidRPr="001B0F8F">
        <w:rPr>
          <w:rFonts w:ascii="Arial" w:hAnsi="Arial" w:cs="Arial"/>
          <w:spacing w:val="-6"/>
        </w:rPr>
        <w:t xml:space="preserve"> </w:t>
      </w:r>
      <w:r w:rsidRPr="001B0F8F">
        <w:rPr>
          <w:rFonts w:ascii="Arial" w:hAnsi="Arial" w:cs="Arial"/>
        </w:rPr>
        <w:t>y</w:t>
      </w:r>
      <w:r w:rsidRPr="001B0F8F">
        <w:rPr>
          <w:rFonts w:ascii="Arial" w:hAnsi="Arial" w:cs="Arial"/>
          <w:spacing w:val="-7"/>
        </w:rPr>
        <w:t xml:space="preserve"> </w:t>
      </w:r>
      <w:r w:rsidRPr="001B0F8F">
        <w:rPr>
          <w:rFonts w:ascii="Arial" w:hAnsi="Arial" w:cs="Arial"/>
        </w:rPr>
        <w:t>los</w:t>
      </w:r>
      <w:r w:rsidRPr="001B0F8F">
        <w:rPr>
          <w:rFonts w:ascii="Arial" w:hAnsi="Arial" w:cs="Arial"/>
          <w:spacing w:val="-6"/>
        </w:rPr>
        <w:t xml:space="preserve"> </w:t>
      </w:r>
      <w:r w:rsidRPr="001B0F8F">
        <w:rPr>
          <w:rFonts w:ascii="Arial" w:hAnsi="Arial" w:cs="Arial"/>
        </w:rPr>
        <w:t>mantos</w:t>
      </w:r>
      <w:r w:rsidRPr="001B0F8F">
        <w:rPr>
          <w:rFonts w:ascii="Arial" w:hAnsi="Arial" w:cs="Arial"/>
          <w:spacing w:val="-6"/>
        </w:rPr>
        <w:t xml:space="preserve"> </w:t>
      </w:r>
      <w:r w:rsidRPr="001B0F8F">
        <w:rPr>
          <w:rFonts w:ascii="Arial" w:hAnsi="Arial" w:cs="Arial"/>
        </w:rPr>
        <w:t>de</w:t>
      </w:r>
      <w:r w:rsidRPr="001B0F8F">
        <w:rPr>
          <w:rFonts w:ascii="Arial" w:hAnsi="Arial" w:cs="Arial"/>
          <w:spacing w:val="-8"/>
        </w:rPr>
        <w:t xml:space="preserve"> </w:t>
      </w:r>
      <w:r w:rsidRPr="001B0F8F">
        <w:rPr>
          <w:rFonts w:ascii="Arial" w:hAnsi="Arial" w:cs="Arial"/>
        </w:rPr>
        <w:t>ceniza;</w:t>
      </w:r>
    </w:p>
    <w:p w:rsidR="00EC26EF" w:rsidRPr="001B0F8F" w:rsidRDefault="00A0498D" w:rsidP="001B0F8F">
      <w:pPr>
        <w:pStyle w:val="Prrafodelista"/>
        <w:numPr>
          <w:ilvl w:val="0"/>
          <w:numId w:val="36"/>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t>Terrenos arenosos o dunas, por sus características de expansión, colapso,</w:t>
      </w:r>
      <w:r w:rsidRPr="001B0F8F">
        <w:rPr>
          <w:rFonts w:ascii="Arial" w:hAnsi="Arial" w:cs="Arial"/>
          <w:spacing w:val="1"/>
        </w:rPr>
        <w:t xml:space="preserve"> </w:t>
      </w:r>
      <w:r w:rsidRPr="001B0F8F">
        <w:rPr>
          <w:rFonts w:ascii="Arial" w:hAnsi="Arial" w:cs="Arial"/>
        </w:rPr>
        <w:t>granulación</w:t>
      </w:r>
      <w:r w:rsidRPr="001B0F8F">
        <w:rPr>
          <w:rFonts w:ascii="Arial" w:hAnsi="Arial" w:cs="Arial"/>
          <w:spacing w:val="-12"/>
        </w:rPr>
        <w:t xml:space="preserve"> </w:t>
      </w:r>
      <w:r w:rsidRPr="001B0F8F">
        <w:rPr>
          <w:rFonts w:ascii="Arial" w:hAnsi="Arial" w:cs="Arial"/>
        </w:rPr>
        <w:t>suelta,</w:t>
      </w:r>
      <w:r w:rsidRPr="001B0F8F">
        <w:rPr>
          <w:rFonts w:ascii="Arial" w:hAnsi="Arial" w:cs="Arial"/>
          <w:spacing w:val="-10"/>
        </w:rPr>
        <w:t xml:space="preserve"> </w:t>
      </w:r>
      <w:r w:rsidRPr="001B0F8F">
        <w:rPr>
          <w:rFonts w:ascii="Arial" w:hAnsi="Arial" w:cs="Arial"/>
        </w:rPr>
        <w:t>dispersión</w:t>
      </w:r>
      <w:r w:rsidRPr="001B0F8F">
        <w:rPr>
          <w:rFonts w:ascii="Arial" w:hAnsi="Arial" w:cs="Arial"/>
          <w:spacing w:val="-12"/>
        </w:rPr>
        <w:t xml:space="preserve"> </w:t>
      </w:r>
      <w:r w:rsidRPr="001B0F8F">
        <w:rPr>
          <w:rFonts w:ascii="Arial" w:hAnsi="Arial" w:cs="Arial"/>
        </w:rPr>
        <w:t>de</w:t>
      </w:r>
      <w:r w:rsidRPr="001B0F8F">
        <w:rPr>
          <w:rFonts w:ascii="Arial" w:hAnsi="Arial" w:cs="Arial"/>
          <w:spacing w:val="-12"/>
        </w:rPr>
        <w:t xml:space="preserve"> </w:t>
      </w:r>
      <w:r w:rsidRPr="001B0F8F">
        <w:rPr>
          <w:rFonts w:ascii="Arial" w:hAnsi="Arial" w:cs="Arial"/>
        </w:rPr>
        <w:t>material,</w:t>
      </w:r>
      <w:r w:rsidRPr="001B0F8F">
        <w:rPr>
          <w:rFonts w:ascii="Arial" w:hAnsi="Arial" w:cs="Arial"/>
          <w:spacing w:val="-12"/>
        </w:rPr>
        <w:t xml:space="preserve"> </w:t>
      </w:r>
      <w:r w:rsidRPr="001B0F8F">
        <w:rPr>
          <w:rFonts w:ascii="Arial" w:hAnsi="Arial" w:cs="Arial"/>
        </w:rPr>
        <w:t>corrosión</w:t>
      </w:r>
      <w:r w:rsidRPr="001B0F8F">
        <w:rPr>
          <w:rFonts w:ascii="Arial" w:hAnsi="Arial" w:cs="Arial"/>
          <w:spacing w:val="-12"/>
        </w:rPr>
        <w:t xml:space="preserve"> </w:t>
      </w:r>
      <w:r w:rsidRPr="001B0F8F">
        <w:rPr>
          <w:rFonts w:ascii="Arial" w:hAnsi="Arial" w:cs="Arial"/>
        </w:rPr>
        <w:t>o</w:t>
      </w:r>
      <w:r w:rsidRPr="001B0F8F">
        <w:rPr>
          <w:rFonts w:ascii="Arial" w:hAnsi="Arial" w:cs="Arial"/>
          <w:spacing w:val="-11"/>
        </w:rPr>
        <w:t xml:space="preserve"> </w:t>
      </w:r>
      <w:r w:rsidRPr="001B0F8F">
        <w:rPr>
          <w:rFonts w:ascii="Arial" w:hAnsi="Arial" w:cs="Arial"/>
        </w:rPr>
        <w:t>alto</w:t>
      </w:r>
      <w:r w:rsidRPr="001B0F8F">
        <w:rPr>
          <w:rFonts w:ascii="Arial" w:hAnsi="Arial" w:cs="Arial"/>
          <w:spacing w:val="-11"/>
        </w:rPr>
        <w:t xml:space="preserve"> </w:t>
      </w:r>
      <w:r w:rsidRPr="001B0F8F">
        <w:rPr>
          <w:rFonts w:ascii="Arial" w:hAnsi="Arial" w:cs="Arial"/>
        </w:rPr>
        <w:t>contenido</w:t>
      </w:r>
      <w:r w:rsidRPr="001B0F8F">
        <w:rPr>
          <w:rFonts w:ascii="Arial" w:hAnsi="Arial" w:cs="Arial"/>
          <w:spacing w:val="-12"/>
        </w:rPr>
        <w:t xml:space="preserve"> </w:t>
      </w:r>
      <w:r w:rsidRPr="001B0F8F">
        <w:rPr>
          <w:rFonts w:ascii="Arial" w:hAnsi="Arial" w:cs="Arial"/>
        </w:rPr>
        <w:t>orgánico;</w:t>
      </w:r>
      <w:r w:rsidRPr="001B0F8F">
        <w:rPr>
          <w:rFonts w:ascii="Arial" w:hAnsi="Arial" w:cs="Arial"/>
          <w:spacing w:val="-59"/>
        </w:rPr>
        <w:t xml:space="preserve"> </w:t>
      </w:r>
      <w:r w:rsidRPr="001B0F8F">
        <w:rPr>
          <w:rFonts w:ascii="Arial" w:hAnsi="Arial" w:cs="Arial"/>
        </w:rPr>
        <w:t>y</w:t>
      </w:r>
    </w:p>
    <w:p w:rsidR="00EC26EF" w:rsidRPr="001B0F8F" w:rsidRDefault="00A0498D" w:rsidP="001B0F8F">
      <w:pPr>
        <w:pStyle w:val="Prrafodelista"/>
        <w:numPr>
          <w:ilvl w:val="0"/>
          <w:numId w:val="36"/>
        </w:numPr>
        <w:tabs>
          <w:tab w:val="left" w:pos="1661"/>
          <w:tab w:val="left" w:pos="8931"/>
          <w:tab w:val="left" w:pos="9498"/>
        </w:tabs>
        <w:spacing w:after="240" w:line="276" w:lineRule="auto"/>
        <w:ind w:left="1134" w:right="-86" w:hanging="569"/>
        <w:jc w:val="both"/>
        <w:rPr>
          <w:rFonts w:ascii="Arial" w:hAnsi="Arial" w:cs="Arial"/>
        </w:rPr>
      </w:pPr>
      <w:r w:rsidRPr="001B0F8F">
        <w:rPr>
          <w:rFonts w:ascii="Arial" w:hAnsi="Arial" w:cs="Arial"/>
        </w:rPr>
        <w:t>En zonas con relieve muy accidentado o con pendientes mayores al 20%, sin</w:t>
      </w:r>
      <w:r w:rsidRPr="001B0F8F">
        <w:rPr>
          <w:rFonts w:ascii="Arial" w:hAnsi="Arial" w:cs="Arial"/>
          <w:spacing w:val="-59"/>
        </w:rPr>
        <w:t xml:space="preserve"> </w:t>
      </w:r>
      <w:r w:rsidRPr="001B0F8F">
        <w:rPr>
          <w:rFonts w:ascii="Arial" w:hAnsi="Arial" w:cs="Arial"/>
        </w:rPr>
        <w:t>realizar</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obras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prevención,</w:t>
      </w:r>
      <w:r w:rsidRPr="001B0F8F">
        <w:rPr>
          <w:rFonts w:ascii="Arial" w:hAnsi="Arial" w:cs="Arial"/>
          <w:spacing w:val="1"/>
        </w:rPr>
        <w:t xml:space="preserve"> </w:t>
      </w:r>
      <w:r w:rsidRPr="001B0F8F">
        <w:rPr>
          <w:rFonts w:ascii="Arial" w:hAnsi="Arial" w:cs="Arial"/>
        </w:rPr>
        <w:t>conforme</w:t>
      </w:r>
      <w:r w:rsidRPr="001B0F8F">
        <w:rPr>
          <w:rFonts w:ascii="Arial" w:hAnsi="Arial" w:cs="Arial"/>
          <w:spacing w:val="1"/>
        </w:rPr>
        <w:t xml:space="preserve"> </w:t>
      </w:r>
      <w:r w:rsidRPr="001B0F8F">
        <w:rPr>
          <w:rFonts w:ascii="Arial" w:hAnsi="Arial" w:cs="Arial"/>
        </w:rPr>
        <w:t>al</w:t>
      </w:r>
      <w:r w:rsidRPr="001B0F8F">
        <w:rPr>
          <w:rFonts w:ascii="Arial" w:hAnsi="Arial" w:cs="Arial"/>
          <w:spacing w:val="1"/>
        </w:rPr>
        <w:t xml:space="preserve"> </w:t>
      </w:r>
      <w:r w:rsidRPr="001B0F8F">
        <w:rPr>
          <w:rFonts w:ascii="Arial" w:hAnsi="Arial" w:cs="Arial"/>
        </w:rPr>
        <w:t>estudio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riesgo</w:t>
      </w:r>
      <w:r w:rsidRPr="001B0F8F">
        <w:rPr>
          <w:rFonts w:ascii="Arial" w:hAnsi="Arial" w:cs="Arial"/>
          <w:spacing w:val="1"/>
        </w:rPr>
        <w:t xml:space="preserve"> </w:t>
      </w:r>
      <w:r w:rsidRPr="001B0F8F">
        <w:rPr>
          <w:rFonts w:ascii="Arial" w:hAnsi="Arial" w:cs="Arial"/>
        </w:rPr>
        <w:t>correspondiente.</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CAPÍTULO</w:t>
      </w:r>
      <w:r w:rsidRPr="001B0F8F">
        <w:rPr>
          <w:rFonts w:ascii="Arial" w:hAnsi="Arial" w:cs="Arial"/>
          <w:b/>
          <w:spacing w:val="-3"/>
        </w:rPr>
        <w:t xml:space="preserve"> </w:t>
      </w:r>
      <w:r w:rsidRPr="001B0F8F">
        <w:rPr>
          <w:rFonts w:ascii="Arial" w:hAnsi="Arial" w:cs="Arial"/>
          <w:b/>
        </w:rPr>
        <w:t>II</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De</w:t>
      </w:r>
      <w:r w:rsidRPr="001B0F8F">
        <w:rPr>
          <w:rFonts w:ascii="Arial" w:hAnsi="Arial" w:cs="Arial"/>
          <w:b/>
          <w:spacing w:val="-1"/>
        </w:rPr>
        <w:t xml:space="preserve"> </w:t>
      </w:r>
      <w:r w:rsidR="001B0F8F" w:rsidRPr="001B0F8F">
        <w:rPr>
          <w:rFonts w:ascii="Arial" w:hAnsi="Arial" w:cs="Arial"/>
          <w:b/>
        </w:rPr>
        <w:t>las C</w:t>
      </w:r>
      <w:r w:rsidRPr="001B0F8F">
        <w:rPr>
          <w:rFonts w:ascii="Arial" w:hAnsi="Arial" w:cs="Arial"/>
          <w:b/>
        </w:rPr>
        <w:t>onsideraciones</w:t>
      </w:r>
      <w:r w:rsidRPr="001B0F8F">
        <w:rPr>
          <w:rFonts w:ascii="Arial" w:hAnsi="Arial" w:cs="Arial"/>
          <w:b/>
          <w:spacing w:val="-3"/>
        </w:rPr>
        <w:t xml:space="preserve"> </w:t>
      </w:r>
      <w:r w:rsidR="001B0F8F" w:rsidRPr="001B0F8F">
        <w:rPr>
          <w:rFonts w:ascii="Arial" w:hAnsi="Arial" w:cs="Arial"/>
          <w:b/>
        </w:rPr>
        <w:t>G</w:t>
      </w:r>
      <w:r w:rsidRPr="001B0F8F">
        <w:rPr>
          <w:rFonts w:ascii="Arial" w:hAnsi="Arial" w:cs="Arial"/>
          <w:b/>
        </w:rPr>
        <w:t>enerales</w:t>
      </w:r>
      <w:r w:rsidRPr="001B0F8F">
        <w:rPr>
          <w:rFonts w:ascii="Arial" w:hAnsi="Arial" w:cs="Arial"/>
          <w:b/>
          <w:spacing w:val="-2"/>
        </w:rPr>
        <w:t xml:space="preserve"> </w:t>
      </w:r>
      <w:r w:rsidRPr="001B0F8F">
        <w:rPr>
          <w:rFonts w:ascii="Arial" w:hAnsi="Arial" w:cs="Arial"/>
          <w:b/>
        </w:rPr>
        <w:t>para</w:t>
      </w:r>
      <w:r w:rsidRPr="001B0F8F">
        <w:rPr>
          <w:rFonts w:ascii="Arial" w:hAnsi="Arial" w:cs="Arial"/>
          <w:b/>
          <w:spacing w:val="-2"/>
        </w:rPr>
        <w:t xml:space="preserve"> </w:t>
      </w:r>
      <w:r w:rsidRPr="001B0F8F">
        <w:rPr>
          <w:rFonts w:ascii="Arial" w:hAnsi="Arial" w:cs="Arial"/>
          <w:b/>
        </w:rPr>
        <w:t>la</w:t>
      </w:r>
      <w:r w:rsidRPr="001B0F8F">
        <w:rPr>
          <w:rFonts w:ascii="Arial" w:hAnsi="Arial" w:cs="Arial"/>
          <w:b/>
          <w:spacing w:val="-3"/>
        </w:rPr>
        <w:t xml:space="preserve"> </w:t>
      </w:r>
      <w:r w:rsidR="001B0F8F" w:rsidRPr="001B0F8F">
        <w:rPr>
          <w:rFonts w:ascii="Arial" w:hAnsi="Arial" w:cs="Arial"/>
          <w:b/>
        </w:rPr>
        <w:t>R</w:t>
      </w:r>
      <w:r w:rsidRPr="001B0F8F">
        <w:rPr>
          <w:rFonts w:ascii="Arial" w:hAnsi="Arial" w:cs="Arial"/>
          <w:b/>
        </w:rPr>
        <w:t>eglamentación de</w:t>
      </w:r>
      <w:r w:rsidRPr="001B0F8F">
        <w:rPr>
          <w:rFonts w:ascii="Arial" w:hAnsi="Arial" w:cs="Arial"/>
          <w:b/>
          <w:spacing w:val="-4"/>
        </w:rPr>
        <w:t xml:space="preserve"> </w:t>
      </w:r>
      <w:r w:rsidR="001B0F8F" w:rsidRPr="001B0F8F">
        <w:rPr>
          <w:rFonts w:ascii="Arial" w:hAnsi="Arial" w:cs="Arial"/>
          <w:b/>
        </w:rPr>
        <w:t>Z</w:t>
      </w:r>
      <w:r w:rsidRPr="001B0F8F">
        <w:rPr>
          <w:rFonts w:ascii="Arial" w:hAnsi="Arial" w:cs="Arial"/>
          <w:b/>
        </w:rPr>
        <w:t>onas</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45.</w:t>
      </w:r>
      <w:r w:rsidRPr="001B0F8F">
        <w:rPr>
          <w:rFonts w:ascii="Arial" w:hAnsi="Arial" w:cs="Arial"/>
          <w:b/>
          <w:spacing w:val="1"/>
          <w:sz w:val="24"/>
        </w:rPr>
        <w:t xml:space="preserve"> </w:t>
      </w:r>
      <w:r w:rsidRPr="001B0F8F">
        <w:rPr>
          <w:rFonts w:ascii="Arial" w:hAnsi="Arial" w:cs="Arial"/>
        </w:rPr>
        <w:t>Las áreas urbanizadas constituyen el suelo urbano del municipio, por</w:t>
      </w:r>
      <w:r w:rsidRPr="001B0F8F">
        <w:rPr>
          <w:rFonts w:ascii="Arial" w:hAnsi="Arial" w:cs="Arial"/>
          <w:spacing w:val="1"/>
        </w:rPr>
        <w:t xml:space="preserve"> </w:t>
      </w:r>
      <w:r w:rsidRPr="001B0F8F">
        <w:rPr>
          <w:rFonts w:ascii="Arial" w:hAnsi="Arial" w:cs="Arial"/>
        </w:rPr>
        <w:t>contar con infraestructura, equipamiento y servicios, se presentan fuera de aquellas</w:t>
      </w:r>
      <w:r w:rsidRPr="001B0F8F">
        <w:rPr>
          <w:rFonts w:ascii="Arial" w:hAnsi="Arial" w:cs="Arial"/>
          <w:spacing w:val="1"/>
        </w:rPr>
        <w:t xml:space="preserve"> </w:t>
      </w:r>
      <w:r w:rsidRPr="001B0F8F">
        <w:rPr>
          <w:rFonts w:ascii="Arial" w:hAnsi="Arial" w:cs="Arial"/>
        </w:rPr>
        <w:t>establecidas como no</w:t>
      </w:r>
      <w:r w:rsidRPr="001B0F8F">
        <w:rPr>
          <w:rFonts w:ascii="Arial" w:hAnsi="Arial" w:cs="Arial"/>
          <w:spacing w:val="-2"/>
        </w:rPr>
        <w:t xml:space="preserve"> </w:t>
      </w:r>
      <w:r w:rsidRPr="001B0F8F">
        <w:rPr>
          <w:rFonts w:ascii="Arial" w:hAnsi="Arial" w:cs="Arial"/>
        </w:rPr>
        <w:t>urbanizable;</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46.</w:t>
      </w:r>
      <w:r w:rsidRPr="001B0F8F">
        <w:rPr>
          <w:rFonts w:ascii="Arial" w:hAnsi="Arial" w:cs="Arial"/>
          <w:b/>
          <w:spacing w:val="1"/>
          <w:sz w:val="24"/>
        </w:rPr>
        <w:t xml:space="preserve"> </w:t>
      </w:r>
      <w:r w:rsidRPr="001B0F8F">
        <w:rPr>
          <w:rFonts w:ascii="Arial" w:hAnsi="Arial" w:cs="Arial"/>
        </w:rPr>
        <w:t>Las áreas urbanizables constituyen el suelo urbanizable a las que el</w:t>
      </w:r>
      <w:r w:rsidRPr="001B0F8F">
        <w:rPr>
          <w:rFonts w:ascii="Arial" w:hAnsi="Arial" w:cs="Arial"/>
          <w:spacing w:val="1"/>
        </w:rPr>
        <w:t xml:space="preserve"> </w:t>
      </w:r>
      <w:r w:rsidRPr="001B0F8F">
        <w:rPr>
          <w:rFonts w:ascii="Arial" w:hAnsi="Arial" w:cs="Arial"/>
        </w:rPr>
        <w:t>Programa Municipal de Desarrollo Urbano clasifique como tales, por contar con las</w:t>
      </w:r>
      <w:r w:rsidRPr="001B0F8F">
        <w:rPr>
          <w:rFonts w:ascii="Arial" w:hAnsi="Arial" w:cs="Arial"/>
          <w:spacing w:val="1"/>
        </w:rPr>
        <w:t xml:space="preserve"> </w:t>
      </w:r>
      <w:r w:rsidRPr="001B0F8F">
        <w:rPr>
          <w:rFonts w:ascii="Arial" w:hAnsi="Arial" w:cs="Arial"/>
        </w:rPr>
        <w:t>características urbanas y ambientales adecuadas para su urbanización futura, y que</w:t>
      </w:r>
      <w:r w:rsidRPr="001B0F8F">
        <w:rPr>
          <w:rFonts w:ascii="Arial" w:hAnsi="Arial" w:cs="Arial"/>
          <w:spacing w:val="1"/>
        </w:rPr>
        <w:t xml:space="preserve"> </w:t>
      </w:r>
      <w:r w:rsidRPr="001B0F8F">
        <w:rPr>
          <w:rFonts w:ascii="Arial" w:hAnsi="Arial" w:cs="Arial"/>
        </w:rPr>
        <w:t>están</w:t>
      </w:r>
      <w:r w:rsidRPr="001B0F8F">
        <w:rPr>
          <w:rFonts w:ascii="Arial" w:hAnsi="Arial" w:cs="Arial"/>
          <w:spacing w:val="-10"/>
        </w:rPr>
        <w:t xml:space="preserve"> </w:t>
      </w:r>
      <w:r w:rsidRPr="001B0F8F">
        <w:rPr>
          <w:rFonts w:ascii="Arial" w:hAnsi="Arial" w:cs="Arial"/>
        </w:rPr>
        <w:t>comprendidas</w:t>
      </w:r>
      <w:r w:rsidRPr="001B0F8F">
        <w:rPr>
          <w:rFonts w:ascii="Arial" w:hAnsi="Arial" w:cs="Arial"/>
          <w:spacing w:val="-12"/>
        </w:rPr>
        <w:t xml:space="preserve"> </w:t>
      </w:r>
      <w:r w:rsidRPr="001B0F8F">
        <w:rPr>
          <w:rFonts w:ascii="Arial" w:hAnsi="Arial" w:cs="Arial"/>
        </w:rPr>
        <w:t>fuera</w:t>
      </w:r>
      <w:r w:rsidRPr="001B0F8F">
        <w:rPr>
          <w:rFonts w:ascii="Arial" w:hAnsi="Arial" w:cs="Arial"/>
          <w:spacing w:val="-9"/>
        </w:rPr>
        <w:t xml:space="preserve"> </w:t>
      </w:r>
      <w:r w:rsidRPr="001B0F8F">
        <w:rPr>
          <w:rFonts w:ascii="Arial" w:hAnsi="Arial" w:cs="Arial"/>
        </w:rPr>
        <w:t>de</w:t>
      </w:r>
      <w:r w:rsidRPr="001B0F8F">
        <w:rPr>
          <w:rFonts w:ascii="Arial" w:hAnsi="Arial" w:cs="Arial"/>
          <w:spacing w:val="-11"/>
        </w:rPr>
        <w:t xml:space="preserve"> </w:t>
      </w:r>
      <w:r w:rsidRPr="001B0F8F">
        <w:rPr>
          <w:rFonts w:ascii="Arial" w:hAnsi="Arial" w:cs="Arial"/>
        </w:rPr>
        <w:t>las</w:t>
      </w:r>
      <w:r w:rsidRPr="001B0F8F">
        <w:rPr>
          <w:rFonts w:ascii="Arial" w:hAnsi="Arial" w:cs="Arial"/>
          <w:spacing w:val="-10"/>
        </w:rPr>
        <w:t xml:space="preserve"> </w:t>
      </w:r>
      <w:r w:rsidRPr="001B0F8F">
        <w:rPr>
          <w:rFonts w:ascii="Arial" w:hAnsi="Arial" w:cs="Arial"/>
        </w:rPr>
        <w:t>poligonales</w:t>
      </w:r>
      <w:r w:rsidRPr="001B0F8F">
        <w:rPr>
          <w:rFonts w:ascii="Arial" w:hAnsi="Arial" w:cs="Arial"/>
          <w:spacing w:val="-11"/>
        </w:rPr>
        <w:t xml:space="preserve"> </w:t>
      </w:r>
      <w:r w:rsidRPr="001B0F8F">
        <w:rPr>
          <w:rFonts w:ascii="Arial" w:hAnsi="Arial" w:cs="Arial"/>
        </w:rPr>
        <w:t>que</w:t>
      </w:r>
      <w:r w:rsidRPr="001B0F8F">
        <w:rPr>
          <w:rFonts w:ascii="Arial" w:hAnsi="Arial" w:cs="Arial"/>
          <w:spacing w:val="-13"/>
        </w:rPr>
        <w:t xml:space="preserve"> </w:t>
      </w:r>
      <w:r w:rsidRPr="001B0F8F">
        <w:rPr>
          <w:rFonts w:ascii="Arial" w:hAnsi="Arial" w:cs="Arial"/>
        </w:rPr>
        <w:t>determine</w:t>
      </w:r>
      <w:r w:rsidRPr="001B0F8F">
        <w:rPr>
          <w:rFonts w:ascii="Arial" w:hAnsi="Arial" w:cs="Arial"/>
          <w:spacing w:val="-10"/>
        </w:rPr>
        <w:t xml:space="preserve"> </w:t>
      </w:r>
      <w:r w:rsidRPr="001B0F8F">
        <w:rPr>
          <w:rFonts w:ascii="Arial" w:hAnsi="Arial" w:cs="Arial"/>
        </w:rPr>
        <w:t>el</w:t>
      </w:r>
      <w:r w:rsidRPr="001B0F8F">
        <w:rPr>
          <w:rFonts w:ascii="Arial" w:hAnsi="Arial" w:cs="Arial"/>
          <w:spacing w:val="-11"/>
        </w:rPr>
        <w:t xml:space="preserve"> </w:t>
      </w:r>
      <w:r w:rsidRPr="001B0F8F">
        <w:rPr>
          <w:rFonts w:ascii="Arial" w:hAnsi="Arial" w:cs="Arial"/>
        </w:rPr>
        <w:t>Programa</w:t>
      </w:r>
      <w:r w:rsidRPr="001B0F8F">
        <w:rPr>
          <w:rFonts w:ascii="Arial" w:hAnsi="Arial" w:cs="Arial"/>
          <w:spacing w:val="-10"/>
        </w:rPr>
        <w:t xml:space="preserve"> </w:t>
      </w:r>
      <w:r w:rsidRPr="001B0F8F">
        <w:rPr>
          <w:rFonts w:ascii="Arial" w:hAnsi="Arial" w:cs="Arial"/>
        </w:rPr>
        <w:t>para</w:t>
      </w:r>
      <w:r w:rsidRPr="001B0F8F">
        <w:rPr>
          <w:rFonts w:ascii="Arial" w:hAnsi="Arial" w:cs="Arial"/>
          <w:spacing w:val="-9"/>
        </w:rPr>
        <w:t xml:space="preserve"> </w:t>
      </w:r>
      <w:r w:rsidRPr="001B0F8F">
        <w:rPr>
          <w:rFonts w:ascii="Arial" w:hAnsi="Arial" w:cs="Arial"/>
        </w:rPr>
        <w:t>el</w:t>
      </w:r>
      <w:r w:rsidRPr="001B0F8F">
        <w:rPr>
          <w:rFonts w:ascii="Arial" w:hAnsi="Arial" w:cs="Arial"/>
          <w:spacing w:val="-11"/>
        </w:rPr>
        <w:t xml:space="preserve"> </w:t>
      </w:r>
      <w:r w:rsidRPr="001B0F8F">
        <w:rPr>
          <w:rFonts w:ascii="Arial" w:hAnsi="Arial" w:cs="Arial"/>
        </w:rPr>
        <w:t>suelo</w:t>
      </w:r>
      <w:r w:rsidRPr="001B0F8F">
        <w:rPr>
          <w:rFonts w:ascii="Arial" w:hAnsi="Arial" w:cs="Arial"/>
          <w:spacing w:val="-59"/>
        </w:rPr>
        <w:t xml:space="preserve"> </w:t>
      </w:r>
      <w:r w:rsidRPr="001B0F8F">
        <w:rPr>
          <w:rFonts w:ascii="Arial" w:hAnsi="Arial" w:cs="Arial"/>
        </w:rPr>
        <w:t>no</w:t>
      </w:r>
      <w:r w:rsidRPr="001B0F8F">
        <w:rPr>
          <w:rFonts w:ascii="Arial" w:hAnsi="Arial" w:cs="Arial"/>
          <w:spacing w:val="-1"/>
        </w:rPr>
        <w:t xml:space="preserve"> </w:t>
      </w:r>
      <w:r w:rsidRPr="001B0F8F">
        <w:rPr>
          <w:rFonts w:ascii="Arial" w:hAnsi="Arial" w:cs="Arial"/>
        </w:rPr>
        <w:t>urbanizable;</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47.</w:t>
      </w:r>
      <w:r w:rsidRPr="001B0F8F">
        <w:rPr>
          <w:rFonts w:ascii="Arial" w:hAnsi="Arial" w:cs="Arial"/>
          <w:b/>
          <w:spacing w:val="1"/>
          <w:sz w:val="24"/>
        </w:rPr>
        <w:t xml:space="preserve"> </w:t>
      </w:r>
      <w:r w:rsidRPr="001B0F8F">
        <w:rPr>
          <w:rFonts w:ascii="Arial" w:hAnsi="Arial" w:cs="Arial"/>
        </w:rPr>
        <w:t>Las áreas no urbanizables: comprende las áreas y superficies que por</w:t>
      </w:r>
      <w:r w:rsidRPr="001B0F8F">
        <w:rPr>
          <w:rFonts w:ascii="Arial" w:hAnsi="Arial" w:cs="Arial"/>
          <w:spacing w:val="-59"/>
        </w:rPr>
        <w:t xml:space="preserve"> </w:t>
      </w:r>
      <w:r w:rsidRPr="001B0F8F">
        <w:rPr>
          <w:rFonts w:ascii="Arial" w:hAnsi="Arial" w:cs="Arial"/>
        </w:rPr>
        <w:t>su ubicación, extensión, vulnerabilidad y calidad deben permanecer sin urbanizarse.</w:t>
      </w:r>
      <w:r w:rsidRPr="001B0F8F">
        <w:rPr>
          <w:rFonts w:ascii="Arial" w:hAnsi="Arial" w:cs="Arial"/>
          <w:spacing w:val="1"/>
        </w:rPr>
        <w:t xml:space="preserve"> </w:t>
      </w:r>
      <w:r w:rsidRPr="001B0F8F">
        <w:rPr>
          <w:rFonts w:ascii="Arial" w:hAnsi="Arial" w:cs="Arial"/>
        </w:rPr>
        <w:t>Por tener un impacto en el medio ambiente y en el ordenamiento del territorio. Los</w:t>
      </w:r>
      <w:r w:rsidRPr="001B0F8F">
        <w:rPr>
          <w:rFonts w:ascii="Arial" w:hAnsi="Arial" w:cs="Arial"/>
          <w:spacing w:val="1"/>
        </w:rPr>
        <w:t xml:space="preserve"> </w:t>
      </w:r>
      <w:r w:rsidRPr="001B0F8F">
        <w:rPr>
          <w:rFonts w:ascii="Arial" w:hAnsi="Arial" w:cs="Arial"/>
        </w:rPr>
        <w:t>cuales son, de forma enunciativa mas no limitativa, los promontorios, los cerros, las</w:t>
      </w:r>
      <w:r w:rsidRPr="001B0F8F">
        <w:rPr>
          <w:rFonts w:ascii="Arial" w:hAnsi="Arial" w:cs="Arial"/>
          <w:spacing w:val="1"/>
        </w:rPr>
        <w:t xml:space="preserve"> </w:t>
      </w:r>
      <w:r w:rsidRPr="001B0F8F">
        <w:rPr>
          <w:rFonts w:ascii="Arial" w:hAnsi="Arial" w:cs="Arial"/>
        </w:rPr>
        <w:t>zonas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recarga</w:t>
      </w:r>
      <w:r w:rsidRPr="001B0F8F">
        <w:rPr>
          <w:rFonts w:ascii="Arial" w:hAnsi="Arial" w:cs="Arial"/>
          <w:spacing w:val="1"/>
        </w:rPr>
        <w:t xml:space="preserve"> </w:t>
      </w:r>
      <w:r w:rsidRPr="001B0F8F">
        <w:rPr>
          <w:rFonts w:ascii="Arial" w:hAnsi="Arial" w:cs="Arial"/>
        </w:rPr>
        <w:t>natural</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acuífero;</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colinas,</w:t>
      </w:r>
      <w:r w:rsidRPr="001B0F8F">
        <w:rPr>
          <w:rFonts w:ascii="Arial" w:hAnsi="Arial" w:cs="Arial"/>
          <w:spacing w:val="1"/>
        </w:rPr>
        <w:t xml:space="preserve"> </w:t>
      </w:r>
      <w:r w:rsidRPr="001B0F8F">
        <w:rPr>
          <w:rFonts w:ascii="Arial" w:hAnsi="Arial" w:cs="Arial"/>
        </w:rPr>
        <w:t>elevaciones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depresiones</w:t>
      </w:r>
      <w:r w:rsidRPr="001B0F8F">
        <w:rPr>
          <w:rFonts w:ascii="Arial" w:hAnsi="Arial" w:cs="Arial"/>
          <w:spacing w:val="1"/>
        </w:rPr>
        <w:t xml:space="preserve"> </w:t>
      </w:r>
      <w:r w:rsidRPr="001B0F8F">
        <w:rPr>
          <w:rFonts w:ascii="Arial" w:hAnsi="Arial" w:cs="Arial"/>
        </w:rPr>
        <w:t>orográficas que constituyan elementos naturales del territorio municipal y aquel cuyo</w:t>
      </w:r>
      <w:r w:rsidRPr="001B0F8F">
        <w:rPr>
          <w:rFonts w:ascii="Arial" w:hAnsi="Arial" w:cs="Arial"/>
          <w:spacing w:val="1"/>
        </w:rPr>
        <w:t xml:space="preserve"> </w:t>
      </w:r>
      <w:r w:rsidRPr="001B0F8F">
        <w:rPr>
          <w:rFonts w:ascii="Arial" w:hAnsi="Arial" w:cs="Arial"/>
        </w:rPr>
        <w:t>subsuelo se haya visto afectado por fenómenos naturales o por explotaciones o</w:t>
      </w:r>
      <w:r w:rsidRPr="001B0F8F">
        <w:rPr>
          <w:rFonts w:ascii="Arial" w:hAnsi="Arial" w:cs="Arial"/>
          <w:spacing w:val="1"/>
        </w:rPr>
        <w:t xml:space="preserve"> </w:t>
      </w:r>
      <w:r w:rsidRPr="001B0F8F">
        <w:rPr>
          <w:rFonts w:ascii="Arial" w:hAnsi="Arial" w:cs="Arial"/>
        </w:rPr>
        <w:t>aprovechamientos de cualquier género, que representen peligros permanentes o</w:t>
      </w:r>
      <w:r w:rsidRPr="001B0F8F">
        <w:rPr>
          <w:rFonts w:ascii="Arial" w:hAnsi="Arial" w:cs="Arial"/>
          <w:spacing w:val="1"/>
        </w:rPr>
        <w:t xml:space="preserve"> </w:t>
      </w:r>
      <w:r w:rsidRPr="001B0F8F">
        <w:rPr>
          <w:rFonts w:ascii="Arial" w:hAnsi="Arial" w:cs="Arial"/>
        </w:rPr>
        <w:t>accidentales</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2"/>
        </w:rPr>
        <w:t xml:space="preserve"> </w:t>
      </w:r>
      <w:r w:rsidRPr="001B0F8F">
        <w:rPr>
          <w:rFonts w:ascii="Arial" w:hAnsi="Arial" w:cs="Arial"/>
        </w:rPr>
        <w:t>el establecimiento de los</w:t>
      </w:r>
      <w:r w:rsidRPr="001B0F8F">
        <w:rPr>
          <w:rFonts w:ascii="Arial" w:hAnsi="Arial" w:cs="Arial"/>
          <w:spacing w:val="-3"/>
        </w:rPr>
        <w:t xml:space="preserve"> </w:t>
      </w:r>
      <w:r w:rsidRPr="001B0F8F">
        <w:rPr>
          <w:rFonts w:ascii="Arial" w:hAnsi="Arial" w:cs="Arial"/>
        </w:rPr>
        <w:t>asentamientos</w:t>
      </w:r>
      <w:r w:rsidRPr="001B0F8F">
        <w:rPr>
          <w:rFonts w:ascii="Arial" w:hAnsi="Arial" w:cs="Arial"/>
          <w:spacing w:val="-2"/>
        </w:rPr>
        <w:t xml:space="preserve"> </w:t>
      </w:r>
      <w:r w:rsidRPr="001B0F8F">
        <w:rPr>
          <w:rFonts w:ascii="Arial" w:hAnsi="Arial" w:cs="Arial"/>
        </w:rPr>
        <w:t>humanos.</w:t>
      </w:r>
    </w:p>
    <w:p w:rsidR="00EC26EF" w:rsidRPr="001B0F8F" w:rsidRDefault="00A0498D" w:rsidP="002B14E8">
      <w:pPr>
        <w:pStyle w:val="Textoindependiente"/>
        <w:tabs>
          <w:tab w:val="left" w:pos="8931"/>
          <w:tab w:val="left" w:pos="9498"/>
        </w:tabs>
        <w:spacing w:after="240" w:line="276" w:lineRule="auto"/>
        <w:ind w:left="0" w:right="-86"/>
        <w:jc w:val="both"/>
        <w:rPr>
          <w:rFonts w:ascii="Arial" w:hAnsi="Arial" w:cs="Arial"/>
        </w:rPr>
      </w:pPr>
      <w:r w:rsidRPr="001B0F8F">
        <w:rPr>
          <w:rFonts w:ascii="Arial" w:hAnsi="Arial" w:cs="Arial"/>
        </w:rPr>
        <w:t>Los</w:t>
      </w:r>
      <w:r w:rsidRPr="001B0F8F">
        <w:rPr>
          <w:rFonts w:ascii="Arial" w:hAnsi="Arial" w:cs="Arial"/>
          <w:spacing w:val="1"/>
        </w:rPr>
        <w:t xml:space="preserve"> </w:t>
      </w:r>
      <w:r w:rsidRPr="001B0F8F">
        <w:rPr>
          <w:rFonts w:ascii="Arial" w:hAnsi="Arial" w:cs="Arial"/>
        </w:rPr>
        <w:t>límites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distintos</w:t>
      </w:r>
      <w:r w:rsidRPr="001B0F8F">
        <w:rPr>
          <w:rFonts w:ascii="Arial" w:hAnsi="Arial" w:cs="Arial"/>
          <w:spacing w:val="1"/>
        </w:rPr>
        <w:t xml:space="preserve"> </w:t>
      </w:r>
      <w:r w:rsidRPr="001B0F8F">
        <w:rPr>
          <w:rFonts w:ascii="Arial" w:hAnsi="Arial" w:cs="Arial"/>
        </w:rPr>
        <w:t>tipos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suelo</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refiere</w:t>
      </w:r>
      <w:r w:rsidRPr="001B0F8F">
        <w:rPr>
          <w:rFonts w:ascii="Arial" w:hAnsi="Arial" w:cs="Arial"/>
          <w:spacing w:val="1"/>
        </w:rPr>
        <w:t xml:space="preserve"> </w:t>
      </w:r>
      <w:r w:rsidRPr="001B0F8F">
        <w:rPr>
          <w:rFonts w:ascii="Arial" w:hAnsi="Arial" w:cs="Arial"/>
        </w:rPr>
        <w:t>este</w:t>
      </w:r>
      <w:r w:rsidRPr="001B0F8F">
        <w:rPr>
          <w:rFonts w:ascii="Arial" w:hAnsi="Arial" w:cs="Arial"/>
          <w:spacing w:val="1"/>
        </w:rPr>
        <w:t xml:space="preserve"> </w:t>
      </w:r>
      <w:r w:rsidRPr="001B0F8F">
        <w:rPr>
          <w:rFonts w:ascii="Arial" w:hAnsi="Arial" w:cs="Arial"/>
        </w:rPr>
        <w:t>artículo</w:t>
      </w:r>
      <w:r w:rsidRPr="001B0F8F">
        <w:rPr>
          <w:rFonts w:ascii="Arial" w:hAnsi="Arial" w:cs="Arial"/>
          <w:spacing w:val="1"/>
        </w:rPr>
        <w:t xml:space="preserve"> </w:t>
      </w:r>
      <w:r w:rsidRPr="001B0F8F">
        <w:rPr>
          <w:rFonts w:ascii="Arial" w:hAnsi="Arial" w:cs="Arial"/>
        </w:rPr>
        <w:t>serán</w:t>
      </w:r>
      <w:r w:rsidRPr="001B0F8F">
        <w:rPr>
          <w:rFonts w:ascii="Arial" w:hAnsi="Arial" w:cs="Arial"/>
          <w:spacing w:val="-59"/>
        </w:rPr>
        <w:t xml:space="preserve"> </w:t>
      </w:r>
      <w:r w:rsidRPr="001B0F8F">
        <w:rPr>
          <w:rFonts w:ascii="Arial" w:hAnsi="Arial" w:cs="Arial"/>
        </w:rPr>
        <w:t>coincidentes con los límites funcionales atendiendo a las características urbanas y</w:t>
      </w:r>
      <w:r w:rsidRPr="001B0F8F">
        <w:rPr>
          <w:rFonts w:ascii="Arial" w:hAnsi="Arial" w:cs="Arial"/>
          <w:spacing w:val="1"/>
        </w:rPr>
        <w:t xml:space="preserve"> </w:t>
      </w:r>
      <w:r w:rsidRPr="001B0F8F">
        <w:rPr>
          <w:rFonts w:ascii="Arial" w:hAnsi="Arial" w:cs="Arial"/>
        </w:rPr>
        <w:t>ambientales</w:t>
      </w:r>
      <w:r w:rsidRPr="001B0F8F">
        <w:rPr>
          <w:rFonts w:ascii="Arial" w:hAnsi="Arial" w:cs="Arial"/>
          <w:spacing w:val="-1"/>
        </w:rPr>
        <w:t xml:space="preserve"> </w:t>
      </w:r>
      <w:r w:rsidRPr="001B0F8F">
        <w:rPr>
          <w:rFonts w:ascii="Arial" w:hAnsi="Arial" w:cs="Arial"/>
        </w:rPr>
        <w:t>del</w:t>
      </w:r>
      <w:r w:rsidRPr="001B0F8F">
        <w:rPr>
          <w:rFonts w:ascii="Arial" w:hAnsi="Arial" w:cs="Arial"/>
          <w:spacing w:val="-3"/>
        </w:rPr>
        <w:t xml:space="preserve"> </w:t>
      </w:r>
      <w:r w:rsidRPr="001B0F8F">
        <w:rPr>
          <w:rFonts w:ascii="Arial" w:hAnsi="Arial" w:cs="Arial"/>
        </w:rPr>
        <w:t>territorio municipal.</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48.</w:t>
      </w:r>
      <w:r w:rsidRPr="001B0F8F">
        <w:rPr>
          <w:rFonts w:ascii="Arial" w:hAnsi="Arial" w:cs="Arial"/>
          <w:b/>
          <w:spacing w:val="1"/>
          <w:sz w:val="24"/>
        </w:rPr>
        <w:t xml:space="preserve"> </w:t>
      </w:r>
      <w:r w:rsidRPr="001B0F8F">
        <w:rPr>
          <w:rFonts w:ascii="Arial" w:hAnsi="Arial" w:cs="Arial"/>
        </w:rPr>
        <w:t>Las áreas rurales no están destinadas a ser soporte de procesos de</w:t>
      </w:r>
      <w:r w:rsidRPr="001B0F8F">
        <w:rPr>
          <w:rFonts w:ascii="Arial" w:hAnsi="Arial" w:cs="Arial"/>
          <w:spacing w:val="1"/>
        </w:rPr>
        <w:t xml:space="preserve"> </w:t>
      </w:r>
      <w:r w:rsidRPr="001B0F8F">
        <w:rPr>
          <w:rFonts w:ascii="Arial" w:hAnsi="Arial" w:cs="Arial"/>
        </w:rPr>
        <w:t>urbanización y desarrollo urbano, sino a aprovechamientos concordantes con su</w:t>
      </w:r>
      <w:r w:rsidRPr="001B0F8F">
        <w:rPr>
          <w:rFonts w:ascii="Arial" w:hAnsi="Arial" w:cs="Arial"/>
          <w:spacing w:val="1"/>
        </w:rPr>
        <w:t xml:space="preserve"> </w:t>
      </w:r>
      <w:r w:rsidRPr="001B0F8F">
        <w:rPr>
          <w:rFonts w:ascii="Arial" w:hAnsi="Arial" w:cs="Arial"/>
        </w:rPr>
        <w:t>carácter</w:t>
      </w:r>
      <w:r w:rsidRPr="001B0F8F">
        <w:rPr>
          <w:rFonts w:ascii="Arial" w:hAnsi="Arial" w:cs="Arial"/>
          <w:spacing w:val="-5"/>
        </w:rPr>
        <w:t xml:space="preserve"> </w:t>
      </w:r>
      <w:r w:rsidRPr="001B0F8F">
        <w:rPr>
          <w:rFonts w:ascii="Arial" w:hAnsi="Arial" w:cs="Arial"/>
        </w:rPr>
        <w:t>de</w:t>
      </w:r>
      <w:r w:rsidRPr="001B0F8F">
        <w:rPr>
          <w:rFonts w:ascii="Arial" w:hAnsi="Arial" w:cs="Arial"/>
          <w:spacing w:val="-9"/>
        </w:rPr>
        <w:t xml:space="preserve"> </w:t>
      </w:r>
      <w:r w:rsidRPr="001B0F8F">
        <w:rPr>
          <w:rFonts w:ascii="Arial" w:hAnsi="Arial" w:cs="Arial"/>
        </w:rPr>
        <w:t>medio</w:t>
      </w:r>
      <w:r w:rsidRPr="001B0F8F">
        <w:rPr>
          <w:rFonts w:ascii="Arial" w:hAnsi="Arial" w:cs="Arial"/>
          <w:spacing w:val="-8"/>
        </w:rPr>
        <w:t xml:space="preserve"> </w:t>
      </w:r>
      <w:r w:rsidRPr="001B0F8F">
        <w:rPr>
          <w:rFonts w:ascii="Arial" w:hAnsi="Arial" w:cs="Arial"/>
        </w:rPr>
        <w:t>rural,</w:t>
      </w:r>
      <w:r w:rsidRPr="001B0F8F">
        <w:rPr>
          <w:rFonts w:ascii="Arial" w:hAnsi="Arial" w:cs="Arial"/>
          <w:spacing w:val="-8"/>
        </w:rPr>
        <w:t xml:space="preserve"> </w:t>
      </w:r>
      <w:r w:rsidRPr="001B0F8F">
        <w:rPr>
          <w:rFonts w:ascii="Arial" w:hAnsi="Arial" w:cs="Arial"/>
        </w:rPr>
        <w:t>por</w:t>
      </w:r>
      <w:r w:rsidRPr="001B0F8F">
        <w:rPr>
          <w:rFonts w:ascii="Arial" w:hAnsi="Arial" w:cs="Arial"/>
          <w:spacing w:val="-5"/>
        </w:rPr>
        <w:t xml:space="preserve"> </w:t>
      </w:r>
      <w:r w:rsidRPr="001B0F8F">
        <w:rPr>
          <w:rFonts w:ascii="Arial" w:hAnsi="Arial" w:cs="Arial"/>
        </w:rPr>
        <w:t>tanto,</w:t>
      </w:r>
      <w:r w:rsidRPr="001B0F8F">
        <w:rPr>
          <w:rFonts w:ascii="Arial" w:hAnsi="Arial" w:cs="Arial"/>
          <w:spacing w:val="-4"/>
        </w:rPr>
        <w:t xml:space="preserve"> </w:t>
      </w:r>
      <w:r w:rsidRPr="001B0F8F">
        <w:rPr>
          <w:rFonts w:ascii="Arial" w:hAnsi="Arial" w:cs="Arial"/>
        </w:rPr>
        <w:t>estarán</w:t>
      </w:r>
      <w:r w:rsidRPr="001B0F8F">
        <w:rPr>
          <w:rFonts w:ascii="Arial" w:hAnsi="Arial" w:cs="Arial"/>
          <w:spacing w:val="-9"/>
        </w:rPr>
        <w:t xml:space="preserve"> </w:t>
      </w:r>
      <w:r w:rsidRPr="001B0F8F">
        <w:rPr>
          <w:rFonts w:ascii="Arial" w:hAnsi="Arial" w:cs="Arial"/>
        </w:rPr>
        <w:t>sujetas</w:t>
      </w:r>
      <w:r w:rsidRPr="001B0F8F">
        <w:rPr>
          <w:rFonts w:ascii="Arial" w:hAnsi="Arial" w:cs="Arial"/>
          <w:spacing w:val="-6"/>
        </w:rPr>
        <w:t xml:space="preserve"> </w:t>
      </w:r>
      <w:r w:rsidRPr="001B0F8F">
        <w:rPr>
          <w:rFonts w:ascii="Arial" w:hAnsi="Arial" w:cs="Arial"/>
        </w:rPr>
        <w:t>a</w:t>
      </w:r>
      <w:r w:rsidRPr="001B0F8F">
        <w:rPr>
          <w:rFonts w:ascii="Arial" w:hAnsi="Arial" w:cs="Arial"/>
          <w:spacing w:val="-5"/>
        </w:rPr>
        <w:t xml:space="preserve"> </w:t>
      </w:r>
      <w:r w:rsidRPr="001B0F8F">
        <w:rPr>
          <w:rFonts w:ascii="Arial" w:hAnsi="Arial" w:cs="Arial"/>
        </w:rPr>
        <w:t>las</w:t>
      </w:r>
      <w:r w:rsidRPr="001B0F8F">
        <w:rPr>
          <w:rFonts w:ascii="Arial" w:hAnsi="Arial" w:cs="Arial"/>
          <w:spacing w:val="-9"/>
        </w:rPr>
        <w:t xml:space="preserve"> </w:t>
      </w:r>
      <w:r w:rsidRPr="001B0F8F">
        <w:rPr>
          <w:rFonts w:ascii="Arial" w:hAnsi="Arial" w:cs="Arial"/>
        </w:rPr>
        <w:t>regulaciones</w:t>
      </w:r>
      <w:r w:rsidRPr="001B0F8F">
        <w:rPr>
          <w:rFonts w:ascii="Arial" w:hAnsi="Arial" w:cs="Arial"/>
          <w:spacing w:val="-6"/>
        </w:rPr>
        <w:t xml:space="preserve"> </w:t>
      </w:r>
      <w:r w:rsidRPr="001B0F8F">
        <w:rPr>
          <w:rFonts w:ascii="Arial" w:hAnsi="Arial" w:cs="Arial"/>
        </w:rPr>
        <w:t>establecidas</w:t>
      </w:r>
      <w:r w:rsidRPr="001B0F8F">
        <w:rPr>
          <w:rFonts w:ascii="Arial" w:hAnsi="Arial" w:cs="Arial"/>
          <w:spacing w:val="-5"/>
        </w:rPr>
        <w:t xml:space="preserve"> </w:t>
      </w:r>
      <w:r w:rsidRPr="001B0F8F">
        <w:rPr>
          <w:rFonts w:ascii="Arial" w:hAnsi="Arial" w:cs="Arial"/>
        </w:rPr>
        <w:t>por</w:t>
      </w:r>
      <w:r w:rsidRPr="001B0F8F">
        <w:rPr>
          <w:rFonts w:ascii="Arial" w:hAnsi="Arial" w:cs="Arial"/>
          <w:spacing w:val="-59"/>
        </w:rPr>
        <w:t xml:space="preserve"> </w:t>
      </w:r>
      <w:r w:rsidRPr="001B0F8F">
        <w:rPr>
          <w:rFonts w:ascii="Arial" w:hAnsi="Arial" w:cs="Arial"/>
        </w:rPr>
        <w:t>las</w:t>
      </w:r>
      <w:r w:rsidRPr="001B0F8F">
        <w:rPr>
          <w:rFonts w:ascii="Arial" w:hAnsi="Arial" w:cs="Arial"/>
          <w:spacing w:val="-5"/>
        </w:rPr>
        <w:t xml:space="preserve"> </w:t>
      </w:r>
      <w:r w:rsidRPr="001B0F8F">
        <w:rPr>
          <w:rFonts w:ascii="Arial" w:hAnsi="Arial" w:cs="Arial"/>
        </w:rPr>
        <w:t>leyes</w:t>
      </w:r>
      <w:r w:rsidRPr="001B0F8F">
        <w:rPr>
          <w:rFonts w:ascii="Arial" w:hAnsi="Arial" w:cs="Arial"/>
          <w:spacing w:val="-4"/>
        </w:rPr>
        <w:t xml:space="preserve"> </w:t>
      </w:r>
      <w:r w:rsidRPr="001B0F8F">
        <w:rPr>
          <w:rFonts w:ascii="Arial" w:hAnsi="Arial" w:cs="Arial"/>
        </w:rPr>
        <w:t>competentes</w:t>
      </w:r>
      <w:r w:rsidRPr="001B0F8F">
        <w:rPr>
          <w:rFonts w:ascii="Arial" w:hAnsi="Arial" w:cs="Arial"/>
          <w:spacing w:val="-5"/>
        </w:rPr>
        <w:t xml:space="preserve"> </w:t>
      </w:r>
      <w:r w:rsidRPr="001B0F8F">
        <w:rPr>
          <w:rFonts w:ascii="Arial" w:hAnsi="Arial" w:cs="Arial"/>
        </w:rPr>
        <w:t>en</w:t>
      </w:r>
      <w:r w:rsidRPr="001B0F8F">
        <w:rPr>
          <w:rFonts w:ascii="Arial" w:hAnsi="Arial" w:cs="Arial"/>
          <w:spacing w:val="-4"/>
        </w:rPr>
        <w:t xml:space="preserve"> </w:t>
      </w:r>
      <w:r w:rsidRPr="001B0F8F">
        <w:rPr>
          <w:rFonts w:ascii="Arial" w:hAnsi="Arial" w:cs="Arial"/>
        </w:rPr>
        <w:t>la</w:t>
      </w:r>
      <w:r w:rsidRPr="001B0F8F">
        <w:rPr>
          <w:rFonts w:ascii="Arial" w:hAnsi="Arial" w:cs="Arial"/>
          <w:spacing w:val="-4"/>
        </w:rPr>
        <w:t xml:space="preserve"> </w:t>
      </w:r>
      <w:r w:rsidRPr="001B0F8F">
        <w:rPr>
          <w:rFonts w:ascii="Arial" w:hAnsi="Arial" w:cs="Arial"/>
        </w:rPr>
        <w:t>materia,</w:t>
      </w:r>
      <w:r w:rsidRPr="001B0F8F">
        <w:rPr>
          <w:rFonts w:ascii="Arial" w:hAnsi="Arial" w:cs="Arial"/>
          <w:spacing w:val="-4"/>
        </w:rPr>
        <w:t xml:space="preserve"> </w:t>
      </w:r>
      <w:r w:rsidRPr="001B0F8F">
        <w:rPr>
          <w:rFonts w:ascii="Arial" w:hAnsi="Arial" w:cs="Arial"/>
        </w:rPr>
        <w:t>además</w:t>
      </w:r>
      <w:r w:rsidRPr="001B0F8F">
        <w:rPr>
          <w:rFonts w:ascii="Arial" w:hAnsi="Arial" w:cs="Arial"/>
          <w:spacing w:val="-6"/>
        </w:rPr>
        <w:t xml:space="preserve"> </w:t>
      </w:r>
      <w:r w:rsidRPr="001B0F8F">
        <w:rPr>
          <w:rFonts w:ascii="Arial" w:hAnsi="Arial" w:cs="Arial"/>
        </w:rPr>
        <w:t>de</w:t>
      </w:r>
      <w:r w:rsidRPr="001B0F8F">
        <w:rPr>
          <w:rFonts w:ascii="Arial" w:hAnsi="Arial" w:cs="Arial"/>
          <w:spacing w:val="-5"/>
        </w:rPr>
        <w:t xml:space="preserve"> </w:t>
      </w:r>
      <w:r w:rsidRPr="001B0F8F">
        <w:rPr>
          <w:rFonts w:ascii="Arial" w:hAnsi="Arial" w:cs="Arial"/>
        </w:rPr>
        <w:t>las</w:t>
      </w:r>
      <w:r w:rsidRPr="001B0F8F">
        <w:rPr>
          <w:rFonts w:ascii="Arial" w:hAnsi="Arial" w:cs="Arial"/>
          <w:spacing w:val="-5"/>
        </w:rPr>
        <w:t xml:space="preserve"> </w:t>
      </w:r>
      <w:r w:rsidRPr="001B0F8F">
        <w:rPr>
          <w:rFonts w:ascii="Arial" w:hAnsi="Arial" w:cs="Arial"/>
        </w:rPr>
        <w:t>establecidas</w:t>
      </w:r>
      <w:r w:rsidRPr="001B0F8F">
        <w:rPr>
          <w:rFonts w:ascii="Arial" w:hAnsi="Arial" w:cs="Arial"/>
          <w:spacing w:val="-4"/>
        </w:rPr>
        <w:t xml:space="preserve"> </w:t>
      </w:r>
      <w:r w:rsidRPr="001B0F8F">
        <w:rPr>
          <w:rFonts w:ascii="Arial" w:hAnsi="Arial" w:cs="Arial"/>
        </w:rPr>
        <w:t>en</w:t>
      </w:r>
      <w:r w:rsidRPr="001B0F8F">
        <w:rPr>
          <w:rFonts w:ascii="Arial" w:hAnsi="Arial" w:cs="Arial"/>
          <w:spacing w:val="-6"/>
        </w:rPr>
        <w:t xml:space="preserve"> </w:t>
      </w:r>
      <w:r w:rsidRPr="001B0F8F">
        <w:rPr>
          <w:rFonts w:ascii="Arial" w:hAnsi="Arial" w:cs="Arial"/>
        </w:rPr>
        <w:t>este</w:t>
      </w:r>
      <w:r w:rsidRPr="001B0F8F">
        <w:rPr>
          <w:rFonts w:ascii="Arial" w:hAnsi="Arial" w:cs="Arial"/>
          <w:spacing w:val="-6"/>
        </w:rPr>
        <w:t xml:space="preserve"> </w:t>
      </w:r>
      <w:r w:rsidRPr="001B0F8F">
        <w:rPr>
          <w:rFonts w:ascii="Arial" w:hAnsi="Arial" w:cs="Arial"/>
        </w:rPr>
        <w:t>reglamento.</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lastRenderedPageBreak/>
        <w:t>Artículo 49.</w:t>
      </w:r>
      <w:r w:rsidRPr="001B0F8F">
        <w:rPr>
          <w:rFonts w:ascii="Arial" w:hAnsi="Arial" w:cs="Arial"/>
          <w:b/>
          <w:spacing w:val="1"/>
          <w:sz w:val="24"/>
        </w:rPr>
        <w:t xml:space="preserve"> </w:t>
      </w:r>
      <w:r w:rsidRPr="001B0F8F">
        <w:rPr>
          <w:rFonts w:ascii="Arial" w:hAnsi="Arial" w:cs="Arial"/>
        </w:rPr>
        <w:t>Las áreas rurales podrán ser objeto de aprovechamiento acorde a sus</w:t>
      </w:r>
      <w:r w:rsidRPr="001B0F8F">
        <w:rPr>
          <w:rFonts w:ascii="Arial" w:hAnsi="Arial" w:cs="Arial"/>
          <w:spacing w:val="-59"/>
        </w:rPr>
        <w:t xml:space="preserve"> </w:t>
      </w:r>
      <w:r w:rsidRPr="001B0F8F">
        <w:rPr>
          <w:rFonts w:ascii="Arial" w:hAnsi="Arial" w:cs="Arial"/>
        </w:rPr>
        <w:t>características naturales, permitiendo los siguientes usos especiales condicionados,</w:t>
      </w:r>
      <w:r w:rsidRPr="001B0F8F">
        <w:rPr>
          <w:rFonts w:ascii="Arial" w:hAnsi="Arial" w:cs="Arial"/>
          <w:spacing w:val="1"/>
        </w:rPr>
        <w:t xml:space="preserve"> </w:t>
      </w:r>
      <w:r w:rsidRPr="001B0F8F">
        <w:rPr>
          <w:rFonts w:ascii="Arial" w:hAnsi="Arial" w:cs="Arial"/>
        </w:rPr>
        <w:t>que</w:t>
      </w:r>
      <w:r w:rsidRPr="001B0F8F">
        <w:rPr>
          <w:rFonts w:ascii="Arial" w:hAnsi="Arial" w:cs="Arial"/>
          <w:spacing w:val="-3"/>
        </w:rPr>
        <w:t xml:space="preserve"> </w:t>
      </w:r>
      <w:r w:rsidRPr="001B0F8F">
        <w:rPr>
          <w:rFonts w:ascii="Arial" w:hAnsi="Arial" w:cs="Arial"/>
        </w:rPr>
        <w:t>por</w:t>
      </w:r>
      <w:r w:rsidRPr="001B0F8F">
        <w:rPr>
          <w:rFonts w:ascii="Arial" w:hAnsi="Arial" w:cs="Arial"/>
          <w:spacing w:val="-1"/>
        </w:rPr>
        <w:t xml:space="preserve"> </w:t>
      </w:r>
      <w:r w:rsidRPr="001B0F8F">
        <w:rPr>
          <w:rFonts w:ascii="Arial" w:hAnsi="Arial" w:cs="Arial"/>
        </w:rPr>
        <w:t>ser</w:t>
      </w:r>
      <w:r w:rsidRPr="001B0F8F">
        <w:rPr>
          <w:rFonts w:ascii="Arial" w:hAnsi="Arial" w:cs="Arial"/>
          <w:spacing w:val="-1"/>
        </w:rPr>
        <w:t xml:space="preserve"> </w:t>
      </w:r>
      <w:r w:rsidRPr="001B0F8F">
        <w:rPr>
          <w:rFonts w:ascii="Arial" w:hAnsi="Arial" w:cs="Arial"/>
        </w:rPr>
        <w:t>de utilidad pública e</w:t>
      </w:r>
      <w:r w:rsidRPr="001B0F8F">
        <w:rPr>
          <w:rFonts w:ascii="Arial" w:hAnsi="Arial" w:cs="Arial"/>
          <w:spacing w:val="1"/>
        </w:rPr>
        <w:t xml:space="preserve"> </w:t>
      </w:r>
      <w:r w:rsidRPr="001B0F8F">
        <w:rPr>
          <w:rFonts w:ascii="Arial" w:hAnsi="Arial" w:cs="Arial"/>
        </w:rPr>
        <w:t>interés</w:t>
      </w:r>
      <w:r w:rsidRPr="001B0F8F">
        <w:rPr>
          <w:rFonts w:ascii="Arial" w:hAnsi="Arial" w:cs="Arial"/>
          <w:spacing w:val="-2"/>
        </w:rPr>
        <w:t xml:space="preserve"> </w:t>
      </w:r>
      <w:r w:rsidRPr="001B0F8F">
        <w:rPr>
          <w:rFonts w:ascii="Arial" w:hAnsi="Arial" w:cs="Arial"/>
        </w:rPr>
        <w:t>social</w:t>
      </w:r>
      <w:r w:rsidRPr="001B0F8F">
        <w:rPr>
          <w:rFonts w:ascii="Arial" w:hAnsi="Arial" w:cs="Arial"/>
          <w:spacing w:val="-1"/>
        </w:rPr>
        <w:t xml:space="preserve"> </w:t>
      </w:r>
      <w:r w:rsidRPr="001B0F8F">
        <w:rPr>
          <w:rFonts w:ascii="Arial" w:hAnsi="Arial" w:cs="Arial"/>
        </w:rPr>
        <w:t>se</w:t>
      </w:r>
      <w:r w:rsidRPr="001B0F8F">
        <w:rPr>
          <w:rFonts w:ascii="Arial" w:hAnsi="Arial" w:cs="Arial"/>
          <w:spacing w:val="-2"/>
        </w:rPr>
        <w:t xml:space="preserve"> </w:t>
      </w:r>
      <w:r w:rsidRPr="001B0F8F">
        <w:rPr>
          <w:rFonts w:ascii="Arial" w:hAnsi="Arial" w:cs="Arial"/>
        </w:rPr>
        <w:t>podrán</w:t>
      </w:r>
      <w:r w:rsidRPr="001B0F8F">
        <w:rPr>
          <w:rFonts w:ascii="Arial" w:hAnsi="Arial" w:cs="Arial"/>
          <w:spacing w:val="-2"/>
        </w:rPr>
        <w:t xml:space="preserve"> </w:t>
      </w:r>
      <w:r w:rsidRPr="001B0F8F">
        <w:rPr>
          <w:rFonts w:ascii="Arial" w:hAnsi="Arial" w:cs="Arial"/>
        </w:rPr>
        <w:t>emplazar.</w:t>
      </w:r>
    </w:p>
    <w:p w:rsidR="00EC26EF" w:rsidRPr="001B0F8F" w:rsidRDefault="00A0498D" w:rsidP="001B0F8F">
      <w:pPr>
        <w:pStyle w:val="Prrafodelista"/>
        <w:numPr>
          <w:ilvl w:val="0"/>
          <w:numId w:val="35"/>
        </w:numPr>
        <w:tabs>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Usos</w:t>
      </w:r>
      <w:r w:rsidRPr="001B0F8F">
        <w:rPr>
          <w:rFonts w:ascii="Arial" w:hAnsi="Arial" w:cs="Arial"/>
          <w:spacing w:val="1"/>
        </w:rPr>
        <w:t xml:space="preserve"> </w:t>
      </w:r>
      <w:r w:rsidRPr="001B0F8F">
        <w:rPr>
          <w:rFonts w:ascii="Arial" w:hAnsi="Arial" w:cs="Arial"/>
        </w:rPr>
        <w:t>relacionados</w:t>
      </w:r>
      <w:r w:rsidRPr="001B0F8F">
        <w:rPr>
          <w:rFonts w:ascii="Arial" w:hAnsi="Arial" w:cs="Arial"/>
          <w:spacing w:val="1"/>
        </w:rPr>
        <w:t xml:space="preserve"> </w:t>
      </w:r>
      <w:r w:rsidRPr="001B0F8F">
        <w:rPr>
          <w:rFonts w:ascii="Arial" w:hAnsi="Arial" w:cs="Arial"/>
        </w:rPr>
        <w:t>con</w:t>
      </w:r>
      <w:r w:rsidRPr="001B0F8F">
        <w:rPr>
          <w:rFonts w:ascii="Arial" w:hAnsi="Arial" w:cs="Arial"/>
          <w:spacing w:val="1"/>
        </w:rPr>
        <w:t xml:space="preserve"> </w:t>
      </w:r>
      <w:r w:rsidRPr="001B0F8F">
        <w:rPr>
          <w:rFonts w:ascii="Arial" w:hAnsi="Arial" w:cs="Arial"/>
        </w:rPr>
        <w:t>actividades</w:t>
      </w:r>
      <w:r w:rsidRPr="001B0F8F">
        <w:rPr>
          <w:rFonts w:ascii="Arial" w:hAnsi="Arial" w:cs="Arial"/>
          <w:spacing w:val="1"/>
        </w:rPr>
        <w:t xml:space="preserve"> </w:t>
      </w:r>
      <w:r w:rsidRPr="001B0F8F">
        <w:rPr>
          <w:rFonts w:ascii="Arial" w:hAnsi="Arial" w:cs="Arial"/>
        </w:rPr>
        <w:t>extractivas,</w:t>
      </w:r>
      <w:r w:rsidRPr="001B0F8F">
        <w:rPr>
          <w:rFonts w:ascii="Arial" w:hAnsi="Arial" w:cs="Arial"/>
          <w:spacing w:val="1"/>
        </w:rPr>
        <w:t xml:space="preserve"> </w:t>
      </w:r>
      <w:r w:rsidRPr="001B0F8F">
        <w:rPr>
          <w:rFonts w:ascii="Arial" w:hAnsi="Arial" w:cs="Arial"/>
        </w:rPr>
        <w:t>forestales,</w:t>
      </w:r>
      <w:r w:rsidRPr="001B0F8F">
        <w:rPr>
          <w:rFonts w:ascii="Arial" w:hAnsi="Arial" w:cs="Arial"/>
          <w:spacing w:val="1"/>
        </w:rPr>
        <w:t xml:space="preserve"> </w:t>
      </w:r>
      <w:r w:rsidRPr="001B0F8F">
        <w:rPr>
          <w:rFonts w:ascii="Arial" w:hAnsi="Arial" w:cs="Arial"/>
        </w:rPr>
        <w:t>agropecuarias,</w:t>
      </w:r>
      <w:r w:rsidRPr="001B0F8F">
        <w:rPr>
          <w:rFonts w:ascii="Arial" w:hAnsi="Arial" w:cs="Arial"/>
          <w:spacing w:val="1"/>
        </w:rPr>
        <w:t xml:space="preserve"> </w:t>
      </w:r>
      <w:r w:rsidRPr="001B0F8F">
        <w:rPr>
          <w:rFonts w:ascii="Arial" w:hAnsi="Arial" w:cs="Arial"/>
        </w:rPr>
        <w:t>granjas</w:t>
      </w:r>
      <w:r w:rsidRPr="001B0F8F">
        <w:rPr>
          <w:rFonts w:ascii="Arial" w:hAnsi="Arial" w:cs="Arial"/>
          <w:spacing w:val="-2"/>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huertos;</w:t>
      </w:r>
    </w:p>
    <w:p w:rsidR="00EC26EF" w:rsidRPr="001B0F8F" w:rsidRDefault="00A0498D" w:rsidP="001B0F8F">
      <w:pPr>
        <w:pStyle w:val="Prrafodelista"/>
        <w:numPr>
          <w:ilvl w:val="0"/>
          <w:numId w:val="35"/>
        </w:numPr>
        <w:tabs>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Usos</w:t>
      </w:r>
      <w:r w:rsidRPr="001B0F8F">
        <w:rPr>
          <w:rFonts w:ascii="Arial" w:hAnsi="Arial" w:cs="Arial"/>
          <w:spacing w:val="-2"/>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carácter</w:t>
      </w:r>
      <w:r w:rsidRPr="001B0F8F">
        <w:rPr>
          <w:rFonts w:ascii="Arial" w:hAnsi="Arial" w:cs="Arial"/>
          <w:spacing w:val="-2"/>
        </w:rPr>
        <w:t xml:space="preserve"> </w:t>
      </w:r>
      <w:r w:rsidRPr="001B0F8F">
        <w:rPr>
          <w:rFonts w:ascii="Arial" w:hAnsi="Arial" w:cs="Arial"/>
        </w:rPr>
        <w:t>rotacional, de</w:t>
      </w:r>
      <w:r w:rsidRPr="001B0F8F">
        <w:rPr>
          <w:rFonts w:ascii="Arial" w:hAnsi="Arial" w:cs="Arial"/>
          <w:spacing w:val="-2"/>
        </w:rPr>
        <w:t xml:space="preserve"> </w:t>
      </w:r>
      <w:r w:rsidRPr="001B0F8F">
        <w:rPr>
          <w:rFonts w:ascii="Arial" w:hAnsi="Arial" w:cs="Arial"/>
        </w:rPr>
        <w:t>infraestructura</w:t>
      </w:r>
      <w:r w:rsidRPr="001B0F8F">
        <w:rPr>
          <w:rFonts w:ascii="Arial" w:hAnsi="Arial" w:cs="Arial"/>
          <w:spacing w:val="-3"/>
        </w:rPr>
        <w:t xml:space="preserve"> </w:t>
      </w:r>
      <w:r w:rsidRPr="001B0F8F">
        <w:rPr>
          <w:rFonts w:ascii="Arial" w:hAnsi="Arial" w:cs="Arial"/>
        </w:rPr>
        <w:t>y</w:t>
      </w:r>
      <w:r w:rsidRPr="001B0F8F">
        <w:rPr>
          <w:rFonts w:ascii="Arial" w:hAnsi="Arial" w:cs="Arial"/>
          <w:spacing w:val="-6"/>
        </w:rPr>
        <w:t xml:space="preserve"> </w:t>
      </w:r>
      <w:r w:rsidRPr="001B0F8F">
        <w:rPr>
          <w:rFonts w:ascii="Arial" w:hAnsi="Arial" w:cs="Arial"/>
        </w:rPr>
        <w:t>servicios</w:t>
      </w:r>
      <w:r w:rsidRPr="001B0F8F">
        <w:rPr>
          <w:rFonts w:ascii="Arial" w:hAnsi="Arial" w:cs="Arial"/>
          <w:spacing w:val="-1"/>
        </w:rPr>
        <w:t xml:space="preserve"> </w:t>
      </w:r>
      <w:r w:rsidRPr="001B0F8F">
        <w:rPr>
          <w:rFonts w:ascii="Arial" w:hAnsi="Arial" w:cs="Arial"/>
        </w:rPr>
        <w:t>urbanos.</w:t>
      </w:r>
    </w:p>
    <w:p w:rsidR="00EC26EF" w:rsidRPr="001B0F8F" w:rsidRDefault="00A0498D" w:rsidP="001B0F8F">
      <w:pPr>
        <w:pStyle w:val="Prrafodelista"/>
        <w:numPr>
          <w:ilvl w:val="0"/>
          <w:numId w:val="35"/>
        </w:numPr>
        <w:tabs>
          <w:tab w:val="left" w:pos="1661"/>
          <w:tab w:val="left" w:pos="8931"/>
          <w:tab w:val="left" w:pos="9498"/>
        </w:tabs>
        <w:spacing w:after="240" w:line="276" w:lineRule="auto"/>
        <w:ind w:left="1134" w:right="-86" w:hanging="605"/>
        <w:jc w:val="both"/>
        <w:rPr>
          <w:rFonts w:ascii="Arial" w:hAnsi="Arial" w:cs="Arial"/>
        </w:rPr>
      </w:pPr>
      <w:r w:rsidRPr="001B0F8F">
        <w:rPr>
          <w:rFonts w:ascii="Arial" w:hAnsi="Arial" w:cs="Arial"/>
        </w:rPr>
        <w:t>Usos de carácter turístico, en razón del atractivo natural se aprovechen, sin</w:t>
      </w:r>
      <w:r w:rsidRPr="001B0F8F">
        <w:rPr>
          <w:rFonts w:ascii="Arial" w:hAnsi="Arial" w:cs="Arial"/>
          <w:spacing w:val="1"/>
        </w:rPr>
        <w:t xml:space="preserve"> </w:t>
      </w:r>
      <w:r w:rsidRPr="001B0F8F">
        <w:rPr>
          <w:rFonts w:ascii="Arial" w:hAnsi="Arial" w:cs="Arial"/>
        </w:rPr>
        <w:t>deterioro</w:t>
      </w:r>
      <w:r w:rsidRPr="001B0F8F">
        <w:rPr>
          <w:rFonts w:ascii="Arial" w:hAnsi="Arial" w:cs="Arial"/>
          <w:spacing w:val="-3"/>
        </w:rPr>
        <w:t xml:space="preserve"> </w:t>
      </w:r>
      <w:r w:rsidRPr="001B0F8F">
        <w:rPr>
          <w:rFonts w:ascii="Arial" w:hAnsi="Arial" w:cs="Arial"/>
        </w:rPr>
        <w:t>del</w:t>
      </w:r>
      <w:r w:rsidRPr="001B0F8F">
        <w:rPr>
          <w:rFonts w:ascii="Arial" w:hAnsi="Arial" w:cs="Arial"/>
          <w:spacing w:val="-3"/>
        </w:rPr>
        <w:t xml:space="preserve"> </w:t>
      </w:r>
      <w:r w:rsidRPr="001B0F8F">
        <w:rPr>
          <w:rFonts w:ascii="Arial" w:hAnsi="Arial" w:cs="Arial"/>
        </w:rPr>
        <w:t>medio ambiente;</w:t>
      </w:r>
    </w:p>
    <w:p w:rsidR="00EC26EF" w:rsidRPr="001B0F8F" w:rsidRDefault="00EC26EF" w:rsidP="001B0F8F">
      <w:pPr>
        <w:tabs>
          <w:tab w:val="left" w:pos="8931"/>
          <w:tab w:val="left" w:pos="9498"/>
        </w:tabs>
        <w:spacing w:after="240" w:line="276" w:lineRule="auto"/>
        <w:ind w:left="1134" w:right="-86"/>
        <w:jc w:val="both"/>
        <w:rPr>
          <w:rFonts w:ascii="Arial" w:hAnsi="Arial" w:cs="Arial"/>
        </w:rPr>
        <w:sectPr w:rsidR="00EC26EF" w:rsidRPr="001B0F8F" w:rsidSect="002B14E8">
          <w:pgSz w:w="11910" w:h="16840"/>
          <w:pgMar w:top="1360" w:right="1137" w:bottom="1160" w:left="1220" w:header="0" w:footer="940" w:gutter="0"/>
          <w:cols w:space="720"/>
        </w:sectPr>
      </w:pPr>
    </w:p>
    <w:p w:rsidR="00EC26EF" w:rsidRPr="001B0F8F" w:rsidRDefault="00A0498D" w:rsidP="001B0F8F">
      <w:pPr>
        <w:pStyle w:val="Prrafodelista"/>
        <w:numPr>
          <w:ilvl w:val="0"/>
          <w:numId w:val="35"/>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lastRenderedPageBreak/>
        <w:t>Usos asociados de almacenamiento, tratamiento de desechos e industriales</w:t>
      </w:r>
      <w:r w:rsidRPr="001B0F8F">
        <w:rPr>
          <w:rFonts w:ascii="Arial" w:hAnsi="Arial" w:cs="Arial"/>
          <w:spacing w:val="1"/>
        </w:rPr>
        <w:t xml:space="preserve"> </w:t>
      </w:r>
      <w:r w:rsidRPr="001B0F8F">
        <w:rPr>
          <w:rFonts w:ascii="Arial" w:hAnsi="Arial" w:cs="Arial"/>
        </w:rPr>
        <w:t>que</w:t>
      </w:r>
      <w:r w:rsidRPr="001B0F8F">
        <w:rPr>
          <w:rFonts w:ascii="Arial" w:hAnsi="Arial" w:cs="Arial"/>
          <w:spacing w:val="-3"/>
        </w:rPr>
        <w:t xml:space="preserve"> </w:t>
      </w:r>
      <w:r w:rsidRPr="001B0F8F">
        <w:rPr>
          <w:rFonts w:ascii="Arial" w:hAnsi="Arial" w:cs="Arial"/>
        </w:rPr>
        <w:t>requieran</w:t>
      </w:r>
      <w:r w:rsidRPr="001B0F8F">
        <w:rPr>
          <w:rFonts w:ascii="Arial" w:hAnsi="Arial" w:cs="Arial"/>
          <w:spacing w:val="-2"/>
        </w:rPr>
        <w:t xml:space="preserve"> </w:t>
      </w:r>
      <w:r w:rsidRPr="001B0F8F">
        <w:rPr>
          <w:rFonts w:ascii="Arial" w:hAnsi="Arial" w:cs="Arial"/>
        </w:rPr>
        <w:t>su emplazamiento</w:t>
      </w:r>
      <w:r w:rsidRPr="001B0F8F">
        <w:rPr>
          <w:rFonts w:ascii="Arial" w:hAnsi="Arial" w:cs="Arial"/>
          <w:spacing w:val="1"/>
        </w:rPr>
        <w:t xml:space="preserve"> </w:t>
      </w:r>
      <w:r w:rsidRPr="001B0F8F">
        <w:rPr>
          <w:rFonts w:ascii="Arial" w:hAnsi="Arial" w:cs="Arial"/>
        </w:rPr>
        <w:t>en</w:t>
      </w:r>
      <w:r w:rsidRPr="001B0F8F">
        <w:rPr>
          <w:rFonts w:ascii="Arial" w:hAnsi="Arial" w:cs="Arial"/>
          <w:spacing w:val="-2"/>
        </w:rPr>
        <w:t xml:space="preserve"> </w:t>
      </w:r>
      <w:r w:rsidRPr="001B0F8F">
        <w:rPr>
          <w:rFonts w:ascii="Arial" w:hAnsi="Arial" w:cs="Arial"/>
        </w:rPr>
        <w:t>estas áreas;</w:t>
      </w:r>
    </w:p>
    <w:p w:rsidR="00EC26EF" w:rsidRPr="001B0F8F" w:rsidRDefault="00A0498D" w:rsidP="001B0F8F">
      <w:pPr>
        <w:pStyle w:val="Prrafodelista"/>
        <w:numPr>
          <w:ilvl w:val="0"/>
          <w:numId w:val="35"/>
        </w:numPr>
        <w:tabs>
          <w:tab w:val="left" w:pos="1661"/>
          <w:tab w:val="left" w:pos="8931"/>
          <w:tab w:val="left" w:pos="9498"/>
        </w:tabs>
        <w:spacing w:after="240" w:line="276" w:lineRule="auto"/>
        <w:ind w:left="1134" w:right="-86" w:hanging="569"/>
        <w:jc w:val="both"/>
        <w:rPr>
          <w:rFonts w:ascii="Arial" w:hAnsi="Arial" w:cs="Arial"/>
        </w:rPr>
      </w:pPr>
      <w:r w:rsidRPr="001B0F8F">
        <w:rPr>
          <w:rFonts w:ascii="Arial" w:hAnsi="Arial" w:cs="Arial"/>
        </w:rPr>
        <w:t>Usos</w:t>
      </w:r>
      <w:r w:rsidRPr="001B0F8F">
        <w:rPr>
          <w:rFonts w:ascii="Arial" w:hAnsi="Arial" w:cs="Arial"/>
          <w:spacing w:val="1"/>
        </w:rPr>
        <w:t xml:space="preserve"> </w:t>
      </w:r>
      <w:r w:rsidRPr="001B0F8F">
        <w:rPr>
          <w:rFonts w:ascii="Arial" w:hAnsi="Arial" w:cs="Arial"/>
        </w:rPr>
        <w:t>que alberguen giros</w:t>
      </w:r>
      <w:r w:rsidRPr="001B0F8F">
        <w:rPr>
          <w:rFonts w:ascii="Arial" w:hAnsi="Arial" w:cs="Arial"/>
          <w:spacing w:val="1"/>
        </w:rPr>
        <w:t xml:space="preserve"> </w:t>
      </w:r>
      <w:r w:rsidRPr="001B0F8F">
        <w:rPr>
          <w:rFonts w:ascii="Arial" w:hAnsi="Arial" w:cs="Arial"/>
        </w:rPr>
        <w:t>relacionados a la</w:t>
      </w:r>
      <w:r w:rsidRPr="001B0F8F">
        <w:rPr>
          <w:rFonts w:ascii="Arial" w:hAnsi="Arial" w:cs="Arial"/>
          <w:spacing w:val="1"/>
        </w:rPr>
        <w:t xml:space="preserve"> </w:t>
      </w:r>
      <w:r w:rsidRPr="001B0F8F">
        <w:rPr>
          <w:rFonts w:ascii="Arial" w:hAnsi="Arial" w:cs="Arial"/>
        </w:rPr>
        <w:t>producción</w:t>
      </w:r>
      <w:r w:rsidRPr="001B0F8F">
        <w:rPr>
          <w:rFonts w:ascii="Arial" w:hAnsi="Arial" w:cs="Arial"/>
          <w:spacing w:val="1"/>
        </w:rPr>
        <w:t xml:space="preserve"> </w:t>
      </w:r>
      <w:r w:rsidRPr="001B0F8F">
        <w:rPr>
          <w:rFonts w:ascii="Arial" w:hAnsi="Arial" w:cs="Arial"/>
        </w:rPr>
        <w:t>y generación de</w:t>
      </w:r>
      <w:r w:rsidRPr="001B0F8F">
        <w:rPr>
          <w:rFonts w:ascii="Arial" w:hAnsi="Arial" w:cs="Arial"/>
          <w:spacing w:val="1"/>
        </w:rPr>
        <w:t xml:space="preserve"> </w:t>
      </w:r>
      <w:r w:rsidRPr="001B0F8F">
        <w:rPr>
          <w:rFonts w:ascii="Arial" w:hAnsi="Arial" w:cs="Arial"/>
        </w:rPr>
        <w:t>fuentes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energía</w:t>
      </w:r>
      <w:r w:rsidRPr="001B0F8F">
        <w:rPr>
          <w:rFonts w:ascii="Arial" w:hAnsi="Arial" w:cs="Arial"/>
          <w:spacing w:val="1"/>
        </w:rPr>
        <w:t xml:space="preserve"> </w:t>
      </w:r>
      <w:r w:rsidRPr="001B0F8F">
        <w:rPr>
          <w:rFonts w:ascii="Arial" w:hAnsi="Arial" w:cs="Arial"/>
        </w:rPr>
        <w:t>renovables,</w:t>
      </w:r>
      <w:r w:rsidRPr="001B0F8F">
        <w:rPr>
          <w:rFonts w:ascii="Arial" w:hAnsi="Arial" w:cs="Arial"/>
          <w:spacing w:val="1"/>
        </w:rPr>
        <w:t xml:space="preserve"> </w:t>
      </w:r>
      <w:r w:rsidRPr="001B0F8F">
        <w:rPr>
          <w:rFonts w:ascii="Arial" w:hAnsi="Arial" w:cs="Arial"/>
        </w:rPr>
        <w:t>como</w:t>
      </w:r>
      <w:r w:rsidRPr="001B0F8F">
        <w:rPr>
          <w:rFonts w:ascii="Arial" w:hAnsi="Arial" w:cs="Arial"/>
          <w:spacing w:val="1"/>
        </w:rPr>
        <w:t xml:space="preserve"> </w:t>
      </w:r>
      <w:r w:rsidRPr="001B0F8F">
        <w:rPr>
          <w:rFonts w:ascii="Arial" w:hAnsi="Arial" w:cs="Arial"/>
        </w:rPr>
        <w:t>pudieran</w:t>
      </w:r>
      <w:r w:rsidRPr="001B0F8F">
        <w:rPr>
          <w:rFonts w:ascii="Arial" w:hAnsi="Arial" w:cs="Arial"/>
          <w:spacing w:val="1"/>
        </w:rPr>
        <w:t xml:space="preserve"> </w:t>
      </w:r>
      <w:r w:rsidRPr="001B0F8F">
        <w:rPr>
          <w:rFonts w:ascii="Arial" w:hAnsi="Arial" w:cs="Arial"/>
        </w:rPr>
        <w:t>ser</w:t>
      </w:r>
      <w:r w:rsidRPr="001B0F8F">
        <w:rPr>
          <w:rFonts w:ascii="Arial" w:hAnsi="Arial" w:cs="Arial"/>
          <w:spacing w:val="1"/>
        </w:rPr>
        <w:t xml:space="preserve"> </w:t>
      </w:r>
      <w:r w:rsidRPr="001B0F8F">
        <w:rPr>
          <w:rFonts w:ascii="Arial" w:hAnsi="Arial" w:cs="Arial"/>
        </w:rPr>
        <w:t>parque</w:t>
      </w:r>
      <w:r w:rsidRPr="001B0F8F">
        <w:rPr>
          <w:rFonts w:ascii="Arial" w:hAnsi="Arial" w:cs="Arial"/>
          <w:spacing w:val="1"/>
        </w:rPr>
        <w:t xml:space="preserve"> </w:t>
      </w:r>
      <w:r w:rsidRPr="001B0F8F">
        <w:rPr>
          <w:rFonts w:ascii="Arial" w:hAnsi="Arial" w:cs="Arial"/>
        </w:rPr>
        <w:t>eólicos</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fotovoltaicos; y</w:t>
      </w:r>
    </w:p>
    <w:p w:rsidR="00EC26EF" w:rsidRPr="001B0F8F" w:rsidRDefault="00A0498D" w:rsidP="001B0F8F">
      <w:pPr>
        <w:pStyle w:val="Prrafodelista"/>
        <w:numPr>
          <w:ilvl w:val="0"/>
          <w:numId w:val="35"/>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t>Aquellos</w:t>
      </w:r>
      <w:r w:rsidRPr="001B0F8F">
        <w:rPr>
          <w:rFonts w:ascii="Arial" w:hAnsi="Arial" w:cs="Arial"/>
          <w:spacing w:val="-9"/>
        </w:rPr>
        <w:t xml:space="preserve"> </w:t>
      </w:r>
      <w:r w:rsidRPr="001B0F8F">
        <w:rPr>
          <w:rFonts w:ascii="Arial" w:hAnsi="Arial" w:cs="Arial"/>
        </w:rPr>
        <w:t>que</w:t>
      </w:r>
      <w:r w:rsidRPr="001B0F8F">
        <w:rPr>
          <w:rFonts w:ascii="Arial" w:hAnsi="Arial" w:cs="Arial"/>
          <w:spacing w:val="-11"/>
        </w:rPr>
        <w:t xml:space="preserve"> </w:t>
      </w:r>
      <w:r w:rsidRPr="001B0F8F">
        <w:rPr>
          <w:rFonts w:ascii="Arial" w:hAnsi="Arial" w:cs="Arial"/>
        </w:rPr>
        <w:t>determine</w:t>
      </w:r>
      <w:r w:rsidRPr="001B0F8F">
        <w:rPr>
          <w:rFonts w:ascii="Arial" w:hAnsi="Arial" w:cs="Arial"/>
          <w:spacing w:val="-9"/>
        </w:rPr>
        <w:t xml:space="preserve"> </w:t>
      </w:r>
      <w:r w:rsidRPr="001B0F8F">
        <w:rPr>
          <w:rFonts w:ascii="Arial" w:hAnsi="Arial" w:cs="Arial"/>
        </w:rPr>
        <w:t>la</w:t>
      </w:r>
      <w:r w:rsidRPr="001B0F8F">
        <w:rPr>
          <w:rFonts w:ascii="Arial" w:hAnsi="Arial" w:cs="Arial"/>
          <w:spacing w:val="-8"/>
        </w:rPr>
        <w:t xml:space="preserve"> </w:t>
      </w:r>
      <w:r w:rsidRPr="001B0F8F">
        <w:rPr>
          <w:rFonts w:ascii="Arial" w:hAnsi="Arial" w:cs="Arial"/>
        </w:rPr>
        <w:t>autoridad</w:t>
      </w:r>
      <w:r w:rsidRPr="001B0F8F">
        <w:rPr>
          <w:rFonts w:ascii="Arial" w:hAnsi="Arial" w:cs="Arial"/>
          <w:spacing w:val="-9"/>
        </w:rPr>
        <w:t xml:space="preserve"> </w:t>
      </w:r>
      <w:r w:rsidRPr="001B0F8F">
        <w:rPr>
          <w:rFonts w:ascii="Arial" w:hAnsi="Arial" w:cs="Arial"/>
        </w:rPr>
        <w:t>de</w:t>
      </w:r>
      <w:r w:rsidRPr="001B0F8F">
        <w:rPr>
          <w:rFonts w:ascii="Arial" w:hAnsi="Arial" w:cs="Arial"/>
          <w:spacing w:val="-8"/>
        </w:rPr>
        <w:t xml:space="preserve"> </w:t>
      </w:r>
      <w:r w:rsidRPr="001B0F8F">
        <w:rPr>
          <w:rFonts w:ascii="Arial" w:hAnsi="Arial" w:cs="Arial"/>
        </w:rPr>
        <w:t>utilidad</w:t>
      </w:r>
      <w:r w:rsidRPr="001B0F8F">
        <w:rPr>
          <w:rFonts w:ascii="Arial" w:hAnsi="Arial" w:cs="Arial"/>
          <w:spacing w:val="-9"/>
        </w:rPr>
        <w:t xml:space="preserve"> </w:t>
      </w:r>
      <w:r w:rsidRPr="001B0F8F">
        <w:rPr>
          <w:rFonts w:ascii="Arial" w:hAnsi="Arial" w:cs="Arial"/>
        </w:rPr>
        <w:t>pública,</w:t>
      </w:r>
      <w:r w:rsidRPr="001B0F8F">
        <w:rPr>
          <w:rFonts w:ascii="Arial" w:hAnsi="Arial" w:cs="Arial"/>
          <w:spacing w:val="-7"/>
        </w:rPr>
        <w:t xml:space="preserve"> </w:t>
      </w:r>
      <w:r w:rsidRPr="001B0F8F">
        <w:rPr>
          <w:rFonts w:ascii="Arial" w:hAnsi="Arial" w:cs="Arial"/>
        </w:rPr>
        <w:t>sin</w:t>
      </w:r>
      <w:r w:rsidRPr="001B0F8F">
        <w:rPr>
          <w:rFonts w:ascii="Arial" w:hAnsi="Arial" w:cs="Arial"/>
          <w:spacing w:val="-9"/>
        </w:rPr>
        <w:t xml:space="preserve"> </w:t>
      </w:r>
      <w:r w:rsidRPr="001B0F8F">
        <w:rPr>
          <w:rFonts w:ascii="Arial" w:hAnsi="Arial" w:cs="Arial"/>
        </w:rPr>
        <w:t>menoscabo,</w:t>
      </w:r>
      <w:r w:rsidRPr="001B0F8F">
        <w:rPr>
          <w:rFonts w:ascii="Arial" w:hAnsi="Arial" w:cs="Arial"/>
          <w:spacing w:val="-7"/>
        </w:rPr>
        <w:t xml:space="preserve"> </w:t>
      </w:r>
      <w:r w:rsidRPr="001B0F8F">
        <w:rPr>
          <w:rFonts w:ascii="Arial" w:hAnsi="Arial" w:cs="Arial"/>
        </w:rPr>
        <w:t>de</w:t>
      </w:r>
      <w:r w:rsidRPr="001B0F8F">
        <w:rPr>
          <w:rFonts w:ascii="Arial" w:hAnsi="Arial" w:cs="Arial"/>
          <w:spacing w:val="-12"/>
        </w:rPr>
        <w:t xml:space="preserve"> </w:t>
      </w:r>
      <w:r w:rsidRPr="001B0F8F">
        <w:rPr>
          <w:rFonts w:ascii="Arial" w:hAnsi="Arial" w:cs="Arial"/>
        </w:rPr>
        <w:t>las</w:t>
      </w:r>
      <w:r w:rsidRPr="001B0F8F">
        <w:rPr>
          <w:rFonts w:ascii="Arial" w:hAnsi="Arial" w:cs="Arial"/>
          <w:spacing w:val="-59"/>
        </w:rPr>
        <w:t xml:space="preserve"> </w:t>
      </w:r>
      <w:r w:rsidRPr="001B0F8F">
        <w:rPr>
          <w:rFonts w:ascii="Arial" w:hAnsi="Arial" w:cs="Arial"/>
        </w:rPr>
        <w:t>características</w:t>
      </w:r>
      <w:r w:rsidRPr="001B0F8F">
        <w:rPr>
          <w:rFonts w:ascii="Arial" w:hAnsi="Arial" w:cs="Arial"/>
          <w:spacing w:val="-1"/>
        </w:rPr>
        <w:t xml:space="preserve"> </w:t>
      </w:r>
      <w:r w:rsidRPr="001B0F8F">
        <w:rPr>
          <w:rFonts w:ascii="Arial" w:hAnsi="Arial" w:cs="Arial"/>
        </w:rPr>
        <w:t>naturales</w:t>
      </w:r>
      <w:r w:rsidRPr="001B0F8F">
        <w:rPr>
          <w:rFonts w:ascii="Arial" w:hAnsi="Arial" w:cs="Arial"/>
          <w:spacing w:val="-2"/>
        </w:rPr>
        <w:t xml:space="preserve"> </w:t>
      </w:r>
      <w:r w:rsidRPr="001B0F8F">
        <w:rPr>
          <w:rFonts w:ascii="Arial" w:hAnsi="Arial" w:cs="Arial"/>
        </w:rPr>
        <w:t>de las zonas rurales.</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w:t>
      </w:r>
      <w:r w:rsidRPr="001B0F8F">
        <w:rPr>
          <w:rFonts w:ascii="Arial" w:hAnsi="Arial" w:cs="Arial"/>
          <w:b/>
          <w:spacing w:val="-3"/>
          <w:sz w:val="24"/>
        </w:rPr>
        <w:t xml:space="preserve"> </w:t>
      </w:r>
      <w:r w:rsidRPr="001B0F8F">
        <w:rPr>
          <w:rFonts w:ascii="Arial" w:hAnsi="Arial" w:cs="Arial"/>
          <w:b/>
          <w:sz w:val="24"/>
        </w:rPr>
        <w:t>50.</w:t>
      </w:r>
      <w:r w:rsidRPr="001B0F8F">
        <w:rPr>
          <w:rFonts w:ascii="Arial" w:hAnsi="Arial" w:cs="Arial"/>
          <w:b/>
          <w:spacing w:val="9"/>
          <w:sz w:val="24"/>
        </w:rPr>
        <w:t xml:space="preserve"> </w:t>
      </w:r>
      <w:r w:rsidRPr="001B0F8F">
        <w:rPr>
          <w:rFonts w:ascii="Arial" w:hAnsi="Arial" w:cs="Arial"/>
        </w:rPr>
        <w:t>Las</w:t>
      </w:r>
      <w:r w:rsidRPr="001B0F8F">
        <w:rPr>
          <w:rFonts w:ascii="Arial" w:hAnsi="Arial" w:cs="Arial"/>
          <w:spacing w:val="-10"/>
        </w:rPr>
        <w:t xml:space="preserve"> </w:t>
      </w:r>
      <w:r w:rsidRPr="001B0F8F">
        <w:rPr>
          <w:rFonts w:ascii="Arial" w:hAnsi="Arial" w:cs="Arial"/>
        </w:rPr>
        <w:t>actividades</w:t>
      </w:r>
      <w:r w:rsidRPr="001B0F8F">
        <w:rPr>
          <w:rFonts w:ascii="Arial" w:hAnsi="Arial" w:cs="Arial"/>
          <w:spacing w:val="-11"/>
        </w:rPr>
        <w:t xml:space="preserve"> </w:t>
      </w:r>
      <w:r w:rsidRPr="001B0F8F">
        <w:rPr>
          <w:rFonts w:ascii="Arial" w:hAnsi="Arial" w:cs="Arial"/>
        </w:rPr>
        <w:t>industriales</w:t>
      </w:r>
      <w:r w:rsidRPr="001B0F8F">
        <w:rPr>
          <w:rFonts w:ascii="Arial" w:hAnsi="Arial" w:cs="Arial"/>
          <w:spacing w:val="-10"/>
        </w:rPr>
        <w:t xml:space="preserve"> </w:t>
      </w:r>
      <w:r w:rsidRPr="001B0F8F">
        <w:rPr>
          <w:rFonts w:ascii="Arial" w:hAnsi="Arial" w:cs="Arial"/>
        </w:rPr>
        <w:t>que,</w:t>
      </w:r>
      <w:r w:rsidRPr="001B0F8F">
        <w:rPr>
          <w:rFonts w:ascii="Arial" w:hAnsi="Arial" w:cs="Arial"/>
          <w:spacing w:val="-10"/>
        </w:rPr>
        <w:t xml:space="preserve"> </w:t>
      </w:r>
      <w:r w:rsidRPr="001B0F8F">
        <w:rPr>
          <w:rFonts w:ascii="Arial" w:hAnsi="Arial" w:cs="Arial"/>
        </w:rPr>
        <w:t>por</w:t>
      </w:r>
      <w:r w:rsidRPr="001B0F8F">
        <w:rPr>
          <w:rFonts w:ascii="Arial" w:hAnsi="Arial" w:cs="Arial"/>
          <w:spacing w:val="-10"/>
        </w:rPr>
        <w:t xml:space="preserve"> </w:t>
      </w:r>
      <w:r w:rsidRPr="001B0F8F">
        <w:rPr>
          <w:rFonts w:ascii="Arial" w:hAnsi="Arial" w:cs="Arial"/>
        </w:rPr>
        <w:t>su</w:t>
      </w:r>
      <w:r w:rsidRPr="001B0F8F">
        <w:rPr>
          <w:rFonts w:ascii="Arial" w:hAnsi="Arial" w:cs="Arial"/>
          <w:spacing w:val="-10"/>
        </w:rPr>
        <w:t xml:space="preserve"> </w:t>
      </w:r>
      <w:r w:rsidRPr="001B0F8F">
        <w:rPr>
          <w:rFonts w:ascii="Arial" w:hAnsi="Arial" w:cs="Arial"/>
        </w:rPr>
        <w:t>utilidad</w:t>
      </w:r>
      <w:r w:rsidRPr="001B0F8F">
        <w:rPr>
          <w:rFonts w:ascii="Arial" w:hAnsi="Arial" w:cs="Arial"/>
          <w:spacing w:val="-11"/>
        </w:rPr>
        <w:t xml:space="preserve"> </w:t>
      </w:r>
      <w:r w:rsidRPr="001B0F8F">
        <w:rPr>
          <w:rFonts w:ascii="Arial" w:hAnsi="Arial" w:cs="Arial"/>
        </w:rPr>
        <w:t>pública</w:t>
      </w:r>
      <w:r w:rsidRPr="001B0F8F">
        <w:rPr>
          <w:rFonts w:ascii="Arial" w:hAnsi="Arial" w:cs="Arial"/>
          <w:spacing w:val="-10"/>
        </w:rPr>
        <w:t xml:space="preserve"> </w:t>
      </w:r>
      <w:r w:rsidRPr="001B0F8F">
        <w:rPr>
          <w:rFonts w:ascii="Arial" w:hAnsi="Arial" w:cs="Arial"/>
        </w:rPr>
        <w:t>e</w:t>
      </w:r>
      <w:r w:rsidRPr="001B0F8F">
        <w:rPr>
          <w:rFonts w:ascii="Arial" w:hAnsi="Arial" w:cs="Arial"/>
          <w:spacing w:val="-11"/>
        </w:rPr>
        <w:t xml:space="preserve"> </w:t>
      </w:r>
      <w:r w:rsidRPr="001B0F8F">
        <w:rPr>
          <w:rFonts w:ascii="Arial" w:hAnsi="Arial" w:cs="Arial"/>
        </w:rPr>
        <w:t>interés</w:t>
      </w:r>
      <w:r w:rsidRPr="001B0F8F">
        <w:rPr>
          <w:rFonts w:ascii="Arial" w:hAnsi="Arial" w:cs="Arial"/>
          <w:spacing w:val="-8"/>
        </w:rPr>
        <w:t xml:space="preserve"> </w:t>
      </w:r>
      <w:r w:rsidRPr="001B0F8F">
        <w:rPr>
          <w:rFonts w:ascii="Arial" w:hAnsi="Arial" w:cs="Arial"/>
        </w:rPr>
        <w:t>social,</w:t>
      </w:r>
      <w:r w:rsidRPr="001B0F8F">
        <w:rPr>
          <w:rFonts w:ascii="Arial" w:hAnsi="Arial" w:cs="Arial"/>
          <w:spacing w:val="-59"/>
        </w:rPr>
        <w:t xml:space="preserve"> </w:t>
      </w:r>
      <w:r w:rsidRPr="001B0F8F">
        <w:rPr>
          <w:rFonts w:ascii="Arial" w:hAnsi="Arial" w:cs="Arial"/>
        </w:rPr>
        <w:t>deban emplazarse en el suelo rústico, según su factibilidad especificada, deberán</w:t>
      </w:r>
      <w:r w:rsidRPr="001B0F8F">
        <w:rPr>
          <w:rFonts w:ascii="Arial" w:hAnsi="Arial" w:cs="Arial"/>
          <w:spacing w:val="1"/>
        </w:rPr>
        <w:t xml:space="preserve"> </w:t>
      </w:r>
      <w:r w:rsidRPr="001B0F8F">
        <w:rPr>
          <w:rFonts w:ascii="Arial" w:hAnsi="Arial" w:cs="Arial"/>
        </w:rPr>
        <w:t>contar</w:t>
      </w:r>
      <w:r w:rsidRPr="001B0F8F">
        <w:rPr>
          <w:rFonts w:ascii="Arial" w:hAnsi="Arial" w:cs="Arial"/>
          <w:spacing w:val="-8"/>
        </w:rPr>
        <w:t xml:space="preserve"> </w:t>
      </w:r>
      <w:r w:rsidRPr="001B0F8F">
        <w:rPr>
          <w:rFonts w:ascii="Arial" w:hAnsi="Arial" w:cs="Arial"/>
        </w:rPr>
        <w:t>con</w:t>
      </w:r>
      <w:r w:rsidRPr="001B0F8F">
        <w:rPr>
          <w:rFonts w:ascii="Arial" w:hAnsi="Arial" w:cs="Arial"/>
          <w:spacing w:val="-8"/>
        </w:rPr>
        <w:t xml:space="preserve"> </w:t>
      </w:r>
      <w:r w:rsidRPr="001B0F8F">
        <w:rPr>
          <w:rFonts w:ascii="Arial" w:hAnsi="Arial" w:cs="Arial"/>
        </w:rPr>
        <w:t>una</w:t>
      </w:r>
      <w:r w:rsidRPr="001B0F8F">
        <w:rPr>
          <w:rFonts w:ascii="Arial" w:hAnsi="Arial" w:cs="Arial"/>
          <w:spacing w:val="-8"/>
        </w:rPr>
        <w:t xml:space="preserve"> </w:t>
      </w:r>
      <w:r w:rsidRPr="001B0F8F">
        <w:rPr>
          <w:rFonts w:ascii="Arial" w:hAnsi="Arial" w:cs="Arial"/>
        </w:rPr>
        <w:t>franja</w:t>
      </w:r>
      <w:r w:rsidRPr="001B0F8F">
        <w:rPr>
          <w:rFonts w:ascii="Arial" w:hAnsi="Arial" w:cs="Arial"/>
          <w:spacing w:val="-5"/>
        </w:rPr>
        <w:t xml:space="preserve"> </w:t>
      </w:r>
      <w:r w:rsidRPr="001B0F8F">
        <w:rPr>
          <w:rFonts w:ascii="Arial" w:hAnsi="Arial" w:cs="Arial"/>
        </w:rPr>
        <w:t>perimetral</w:t>
      </w:r>
      <w:r w:rsidRPr="001B0F8F">
        <w:rPr>
          <w:rFonts w:ascii="Arial" w:hAnsi="Arial" w:cs="Arial"/>
          <w:spacing w:val="-6"/>
        </w:rPr>
        <w:t xml:space="preserve"> </w:t>
      </w:r>
      <w:r w:rsidRPr="001B0F8F">
        <w:rPr>
          <w:rFonts w:ascii="Arial" w:hAnsi="Arial" w:cs="Arial"/>
        </w:rPr>
        <w:t>de</w:t>
      </w:r>
      <w:r w:rsidRPr="001B0F8F">
        <w:rPr>
          <w:rFonts w:ascii="Arial" w:hAnsi="Arial" w:cs="Arial"/>
          <w:spacing w:val="-5"/>
        </w:rPr>
        <w:t xml:space="preserve"> </w:t>
      </w:r>
      <w:r w:rsidRPr="001B0F8F">
        <w:rPr>
          <w:rFonts w:ascii="Arial" w:hAnsi="Arial" w:cs="Arial"/>
        </w:rPr>
        <w:t>aislamiento</w:t>
      </w:r>
      <w:r w:rsidRPr="001B0F8F">
        <w:rPr>
          <w:rFonts w:ascii="Arial" w:hAnsi="Arial" w:cs="Arial"/>
          <w:spacing w:val="-7"/>
        </w:rPr>
        <w:t xml:space="preserve"> </w:t>
      </w:r>
      <w:r w:rsidRPr="001B0F8F">
        <w:rPr>
          <w:rFonts w:ascii="Arial" w:hAnsi="Arial" w:cs="Arial"/>
        </w:rPr>
        <w:t>dentro</w:t>
      </w:r>
      <w:r w:rsidRPr="001B0F8F">
        <w:rPr>
          <w:rFonts w:ascii="Arial" w:hAnsi="Arial" w:cs="Arial"/>
          <w:spacing w:val="-8"/>
        </w:rPr>
        <w:t xml:space="preserve"> </w:t>
      </w:r>
      <w:r w:rsidRPr="001B0F8F">
        <w:rPr>
          <w:rFonts w:ascii="Arial" w:hAnsi="Arial" w:cs="Arial"/>
        </w:rPr>
        <w:t>del</w:t>
      </w:r>
      <w:r w:rsidRPr="001B0F8F">
        <w:rPr>
          <w:rFonts w:ascii="Arial" w:hAnsi="Arial" w:cs="Arial"/>
          <w:spacing w:val="-6"/>
        </w:rPr>
        <w:t xml:space="preserve"> </w:t>
      </w:r>
      <w:r w:rsidRPr="001B0F8F">
        <w:rPr>
          <w:rFonts w:ascii="Arial" w:hAnsi="Arial" w:cs="Arial"/>
        </w:rPr>
        <w:t>mismo</w:t>
      </w:r>
      <w:r w:rsidRPr="001B0F8F">
        <w:rPr>
          <w:rFonts w:ascii="Arial" w:hAnsi="Arial" w:cs="Arial"/>
          <w:spacing w:val="-5"/>
        </w:rPr>
        <w:t xml:space="preserve"> </w:t>
      </w:r>
      <w:r w:rsidRPr="001B0F8F">
        <w:rPr>
          <w:rFonts w:ascii="Arial" w:hAnsi="Arial" w:cs="Arial"/>
        </w:rPr>
        <w:t>predio,</w:t>
      </w:r>
      <w:r w:rsidRPr="001B0F8F">
        <w:rPr>
          <w:rFonts w:ascii="Arial" w:hAnsi="Arial" w:cs="Arial"/>
          <w:spacing w:val="-7"/>
        </w:rPr>
        <w:t xml:space="preserve"> </w:t>
      </w:r>
      <w:r w:rsidRPr="001B0F8F">
        <w:rPr>
          <w:rFonts w:ascii="Arial" w:hAnsi="Arial" w:cs="Arial"/>
        </w:rPr>
        <w:t>en</w:t>
      </w:r>
      <w:r w:rsidRPr="001B0F8F">
        <w:rPr>
          <w:rFonts w:ascii="Arial" w:hAnsi="Arial" w:cs="Arial"/>
          <w:spacing w:val="-5"/>
        </w:rPr>
        <w:t xml:space="preserve"> </w:t>
      </w:r>
      <w:r w:rsidRPr="001B0F8F">
        <w:rPr>
          <w:rFonts w:ascii="Arial" w:hAnsi="Arial" w:cs="Arial"/>
        </w:rPr>
        <w:t>la</w:t>
      </w:r>
      <w:r w:rsidRPr="001B0F8F">
        <w:rPr>
          <w:rFonts w:ascii="Arial" w:hAnsi="Arial" w:cs="Arial"/>
          <w:spacing w:val="-5"/>
        </w:rPr>
        <w:t xml:space="preserve"> </w:t>
      </w:r>
      <w:r w:rsidRPr="001B0F8F">
        <w:rPr>
          <w:rFonts w:ascii="Arial" w:hAnsi="Arial" w:cs="Arial"/>
        </w:rPr>
        <w:t>cual</w:t>
      </w:r>
      <w:r w:rsidRPr="001B0F8F">
        <w:rPr>
          <w:rFonts w:ascii="Arial" w:hAnsi="Arial" w:cs="Arial"/>
          <w:spacing w:val="-6"/>
        </w:rPr>
        <w:t xml:space="preserve"> </w:t>
      </w:r>
      <w:r w:rsidRPr="001B0F8F">
        <w:rPr>
          <w:rFonts w:ascii="Arial" w:hAnsi="Arial" w:cs="Arial"/>
        </w:rPr>
        <w:t>no</w:t>
      </w:r>
      <w:r w:rsidRPr="001B0F8F">
        <w:rPr>
          <w:rFonts w:ascii="Arial" w:hAnsi="Arial" w:cs="Arial"/>
          <w:spacing w:val="-59"/>
        </w:rPr>
        <w:t xml:space="preserve"> </w:t>
      </w:r>
      <w:r w:rsidRPr="001B0F8F">
        <w:rPr>
          <w:rFonts w:ascii="Arial" w:hAnsi="Arial" w:cs="Arial"/>
        </w:rPr>
        <w:t>se permitirá ningún tipo de desarrollo urbano, pudiéndose utilizarse únicamente para</w:t>
      </w:r>
      <w:r w:rsidRPr="001B0F8F">
        <w:rPr>
          <w:rFonts w:ascii="Arial" w:hAnsi="Arial" w:cs="Arial"/>
          <w:spacing w:val="1"/>
        </w:rPr>
        <w:t xml:space="preserve"> </w:t>
      </w:r>
      <w:r w:rsidRPr="001B0F8F">
        <w:rPr>
          <w:rFonts w:ascii="Arial" w:hAnsi="Arial" w:cs="Arial"/>
        </w:rPr>
        <w:t>fines forestales, de cultivo o ecológicos. El ancho de esta franja de aislamiento y las</w:t>
      </w:r>
      <w:r w:rsidRPr="001B0F8F">
        <w:rPr>
          <w:rFonts w:ascii="Arial" w:hAnsi="Arial" w:cs="Arial"/>
          <w:spacing w:val="1"/>
        </w:rPr>
        <w:t xml:space="preserve"> </w:t>
      </w:r>
      <w:r w:rsidRPr="001B0F8F">
        <w:rPr>
          <w:rFonts w:ascii="Arial" w:hAnsi="Arial" w:cs="Arial"/>
        </w:rPr>
        <w:t>condiciones que deben observar las instalaciones se determinará de acuerdo con los</w:t>
      </w:r>
      <w:r w:rsidRPr="001B0F8F">
        <w:rPr>
          <w:rFonts w:ascii="Arial" w:hAnsi="Arial" w:cs="Arial"/>
          <w:spacing w:val="-59"/>
        </w:rPr>
        <w:t xml:space="preserve"> </w:t>
      </w:r>
      <w:r w:rsidRPr="001B0F8F">
        <w:rPr>
          <w:rFonts w:ascii="Arial" w:hAnsi="Arial" w:cs="Arial"/>
        </w:rPr>
        <w:t>siguientes</w:t>
      </w:r>
      <w:r w:rsidRPr="001B0F8F">
        <w:rPr>
          <w:rFonts w:ascii="Arial" w:hAnsi="Arial" w:cs="Arial"/>
          <w:spacing w:val="-3"/>
        </w:rPr>
        <w:t xml:space="preserve"> </w:t>
      </w:r>
      <w:r w:rsidRPr="001B0F8F">
        <w:rPr>
          <w:rFonts w:ascii="Arial" w:hAnsi="Arial" w:cs="Arial"/>
        </w:rPr>
        <w:t>lineamientos:</w:t>
      </w:r>
    </w:p>
    <w:p w:rsidR="00EC26EF" w:rsidRPr="001B0F8F" w:rsidRDefault="00A0498D" w:rsidP="001B0F8F">
      <w:pPr>
        <w:pStyle w:val="Prrafodelista"/>
        <w:numPr>
          <w:ilvl w:val="0"/>
          <w:numId w:val="34"/>
        </w:numPr>
        <w:tabs>
          <w:tab w:val="left" w:pos="1661"/>
          <w:tab w:val="left" w:pos="8931"/>
          <w:tab w:val="left" w:pos="9498"/>
        </w:tabs>
        <w:spacing w:after="240" w:line="276" w:lineRule="auto"/>
        <w:ind w:left="1134" w:right="-86"/>
        <w:rPr>
          <w:rFonts w:ascii="Arial" w:hAnsi="Arial" w:cs="Arial"/>
        </w:rPr>
      </w:pPr>
      <w:r w:rsidRPr="001B0F8F">
        <w:rPr>
          <w:rFonts w:ascii="Arial" w:hAnsi="Arial" w:cs="Arial"/>
        </w:rPr>
        <w:t>Para las actividades industriales que sean calificadas como de alto impacto y</w:t>
      </w:r>
      <w:r w:rsidRPr="001B0F8F">
        <w:rPr>
          <w:rFonts w:ascii="Arial" w:hAnsi="Arial" w:cs="Arial"/>
          <w:spacing w:val="1"/>
        </w:rPr>
        <w:t xml:space="preserve"> </w:t>
      </w:r>
      <w:r w:rsidRPr="001B0F8F">
        <w:rPr>
          <w:rFonts w:ascii="Arial" w:hAnsi="Arial" w:cs="Arial"/>
        </w:rPr>
        <w:t>riesgo, según se establece en el Reglamento de Zonificación para el Estado</w:t>
      </w:r>
      <w:r w:rsidRPr="001B0F8F">
        <w:rPr>
          <w:rFonts w:ascii="Arial" w:hAnsi="Arial" w:cs="Arial"/>
          <w:spacing w:val="1"/>
        </w:rPr>
        <w:t xml:space="preserve"> </w:t>
      </w:r>
      <w:r w:rsidRPr="001B0F8F">
        <w:rPr>
          <w:rFonts w:ascii="Arial" w:hAnsi="Arial" w:cs="Arial"/>
        </w:rPr>
        <w:t>de Jalisco, la franja de aislamiento se establecerá con base a lo que la</w:t>
      </w:r>
      <w:r w:rsidRPr="001B0F8F">
        <w:rPr>
          <w:rFonts w:ascii="Arial" w:hAnsi="Arial" w:cs="Arial"/>
          <w:spacing w:val="1"/>
        </w:rPr>
        <w:t xml:space="preserve"> </w:t>
      </w:r>
      <w:r w:rsidRPr="001B0F8F">
        <w:rPr>
          <w:rFonts w:ascii="Arial" w:hAnsi="Arial" w:cs="Arial"/>
        </w:rPr>
        <w:t>Dirección técnica municipal competente disponga como resultado del análisis</w:t>
      </w:r>
      <w:r w:rsidRPr="001B0F8F">
        <w:rPr>
          <w:rFonts w:ascii="Arial" w:hAnsi="Arial" w:cs="Arial"/>
          <w:spacing w:val="-59"/>
        </w:rPr>
        <w:t xml:space="preserve"> </w:t>
      </w:r>
      <w:r w:rsidRPr="001B0F8F">
        <w:rPr>
          <w:rFonts w:ascii="Arial" w:hAnsi="Arial" w:cs="Arial"/>
        </w:rPr>
        <w:t>de riesgo;</w:t>
      </w:r>
    </w:p>
    <w:p w:rsidR="00EC26EF" w:rsidRPr="001B0F8F" w:rsidRDefault="00A0498D" w:rsidP="001B0F8F">
      <w:pPr>
        <w:pStyle w:val="Prrafodelista"/>
        <w:numPr>
          <w:ilvl w:val="0"/>
          <w:numId w:val="34"/>
        </w:numPr>
        <w:tabs>
          <w:tab w:val="left" w:pos="1661"/>
          <w:tab w:val="left" w:pos="8931"/>
          <w:tab w:val="left" w:pos="9498"/>
        </w:tabs>
        <w:spacing w:after="240" w:line="276" w:lineRule="auto"/>
        <w:ind w:left="1134" w:right="-86" w:hanging="543"/>
        <w:rPr>
          <w:rFonts w:ascii="Arial" w:hAnsi="Arial" w:cs="Arial"/>
        </w:rPr>
      </w:pPr>
      <w:r w:rsidRPr="001B0F8F">
        <w:rPr>
          <w:rFonts w:ascii="Arial" w:hAnsi="Arial" w:cs="Arial"/>
        </w:rPr>
        <w:t>Para las actividades industriales de mediano o bajo impacto, las de tipo</w:t>
      </w:r>
      <w:r w:rsidRPr="001B0F8F">
        <w:rPr>
          <w:rFonts w:ascii="Arial" w:hAnsi="Arial" w:cs="Arial"/>
          <w:spacing w:val="1"/>
        </w:rPr>
        <w:t xml:space="preserve"> </w:t>
      </w:r>
      <w:r w:rsidRPr="001B0F8F">
        <w:rPr>
          <w:rFonts w:ascii="Arial" w:hAnsi="Arial" w:cs="Arial"/>
        </w:rPr>
        <w:t>extractivo y las de almacenamiento agro-industrial, la franja perimetral de</w:t>
      </w:r>
      <w:r w:rsidRPr="001B0F8F">
        <w:rPr>
          <w:rFonts w:ascii="Arial" w:hAnsi="Arial" w:cs="Arial"/>
          <w:spacing w:val="1"/>
        </w:rPr>
        <w:t xml:space="preserve"> </w:t>
      </w:r>
      <w:r w:rsidRPr="001B0F8F">
        <w:rPr>
          <w:rFonts w:ascii="Arial" w:hAnsi="Arial" w:cs="Arial"/>
        </w:rPr>
        <w:t>aislamiento se determinará de acuerdo con los análisis de Normas Oficiales</w:t>
      </w:r>
      <w:r w:rsidRPr="001B0F8F">
        <w:rPr>
          <w:rFonts w:ascii="Arial" w:hAnsi="Arial" w:cs="Arial"/>
          <w:spacing w:val="1"/>
        </w:rPr>
        <w:t xml:space="preserve"> </w:t>
      </w:r>
      <w:r w:rsidRPr="001B0F8F">
        <w:rPr>
          <w:rFonts w:ascii="Arial" w:hAnsi="Arial" w:cs="Arial"/>
        </w:rPr>
        <w:t>Mexicanas y normas técnicas ecológicas aplicables, no debiendo ser menor</w:t>
      </w:r>
      <w:r w:rsidRPr="001B0F8F">
        <w:rPr>
          <w:rFonts w:ascii="Arial" w:hAnsi="Arial" w:cs="Arial"/>
          <w:spacing w:val="1"/>
        </w:rPr>
        <w:t xml:space="preserve"> </w:t>
      </w:r>
      <w:r w:rsidRPr="001B0F8F">
        <w:rPr>
          <w:rFonts w:ascii="Arial" w:hAnsi="Arial" w:cs="Arial"/>
        </w:rPr>
        <w:t>en ningún</w:t>
      </w:r>
      <w:r w:rsidRPr="001B0F8F">
        <w:rPr>
          <w:rFonts w:ascii="Arial" w:hAnsi="Arial" w:cs="Arial"/>
          <w:spacing w:val="-2"/>
        </w:rPr>
        <w:t xml:space="preserve"> </w:t>
      </w:r>
      <w:r w:rsidRPr="001B0F8F">
        <w:rPr>
          <w:rFonts w:ascii="Arial" w:hAnsi="Arial" w:cs="Arial"/>
        </w:rPr>
        <w:t>caso</w:t>
      </w:r>
      <w:r w:rsidRPr="001B0F8F">
        <w:rPr>
          <w:rFonts w:ascii="Arial" w:hAnsi="Arial" w:cs="Arial"/>
          <w:spacing w:val="-2"/>
        </w:rPr>
        <w:t xml:space="preserve"> </w:t>
      </w:r>
      <w:r w:rsidRPr="001B0F8F">
        <w:rPr>
          <w:rFonts w:ascii="Arial" w:hAnsi="Arial" w:cs="Arial"/>
        </w:rPr>
        <w:t>a 35</w:t>
      </w:r>
      <w:r w:rsidRPr="001B0F8F">
        <w:rPr>
          <w:rFonts w:ascii="Arial" w:hAnsi="Arial" w:cs="Arial"/>
          <w:spacing w:val="-2"/>
        </w:rPr>
        <w:t xml:space="preserve"> </w:t>
      </w:r>
      <w:r w:rsidRPr="001B0F8F">
        <w:rPr>
          <w:rFonts w:ascii="Arial" w:hAnsi="Arial" w:cs="Arial"/>
        </w:rPr>
        <w:t>metros.</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CAPÍTULO</w:t>
      </w:r>
      <w:r w:rsidRPr="001B0F8F">
        <w:rPr>
          <w:rFonts w:ascii="Arial" w:hAnsi="Arial" w:cs="Arial"/>
          <w:b/>
          <w:spacing w:val="-2"/>
        </w:rPr>
        <w:t xml:space="preserve"> </w:t>
      </w:r>
      <w:r w:rsidRPr="001B0F8F">
        <w:rPr>
          <w:rFonts w:ascii="Arial" w:hAnsi="Arial" w:cs="Arial"/>
          <w:b/>
        </w:rPr>
        <w:t>III</w:t>
      </w:r>
    </w:p>
    <w:p w:rsidR="00EC26EF" w:rsidRPr="001B0F8F" w:rsidRDefault="001B0F8F"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De las N</w:t>
      </w:r>
      <w:r w:rsidR="00A0498D" w:rsidRPr="001B0F8F">
        <w:rPr>
          <w:rFonts w:ascii="Arial" w:hAnsi="Arial" w:cs="Arial"/>
          <w:b/>
        </w:rPr>
        <w:t>ormas</w:t>
      </w:r>
      <w:r w:rsidR="00A0498D" w:rsidRPr="001B0F8F">
        <w:rPr>
          <w:rFonts w:ascii="Arial" w:hAnsi="Arial" w:cs="Arial"/>
          <w:b/>
          <w:spacing w:val="-2"/>
        </w:rPr>
        <w:t xml:space="preserve"> </w:t>
      </w:r>
      <w:r w:rsidR="00A0498D" w:rsidRPr="001B0F8F">
        <w:rPr>
          <w:rFonts w:ascii="Arial" w:hAnsi="Arial" w:cs="Arial"/>
          <w:b/>
        </w:rPr>
        <w:t>de Urbanización</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51.</w:t>
      </w:r>
      <w:r w:rsidRPr="001B0F8F">
        <w:rPr>
          <w:rFonts w:ascii="Arial" w:hAnsi="Arial" w:cs="Arial"/>
          <w:b/>
          <w:spacing w:val="1"/>
          <w:sz w:val="24"/>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diseño</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proyectos</w:t>
      </w:r>
      <w:r w:rsidRPr="001B0F8F">
        <w:rPr>
          <w:rFonts w:ascii="Arial" w:hAnsi="Arial" w:cs="Arial"/>
          <w:spacing w:val="1"/>
        </w:rPr>
        <w:t xml:space="preserve"> </w:t>
      </w:r>
      <w:r w:rsidRPr="001B0F8F">
        <w:rPr>
          <w:rFonts w:ascii="Arial" w:hAnsi="Arial" w:cs="Arial"/>
        </w:rPr>
        <w:t>específicos</w:t>
      </w:r>
      <w:r w:rsidRPr="001B0F8F">
        <w:rPr>
          <w:rFonts w:ascii="Arial" w:hAnsi="Arial" w:cs="Arial"/>
          <w:spacing w:val="1"/>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sujetará</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las</w:t>
      </w:r>
      <w:r w:rsidRPr="001B0F8F">
        <w:rPr>
          <w:rFonts w:ascii="Arial" w:hAnsi="Arial" w:cs="Arial"/>
          <w:spacing w:val="-59"/>
        </w:rPr>
        <w:t xml:space="preserve"> </w:t>
      </w:r>
      <w:r w:rsidRPr="001B0F8F">
        <w:rPr>
          <w:rFonts w:ascii="Arial" w:hAnsi="Arial" w:cs="Arial"/>
        </w:rPr>
        <w:t>siguientes determinaciones en materia de alturas de edificación y restricciones en la</w:t>
      </w:r>
      <w:r w:rsidRPr="001B0F8F">
        <w:rPr>
          <w:rFonts w:ascii="Arial" w:hAnsi="Arial" w:cs="Arial"/>
          <w:spacing w:val="1"/>
        </w:rPr>
        <w:t xml:space="preserve"> </w:t>
      </w:r>
      <w:r w:rsidRPr="001B0F8F">
        <w:rPr>
          <w:rFonts w:ascii="Arial" w:hAnsi="Arial" w:cs="Arial"/>
        </w:rPr>
        <w:t>edificación:</w:t>
      </w:r>
    </w:p>
    <w:p w:rsidR="00EC26EF" w:rsidRPr="001B0F8F" w:rsidRDefault="00A0498D" w:rsidP="001B0F8F">
      <w:pPr>
        <w:pStyle w:val="Prrafodelista"/>
        <w:numPr>
          <w:ilvl w:val="0"/>
          <w:numId w:val="33"/>
        </w:numPr>
        <w:tabs>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La altura total de la edificación será de acuerdo a lo establecido en la matriz</w:t>
      </w:r>
      <w:r w:rsidRPr="001B0F8F">
        <w:rPr>
          <w:rFonts w:ascii="Arial" w:hAnsi="Arial" w:cs="Arial"/>
          <w:spacing w:val="1"/>
        </w:rPr>
        <w:t xml:space="preserve"> </w:t>
      </w:r>
      <w:r w:rsidRPr="001B0F8F">
        <w:rPr>
          <w:rFonts w:ascii="Arial" w:hAnsi="Arial" w:cs="Arial"/>
        </w:rPr>
        <w:t>de zonificación como resultante de los coeficientes de ocupación y utilización</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suelo,</w:t>
      </w:r>
      <w:r w:rsidRPr="001B0F8F">
        <w:rPr>
          <w:rFonts w:ascii="Arial" w:hAnsi="Arial" w:cs="Arial"/>
          <w:spacing w:val="1"/>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se</w:t>
      </w:r>
      <w:r w:rsidRPr="001B0F8F">
        <w:rPr>
          <w:rFonts w:ascii="Arial" w:hAnsi="Arial" w:cs="Arial"/>
          <w:spacing w:val="-2"/>
        </w:rPr>
        <w:t xml:space="preserve"> </w:t>
      </w:r>
      <w:r w:rsidRPr="001B0F8F">
        <w:rPr>
          <w:rFonts w:ascii="Arial" w:hAnsi="Arial" w:cs="Arial"/>
        </w:rPr>
        <w:t>deberá</w:t>
      </w:r>
      <w:r w:rsidRPr="001B0F8F">
        <w:rPr>
          <w:rFonts w:ascii="Arial" w:hAnsi="Arial" w:cs="Arial"/>
          <w:spacing w:val="-3"/>
        </w:rPr>
        <w:t xml:space="preserve"> </w:t>
      </w:r>
      <w:r w:rsidRPr="001B0F8F">
        <w:rPr>
          <w:rFonts w:ascii="Arial" w:hAnsi="Arial" w:cs="Arial"/>
        </w:rPr>
        <w:t>considerar</w:t>
      </w:r>
      <w:r w:rsidRPr="001B0F8F">
        <w:rPr>
          <w:rFonts w:ascii="Arial" w:hAnsi="Arial" w:cs="Arial"/>
          <w:spacing w:val="1"/>
        </w:rPr>
        <w:t xml:space="preserve"> </w:t>
      </w:r>
      <w:r w:rsidRPr="001B0F8F">
        <w:rPr>
          <w:rFonts w:ascii="Arial" w:hAnsi="Arial" w:cs="Arial"/>
        </w:rPr>
        <w:t>a</w:t>
      </w:r>
      <w:r w:rsidRPr="001B0F8F">
        <w:rPr>
          <w:rFonts w:ascii="Arial" w:hAnsi="Arial" w:cs="Arial"/>
          <w:spacing w:val="-3"/>
        </w:rPr>
        <w:t xml:space="preserve"> </w:t>
      </w:r>
      <w:r w:rsidRPr="001B0F8F">
        <w:rPr>
          <w:rFonts w:ascii="Arial" w:hAnsi="Arial" w:cs="Arial"/>
        </w:rPr>
        <w:t>partir</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nivel</w:t>
      </w:r>
      <w:r w:rsidRPr="001B0F8F">
        <w:rPr>
          <w:rFonts w:ascii="Arial" w:hAnsi="Arial" w:cs="Arial"/>
          <w:spacing w:val="2"/>
        </w:rPr>
        <w:t xml:space="preserve"> </w:t>
      </w:r>
      <w:r w:rsidRPr="001B0F8F">
        <w:rPr>
          <w:rFonts w:ascii="Arial" w:hAnsi="Arial" w:cs="Arial"/>
        </w:rPr>
        <w:t>medio</w:t>
      </w:r>
      <w:r w:rsidRPr="001B0F8F">
        <w:rPr>
          <w:rFonts w:ascii="Arial" w:hAnsi="Arial" w:cs="Arial"/>
          <w:spacing w:val="-1"/>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banqueta.</w:t>
      </w:r>
    </w:p>
    <w:p w:rsidR="00EC26EF" w:rsidRPr="001B0F8F" w:rsidRDefault="00A0498D" w:rsidP="001B0F8F">
      <w:pPr>
        <w:pStyle w:val="Prrafodelista"/>
        <w:numPr>
          <w:ilvl w:val="0"/>
          <w:numId w:val="33"/>
        </w:numPr>
        <w:tabs>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Para</w:t>
      </w:r>
      <w:r w:rsidRPr="001B0F8F">
        <w:rPr>
          <w:rFonts w:ascii="Arial" w:hAnsi="Arial" w:cs="Arial"/>
          <w:spacing w:val="-7"/>
        </w:rPr>
        <w:t xml:space="preserve"> </w:t>
      </w:r>
      <w:r w:rsidRPr="001B0F8F">
        <w:rPr>
          <w:rFonts w:ascii="Arial" w:hAnsi="Arial" w:cs="Arial"/>
        </w:rPr>
        <w:t>el</w:t>
      </w:r>
      <w:r w:rsidRPr="001B0F8F">
        <w:rPr>
          <w:rFonts w:ascii="Arial" w:hAnsi="Arial" w:cs="Arial"/>
          <w:spacing w:val="-9"/>
        </w:rPr>
        <w:t xml:space="preserve"> </w:t>
      </w:r>
      <w:r w:rsidRPr="001B0F8F">
        <w:rPr>
          <w:rFonts w:ascii="Arial" w:hAnsi="Arial" w:cs="Arial"/>
        </w:rPr>
        <w:t>caso</w:t>
      </w:r>
      <w:r w:rsidRPr="001B0F8F">
        <w:rPr>
          <w:rFonts w:ascii="Arial" w:hAnsi="Arial" w:cs="Arial"/>
          <w:spacing w:val="-7"/>
        </w:rPr>
        <w:t xml:space="preserve"> </w:t>
      </w:r>
      <w:r w:rsidRPr="001B0F8F">
        <w:rPr>
          <w:rFonts w:ascii="Arial" w:hAnsi="Arial" w:cs="Arial"/>
        </w:rPr>
        <w:t>de</w:t>
      </w:r>
      <w:r w:rsidRPr="001B0F8F">
        <w:rPr>
          <w:rFonts w:ascii="Arial" w:hAnsi="Arial" w:cs="Arial"/>
          <w:spacing w:val="-8"/>
        </w:rPr>
        <w:t xml:space="preserve"> </w:t>
      </w:r>
      <w:r w:rsidRPr="001B0F8F">
        <w:rPr>
          <w:rFonts w:ascii="Arial" w:hAnsi="Arial" w:cs="Arial"/>
        </w:rPr>
        <w:t>techos</w:t>
      </w:r>
      <w:r w:rsidRPr="001B0F8F">
        <w:rPr>
          <w:rFonts w:ascii="Arial" w:hAnsi="Arial" w:cs="Arial"/>
          <w:spacing w:val="-7"/>
        </w:rPr>
        <w:t xml:space="preserve"> </w:t>
      </w:r>
      <w:r w:rsidRPr="001B0F8F">
        <w:rPr>
          <w:rFonts w:ascii="Arial" w:hAnsi="Arial" w:cs="Arial"/>
        </w:rPr>
        <w:t>inclinados</w:t>
      </w:r>
      <w:r w:rsidRPr="001B0F8F">
        <w:rPr>
          <w:rFonts w:ascii="Arial" w:hAnsi="Arial" w:cs="Arial"/>
          <w:spacing w:val="-6"/>
        </w:rPr>
        <w:t xml:space="preserve"> </w:t>
      </w:r>
      <w:r w:rsidRPr="001B0F8F">
        <w:rPr>
          <w:rFonts w:ascii="Arial" w:hAnsi="Arial" w:cs="Arial"/>
        </w:rPr>
        <w:t>o</w:t>
      </w:r>
      <w:r w:rsidRPr="001B0F8F">
        <w:rPr>
          <w:rFonts w:ascii="Arial" w:hAnsi="Arial" w:cs="Arial"/>
          <w:spacing w:val="-8"/>
        </w:rPr>
        <w:t xml:space="preserve"> </w:t>
      </w:r>
      <w:r w:rsidRPr="001B0F8F">
        <w:rPr>
          <w:rFonts w:ascii="Arial" w:hAnsi="Arial" w:cs="Arial"/>
        </w:rPr>
        <w:t>edificaciones</w:t>
      </w:r>
      <w:r w:rsidRPr="001B0F8F">
        <w:rPr>
          <w:rFonts w:ascii="Arial" w:hAnsi="Arial" w:cs="Arial"/>
          <w:spacing w:val="-10"/>
        </w:rPr>
        <w:t xml:space="preserve"> </w:t>
      </w:r>
      <w:r w:rsidRPr="001B0F8F">
        <w:rPr>
          <w:rFonts w:ascii="Arial" w:hAnsi="Arial" w:cs="Arial"/>
        </w:rPr>
        <w:t>a</w:t>
      </w:r>
      <w:r w:rsidRPr="001B0F8F">
        <w:rPr>
          <w:rFonts w:ascii="Arial" w:hAnsi="Arial" w:cs="Arial"/>
          <w:spacing w:val="-7"/>
        </w:rPr>
        <w:t xml:space="preserve"> </w:t>
      </w:r>
      <w:r w:rsidRPr="001B0F8F">
        <w:rPr>
          <w:rFonts w:ascii="Arial" w:hAnsi="Arial" w:cs="Arial"/>
        </w:rPr>
        <w:t>doble</w:t>
      </w:r>
      <w:r w:rsidRPr="001B0F8F">
        <w:rPr>
          <w:rFonts w:ascii="Arial" w:hAnsi="Arial" w:cs="Arial"/>
          <w:spacing w:val="-8"/>
        </w:rPr>
        <w:t xml:space="preserve"> </w:t>
      </w:r>
      <w:r w:rsidRPr="001B0F8F">
        <w:rPr>
          <w:rFonts w:ascii="Arial" w:hAnsi="Arial" w:cs="Arial"/>
        </w:rPr>
        <w:t>nivel,</w:t>
      </w:r>
      <w:r w:rsidRPr="001B0F8F">
        <w:rPr>
          <w:rFonts w:ascii="Arial" w:hAnsi="Arial" w:cs="Arial"/>
          <w:spacing w:val="-6"/>
        </w:rPr>
        <w:t xml:space="preserve"> </w:t>
      </w:r>
      <w:r w:rsidRPr="001B0F8F">
        <w:rPr>
          <w:rFonts w:ascii="Arial" w:hAnsi="Arial" w:cs="Arial"/>
        </w:rPr>
        <w:t>esto</w:t>
      </w:r>
      <w:r w:rsidRPr="001B0F8F">
        <w:rPr>
          <w:rFonts w:ascii="Arial" w:hAnsi="Arial" w:cs="Arial"/>
          <w:spacing w:val="-7"/>
        </w:rPr>
        <w:t xml:space="preserve"> </w:t>
      </w:r>
      <w:r w:rsidRPr="001B0F8F">
        <w:rPr>
          <w:rFonts w:ascii="Arial" w:hAnsi="Arial" w:cs="Arial"/>
        </w:rPr>
        <w:t>se</w:t>
      </w:r>
      <w:r w:rsidRPr="001B0F8F">
        <w:rPr>
          <w:rFonts w:ascii="Arial" w:hAnsi="Arial" w:cs="Arial"/>
          <w:spacing w:val="-8"/>
        </w:rPr>
        <w:t xml:space="preserve"> </w:t>
      </w:r>
      <w:r w:rsidRPr="001B0F8F">
        <w:rPr>
          <w:rFonts w:ascii="Arial" w:hAnsi="Arial" w:cs="Arial"/>
        </w:rPr>
        <w:t>deberá</w:t>
      </w:r>
      <w:r w:rsidRPr="001B0F8F">
        <w:rPr>
          <w:rFonts w:ascii="Arial" w:hAnsi="Arial" w:cs="Arial"/>
          <w:spacing w:val="-58"/>
        </w:rPr>
        <w:t xml:space="preserve"> </w:t>
      </w:r>
      <w:r w:rsidRPr="001B0F8F">
        <w:rPr>
          <w:rFonts w:ascii="Arial" w:hAnsi="Arial" w:cs="Arial"/>
        </w:rPr>
        <w:t>considerar un máximo de 3.5 metros por nivel, de acuerdo al resultante de la</w:t>
      </w:r>
      <w:r w:rsidRPr="001B0F8F">
        <w:rPr>
          <w:rFonts w:ascii="Arial" w:hAnsi="Arial" w:cs="Arial"/>
          <w:spacing w:val="1"/>
        </w:rPr>
        <w:t xml:space="preserve"> </w:t>
      </w:r>
      <w:r w:rsidRPr="001B0F8F">
        <w:rPr>
          <w:rFonts w:ascii="Arial" w:hAnsi="Arial" w:cs="Arial"/>
        </w:rPr>
        <w:t>aplicación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los coeficientes de</w:t>
      </w:r>
      <w:r w:rsidRPr="001B0F8F">
        <w:rPr>
          <w:rFonts w:ascii="Arial" w:hAnsi="Arial" w:cs="Arial"/>
          <w:spacing w:val="-3"/>
        </w:rPr>
        <w:t xml:space="preserve"> </w:t>
      </w:r>
      <w:r w:rsidRPr="001B0F8F">
        <w:rPr>
          <w:rFonts w:ascii="Arial" w:hAnsi="Arial" w:cs="Arial"/>
        </w:rPr>
        <w:t>ocupación y</w:t>
      </w:r>
      <w:r w:rsidRPr="001B0F8F">
        <w:rPr>
          <w:rFonts w:ascii="Arial" w:hAnsi="Arial" w:cs="Arial"/>
          <w:spacing w:val="-3"/>
        </w:rPr>
        <w:t xml:space="preserve"> </w:t>
      </w:r>
      <w:r w:rsidRPr="001B0F8F">
        <w:rPr>
          <w:rFonts w:ascii="Arial" w:hAnsi="Arial" w:cs="Arial"/>
        </w:rPr>
        <w:t>utilización de</w:t>
      </w:r>
      <w:r w:rsidRPr="001B0F8F">
        <w:rPr>
          <w:rFonts w:ascii="Arial" w:hAnsi="Arial" w:cs="Arial"/>
          <w:spacing w:val="-1"/>
        </w:rPr>
        <w:t xml:space="preserve"> </w:t>
      </w:r>
      <w:r w:rsidRPr="001B0F8F">
        <w:rPr>
          <w:rFonts w:ascii="Arial" w:hAnsi="Arial" w:cs="Arial"/>
        </w:rPr>
        <w:t>suelos.</w:t>
      </w:r>
    </w:p>
    <w:p w:rsidR="00EC26EF" w:rsidRPr="001B0F8F" w:rsidRDefault="00A0498D" w:rsidP="001B0F8F">
      <w:pPr>
        <w:pStyle w:val="Prrafodelista"/>
        <w:numPr>
          <w:ilvl w:val="0"/>
          <w:numId w:val="33"/>
        </w:numPr>
        <w:tabs>
          <w:tab w:val="left" w:pos="1661"/>
          <w:tab w:val="left" w:pos="8931"/>
          <w:tab w:val="left" w:pos="9498"/>
        </w:tabs>
        <w:spacing w:after="240" w:line="276" w:lineRule="auto"/>
        <w:ind w:left="1134" w:right="-86" w:hanging="605"/>
        <w:jc w:val="both"/>
        <w:rPr>
          <w:rFonts w:ascii="Arial" w:hAnsi="Arial" w:cs="Arial"/>
        </w:rPr>
      </w:pPr>
      <w:r w:rsidRPr="001B0F8F">
        <w:rPr>
          <w:rFonts w:ascii="Arial" w:hAnsi="Arial" w:cs="Arial"/>
        </w:rPr>
        <w:t>En el caso de que por razones de procedimiento constructivo se opte por</w:t>
      </w:r>
      <w:r w:rsidRPr="001B0F8F">
        <w:rPr>
          <w:rFonts w:ascii="Arial" w:hAnsi="Arial" w:cs="Arial"/>
          <w:spacing w:val="1"/>
        </w:rPr>
        <w:t xml:space="preserve"> </w:t>
      </w:r>
      <w:r w:rsidRPr="001B0F8F">
        <w:rPr>
          <w:rFonts w:ascii="Arial" w:hAnsi="Arial" w:cs="Arial"/>
        </w:rPr>
        <w:t>construir el estacionamiento medio nivel por debajo del nivel de banqueta, el</w:t>
      </w:r>
      <w:r w:rsidRPr="001B0F8F">
        <w:rPr>
          <w:rFonts w:ascii="Arial" w:hAnsi="Arial" w:cs="Arial"/>
          <w:spacing w:val="1"/>
        </w:rPr>
        <w:t xml:space="preserve"> </w:t>
      </w:r>
      <w:r w:rsidRPr="001B0F8F">
        <w:rPr>
          <w:rFonts w:ascii="Arial" w:hAnsi="Arial" w:cs="Arial"/>
        </w:rPr>
        <w:t>número de niveles permitidos se contará a partir del nivel resultante arriba del</w:t>
      </w:r>
      <w:r w:rsidRPr="001B0F8F">
        <w:rPr>
          <w:rFonts w:ascii="Arial" w:hAnsi="Arial" w:cs="Arial"/>
          <w:spacing w:val="-59"/>
        </w:rPr>
        <w:t xml:space="preserve"> </w:t>
      </w:r>
      <w:r w:rsidRPr="001B0F8F">
        <w:rPr>
          <w:rFonts w:ascii="Arial" w:hAnsi="Arial" w:cs="Arial"/>
        </w:rPr>
        <w:t>nivel medio de banqueta. Este último podrá tener una altura máxima de 1.80</w:t>
      </w:r>
      <w:r w:rsidRPr="001B0F8F">
        <w:rPr>
          <w:rFonts w:ascii="Arial" w:hAnsi="Arial" w:cs="Arial"/>
          <w:spacing w:val="1"/>
        </w:rPr>
        <w:t xml:space="preserve"> </w:t>
      </w:r>
      <w:r w:rsidRPr="001B0F8F">
        <w:rPr>
          <w:rFonts w:ascii="Arial" w:hAnsi="Arial" w:cs="Arial"/>
        </w:rPr>
        <w:t>m sobre el</w:t>
      </w:r>
      <w:r w:rsidRPr="001B0F8F">
        <w:rPr>
          <w:rFonts w:ascii="Arial" w:hAnsi="Arial" w:cs="Arial"/>
          <w:spacing w:val="-2"/>
        </w:rPr>
        <w:t xml:space="preserve"> </w:t>
      </w:r>
      <w:r w:rsidRPr="001B0F8F">
        <w:rPr>
          <w:rFonts w:ascii="Arial" w:hAnsi="Arial" w:cs="Arial"/>
        </w:rPr>
        <w:t>nivel</w:t>
      </w:r>
      <w:r w:rsidRPr="001B0F8F">
        <w:rPr>
          <w:rFonts w:ascii="Arial" w:hAnsi="Arial" w:cs="Arial"/>
          <w:spacing w:val="-1"/>
        </w:rPr>
        <w:t xml:space="preserve"> </w:t>
      </w:r>
      <w:r w:rsidRPr="001B0F8F">
        <w:rPr>
          <w:rFonts w:ascii="Arial" w:hAnsi="Arial" w:cs="Arial"/>
        </w:rPr>
        <w:t>medio de banqueta;</w:t>
      </w:r>
      <w:r w:rsidRPr="001B0F8F">
        <w:rPr>
          <w:rFonts w:ascii="Arial" w:hAnsi="Arial" w:cs="Arial"/>
          <w:spacing w:val="1"/>
        </w:rPr>
        <w:t xml:space="preserve"> </w:t>
      </w:r>
      <w:r w:rsidRPr="001B0F8F">
        <w:rPr>
          <w:rFonts w:ascii="Arial" w:hAnsi="Arial" w:cs="Arial"/>
        </w:rPr>
        <w:t>y,</w:t>
      </w:r>
    </w:p>
    <w:p w:rsidR="00EC26EF" w:rsidRPr="001B0F8F" w:rsidRDefault="00A0498D" w:rsidP="001B0F8F">
      <w:pPr>
        <w:pStyle w:val="Prrafodelista"/>
        <w:numPr>
          <w:ilvl w:val="0"/>
          <w:numId w:val="33"/>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t>Todas</w:t>
      </w:r>
      <w:r w:rsidRPr="001B0F8F">
        <w:rPr>
          <w:rFonts w:ascii="Arial" w:hAnsi="Arial" w:cs="Arial"/>
          <w:spacing w:val="-9"/>
        </w:rPr>
        <w:t xml:space="preserve"> </w:t>
      </w:r>
      <w:r w:rsidRPr="001B0F8F">
        <w:rPr>
          <w:rFonts w:ascii="Arial" w:hAnsi="Arial" w:cs="Arial"/>
        </w:rPr>
        <w:t>las</w:t>
      </w:r>
      <w:r w:rsidRPr="001B0F8F">
        <w:rPr>
          <w:rFonts w:ascii="Arial" w:hAnsi="Arial" w:cs="Arial"/>
          <w:spacing w:val="-6"/>
        </w:rPr>
        <w:t xml:space="preserve"> </w:t>
      </w:r>
      <w:r w:rsidRPr="001B0F8F">
        <w:rPr>
          <w:rFonts w:ascii="Arial" w:hAnsi="Arial" w:cs="Arial"/>
        </w:rPr>
        <w:t>edificaciones</w:t>
      </w:r>
      <w:r w:rsidRPr="001B0F8F">
        <w:rPr>
          <w:rFonts w:ascii="Arial" w:hAnsi="Arial" w:cs="Arial"/>
          <w:spacing w:val="-8"/>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más</w:t>
      </w:r>
      <w:r w:rsidRPr="001B0F8F">
        <w:rPr>
          <w:rFonts w:ascii="Arial" w:hAnsi="Arial" w:cs="Arial"/>
          <w:spacing w:val="-8"/>
        </w:rPr>
        <w:t xml:space="preserve"> </w:t>
      </w:r>
      <w:r w:rsidRPr="001B0F8F">
        <w:rPr>
          <w:rFonts w:ascii="Arial" w:hAnsi="Arial" w:cs="Arial"/>
        </w:rPr>
        <w:t>de</w:t>
      </w:r>
      <w:r w:rsidRPr="001B0F8F">
        <w:rPr>
          <w:rFonts w:ascii="Arial" w:hAnsi="Arial" w:cs="Arial"/>
          <w:spacing w:val="-9"/>
        </w:rPr>
        <w:t xml:space="preserve"> </w:t>
      </w:r>
      <w:r w:rsidRPr="001B0F8F">
        <w:rPr>
          <w:rFonts w:ascii="Arial" w:hAnsi="Arial" w:cs="Arial"/>
        </w:rPr>
        <w:t>3</w:t>
      </w:r>
      <w:r w:rsidRPr="001B0F8F">
        <w:rPr>
          <w:rFonts w:ascii="Arial" w:hAnsi="Arial" w:cs="Arial"/>
          <w:spacing w:val="-5"/>
        </w:rPr>
        <w:t xml:space="preserve"> </w:t>
      </w:r>
      <w:r w:rsidRPr="001B0F8F">
        <w:rPr>
          <w:rFonts w:ascii="Arial" w:hAnsi="Arial" w:cs="Arial"/>
        </w:rPr>
        <w:t>niveles,</w:t>
      </w:r>
      <w:r w:rsidRPr="001B0F8F">
        <w:rPr>
          <w:rFonts w:ascii="Arial" w:hAnsi="Arial" w:cs="Arial"/>
          <w:spacing w:val="-5"/>
        </w:rPr>
        <w:t xml:space="preserve"> </w:t>
      </w:r>
      <w:r w:rsidRPr="001B0F8F">
        <w:rPr>
          <w:rFonts w:ascii="Arial" w:hAnsi="Arial" w:cs="Arial"/>
        </w:rPr>
        <w:t>deberán</w:t>
      </w:r>
      <w:r w:rsidRPr="001B0F8F">
        <w:rPr>
          <w:rFonts w:ascii="Arial" w:hAnsi="Arial" w:cs="Arial"/>
          <w:spacing w:val="-7"/>
        </w:rPr>
        <w:t xml:space="preserve"> </w:t>
      </w:r>
      <w:r w:rsidRPr="001B0F8F">
        <w:rPr>
          <w:rFonts w:ascii="Arial" w:hAnsi="Arial" w:cs="Arial"/>
        </w:rPr>
        <w:t>observar</w:t>
      </w:r>
      <w:r w:rsidRPr="001B0F8F">
        <w:rPr>
          <w:rFonts w:ascii="Arial" w:hAnsi="Arial" w:cs="Arial"/>
          <w:spacing w:val="-5"/>
        </w:rPr>
        <w:t xml:space="preserve"> </w:t>
      </w:r>
      <w:r w:rsidRPr="001B0F8F">
        <w:rPr>
          <w:rFonts w:ascii="Arial" w:hAnsi="Arial" w:cs="Arial"/>
        </w:rPr>
        <w:t>una</w:t>
      </w:r>
      <w:r w:rsidRPr="001B0F8F">
        <w:rPr>
          <w:rFonts w:ascii="Arial" w:hAnsi="Arial" w:cs="Arial"/>
          <w:spacing w:val="-9"/>
        </w:rPr>
        <w:t xml:space="preserve"> </w:t>
      </w:r>
      <w:r w:rsidRPr="001B0F8F">
        <w:rPr>
          <w:rFonts w:ascii="Arial" w:hAnsi="Arial" w:cs="Arial"/>
        </w:rPr>
        <w:t>restricción</w:t>
      </w:r>
      <w:r w:rsidRPr="001B0F8F">
        <w:rPr>
          <w:rFonts w:ascii="Arial" w:hAnsi="Arial" w:cs="Arial"/>
          <w:spacing w:val="-58"/>
        </w:rPr>
        <w:t xml:space="preserve"> </w:t>
      </w:r>
      <w:r w:rsidRPr="001B0F8F">
        <w:rPr>
          <w:rFonts w:ascii="Arial" w:hAnsi="Arial" w:cs="Arial"/>
          <w:spacing w:val="-1"/>
        </w:rPr>
        <w:t>mínima</w:t>
      </w:r>
      <w:r w:rsidRPr="001B0F8F">
        <w:rPr>
          <w:rFonts w:ascii="Arial" w:hAnsi="Arial" w:cs="Arial"/>
          <w:spacing w:val="-13"/>
        </w:rPr>
        <w:t xml:space="preserve"> </w:t>
      </w:r>
      <w:r w:rsidRPr="001B0F8F">
        <w:rPr>
          <w:rFonts w:ascii="Arial" w:hAnsi="Arial" w:cs="Arial"/>
        </w:rPr>
        <w:t>en</w:t>
      </w:r>
      <w:r w:rsidRPr="001B0F8F">
        <w:rPr>
          <w:rFonts w:ascii="Arial" w:hAnsi="Arial" w:cs="Arial"/>
          <w:spacing w:val="-13"/>
        </w:rPr>
        <w:t xml:space="preserve"> </w:t>
      </w:r>
      <w:r w:rsidRPr="001B0F8F">
        <w:rPr>
          <w:rFonts w:ascii="Arial" w:hAnsi="Arial" w:cs="Arial"/>
        </w:rPr>
        <w:t>la</w:t>
      </w:r>
      <w:r w:rsidRPr="001B0F8F">
        <w:rPr>
          <w:rFonts w:ascii="Arial" w:hAnsi="Arial" w:cs="Arial"/>
          <w:spacing w:val="-12"/>
        </w:rPr>
        <w:t xml:space="preserve"> </w:t>
      </w:r>
      <w:r w:rsidRPr="001B0F8F">
        <w:rPr>
          <w:rFonts w:ascii="Arial" w:hAnsi="Arial" w:cs="Arial"/>
        </w:rPr>
        <w:t>colindancia</w:t>
      </w:r>
      <w:r w:rsidRPr="001B0F8F">
        <w:rPr>
          <w:rFonts w:ascii="Arial" w:hAnsi="Arial" w:cs="Arial"/>
          <w:spacing w:val="-12"/>
        </w:rPr>
        <w:t xml:space="preserve"> </w:t>
      </w:r>
      <w:r w:rsidRPr="001B0F8F">
        <w:rPr>
          <w:rFonts w:ascii="Arial" w:hAnsi="Arial" w:cs="Arial"/>
        </w:rPr>
        <w:t>posterior</w:t>
      </w:r>
      <w:r w:rsidRPr="001B0F8F">
        <w:rPr>
          <w:rFonts w:ascii="Arial" w:hAnsi="Arial" w:cs="Arial"/>
          <w:spacing w:val="-14"/>
        </w:rPr>
        <w:t xml:space="preserve"> </w:t>
      </w:r>
      <w:r w:rsidRPr="001B0F8F">
        <w:rPr>
          <w:rFonts w:ascii="Arial" w:hAnsi="Arial" w:cs="Arial"/>
        </w:rPr>
        <w:t>de</w:t>
      </w:r>
      <w:r w:rsidRPr="001B0F8F">
        <w:rPr>
          <w:rFonts w:ascii="Arial" w:hAnsi="Arial" w:cs="Arial"/>
          <w:spacing w:val="-13"/>
        </w:rPr>
        <w:t xml:space="preserve"> </w:t>
      </w:r>
      <w:r w:rsidRPr="001B0F8F">
        <w:rPr>
          <w:rFonts w:ascii="Arial" w:hAnsi="Arial" w:cs="Arial"/>
        </w:rPr>
        <w:t>2</w:t>
      </w:r>
      <w:r w:rsidRPr="001B0F8F">
        <w:rPr>
          <w:rFonts w:ascii="Arial" w:hAnsi="Arial" w:cs="Arial"/>
          <w:spacing w:val="-15"/>
        </w:rPr>
        <w:t xml:space="preserve"> </w:t>
      </w:r>
      <w:r w:rsidRPr="001B0F8F">
        <w:rPr>
          <w:rFonts w:ascii="Arial" w:hAnsi="Arial" w:cs="Arial"/>
        </w:rPr>
        <w:t>metros</w:t>
      </w:r>
      <w:r w:rsidRPr="001B0F8F">
        <w:rPr>
          <w:rFonts w:ascii="Arial" w:hAnsi="Arial" w:cs="Arial"/>
          <w:spacing w:val="-15"/>
        </w:rPr>
        <w:t xml:space="preserve"> </w:t>
      </w:r>
      <w:r w:rsidRPr="001B0F8F">
        <w:rPr>
          <w:rFonts w:ascii="Arial" w:hAnsi="Arial" w:cs="Arial"/>
        </w:rPr>
        <w:t>lineales</w:t>
      </w:r>
      <w:r w:rsidRPr="001B0F8F">
        <w:rPr>
          <w:rFonts w:ascii="Arial" w:hAnsi="Arial" w:cs="Arial"/>
          <w:spacing w:val="-12"/>
        </w:rPr>
        <w:t xml:space="preserve"> </w:t>
      </w:r>
      <w:r w:rsidRPr="001B0F8F">
        <w:rPr>
          <w:rFonts w:ascii="Arial" w:hAnsi="Arial" w:cs="Arial"/>
        </w:rPr>
        <w:t>por</w:t>
      </w:r>
      <w:r w:rsidRPr="001B0F8F">
        <w:rPr>
          <w:rFonts w:ascii="Arial" w:hAnsi="Arial" w:cs="Arial"/>
          <w:spacing w:val="-13"/>
        </w:rPr>
        <w:t xml:space="preserve"> </w:t>
      </w:r>
      <w:r w:rsidRPr="001B0F8F">
        <w:rPr>
          <w:rFonts w:ascii="Arial" w:hAnsi="Arial" w:cs="Arial"/>
        </w:rPr>
        <w:t>nivel.</w:t>
      </w:r>
      <w:r w:rsidRPr="001B0F8F">
        <w:rPr>
          <w:rFonts w:ascii="Arial" w:hAnsi="Arial" w:cs="Arial"/>
          <w:spacing w:val="-11"/>
        </w:rPr>
        <w:t xml:space="preserve"> </w:t>
      </w:r>
      <w:r w:rsidRPr="001B0F8F">
        <w:rPr>
          <w:rFonts w:ascii="Arial" w:hAnsi="Arial" w:cs="Arial"/>
        </w:rPr>
        <w:t>Se</w:t>
      </w:r>
      <w:r w:rsidRPr="001B0F8F">
        <w:rPr>
          <w:rFonts w:ascii="Arial" w:hAnsi="Arial" w:cs="Arial"/>
          <w:spacing w:val="-12"/>
        </w:rPr>
        <w:t xml:space="preserve"> </w:t>
      </w:r>
      <w:r w:rsidRPr="001B0F8F">
        <w:rPr>
          <w:rFonts w:ascii="Arial" w:hAnsi="Arial" w:cs="Arial"/>
        </w:rPr>
        <w:t>exceptúan</w:t>
      </w:r>
      <w:r w:rsidRPr="001B0F8F">
        <w:rPr>
          <w:rFonts w:ascii="Arial" w:hAnsi="Arial" w:cs="Arial"/>
          <w:spacing w:val="-59"/>
        </w:rPr>
        <w:t xml:space="preserve"> </w:t>
      </w:r>
      <w:r w:rsidRPr="001B0F8F">
        <w:rPr>
          <w:rFonts w:ascii="Arial" w:hAnsi="Arial" w:cs="Arial"/>
        </w:rPr>
        <w:t>de lo anterior, las edificaciones que colinden con edificaciones existentes y</w:t>
      </w:r>
      <w:r w:rsidRPr="001B0F8F">
        <w:rPr>
          <w:rFonts w:ascii="Arial" w:hAnsi="Arial" w:cs="Arial"/>
          <w:spacing w:val="1"/>
        </w:rPr>
        <w:t xml:space="preserve"> </w:t>
      </w:r>
      <w:r w:rsidRPr="001B0F8F">
        <w:rPr>
          <w:rFonts w:ascii="Arial" w:hAnsi="Arial" w:cs="Arial"/>
        </w:rPr>
        <w:t>cuya</w:t>
      </w:r>
      <w:r w:rsidRPr="001B0F8F">
        <w:rPr>
          <w:rFonts w:ascii="Arial" w:hAnsi="Arial" w:cs="Arial"/>
          <w:spacing w:val="-1"/>
        </w:rPr>
        <w:t xml:space="preserve"> </w:t>
      </w:r>
      <w:r w:rsidRPr="001B0F8F">
        <w:rPr>
          <w:rFonts w:ascii="Arial" w:hAnsi="Arial" w:cs="Arial"/>
        </w:rPr>
        <w:t>altura</w:t>
      </w:r>
      <w:r w:rsidRPr="001B0F8F">
        <w:rPr>
          <w:rFonts w:ascii="Arial" w:hAnsi="Arial" w:cs="Arial"/>
          <w:spacing w:val="1"/>
        </w:rPr>
        <w:t xml:space="preserve"> </w:t>
      </w:r>
      <w:r w:rsidRPr="001B0F8F">
        <w:rPr>
          <w:rFonts w:ascii="Arial" w:hAnsi="Arial" w:cs="Arial"/>
        </w:rPr>
        <w:t>sea</w:t>
      </w:r>
      <w:r w:rsidRPr="001B0F8F">
        <w:rPr>
          <w:rFonts w:ascii="Arial" w:hAnsi="Arial" w:cs="Arial"/>
          <w:spacing w:val="-2"/>
        </w:rPr>
        <w:t xml:space="preserve"> </w:t>
      </w:r>
      <w:r w:rsidRPr="001B0F8F">
        <w:rPr>
          <w:rFonts w:ascii="Arial" w:hAnsi="Arial" w:cs="Arial"/>
        </w:rPr>
        <w:t>igual</w:t>
      </w:r>
      <w:r w:rsidRPr="001B0F8F">
        <w:rPr>
          <w:rFonts w:ascii="Arial" w:hAnsi="Arial" w:cs="Arial"/>
          <w:spacing w:val="-1"/>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hasta dos</w:t>
      </w:r>
      <w:r w:rsidRPr="001B0F8F">
        <w:rPr>
          <w:rFonts w:ascii="Arial" w:hAnsi="Arial" w:cs="Arial"/>
          <w:spacing w:val="-2"/>
        </w:rPr>
        <w:t xml:space="preserve"> </w:t>
      </w:r>
      <w:r w:rsidRPr="001B0F8F">
        <w:rPr>
          <w:rFonts w:ascii="Arial" w:hAnsi="Arial" w:cs="Arial"/>
        </w:rPr>
        <w:t>niveles menos.</w:t>
      </w:r>
    </w:p>
    <w:p w:rsidR="00EC26EF" w:rsidRPr="001B0F8F" w:rsidRDefault="00EC26EF" w:rsidP="002B14E8">
      <w:pPr>
        <w:tabs>
          <w:tab w:val="left" w:pos="8931"/>
          <w:tab w:val="left" w:pos="9498"/>
        </w:tabs>
        <w:spacing w:after="240" w:line="276" w:lineRule="auto"/>
        <w:ind w:right="-86"/>
        <w:jc w:val="both"/>
        <w:rPr>
          <w:rFonts w:ascii="Arial" w:hAnsi="Arial" w:cs="Arial"/>
        </w:rPr>
        <w:sectPr w:rsidR="00EC26EF" w:rsidRPr="001B0F8F" w:rsidSect="002B14E8">
          <w:pgSz w:w="11910" w:h="16840"/>
          <w:pgMar w:top="1360" w:right="1137" w:bottom="1160" w:left="1220" w:header="0" w:footer="940" w:gutter="0"/>
          <w:cols w:space="720"/>
        </w:sectPr>
      </w:pP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lastRenderedPageBreak/>
        <w:t>CAPÍTULO</w:t>
      </w:r>
      <w:r w:rsidRPr="001B0F8F">
        <w:rPr>
          <w:rFonts w:ascii="Arial" w:hAnsi="Arial" w:cs="Arial"/>
          <w:b/>
          <w:spacing w:val="-1"/>
        </w:rPr>
        <w:t xml:space="preserve"> </w:t>
      </w:r>
      <w:r w:rsidRPr="001B0F8F">
        <w:rPr>
          <w:rFonts w:ascii="Arial" w:hAnsi="Arial" w:cs="Arial"/>
          <w:b/>
        </w:rPr>
        <w:t>IV</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Del</w:t>
      </w:r>
      <w:r w:rsidRPr="001B0F8F">
        <w:rPr>
          <w:rFonts w:ascii="Arial" w:hAnsi="Arial" w:cs="Arial"/>
          <w:b/>
          <w:spacing w:val="1"/>
        </w:rPr>
        <w:t xml:space="preserve"> </w:t>
      </w:r>
      <w:r w:rsidR="001B0F8F" w:rsidRPr="001B0F8F">
        <w:rPr>
          <w:rFonts w:ascii="Arial" w:hAnsi="Arial" w:cs="Arial"/>
          <w:b/>
        </w:rPr>
        <w:t>C</w:t>
      </w:r>
      <w:r w:rsidRPr="001B0F8F">
        <w:rPr>
          <w:rFonts w:ascii="Arial" w:hAnsi="Arial" w:cs="Arial"/>
          <w:b/>
        </w:rPr>
        <w:t>ontrol</w:t>
      </w:r>
      <w:r w:rsidRPr="001B0F8F">
        <w:rPr>
          <w:rFonts w:ascii="Arial" w:hAnsi="Arial" w:cs="Arial"/>
          <w:b/>
          <w:spacing w:val="-1"/>
        </w:rPr>
        <w:t xml:space="preserve"> </w:t>
      </w:r>
      <w:r w:rsidR="001B0F8F" w:rsidRPr="001B0F8F">
        <w:rPr>
          <w:rFonts w:ascii="Arial" w:hAnsi="Arial" w:cs="Arial"/>
          <w:b/>
        </w:rPr>
        <w:t>de N</w:t>
      </w:r>
      <w:r w:rsidRPr="001B0F8F">
        <w:rPr>
          <w:rFonts w:ascii="Arial" w:hAnsi="Arial" w:cs="Arial"/>
          <w:b/>
        </w:rPr>
        <w:t>ormas</w:t>
      </w:r>
      <w:r w:rsidRPr="001B0F8F">
        <w:rPr>
          <w:rFonts w:ascii="Arial" w:hAnsi="Arial" w:cs="Arial"/>
          <w:b/>
          <w:spacing w:val="-5"/>
        </w:rPr>
        <w:t xml:space="preserve"> </w:t>
      </w:r>
      <w:r w:rsidR="001B0F8F" w:rsidRPr="001B0F8F">
        <w:rPr>
          <w:rFonts w:ascii="Arial" w:hAnsi="Arial" w:cs="Arial"/>
          <w:b/>
        </w:rPr>
        <w:t>de U</w:t>
      </w:r>
      <w:r w:rsidRPr="001B0F8F">
        <w:rPr>
          <w:rFonts w:ascii="Arial" w:hAnsi="Arial" w:cs="Arial"/>
          <w:b/>
        </w:rPr>
        <w:t>rbanización</w:t>
      </w:r>
      <w:r w:rsidRPr="001B0F8F">
        <w:rPr>
          <w:rFonts w:ascii="Arial" w:hAnsi="Arial" w:cs="Arial"/>
          <w:b/>
          <w:spacing w:val="-3"/>
        </w:rPr>
        <w:t xml:space="preserve"> </w:t>
      </w:r>
      <w:r w:rsidRPr="001B0F8F">
        <w:rPr>
          <w:rFonts w:ascii="Arial" w:hAnsi="Arial" w:cs="Arial"/>
          <w:b/>
        </w:rPr>
        <w:t>y</w:t>
      </w:r>
      <w:r w:rsidRPr="001B0F8F">
        <w:rPr>
          <w:rFonts w:ascii="Arial" w:hAnsi="Arial" w:cs="Arial"/>
          <w:b/>
          <w:spacing w:val="-4"/>
        </w:rPr>
        <w:t xml:space="preserve"> </w:t>
      </w:r>
      <w:r w:rsidR="001B0F8F" w:rsidRPr="001B0F8F">
        <w:rPr>
          <w:rFonts w:ascii="Arial" w:hAnsi="Arial" w:cs="Arial"/>
          <w:b/>
          <w:spacing w:val="-4"/>
        </w:rPr>
        <w:t>E</w:t>
      </w:r>
      <w:r w:rsidRPr="001B0F8F">
        <w:rPr>
          <w:rFonts w:ascii="Arial" w:hAnsi="Arial" w:cs="Arial"/>
          <w:b/>
        </w:rPr>
        <w:t>dificación</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52.</w:t>
      </w:r>
      <w:r w:rsidRPr="001B0F8F">
        <w:rPr>
          <w:rFonts w:ascii="Arial" w:hAnsi="Arial" w:cs="Arial"/>
          <w:b/>
          <w:spacing w:val="1"/>
          <w:sz w:val="24"/>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Zonificación</w:t>
      </w:r>
      <w:r w:rsidRPr="001B0F8F">
        <w:rPr>
          <w:rFonts w:ascii="Arial" w:hAnsi="Arial" w:cs="Arial"/>
          <w:spacing w:val="1"/>
        </w:rPr>
        <w:t xml:space="preserve"> </w:t>
      </w:r>
      <w:r w:rsidRPr="001B0F8F">
        <w:rPr>
          <w:rFonts w:ascii="Arial" w:hAnsi="Arial" w:cs="Arial"/>
        </w:rPr>
        <w:t>Secundaria</w:t>
      </w:r>
      <w:r w:rsidRPr="001B0F8F">
        <w:rPr>
          <w:rFonts w:ascii="Arial" w:hAnsi="Arial" w:cs="Arial"/>
          <w:spacing w:val="1"/>
        </w:rPr>
        <w:t xml:space="preserve"> </w:t>
      </w:r>
      <w:r w:rsidRPr="001B0F8F">
        <w:rPr>
          <w:rFonts w:ascii="Arial" w:hAnsi="Arial" w:cs="Arial"/>
        </w:rPr>
        <w:t>definida</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Planes</w:t>
      </w:r>
      <w:r w:rsidRPr="001B0F8F">
        <w:rPr>
          <w:rFonts w:ascii="Arial" w:hAnsi="Arial" w:cs="Arial"/>
          <w:spacing w:val="1"/>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Urbano, se determinarán las siguientes Normas de Control a la Urbanización y la</w:t>
      </w:r>
      <w:r w:rsidRPr="001B0F8F">
        <w:rPr>
          <w:rFonts w:ascii="Arial" w:hAnsi="Arial" w:cs="Arial"/>
          <w:spacing w:val="1"/>
        </w:rPr>
        <w:t xml:space="preserve"> </w:t>
      </w:r>
      <w:r w:rsidRPr="001B0F8F">
        <w:rPr>
          <w:rFonts w:ascii="Arial" w:hAnsi="Arial" w:cs="Arial"/>
        </w:rPr>
        <w:t>Edificación</w:t>
      </w:r>
      <w:r w:rsidRPr="001B0F8F">
        <w:rPr>
          <w:rFonts w:ascii="Arial" w:hAnsi="Arial" w:cs="Arial"/>
          <w:spacing w:val="-1"/>
        </w:rPr>
        <w:t xml:space="preserve"> </w:t>
      </w:r>
      <w:r w:rsidRPr="001B0F8F">
        <w:rPr>
          <w:rFonts w:ascii="Arial" w:hAnsi="Arial" w:cs="Arial"/>
        </w:rPr>
        <w:t>con</w:t>
      </w:r>
      <w:r w:rsidRPr="001B0F8F">
        <w:rPr>
          <w:rFonts w:ascii="Arial" w:hAnsi="Arial" w:cs="Arial"/>
          <w:spacing w:val="-2"/>
        </w:rPr>
        <w:t xml:space="preserve"> </w:t>
      </w:r>
      <w:r w:rsidRPr="001B0F8F">
        <w:rPr>
          <w:rFonts w:ascii="Arial" w:hAnsi="Arial" w:cs="Arial"/>
        </w:rPr>
        <w:t>los siguientes elementos:</w:t>
      </w:r>
    </w:p>
    <w:p w:rsidR="00EC26EF" w:rsidRPr="001B0F8F" w:rsidRDefault="00A0498D" w:rsidP="001B0F8F">
      <w:pPr>
        <w:pStyle w:val="Prrafodelista"/>
        <w:numPr>
          <w:ilvl w:val="0"/>
          <w:numId w:val="32"/>
        </w:numPr>
        <w:tabs>
          <w:tab w:val="left" w:pos="1660"/>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Superficie</w:t>
      </w:r>
      <w:r w:rsidRPr="001B0F8F">
        <w:rPr>
          <w:rFonts w:ascii="Arial" w:hAnsi="Arial" w:cs="Arial"/>
          <w:spacing w:val="-4"/>
        </w:rPr>
        <w:t xml:space="preserve"> </w:t>
      </w:r>
      <w:r w:rsidRPr="001B0F8F">
        <w:rPr>
          <w:rFonts w:ascii="Arial" w:hAnsi="Arial" w:cs="Arial"/>
        </w:rPr>
        <w:t>mínima</w:t>
      </w:r>
      <w:r w:rsidRPr="001B0F8F">
        <w:rPr>
          <w:rFonts w:ascii="Arial" w:hAnsi="Arial" w:cs="Arial"/>
          <w:spacing w:val="-2"/>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Predio;</w:t>
      </w:r>
    </w:p>
    <w:p w:rsidR="00EC26EF" w:rsidRPr="001B0F8F" w:rsidRDefault="00A0498D" w:rsidP="001B0F8F">
      <w:pPr>
        <w:pStyle w:val="Prrafodelista"/>
        <w:numPr>
          <w:ilvl w:val="0"/>
          <w:numId w:val="32"/>
        </w:numPr>
        <w:tabs>
          <w:tab w:val="left" w:pos="1660"/>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Frente</w:t>
      </w:r>
      <w:r w:rsidRPr="001B0F8F">
        <w:rPr>
          <w:rFonts w:ascii="Arial" w:hAnsi="Arial" w:cs="Arial"/>
          <w:spacing w:val="-4"/>
        </w:rPr>
        <w:t xml:space="preserve"> </w:t>
      </w:r>
      <w:r w:rsidRPr="001B0F8F">
        <w:rPr>
          <w:rFonts w:ascii="Arial" w:hAnsi="Arial" w:cs="Arial"/>
        </w:rPr>
        <w:t>mínimo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Predio;</w:t>
      </w:r>
    </w:p>
    <w:p w:rsidR="00EC26EF" w:rsidRPr="001B0F8F" w:rsidRDefault="00A0498D" w:rsidP="001B0F8F">
      <w:pPr>
        <w:pStyle w:val="Prrafodelista"/>
        <w:numPr>
          <w:ilvl w:val="0"/>
          <w:numId w:val="32"/>
        </w:numPr>
        <w:tabs>
          <w:tab w:val="left" w:pos="1660"/>
          <w:tab w:val="left" w:pos="1661"/>
          <w:tab w:val="left" w:pos="8931"/>
          <w:tab w:val="left" w:pos="9498"/>
        </w:tabs>
        <w:spacing w:after="240" w:line="276" w:lineRule="auto"/>
        <w:ind w:left="1134" w:right="-86" w:hanging="606"/>
        <w:jc w:val="both"/>
        <w:rPr>
          <w:rFonts w:ascii="Arial" w:hAnsi="Arial" w:cs="Arial"/>
        </w:rPr>
      </w:pPr>
      <w:r w:rsidRPr="001B0F8F">
        <w:rPr>
          <w:rFonts w:ascii="Arial" w:hAnsi="Arial" w:cs="Arial"/>
        </w:rPr>
        <w:t>Coeficiente</w:t>
      </w:r>
      <w:r w:rsidRPr="001B0F8F">
        <w:rPr>
          <w:rFonts w:ascii="Arial" w:hAnsi="Arial" w:cs="Arial"/>
          <w:spacing w:val="-4"/>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Ocupación</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Suelo,</w:t>
      </w:r>
      <w:r w:rsidRPr="001B0F8F">
        <w:rPr>
          <w:rFonts w:ascii="Arial" w:hAnsi="Arial" w:cs="Arial"/>
          <w:spacing w:val="-1"/>
        </w:rPr>
        <w:t xml:space="preserve"> </w:t>
      </w:r>
      <w:r w:rsidRPr="001B0F8F">
        <w:rPr>
          <w:rFonts w:ascii="Arial" w:hAnsi="Arial" w:cs="Arial"/>
        </w:rPr>
        <w:t>CUS;</w:t>
      </w:r>
    </w:p>
    <w:p w:rsidR="00EC26EF" w:rsidRPr="001B0F8F" w:rsidRDefault="00A0498D" w:rsidP="001B0F8F">
      <w:pPr>
        <w:pStyle w:val="Prrafodelista"/>
        <w:numPr>
          <w:ilvl w:val="0"/>
          <w:numId w:val="32"/>
        </w:numPr>
        <w:tabs>
          <w:tab w:val="left" w:pos="1722"/>
          <w:tab w:val="left" w:pos="1723"/>
          <w:tab w:val="left" w:pos="8931"/>
          <w:tab w:val="left" w:pos="9498"/>
        </w:tabs>
        <w:spacing w:after="240" w:line="276" w:lineRule="auto"/>
        <w:ind w:left="1134" w:right="-86" w:hanging="692"/>
        <w:jc w:val="both"/>
        <w:rPr>
          <w:rFonts w:ascii="Arial" w:hAnsi="Arial" w:cs="Arial"/>
        </w:rPr>
      </w:pPr>
      <w:r w:rsidRPr="001B0F8F">
        <w:rPr>
          <w:rFonts w:ascii="Arial" w:hAnsi="Arial" w:cs="Arial"/>
        </w:rPr>
        <w:t>Índice</w:t>
      </w:r>
      <w:r w:rsidRPr="001B0F8F">
        <w:rPr>
          <w:rFonts w:ascii="Arial" w:hAnsi="Arial" w:cs="Arial"/>
          <w:spacing w:val="-1"/>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Edificación;</w:t>
      </w:r>
    </w:p>
    <w:p w:rsidR="00EC26EF" w:rsidRPr="001B0F8F" w:rsidRDefault="00A0498D" w:rsidP="001B0F8F">
      <w:pPr>
        <w:pStyle w:val="Prrafodelista"/>
        <w:numPr>
          <w:ilvl w:val="0"/>
          <w:numId w:val="32"/>
        </w:numPr>
        <w:tabs>
          <w:tab w:val="left" w:pos="1661"/>
          <w:tab w:val="left" w:pos="8931"/>
          <w:tab w:val="left" w:pos="9498"/>
        </w:tabs>
        <w:spacing w:after="240" w:line="276" w:lineRule="auto"/>
        <w:ind w:left="1134" w:right="-86" w:hanging="569"/>
        <w:jc w:val="both"/>
        <w:rPr>
          <w:rFonts w:ascii="Arial" w:hAnsi="Arial" w:cs="Arial"/>
        </w:rPr>
      </w:pPr>
      <w:r w:rsidRPr="001B0F8F">
        <w:rPr>
          <w:rFonts w:ascii="Arial" w:hAnsi="Arial" w:cs="Arial"/>
        </w:rPr>
        <w:t>Restricción</w:t>
      </w:r>
      <w:r w:rsidRPr="001B0F8F">
        <w:rPr>
          <w:rFonts w:ascii="Arial" w:hAnsi="Arial" w:cs="Arial"/>
          <w:spacing w:val="-12"/>
        </w:rPr>
        <w:t xml:space="preserve"> </w:t>
      </w:r>
      <w:r w:rsidRPr="001B0F8F">
        <w:rPr>
          <w:rFonts w:ascii="Arial" w:hAnsi="Arial" w:cs="Arial"/>
        </w:rPr>
        <w:t>frontal:</w:t>
      </w:r>
      <w:r w:rsidRPr="001B0F8F">
        <w:rPr>
          <w:rFonts w:ascii="Arial" w:hAnsi="Arial" w:cs="Arial"/>
          <w:spacing w:val="-7"/>
        </w:rPr>
        <w:t xml:space="preserve"> </w:t>
      </w:r>
      <w:r w:rsidRPr="001B0F8F">
        <w:rPr>
          <w:rFonts w:ascii="Arial" w:hAnsi="Arial" w:cs="Arial"/>
        </w:rPr>
        <w:t>La</w:t>
      </w:r>
      <w:r w:rsidRPr="001B0F8F">
        <w:rPr>
          <w:rFonts w:ascii="Arial" w:hAnsi="Arial" w:cs="Arial"/>
          <w:spacing w:val="-8"/>
        </w:rPr>
        <w:t xml:space="preserve"> </w:t>
      </w:r>
      <w:r w:rsidRPr="001B0F8F">
        <w:rPr>
          <w:rFonts w:ascii="Arial" w:hAnsi="Arial" w:cs="Arial"/>
        </w:rPr>
        <w:t>superficie</w:t>
      </w:r>
      <w:r w:rsidRPr="001B0F8F">
        <w:rPr>
          <w:rFonts w:ascii="Arial" w:hAnsi="Arial" w:cs="Arial"/>
          <w:spacing w:val="-10"/>
        </w:rPr>
        <w:t xml:space="preserve"> </w:t>
      </w:r>
      <w:r w:rsidRPr="001B0F8F">
        <w:rPr>
          <w:rFonts w:ascii="Arial" w:hAnsi="Arial" w:cs="Arial"/>
        </w:rPr>
        <w:t>que</w:t>
      </w:r>
      <w:r w:rsidRPr="001B0F8F">
        <w:rPr>
          <w:rFonts w:ascii="Arial" w:hAnsi="Arial" w:cs="Arial"/>
          <w:spacing w:val="-5"/>
        </w:rPr>
        <w:t xml:space="preserve"> </w:t>
      </w:r>
      <w:r w:rsidRPr="001B0F8F">
        <w:rPr>
          <w:rFonts w:ascii="Arial" w:hAnsi="Arial" w:cs="Arial"/>
        </w:rPr>
        <w:t>debe</w:t>
      </w:r>
      <w:r w:rsidRPr="001B0F8F">
        <w:rPr>
          <w:rFonts w:ascii="Arial" w:hAnsi="Arial" w:cs="Arial"/>
          <w:spacing w:val="-8"/>
        </w:rPr>
        <w:t xml:space="preserve"> </w:t>
      </w:r>
      <w:r w:rsidRPr="001B0F8F">
        <w:rPr>
          <w:rFonts w:ascii="Arial" w:hAnsi="Arial" w:cs="Arial"/>
        </w:rPr>
        <w:t>dejarse</w:t>
      </w:r>
      <w:r w:rsidRPr="001B0F8F">
        <w:rPr>
          <w:rFonts w:ascii="Arial" w:hAnsi="Arial" w:cs="Arial"/>
          <w:spacing w:val="-10"/>
        </w:rPr>
        <w:t xml:space="preserve"> </w:t>
      </w:r>
      <w:r w:rsidRPr="001B0F8F">
        <w:rPr>
          <w:rFonts w:ascii="Arial" w:hAnsi="Arial" w:cs="Arial"/>
        </w:rPr>
        <w:t>libre</w:t>
      </w:r>
      <w:r w:rsidRPr="001B0F8F">
        <w:rPr>
          <w:rFonts w:ascii="Arial" w:hAnsi="Arial" w:cs="Arial"/>
          <w:spacing w:val="-7"/>
        </w:rPr>
        <w:t xml:space="preserve"> </w:t>
      </w:r>
      <w:r w:rsidRPr="001B0F8F">
        <w:rPr>
          <w:rFonts w:ascii="Arial" w:hAnsi="Arial" w:cs="Arial"/>
        </w:rPr>
        <w:t>de</w:t>
      </w:r>
      <w:r w:rsidRPr="001B0F8F">
        <w:rPr>
          <w:rFonts w:ascii="Arial" w:hAnsi="Arial" w:cs="Arial"/>
          <w:spacing w:val="-9"/>
        </w:rPr>
        <w:t xml:space="preserve"> </w:t>
      </w:r>
      <w:r w:rsidRPr="001B0F8F">
        <w:rPr>
          <w:rFonts w:ascii="Arial" w:hAnsi="Arial" w:cs="Arial"/>
        </w:rPr>
        <w:t>construcción</w:t>
      </w:r>
      <w:r w:rsidRPr="001B0F8F">
        <w:rPr>
          <w:rFonts w:ascii="Arial" w:hAnsi="Arial" w:cs="Arial"/>
          <w:spacing w:val="-8"/>
        </w:rPr>
        <w:t xml:space="preserve"> </w:t>
      </w:r>
      <w:r w:rsidRPr="001B0F8F">
        <w:rPr>
          <w:rFonts w:ascii="Arial" w:hAnsi="Arial" w:cs="Arial"/>
        </w:rPr>
        <w:t>dentro</w:t>
      </w:r>
      <w:r w:rsidRPr="001B0F8F">
        <w:rPr>
          <w:rFonts w:ascii="Arial" w:hAnsi="Arial" w:cs="Arial"/>
          <w:spacing w:val="-58"/>
        </w:rPr>
        <w:t xml:space="preserve"> </w:t>
      </w:r>
      <w:r w:rsidRPr="001B0F8F">
        <w:rPr>
          <w:rFonts w:ascii="Arial" w:hAnsi="Arial" w:cs="Arial"/>
        </w:rPr>
        <w:t>de un Predio, medida desde la línea del límite con la vía pública, hasta su</w:t>
      </w:r>
      <w:r w:rsidRPr="001B0F8F">
        <w:rPr>
          <w:rFonts w:ascii="Arial" w:hAnsi="Arial" w:cs="Arial"/>
          <w:spacing w:val="1"/>
        </w:rPr>
        <w:t xml:space="preserve"> </w:t>
      </w:r>
      <w:r w:rsidRPr="001B0F8F">
        <w:rPr>
          <w:rFonts w:ascii="Arial" w:hAnsi="Arial" w:cs="Arial"/>
        </w:rPr>
        <w:t>alineamiento por</w:t>
      </w:r>
      <w:r w:rsidRPr="001B0F8F">
        <w:rPr>
          <w:rFonts w:ascii="Arial" w:hAnsi="Arial" w:cs="Arial"/>
          <w:spacing w:val="-1"/>
        </w:rPr>
        <w:t xml:space="preserve"> </w:t>
      </w:r>
      <w:r w:rsidRPr="001B0F8F">
        <w:rPr>
          <w:rFonts w:ascii="Arial" w:hAnsi="Arial" w:cs="Arial"/>
        </w:rPr>
        <w:t>todo</w:t>
      </w:r>
      <w:r w:rsidRPr="001B0F8F">
        <w:rPr>
          <w:rFonts w:ascii="Arial" w:hAnsi="Arial" w:cs="Arial"/>
          <w:spacing w:val="-2"/>
        </w:rPr>
        <w:t xml:space="preserve"> </w:t>
      </w:r>
      <w:r w:rsidRPr="001B0F8F">
        <w:rPr>
          <w:rFonts w:ascii="Arial" w:hAnsi="Arial" w:cs="Arial"/>
        </w:rPr>
        <w:t>el</w:t>
      </w:r>
      <w:r w:rsidRPr="001B0F8F">
        <w:rPr>
          <w:rFonts w:ascii="Arial" w:hAnsi="Arial" w:cs="Arial"/>
          <w:spacing w:val="-3"/>
        </w:rPr>
        <w:t xml:space="preserve"> </w:t>
      </w:r>
      <w:r w:rsidRPr="001B0F8F">
        <w:rPr>
          <w:rFonts w:ascii="Arial" w:hAnsi="Arial" w:cs="Arial"/>
        </w:rPr>
        <w:t>frente del</w:t>
      </w:r>
      <w:r w:rsidRPr="001B0F8F">
        <w:rPr>
          <w:rFonts w:ascii="Arial" w:hAnsi="Arial" w:cs="Arial"/>
          <w:spacing w:val="-3"/>
        </w:rPr>
        <w:t xml:space="preserve"> </w:t>
      </w:r>
      <w:r w:rsidRPr="001B0F8F">
        <w:rPr>
          <w:rFonts w:ascii="Arial" w:hAnsi="Arial" w:cs="Arial"/>
        </w:rPr>
        <w:t>mismo</w:t>
      </w:r>
      <w:r w:rsidRPr="001B0F8F">
        <w:rPr>
          <w:rFonts w:ascii="Arial" w:hAnsi="Arial" w:cs="Arial"/>
          <w:spacing w:val="-2"/>
        </w:rPr>
        <w:t xml:space="preserve"> </w:t>
      </w:r>
      <w:r w:rsidRPr="001B0F8F">
        <w:rPr>
          <w:rFonts w:ascii="Arial" w:hAnsi="Arial" w:cs="Arial"/>
        </w:rPr>
        <w:t>Predio;</w:t>
      </w:r>
    </w:p>
    <w:p w:rsidR="00EC26EF" w:rsidRPr="001B0F8F" w:rsidRDefault="00A0498D" w:rsidP="001B0F8F">
      <w:pPr>
        <w:pStyle w:val="Prrafodelista"/>
        <w:numPr>
          <w:ilvl w:val="0"/>
          <w:numId w:val="32"/>
        </w:numPr>
        <w:tabs>
          <w:tab w:val="left" w:pos="1661"/>
          <w:tab w:val="left" w:pos="8931"/>
          <w:tab w:val="left" w:pos="9498"/>
        </w:tabs>
        <w:spacing w:after="240" w:line="276" w:lineRule="auto"/>
        <w:ind w:left="1134" w:right="-86" w:hanging="630"/>
        <w:jc w:val="both"/>
        <w:rPr>
          <w:rFonts w:ascii="Arial" w:hAnsi="Arial" w:cs="Arial"/>
        </w:rPr>
      </w:pPr>
      <w:r w:rsidRPr="001B0F8F">
        <w:rPr>
          <w:rFonts w:ascii="Arial" w:hAnsi="Arial" w:cs="Arial"/>
        </w:rPr>
        <w:t>Restricción</w:t>
      </w:r>
      <w:r w:rsidRPr="001B0F8F">
        <w:rPr>
          <w:rFonts w:ascii="Arial" w:hAnsi="Arial" w:cs="Arial"/>
          <w:spacing w:val="-3"/>
        </w:rPr>
        <w:t xml:space="preserve"> </w:t>
      </w:r>
      <w:r w:rsidRPr="001B0F8F">
        <w:rPr>
          <w:rFonts w:ascii="Arial" w:hAnsi="Arial" w:cs="Arial"/>
        </w:rPr>
        <w:t>posterior;</w:t>
      </w:r>
    </w:p>
    <w:p w:rsidR="00EC26EF" w:rsidRPr="001B0F8F" w:rsidRDefault="00A0498D" w:rsidP="001B0F8F">
      <w:pPr>
        <w:pStyle w:val="Prrafodelista"/>
        <w:numPr>
          <w:ilvl w:val="0"/>
          <w:numId w:val="32"/>
        </w:numPr>
        <w:tabs>
          <w:tab w:val="left" w:pos="1660"/>
          <w:tab w:val="left" w:pos="1661"/>
          <w:tab w:val="left" w:pos="8931"/>
          <w:tab w:val="left" w:pos="9498"/>
        </w:tabs>
        <w:spacing w:after="240" w:line="276" w:lineRule="auto"/>
        <w:ind w:left="1134" w:right="-86" w:hanging="692"/>
        <w:jc w:val="both"/>
        <w:rPr>
          <w:rFonts w:ascii="Arial" w:hAnsi="Arial" w:cs="Arial"/>
        </w:rPr>
      </w:pPr>
      <w:r w:rsidRPr="001B0F8F">
        <w:rPr>
          <w:rFonts w:ascii="Arial" w:hAnsi="Arial" w:cs="Arial"/>
        </w:rPr>
        <w:t>Restricción</w:t>
      </w:r>
      <w:r w:rsidRPr="001B0F8F">
        <w:rPr>
          <w:rFonts w:ascii="Arial" w:hAnsi="Arial" w:cs="Arial"/>
          <w:spacing w:val="-3"/>
        </w:rPr>
        <w:t xml:space="preserve"> </w:t>
      </w:r>
      <w:r w:rsidRPr="001B0F8F">
        <w:rPr>
          <w:rFonts w:ascii="Arial" w:hAnsi="Arial" w:cs="Arial"/>
        </w:rPr>
        <w:t>lateral;</w:t>
      </w:r>
    </w:p>
    <w:p w:rsidR="00EC26EF" w:rsidRPr="001B0F8F" w:rsidRDefault="00A0498D" w:rsidP="001B0F8F">
      <w:pPr>
        <w:pStyle w:val="Prrafodelista"/>
        <w:numPr>
          <w:ilvl w:val="0"/>
          <w:numId w:val="32"/>
        </w:numPr>
        <w:tabs>
          <w:tab w:val="left" w:pos="1660"/>
          <w:tab w:val="left" w:pos="1661"/>
          <w:tab w:val="left" w:pos="8931"/>
          <w:tab w:val="left" w:pos="9498"/>
        </w:tabs>
        <w:spacing w:after="240" w:line="276" w:lineRule="auto"/>
        <w:ind w:left="1134" w:right="-86" w:hanging="752"/>
        <w:jc w:val="both"/>
        <w:rPr>
          <w:rFonts w:ascii="Arial" w:hAnsi="Arial" w:cs="Arial"/>
        </w:rPr>
      </w:pPr>
      <w:r w:rsidRPr="001B0F8F">
        <w:rPr>
          <w:rFonts w:ascii="Arial" w:hAnsi="Arial" w:cs="Arial"/>
        </w:rPr>
        <w:t>Porcentaje ajardinado</w:t>
      </w:r>
      <w:r w:rsidRPr="001B0F8F">
        <w:rPr>
          <w:rFonts w:ascii="Arial" w:hAnsi="Arial" w:cs="Arial"/>
          <w:spacing w:val="-2"/>
        </w:rPr>
        <w:t xml:space="preserve"> </w:t>
      </w:r>
      <w:r w:rsidRPr="001B0F8F">
        <w:rPr>
          <w:rFonts w:ascii="Arial" w:hAnsi="Arial" w:cs="Arial"/>
        </w:rPr>
        <w:t>dentro</w:t>
      </w:r>
      <w:r w:rsidRPr="001B0F8F">
        <w:rPr>
          <w:rFonts w:ascii="Arial" w:hAnsi="Arial" w:cs="Arial"/>
          <w:spacing w:val="-2"/>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restricciones;</w:t>
      </w:r>
    </w:p>
    <w:p w:rsidR="00EC26EF" w:rsidRPr="001B0F8F" w:rsidRDefault="00A0498D" w:rsidP="001B0F8F">
      <w:pPr>
        <w:pStyle w:val="Prrafodelista"/>
        <w:numPr>
          <w:ilvl w:val="0"/>
          <w:numId w:val="32"/>
        </w:numPr>
        <w:tabs>
          <w:tab w:val="left" w:pos="1660"/>
          <w:tab w:val="left" w:pos="1661"/>
          <w:tab w:val="left" w:pos="8931"/>
          <w:tab w:val="left" w:pos="9498"/>
        </w:tabs>
        <w:spacing w:after="240" w:line="276" w:lineRule="auto"/>
        <w:ind w:left="1134" w:right="-86" w:hanging="630"/>
        <w:jc w:val="both"/>
        <w:rPr>
          <w:rFonts w:ascii="Arial" w:hAnsi="Arial" w:cs="Arial"/>
        </w:rPr>
      </w:pPr>
      <w:r w:rsidRPr="001B0F8F">
        <w:rPr>
          <w:rFonts w:ascii="Arial" w:hAnsi="Arial" w:cs="Arial"/>
        </w:rPr>
        <w:t>Cajones</w:t>
      </w:r>
      <w:r w:rsidRPr="001B0F8F">
        <w:rPr>
          <w:rFonts w:ascii="Arial" w:hAnsi="Arial" w:cs="Arial"/>
          <w:spacing w:val="-2"/>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estacionamiento</w:t>
      </w:r>
      <w:r w:rsidRPr="001B0F8F">
        <w:rPr>
          <w:rFonts w:ascii="Arial" w:hAnsi="Arial" w:cs="Arial"/>
          <w:spacing w:val="-1"/>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ciclo</w:t>
      </w:r>
      <w:r w:rsidRPr="001B0F8F">
        <w:rPr>
          <w:rFonts w:ascii="Arial" w:hAnsi="Arial" w:cs="Arial"/>
          <w:spacing w:val="-1"/>
        </w:rPr>
        <w:t xml:space="preserve"> </w:t>
      </w:r>
      <w:r w:rsidRPr="001B0F8F">
        <w:rPr>
          <w:rFonts w:ascii="Arial" w:hAnsi="Arial" w:cs="Arial"/>
        </w:rPr>
        <w:t>puertos;</w:t>
      </w:r>
      <w:r w:rsidRPr="001B0F8F">
        <w:rPr>
          <w:rFonts w:ascii="Arial" w:hAnsi="Arial" w:cs="Arial"/>
          <w:spacing w:val="1"/>
        </w:rPr>
        <w:t xml:space="preserve"> </w:t>
      </w:r>
      <w:r w:rsidRPr="001B0F8F">
        <w:rPr>
          <w:rFonts w:ascii="Arial" w:hAnsi="Arial" w:cs="Arial"/>
        </w:rPr>
        <w:t>y</w:t>
      </w:r>
    </w:p>
    <w:p w:rsidR="00EC26EF" w:rsidRPr="001B0F8F" w:rsidRDefault="00A0498D" w:rsidP="001B0F8F">
      <w:pPr>
        <w:pStyle w:val="Prrafodelista"/>
        <w:numPr>
          <w:ilvl w:val="0"/>
          <w:numId w:val="32"/>
        </w:numPr>
        <w:tabs>
          <w:tab w:val="left" w:pos="1660"/>
          <w:tab w:val="left" w:pos="1661"/>
          <w:tab w:val="left" w:pos="8931"/>
          <w:tab w:val="left" w:pos="9498"/>
        </w:tabs>
        <w:spacing w:after="240" w:line="276" w:lineRule="auto"/>
        <w:ind w:left="1134" w:right="-86" w:hanging="570"/>
        <w:jc w:val="both"/>
        <w:rPr>
          <w:rFonts w:ascii="Arial" w:hAnsi="Arial" w:cs="Arial"/>
        </w:rPr>
      </w:pPr>
      <w:r w:rsidRPr="001B0F8F">
        <w:rPr>
          <w:rFonts w:ascii="Arial" w:hAnsi="Arial" w:cs="Arial"/>
        </w:rPr>
        <w:t>Altura</w:t>
      </w:r>
      <w:r w:rsidRPr="001B0F8F">
        <w:rPr>
          <w:rFonts w:ascii="Arial" w:hAnsi="Arial" w:cs="Arial"/>
          <w:spacing w:val="-4"/>
        </w:rPr>
        <w:t xml:space="preserve"> </w:t>
      </w:r>
      <w:r w:rsidRPr="001B0F8F">
        <w:rPr>
          <w:rFonts w:ascii="Arial" w:hAnsi="Arial" w:cs="Arial"/>
        </w:rPr>
        <w:t>máxima</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53.</w:t>
      </w:r>
      <w:r w:rsidRPr="001B0F8F">
        <w:rPr>
          <w:rFonts w:ascii="Arial" w:hAnsi="Arial" w:cs="Arial"/>
          <w:b/>
          <w:spacing w:val="1"/>
          <w:sz w:val="24"/>
        </w:rPr>
        <w:t xml:space="preserve"> </w:t>
      </w:r>
      <w:r w:rsidRPr="001B0F8F">
        <w:rPr>
          <w:rFonts w:ascii="Arial" w:hAnsi="Arial" w:cs="Arial"/>
        </w:rPr>
        <w:t>Superficie</w:t>
      </w:r>
      <w:r w:rsidRPr="001B0F8F">
        <w:rPr>
          <w:rFonts w:ascii="Arial" w:hAnsi="Arial" w:cs="Arial"/>
          <w:spacing w:val="1"/>
        </w:rPr>
        <w:t xml:space="preserve"> </w:t>
      </w:r>
      <w:r w:rsidRPr="001B0F8F">
        <w:rPr>
          <w:rFonts w:ascii="Arial" w:hAnsi="Arial" w:cs="Arial"/>
        </w:rPr>
        <w:t>mínima:</w:t>
      </w:r>
      <w:r w:rsidRPr="001B0F8F">
        <w:rPr>
          <w:rFonts w:ascii="Arial" w:hAnsi="Arial" w:cs="Arial"/>
          <w:spacing w:val="1"/>
        </w:rPr>
        <w:t xml:space="preserve"> </w:t>
      </w:r>
      <w:r w:rsidRPr="001B0F8F">
        <w:rPr>
          <w:rFonts w:ascii="Arial" w:hAnsi="Arial" w:cs="Arial"/>
        </w:rPr>
        <w:t>Es</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metros</w:t>
      </w:r>
      <w:r w:rsidRPr="001B0F8F">
        <w:rPr>
          <w:rFonts w:ascii="Arial" w:hAnsi="Arial" w:cs="Arial"/>
          <w:spacing w:val="1"/>
        </w:rPr>
        <w:t xml:space="preserve"> </w:t>
      </w:r>
      <w:r w:rsidRPr="001B0F8F">
        <w:rPr>
          <w:rFonts w:ascii="Arial" w:hAnsi="Arial" w:cs="Arial"/>
        </w:rPr>
        <w:t>cuadrados</w:t>
      </w:r>
      <w:r w:rsidRPr="001B0F8F">
        <w:rPr>
          <w:rFonts w:ascii="Arial" w:hAnsi="Arial" w:cs="Arial"/>
          <w:spacing w:val="1"/>
        </w:rPr>
        <w:t xml:space="preserve"> </w:t>
      </w:r>
      <w:r w:rsidRPr="001B0F8F">
        <w:rPr>
          <w:rFonts w:ascii="Arial" w:hAnsi="Arial" w:cs="Arial"/>
        </w:rPr>
        <w:t>mínimos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un</w:t>
      </w:r>
      <w:r w:rsidRPr="001B0F8F">
        <w:rPr>
          <w:rFonts w:ascii="Arial" w:hAnsi="Arial" w:cs="Arial"/>
          <w:spacing w:val="1"/>
        </w:rPr>
        <w:t xml:space="preserve"> </w:t>
      </w:r>
      <w:r w:rsidRPr="001B0F8F">
        <w:rPr>
          <w:rFonts w:ascii="Arial" w:hAnsi="Arial" w:cs="Arial"/>
        </w:rPr>
        <w:t>lote</w:t>
      </w:r>
      <w:r w:rsidRPr="001B0F8F">
        <w:rPr>
          <w:rFonts w:ascii="Arial" w:hAnsi="Arial" w:cs="Arial"/>
          <w:spacing w:val="1"/>
        </w:rPr>
        <w:t xml:space="preserve"> </w:t>
      </w:r>
      <w:r w:rsidRPr="001B0F8F">
        <w:rPr>
          <w:rFonts w:ascii="Arial" w:hAnsi="Arial" w:cs="Arial"/>
        </w:rPr>
        <w:t>determinado</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2"/>
        </w:rPr>
        <w:t xml:space="preserve"> </w:t>
      </w:r>
      <w:r w:rsidRPr="001B0F8F">
        <w:rPr>
          <w:rFonts w:ascii="Arial" w:hAnsi="Arial" w:cs="Arial"/>
        </w:rPr>
        <w:t>cada</w:t>
      </w:r>
      <w:r w:rsidRPr="001B0F8F">
        <w:rPr>
          <w:rFonts w:ascii="Arial" w:hAnsi="Arial" w:cs="Arial"/>
          <w:spacing w:val="-3"/>
        </w:rPr>
        <w:t xml:space="preserve"> </w:t>
      </w:r>
      <w:r w:rsidRPr="001B0F8F">
        <w:rPr>
          <w:rFonts w:ascii="Arial" w:hAnsi="Arial" w:cs="Arial"/>
        </w:rPr>
        <w:t>zona,</w:t>
      </w:r>
      <w:r w:rsidRPr="001B0F8F">
        <w:rPr>
          <w:rFonts w:ascii="Arial" w:hAnsi="Arial" w:cs="Arial"/>
          <w:spacing w:val="1"/>
        </w:rPr>
        <w:t xml:space="preserve"> </w:t>
      </w:r>
      <w:r w:rsidRPr="001B0F8F">
        <w:rPr>
          <w:rFonts w:ascii="Arial" w:hAnsi="Arial" w:cs="Arial"/>
        </w:rPr>
        <w:t>se</w:t>
      </w:r>
      <w:r w:rsidRPr="001B0F8F">
        <w:rPr>
          <w:rFonts w:ascii="Arial" w:hAnsi="Arial" w:cs="Arial"/>
          <w:spacing w:val="-3"/>
        </w:rPr>
        <w:t xml:space="preserve"> </w:t>
      </w:r>
      <w:r w:rsidRPr="001B0F8F">
        <w:rPr>
          <w:rFonts w:ascii="Arial" w:hAnsi="Arial" w:cs="Arial"/>
        </w:rPr>
        <w:t>podrá</w:t>
      </w:r>
      <w:r w:rsidRPr="001B0F8F">
        <w:rPr>
          <w:rFonts w:ascii="Arial" w:hAnsi="Arial" w:cs="Arial"/>
          <w:spacing w:val="-2"/>
        </w:rPr>
        <w:t xml:space="preserve"> </w:t>
      </w:r>
      <w:r w:rsidRPr="001B0F8F">
        <w:rPr>
          <w:rFonts w:ascii="Arial" w:hAnsi="Arial" w:cs="Arial"/>
        </w:rPr>
        <w:t>aplicar</w:t>
      </w:r>
      <w:r w:rsidRPr="001B0F8F">
        <w:rPr>
          <w:rFonts w:ascii="Arial" w:hAnsi="Arial" w:cs="Arial"/>
          <w:spacing w:val="1"/>
        </w:rPr>
        <w:t xml:space="preserve"> </w:t>
      </w:r>
      <w:r w:rsidRPr="001B0F8F">
        <w:rPr>
          <w:rFonts w:ascii="Arial" w:hAnsi="Arial" w:cs="Arial"/>
        </w:rPr>
        <w:t>las</w:t>
      </w:r>
      <w:r w:rsidRPr="001B0F8F">
        <w:rPr>
          <w:rFonts w:ascii="Arial" w:hAnsi="Arial" w:cs="Arial"/>
          <w:spacing w:val="-3"/>
        </w:rPr>
        <w:t xml:space="preserve"> </w:t>
      </w:r>
      <w:r w:rsidRPr="001B0F8F">
        <w:rPr>
          <w:rFonts w:ascii="Arial" w:hAnsi="Arial" w:cs="Arial"/>
        </w:rPr>
        <w:t>siguientes excepciones:</w:t>
      </w:r>
    </w:p>
    <w:p w:rsidR="00EC26EF" w:rsidRPr="001B0F8F" w:rsidRDefault="00A0498D" w:rsidP="001B0F8F">
      <w:pPr>
        <w:pStyle w:val="Prrafodelista"/>
        <w:numPr>
          <w:ilvl w:val="0"/>
          <w:numId w:val="31"/>
        </w:numPr>
        <w:tabs>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Aquellas nuevas edificaciones podrán acceder a las Normas de Control a la</w:t>
      </w:r>
      <w:r w:rsidRPr="001B0F8F">
        <w:rPr>
          <w:rFonts w:ascii="Arial" w:hAnsi="Arial" w:cs="Arial"/>
          <w:spacing w:val="1"/>
        </w:rPr>
        <w:t xml:space="preserve"> </w:t>
      </w:r>
      <w:r w:rsidRPr="001B0F8F">
        <w:rPr>
          <w:rFonts w:ascii="Arial" w:hAnsi="Arial" w:cs="Arial"/>
        </w:rPr>
        <w:t>Urbanización y la Edificación del uso solicitado, siempre que se acredite a</w:t>
      </w:r>
      <w:r w:rsidRPr="001B0F8F">
        <w:rPr>
          <w:rFonts w:ascii="Arial" w:hAnsi="Arial" w:cs="Arial"/>
          <w:spacing w:val="1"/>
        </w:rPr>
        <w:t xml:space="preserve"> </w:t>
      </w:r>
      <w:r w:rsidRPr="001B0F8F">
        <w:rPr>
          <w:rFonts w:ascii="Arial" w:hAnsi="Arial" w:cs="Arial"/>
        </w:rPr>
        <w:t>través</w:t>
      </w:r>
      <w:r w:rsidRPr="001B0F8F">
        <w:rPr>
          <w:rFonts w:ascii="Arial" w:hAnsi="Arial" w:cs="Arial"/>
          <w:spacing w:val="-5"/>
        </w:rPr>
        <w:t xml:space="preserve"> </w:t>
      </w:r>
      <w:r w:rsidRPr="001B0F8F">
        <w:rPr>
          <w:rFonts w:ascii="Arial" w:hAnsi="Arial" w:cs="Arial"/>
        </w:rPr>
        <w:t>de</w:t>
      </w:r>
      <w:r w:rsidRPr="001B0F8F">
        <w:rPr>
          <w:rFonts w:ascii="Arial" w:hAnsi="Arial" w:cs="Arial"/>
          <w:spacing w:val="-8"/>
        </w:rPr>
        <w:t xml:space="preserve"> </w:t>
      </w:r>
      <w:r w:rsidRPr="001B0F8F">
        <w:rPr>
          <w:rFonts w:ascii="Arial" w:hAnsi="Arial" w:cs="Arial"/>
        </w:rPr>
        <w:t>documento</w:t>
      </w:r>
      <w:r w:rsidRPr="001B0F8F">
        <w:rPr>
          <w:rFonts w:ascii="Arial" w:hAnsi="Arial" w:cs="Arial"/>
          <w:spacing w:val="-7"/>
        </w:rPr>
        <w:t xml:space="preserve"> </w:t>
      </w:r>
      <w:r w:rsidRPr="001B0F8F">
        <w:rPr>
          <w:rFonts w:ascii="Arial" w:hAnsi="Arial" w:cs="Arial"/>
        </w:rPr>
        <w:t>público,</w:t>
      </w:r>
      <w:r w:rsidRPr="001B0F8F">
        <w:rPr>
          <w:rFonts w:ascii="Arial" w:hAnsi="Arial" w:cs="Arial"/>
          <w:spacing w:val="-4"/>
        </w:rPr>
        <w:t xml:space="preserve"> </w:t>
      </w:r>
      <w:r w:rsidRPr="001B0F8F">
        <w:rPr>
          <w:rFonts w:ascii="Arial" w:hAnsi="Arial" w:cs="Arial"/>
        </w:rPr>
        <w:t>la</w:t>
      </w:r>
      <w:r w:rsidRPr="001B0F8F">
        <w:rPr>
          <w:rFonts w:ascii="Arial" w:hAnsi="Arial" w:cs="Arial"/>
          <w:spacing w:val="-7"/>
        </w:rPr>
        <w:t xml:space="preserve"> </w:t>
      </w:r>
      <w:r w:rsidRPr="001B0F8F">
        <w:rPr>
          <w:rFonts w:ascii="Arial" w:hAnsi="Arial" w:cs="Arial"/>
        </w:rPr>
        <w:t>condición</w:t>
      </w:r>
      <w:r w:rsidRPr="001B0F8F">
        <w:rPr>
          <w:rFonts w:ascii="Arial" w:hAnsi="Arial" w:cs="Arial"/>
          <w:spacing w:val="-5"/>
        </w:rPr>
        <w:t xml:space="preserve"> </w:t>
      </w:r>
      <w:r w:rsidRPr="001B0F8F">
        <w:rPr>
          <w:rFonts w:ascii="Arial" w:hAnsi="Arial" w:cs="Arial"/>
        </w:rPr>
        <w:t>establecida</w:t>
      </w:r>
      <w:r w:rsidRPr="001B0F8F">
        <w:rPr>
          <w:rFonts w:ascii="Arial" w:hAnsi="Arial" w:cs="Arial"/>
          <w:spacing w:val="-5"/>
        </w:rPr>
        <w:t xml:space="preserve"> </w:t>
      </w:r>
      <w:r w:rsidRPr="001B0F8F">
        <w:rPr>
          <w:rFonts w:ascii="Arial" w:hAnsi="Arial" w:cs="Arial"/>
        </w:rPr>
        <w:t>previa</w:t>
      </w:r>
      <w:r w:rsidRPr="001B0F8F">
        <w:rPr>
          <w:rFonts w:ascii="Arial" w:hAnsi="Arial" w:cs="Arial"/>
          <w:spacing w:val="-5"/>
        </w:rPr>
        <w:t xml:space="preserve"> </w:t>
      </w:r>
      <w:r w:rsidRPr="001B0F8F">
        <w:rPr>
          <w:rFonts w:ascii="Arial" w:hAnsi="Arial" w:cs="Arial"/>
        </w:rPr>
        <w:t>actualización</w:t>
      </w:r>
      <w:r w:rsidRPr="001B0F8F">
        <w:rPr>
          <w:rFonts w:ascii="Arial" w:hAnsi="Arial" w:cs="Arial"/>
          <w:spacing w:val="-5"/>
        </w:rPr>
        <w:t xml:space="preserve"> </w:t>
      </w:r>
      <w:r w:rsidRPr="001B0F8F">
        <w:rPr>
          <w:rFonts w:ascii="Arial" w:hAnsi="Arial" w:cs="Arial"/>
        </w:rPr>
        <w:t>del</w:t>
      </w:r>
      <w:r w:rsidRPr="001B0F8F">
        <w:rPr>
          <w:rFonts w:ascii="Arial" w:hAnsi="Arial" w:cs="Arial"/>
          <w:spacing w:val="-59"/>
        </w:rPr>
        <w:t xml:space="preserve"> </w:t>
      </w:r>
      <w:r w:rsidRPr="001B0F8F">
        <w:rPr>
          <w:rFonts w:ascii="Arial" w:hAnsi="Arial" w:cs="Arial"/>
        </w:rPr>
        <w:t>Plan</w:t>
      </w:r>
      <w:r w:rsidRPr="001B0F8F">
        <w:rPr>
          <w:rFonts w:ascii="Arial" w:hAnsi="Arial" w:cs="Arial"/>
          <w:spacing w:val="-1"/>
        </w:rPr>
        <w:t xml:space="preserve"> </w:t>
      </w:r>
      <w:r w:rsidRPr="001B0F8F">
        <w:rPr>
          <w:rFonts w:ascii="Arial" w:hAnsi="Arial" w:cs="Arial"/>
        </w:rPr>
        <w:t>de Desarrollo Urbano.</w:t>
      </w:r>
    </w:p>
    <w:p w:rsidR="00EC26EF" w:rsidRPr="001B0F8F" w:rsidRDefault="00A0498D" w:rsidP="001B0F8F">
      <w:pPr>
        <w:pStyle w:val="Prrafodelista"/>
        <w:numPr>
          <w:ilvl w:val="0"/>
          <w:numId w:val="31"/>
        </w:numPr>
        <w:tabs>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Para autorizar la subdivisión de un Predio con dimensiones menores a lo</w:t>
      </w:r>
      <w:r w:rsidRPr="001B0F8F">
        <w:rPr>
          <w:rFonts w:ascii="Arial" w:hAnsi="Arial" w:cs="Arial"/>
          <w:spacing w:val="1"/>
        </w:rPr>
        <w:t xml:space="preserve"> </w:t>
      </w:r>
      <w:r w:rsidRPr="001B0F8F">
        <w:rPr>
          <w:rFonts w:ascii="Arial" w:hAnsi="Arial" w:cs="Arial"/>
        </w:rPr>
        <w:t>establecido en las Normas de Control a la Urbanización y la Edificación, se</w:t>
      </w:r>
      <w:r w:rsidRPr="001B0F8F">
        <w:rPr>
          <w:rFonts w:ascii="Arial" w:hAnsi="Arial" w:cs="Arial"/>
          <w:spacing w:val="1"/>
        </w:rPr>
        <w:t xml:space="preserve"> </w:t>
      </w:r>
      <w:r w:rsidRPr="001B0F8F">
        <w:rPr>
          <w:rFonts w:ascii="Arial" w:hAnsi="Arial" w:cs="Arial"/>
        </w:rPr>
        <w:t>deberá</w:t>
      </w:r>
      <w:r w:rsidRPr="001B0F8F">
        <w:rPr>
          <w:rFonts w:ascii="Arial" w:hAnsi="Arial" w:cs="Arial"/>
          <w:spacing w:val="1"/>
        </w:rPr>
        <w:t xml:space="preserve"> </w:t>
      </w:r>
      <w:r w:rsidRPr="001B0F8F">
        <w:rPr>
          <w:rFonts w:ascii="Arial" w:hAnsi="Arial" w:cs="Arial"/>
        </w:rPr>
        <w:t>acreditar</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preexistencia</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una</w:t>
      </w:r>
      <w:r w:rsidRPr="001B0F8F">
        <w:rPr>
          <w:rFonts w:ascii="Arial" w:hAnsi="Arial" w:cs="Arial"/>
          <w:spacing w:val="1"/>
        </w:rPr>
        <w:t xml:space="preserve"> </w:t>
      </w:r>
      <w:r w:rsidRPr="001B0F8F">
        <w:rPr>
          <w:rFonts w:ascii="Arial" w:hAnsi="Arial" w:cs="Arial"/>
        </w:rPr>
        <w:t>antigüedad</w:t>
      </w:r>
      <w:r w:rsidRPr="001B0F8F">
        <w:rPr>
          <w:rFonts w:ascii="Arial" w:hAnsi="Arial" w:cs="Arial"/>
          <w:spacing w:val="1"/>
        </w:rPr>
        <w:t xml:space="preserve"> </w:t>
      </w:r>
      <w:r w:rsidRPr="001B0F8F">
        <w:rPr>
          <w:rFonts w:ascii="Arial" w:hAnsi="Arial" w:cs="Arial"/>
        </w:rPr>
        <w:t>mayor</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5</w:t>
      </w:r>
      <w:r w:rsidRPr="001B0F8F">
        <w:rPr>
          <w:rFonts w:ascii="Arial" w:hAnsi="Arial" w:cs="Arial"/>
          <w:spacing w:val="1"/>
        </w:rPr>
        <w:t xml:space="preserve"> </w:t>
      </w:r>
      <w:r w:rsidRPr="001B0F8F">
        <w:rPr>
          <w:rFonts w:ascii="Arial" w:hAnsi="Arial" w:cs="Arial"/>
        </w:rPr>
        <w:t>años</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establecida</w:t>
      </w:r>
      <w:r w:rsidRPr="001B0F8F">
        <w:rPr>
          <w:rFonts w:ascii="Arial" w:hAnsi="Arial" w:cs="Arial"/>
          <w:spacing w:val="1"/>
        </w:rPr>
        <w:t xml:space="preserve"> </w:t>
      </w:r>
      <w:r w:rsidRPr="001B0F8F">
        <w:rPr>
          <w:rFonts w:ascii="Arial" w:hAnsi="Arial" w:cs="Arial"/>
        </w:rPr>
        <w:t>previa</w:t>
      </w:r>
      <w:r w:rsidRPr="001B0F8F">
        <w:rPr>
          <w:rFonts w:ascii="Arial" w:hAnsi="Arial" w:cs="Arial"/>
          <w:spacing w:val="1"/>
        </w:rPr>
        <w:t xml:space="preserve"> </w:t>
      </w:r>
      <w:r w:rsidRPr="001B0F8F">
        <w:rPr>
          <w:rFonts w:ascii="Arial" w:hAnsi="Arial" w:cs="Arial"/>
        </w:rPr>
        <w:t>actualización</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Plan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1"/>
        </w:rPr>
        <w:t xml:space="preserve"> </w:t>
      </w:r>
      <w:r w:rsidRPr="001B0F8F">
        <w:rPr>
          <w:rFonts w:ascii="Arial" w:hAnsi="Arial" w:cs="Arial"/>
        </w:rPr>
        <w:t>correspondiente.</w:t>
      </w:r>
    </w:p>
    <w:p w:rsidR="00EC26EF" w:rsidRPr="001B0F8F" w:rsidRDefault="00A0498D" w:rsidP="001B0F8F">
      <w:pPr>
        <w:pStyle w:val="Prrafodelista"/>
        <w:numPr>
          <w:ilvl w:val="0"/>
          <w:numId w:val="31"/>
        </w:numPr>
        <w:tabs>
          <w:tab w:val="left" w:pos="1661"/>
          <w:tab w:val="left" w:pos="8931"/>
          <w:tab w:val="left" w:pos="9498"/>
        </w:tabs>
        <w:spacing w:after="240" w:line="276" w:lineRule="auto"/>
        <w:ind w:left="1134" w:right="-86" w:hanging="606"/>
        <w:jc w:val="both"/>
        <w:rPr>
          <w:rFonts w:ascii="Arial" w:hAnsi="Arial" w:cs="Arial"/>
        </w:rPr>
      </w:pPr>
      <w:r w:rsidRPr="001B0F8F">
        <w:rPr>
          <w:rFonts w:ascii="Arial" w:hAnsi="Arial" w:cs="Arial"/>
        </w:rPr>
        <w:t>Las</w:t>
      </w:r>
      <w:r w:rsidRPr="001B0F8F">
        <w:rPr>
          <w:rFonts w:ascii="Arial" w:hAnsi="Arial" w:cs="Arial"/>
          <w:spacing w:val="-1"/>
        </w:rPr>
        <w:t xml:space="preserve"> </w:t>
      </w:r>
      <w:r w:rsidRPr="001B0F8F">
        <w:rPr>
          <w:rFonts w:ascii="Arial" w:hAnsi="Arial" w:cs="Arial"/>
        </w:rPr>
        <w:t>excepciones</w:t>
      </w:r>
      <w:r w:rsidRPr="001B0F8F">
        <w:rPr>
          <w:rFonts w:ascii="Arial" w:hAnsi="Arial" w:cs="Arial"/>
          <w:spacing w:val="-1"/>
        </w:rPr>
        <w:t xml:space="preserve"> </w:t>
      </w:r>
      <w:r w:rsidRPr="001B0F8F">
        <w:rPr>
          <w:rFonts w:ascii="Arial" w:hAnsi="Arial" w:cs="Arial"/>
        </w:rPr>
        <w:t>anteriores</w:t>
      </w:r>
      <w:r w:rsidRPr="001B0F8F">
        <w:rPr>
          <w:rFonts w:ascii="Arial" w:hAnsi="Arial" w:cs="Arial"/>
          <w:spacing w:val="-2"/>
        </w:rPr>
        <w:t xml:space="preserve"> </w:t>
      </w:r>
      <w:r w:rsidRPr="001B0F8F">
        <w:rPr>
          <w:rFonts w:ascii="Arial" w:hAnsi="Arial" w:cs="Arial"/>
        </w:rPr>
        <w:t>no</w:t>
      </w:r>
      <w:r w:rsidRPr="001B0F8F">
        <w:rPr>
          <w:rFonts w:ascii="Arial" w:hAnsi="Arial" w:cs="Arial"/>
          <w:spacing w:val="-1"/>
        </w:rPr>
        <w:t xml:space="preserve"> </w:t>
      </w:r>
      <w:r w:rsidRPr="001B0F8F">
        <w:rPr>
          <w:rFonts w:ascii="Arial" w:hAnsi="Arial" w:cs="Arial"/>
        </w:rPr>
        <w:t>aplican</w:t>
      </w:r>
      <w:r w:rsidRPr="001B0F8F">
        <w:rPr>
          <w:rFonts w:ascii="Arial" w:hAnsi="Arial" w:cs="Arial"/>
          <w:spacing w:val="-2"/>
        </w:rPr>
        <w:t xml:space="preserve"> </w:t>
      </w:r>
      <w:r w:rsidRPr="001B0F8F">
        <w:rPr>
          <w:rFonts w:ascii="Arial" w:hAnsi="Arial" w:cs="Arial"/>
        </w:rPr>
        <w:t>para</w:t>
      </w:r>
      <w:r w:rsidRPr="001B0F8F">
        <w:rPr>
          <w:rFonts w:ascii="Arial" w:hAnsi="Arial" w:cs="Arial"/>
          <w:spacing w:val="-1"/>
        </w:rPr>
        <w:t xml:space="preserve"> </w:t>
      </w:r>
      <w:r w:rsidRPr="001B0F8F">
        <w:rPr>
          <w:rFonts w:ascii="Arial" w:hAnsi="Arial" w:cs="Arial"/>
        </w:rPr>
        <w:t>las</w:t>
      </w:r>
      <w:r w:rsidRPr="001B0F8F">
        <w:rPr>
          <w:rFonts w:ascii="Arial" w:hAnsi="Arial" w:cs="Arial"/>
          <w:spacing w:val="-3"/>
        </w:rPr>
        <w:t xml:space="preserve"> </w:t>
      </w:r>
      <w:r w:rsidRPr="001B0F8F">
        <w:rPr>
          <w:rFonts w:ascii="Arial" w:hAnsi="Arial" w:cs="Arial"/>
        </w:rPr>
        <w:t>Áreas</w:t>
      </w:r>
      <w:r w:rsidRPr="001B0F8F">
        <w:rPr>
          <w:rFonts w:ascii="Arial" w:hAnsi="Arial" w:cs="Arial"/>
          <w:spacing w:val="-1"/>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reserva</w:t>
      </w:r>
      <w:r w:rsidRPr="001B0F8F">
        <w:rPr>
          <w:rFonts w:ascii="Arial" w:hAnsi="Arial" w:cs="Arial"/>
          <w:spacing w:val="-1"/>
        </w:rPr>
        <w:t xml:space="preserve"> </w:t>
      </w:r>
      <w:r w:rsidRPr="001B0F8F">
        <w:rPr>
          <w:rFonts w:ascii="Arial" w:hAnsi="Arial" w:cs="Arial"/>
        </w:rPr>
        <w:t>urbana.</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w:t>
      </w:r>
      <w:r w:rsidRPr="001B0F8F">
        <w:rPr>
          <w:rFonts w:ascii="Arial" w:hAnsi="Arial" w:cs="Arial"/>
          <w:b/>
          <w:spacing w:val="-1"/>
          <w:sz w:val="24"/>
        </w:rPr>
        <w:t xml:space="preserve"> </w:t>
      </w:r>
      <w:r w:rsidRPr="001B0F8F">
        <w:rPr>
          <w:rFonts w:ascii="Arial" w:hAnsi="Arial" w:cs="Arial"/>
          <w:b/>
          <w:sz w:val="24"/>
        </w:rPr>
        <w:t>54.</w:t>
      </w:r>
      <w:r w:rsidRPr="001B0F8F">
        <w:rPr>
          <w:rFonts w:ascii="Arial" w:hAnsi="Arial" w:cs="Arial"/>
          <w:b/>
          <w:spacing w:val="11"/>
          <w:sz w:val="24"/>
        </w:rPr>
        <w:t xml:space="preserve"> </w:t>
      </w:r>
      <w:r w:rsidRPr="001B0F8F">
        <w:rPr>
          <w:rFonts w:ascii="Arial" w:hAnsi="Arial" w:cs="Arial"/>
        </w:rPr>
        <w:t>Frente</w:t>
      </w:r>
      <w:r w:rsidRPr="001B0F8F">
        <w:rPr>
          <w:rFonts w:ascii="Arial" w:hAnsi="Arial" w:cs="Arial"/>
          <w:spacing w:val="-7"/>
        </w:rPr>
        <w:t xml:space="preserve"> </w:t>
      </w:r>
      <w:r w:rsidRPr="001B0F8F">
        <w:rPr>
          <w:rFonts w:ascii="Arial" w:hAnsi="Arial" w:cs="Arial"/>
        </w:rPr>
        <w:t>mínimo:</w:t>
      </w:r>
      <w:r w:rsidRPr="001B0F8F">
        <w:rPr>
          <w:rFonts w:ascii="Arial" w:hAnsi="Arial" w:cs="Arial"/>
          <w:spacing w:val="-3"/>
        </w:rPr>
        <w:t xml:space="preserve"> </w:t>
      </w:r>
      <w:r w:rsidRPr="001B0F8F">
        <w:rPr>
          <w:rFonts w:ascii="Arial" w:hAnsi="Arial" w:cs="Arial"/>
        </w:rPr>
        <w:t>es</w:t>
      </w:r>
      <w:r w:rsidRPr="001B0F8F">
        <w:rPr>
          <w:rFonts w:ascii="Arial" w:hAnsi="Arial" w:cs="Arial"/>
          <w:spacing w:val="-8"/>
        </w:rPr>
        <w:t xml:space="preserve"> </w:t>
      </w:r>
      <w:r w:rsidRPr="001B0F8F">
        <w:rPr>
          <w:rFonts w:ascii="Arial" w:hAnsi="Arial" w:cs="Arial"/>
        </w:rPr>
        <w:t>la</w:t>
      </w:r>
      <w:r w:rsidRPr="001B0F8F">
        <w:rPr>
          <w:rFonts w:ascii="Arial" w:hAnsi="Arial" w:cs="Arial"/>
          <w:spacing w:val="-4"/>
        </w:rPr>
        <w:t xml:space="preserve"> </w:t>
      </w:r>
      <w:r w:rsidRPr="001B0F8F">
        <w:rPr>
          <w:rFonts w:ascii="Arial" w:hAnsi="Arial" w:cs="Arial"/>
        </w:rPr>
        <w:t>distancia</w:t>
      </w:r>
      <w:r w:rsidRPr="001B0F8F">
        <w:rPr>
          <w:rFonts w:ascii="Arial" w:hAnsi="Arial" w:cs="Arial"/>
          <w:spacing w:val="-8"/>
        </w:rPr>
        <w:t xml:space="preserve"> </w:t>
      </w:r>
      <w:r w:rsidRPr="001B0F8F">
        <w:rPr>
          <w:rFonts w:ascii="Arial" w:hAnsi="Arial" w:cs="Arial"/>
        </w:rPr>
        <w:t>frontal</w:t>
      </w:r>
      <w:r w:rsidRPr="001B0F8F">
        <w:rPr>
          <w:rFonts w:ascii="Arial" w:hAnsi="Arial" w:cs="Arial"/>
          <w:spacing w:val="-6"/>
        </w:rPr>
        <w:t xml:space="preserve"> </w:t>
      </w:r>
      <w:r w:rsidRPr="001B0F8F">
        <w:rPr>
          <w:rFonts w:ascii="Arial" w:hAnsi="Arial" w:cs="Arial"/>
        </w:rPr>
        <w:t>en</w:t>
      </w:r>
      <w:r w:rsidRPr="001B0F8F">
        <w:rPr>
          <w:rFonts w:ascii="Arial" w:hAnsi="Arial" w:cs="Arial"/>
          <w:spacing w:val="-7"/>
        </w:rPr>
        <w:t xml:space="preserve"> </w:t>
      </w:r>
      <w:r w:rsidRPr="001B0F8F">
        <w:rPr>
          <w:rFonts w:ascii="Arial" w:hAnsi="Arial" w:cs="Arial"/>
        </w:rPr>
        <w:t>metros</w:t>
      </w:r>
      <w:r w:rsidRPr="001B0F8F">
        <w:rPr>
          <w:rFonts w:ascii="Arial" w:hAnsi="Arial" w:cs="Arial"/>
          <w:spacing w:val="-8"/>
        </w:rPr>
        <w:t xml:space="preserve"> </w:t>
      </w:r>
      <w:r w:rsidRPr="001B0F8F">
        <w:rPr>
          <w:rFonts w:ascii="Arial" w:hAnsi="Arial" w:cs="Arial"/>
        </w:rPr>
        <w:t>lineales</w:t>
      </w:r>
      <w:r w:rsidRPr="001B0F8F">
        <w:rPr>
          <w:rFonts w:ascii="Arial" w:hAnsi="Arial" w:cs="Arial"/>
          <w:spacing w:val="-4"/>
        </w:rPr>
        <w:t xml:space="preserve"> </w:t>
      </w:r>
      <w:r w:rsidRPr="001B0F8F">
        <w:rPr>
          <w:rFonts w:ascii="Arial" w:hAnsi="Arial" w:cs="Arial"/>
        </w:rPr>
        <w:t>que</w:t>
      </w:r>
      <w:r w:rsidRPr="001B0F8F">
        <w:rPr>
          <w:rFonts w:ascii="Arial" w:hAnsi="Arial" w:cs="Arial"/>
          <w:spacing w:val="-8"/>
        </w:rPr>
        <w:t xml:space="preserve"> </w:t>
      </w:r>
      <w:r w:rsidRPr="001B0F8F">
        <w:rPr>
          <w:rFonts w:ascii="Arial" w:hAnsi="Arial" w:cs="Arial"/>
        </w:rPr>
        <w:t>se</w:t>
      </w:r>
      <w:r w:rsidRPr="001B0F8F">
        <w:rPr>
          <w:rFonts w:ascii="Arial" w:hAnsi="Arial" w:cs="Arial"/>
          <w:spacing w:val="-7"/>
        </w:rPr>
        <w:t xml:space="preserve"> </w:t>
      </w:r>
      <w:r w:rsidRPr="001B0F8F">
        <w:rPr>
          <w:rFonts w:ascii="Arial" w:hAnsi="Arial" w:cs="Arial"/>
        </w:rPr>
        <w:t>deberá</w:t>
      </w:r>
      <w:r w:rsidRPr="001B0F8F">
        <w:rPr>
          <w:rFonts w:ascii="Arial" w:hAnsi="Arial" w:cs="Arial"/>
          <w:spacing w:val="-59"/>
        </w:rPr>
        <w:t xml:space="preserve"> </w:t>
      </w:r>
      <w:r w:rsidRPr="001B0F8F">
        <w:rPr>
          <w:rFonts w:ascii="Arial" w:hAnsi="Arial" w:cs="Arial"/>
        </w:rPr>
        <w:t>respetar</w:t>
      </w:r>
      <w:r w:rsidRPr="001B0F8F">
        <w:rPr>
          <w:rFonts w:ascii="Arial" w:hAnsi="Arial" w:cs="Arial"/>
          <w:spacing w:val="-10"/>
        </w:rPr>
        <w:t xml:space="preserve"> </w:t>
      </w:r>
      <w:r w:rsidRPr="001B0F8F">
        <w:rPr>
          <w:rFonts w:ascii="Arial" w:hAnsi="Arial" w:cs="Arial"/>
        </w:rPr>
        <w:t>en</w:t>
      </w:r>
      <w:r w:rsidRPr="001B0F8F">
        <w:rPr>
          <w:rFonts w:ascii="Arial" w:hAnsi="Arial" w:cs="Arial"/>
          <w:spacing w:val="-13"/>
        </w:rPr>
        <w:t xml:space="preserve"> </w:t>
      </w:r>
      <w:r w:rsidRPr="001B0F8F">
        <w:rPr>
          <w:rFonts w:ascii="Arial" w:hAnsi="Arial" w:cs="Arial"/>
        </w:rPr>
        <w:t>un</w:t>
      </w:r>
      <w:r w:rsidRPr="001B0F8F">
        <w:rPr>
          <w:rFonts w:ascii="Arial" w:hAnsi="Arial" w:cs="Arial"/>
          <w:spacing w:val="-13"/>
        </w:rPr>
        <w:t xml:space="preserve"> </w:t>
      </w:r>
      <w:r w:rsidRPr="001B0F8F">
        <w:rPr>
          <w:rFonts w:ascii="Arial" w:hAnsi="Arial" w:cs="Arial"/>
        </w:rPr>
        <w:t>lote,</w:t>
      </w:r>
      <w:r w:rsidRPr="001B0F8F">
        <w:rPr>
          <w:rFonts w:ascii="Arial" w:hAnsi="Arial" w:cs="Arial"/>
          <w:spacing w:val="-11"/>
        </w:rPr>
        <w:t xml:space="preserve"> </w:t>
      </w:r>
      <w:r w:rsidRPr="001B0F8F">
        <w:rPr>
          <w:rFonts w:ascii="Arial" w:hAnsi="Arial" w:cs="Arial"/>
        </w:rPr>
        <w:t>conforme</w:t>
      </w:r>
      <w:r w:rsidRPr="001B0F8F">
        <w:rPr>
          <w:rFonts w:ascii="Arial" w:hAnsi="Arial" w:cs="Arial"/>
          <w:spacing w:val="-13"/>
        </w:rPr>
        <w:t xml:space="preserve"> </w:t>
      </w:r>
      <w:r w:rsidRPr="001B0F8F">
        <w:rPr>
          <w:rFonts w:ascii="Arial" w:hAnsi="Arial" w:cs="Arial"/>
        </w:rPr>
        <w:t>a</w:t>
      </w:r>
      <w:r w:rsidRPr="001B0F8F">
        <w:rPr>
          <w:rFonts w:ascii="Arial" w:hAnsi="Arial" w:cs="Arial"/>
          <w:spacing w:val="-13"/>
        </w:rPr>
        <w:t xml:space="preserve"> </w:t>
      </w:r>
      <w:r w:rsidRPr="001B0F8F">
        <w:rPr>
          <w:rFonts w:ascii="Arial" w:hAnsi="Arial" w:cs="Arial"/>
        </w:rPr>
        <w:t>lo</w:t>
      </w:r>
      <w:r w:rsidRPr="001B0F8F">
        <w:rPr>
          <w:rFonts w:ascii="Arial" w:hAnsi="Arial" w:cs="Arial"/>
          <w:spacing w:val="-10"/>
        </w:rPr>
        <w:t xml:space="preserve"> </w:t>
      </w:r>
      <w:r w:rsidRPr="001B0F8F">
        <w:rPr>
          <w:rFonts w:ascii="Arial" w:hAnsi="Arial" w:cs="Arial"/>
        </w:rPr>
        <w:t>establecido</w:t>
      </w:r>
      <w:r w:rsidRPr="001B0F8F">
        <w:rPr>
          <w:rFonts w:ascii="Arial" w:hAnsi="Arial" w:cs="Arial"/>
          <w:spacing w:val="-11"/>
        </w:rPr>
        <w:t xml:space="preserve"> </w:t>
      </w:r>
      <w:r w:rsidRPr="001B0F8F">
        <w:rPr>
          <w:rFonts w:ascii="Arial" w:hAnsi="Arial" w:cs="Arial"/>
        </w:rPr>
        <w:t>en</w:t>
      </w:r>
      <w:r w:rsidRPr="001B0F8F">
        <w:rPr>
          <w:rFonts w:ascii="Arial" w:hAnsi="Arial" w:cs="Arial"/>
          <w:spacing w:val="-13"/>
        </w:rPr>
        <w:t xml:space="preserve"> </w:t>
      </w:r>
      <w:r w:rsidRPr="001B0F8F">
        <w:rPr>
          <w:rFonts w:ascii="Arial" w:hAnsi="Arial" w:cs="Arial"/>
        </w:rPr>
        <w:t>este</w:t>
      </w:r>
      <w:r w:rsidRPr="001B0F8F">
        <w:rPr>
          <w:rFonts w:ascii="Arial" w:hAnsi="Arial" w:cs="Arial"/>
          <w:spacing w:val="-12"/>
        </w:rPr>
        <w:t xml:space="preserve"> </w:t>
      </w:r>
      <w:r w:rsidRPr="001B0F8F">
        <w:rPr>
          <w:rFonts w:ascii="Arial" w:hAnsi="Arial" w:cs="Arial"/>
        </w:rPr>
        <w:t>capítulo</w:t>
      </w:r>
      <w:r w:rsidRPr="001B0F8F">
        <w:rPr>
          <w:rFonts w:ascii="Arial" w:hAnsi="Arial" w:cs="Arial"/>
          <w:spacing w:val="-10"/>
        </w:rPr>
        <w:t xml:space="preserve"> </w:t>
      </w:r>
      <w:r w:rsidRPr="001B0F8F">
        <w:rPr>
          <w:rFonts w:ascii="Arial" w:hAnsi="Arial" w:cs="Arial"/>
        </w:rPr>
        <w:t>y</w:t>
      </w:r>
      <w:r w:rsidRPr="001B0F8F">
        <w:rPr>
          <w:rFonts w:ascii="Arial" w:hAnsi="Arial" w:cs="Arial"/>
          <w:spacing w:val="-12"/>
        </w:rPr>
        <w:t xml:space="preserve"> </w:t>
      </w:r>
      <w:r w:rsidRPr="001B0F8F">
        <w:rPr>
          <w:rFonts w:ascii="Arial" w:hAnsi="Arial" w:cs="Arial"/>
        </w:rPr>
        <w:t>tendrán</w:t>
      </w:r>
      <w:r w:rsidRPr="001B0F8F">
        <w:rPr>
          <w:rFonts w:ascii="Arial" w:hAnsi="Arial" w:cs="Arial"/>
          <w:spacing w:val="-12"/>
        </w:rPr>
        <w:t xml:space="preserve"> </w:t>
      </w:r>
      <w:r w:rsidRPr="001B0F8F">
        <w:rPr>
          <w:rFonts w:ascii="Arial" w:hAnsi="Arial" w:cs="Arial"/>
        </w:rPr>
        <w:t>las</w:t>
      </w:r>
      <w:r w:rsidRPr="001B0F8F">
        <w:rPr>
          <w:rFonts w:ascii="Arial" w:hAnsi="Arial" w:cs="Arial"/>
          <w:spacing w:val="-14"/>
        </w:rPr>
        <w:t xml:space="preserve"> </w:t>
      </w:r>
      <w:r w:rsidRPr="001B0F8F">
        <w:rPr>
          <w:rFonts w:ascii="Arial" w:hAnsi="Arial" w:cs="Arial"/>
        </w:rPr>
        <w:t>siguientes</w:t>
      </w:r>
      <w:r w:rsidRPr="001B0F8F">
        <w:rPr>
          <w:rFonts w:ascii="Arial" w:hAnsi="Arial" w:cs="Arial"/>
          <w:spacing w:val="-58"/>
        </w:rPr>
        <w:t xml:space="preserve"> </w:t>
      </w:r>
      <w:r w:rsidRPr="001B0F8F">
        <w:rPr>
          <w:rFonts w:ascii="Arial" w:hAnsi="Arial" w:cs="Arial"/>
        </w:rPr>
        <w:t>condiciones:</w:t>
      </w:r>
    </w:p>
    <w:p w:rsidR="00EC26EF" w:rsidRPr="001B0F8F" w:rsidRDefault="00A0498D" w:rsidP="001B0F8F">
      <w:pPr>
        <w:pStyle w:val="Prrafodelista"/>
        <w:numPr>
          <w:ilvl w:val="0"/>
          <w:numId w:val="30"/>
        </w:numPr>
        <w:tabs>
          <w:tab w:val="left" w:pos="1661"/>
          <w:tab w:val="left" w:pos="8931"/>
          <w:tab w:val="left" w:pos="9498"/>
        </w:tabs>
        <w:spacing w:after="240" w:line="276" w:lineRule="auto"/>
        <w:ind w:left="1134" w:right="-86"/>
        <w:rPr>
          <w:rFonts w:ascii="Arial" w:hAnsi="Arial" w:cs="Arial"/>
        </w:rPr>
      </w:pPr>
      <w:r w:rsidRPr="001B0F8F">
        <w:rPr>
          <w:rFonts w:ascii="Arial" w:hAnsi="Arial" w:cs="Arial"/>
        </w:rPr>
        <w:t>Se aplicará tanto a lotes con acceso a través de la vía pública como a lotes</w:t>
      </w:r>
      <w:r w:rsidRPr="001B0F8F">
        <w:rPr>
          <w:rFonts w:ascii="Arial" w:hAnsi="Arial" w:cs="Arial"/>
          <w:spacing w:val="1"/>
        </w:rPr>
        <w:t xml:space="preserve"> </w:t>
      </w:r>
      <w:r w:rsidRPr="001B0F8F">
        <w:rPr>
          <w:rFonts w:ascii="Arial" w:hAnsi="Arial" w:cs="Arial"/>
        </w:rPr>
        <w:t>con</w:t>
      </w:r>
      <w:r w:rsidRPr="001B0F8F">
        <w:rPr>
          <w:rFonts w:ascii="Arial" w:hAnsi="Arial" w:cs="Arial"/>
          <w:spacing w:val="-2"/>
        </w:rPr>
        <w:t xml:space="preserve"> </w:t>
      </w:r>
      <w:r w:rsidRPr="001B0F8F">
        <w:rPr>
          <w:rFonts w:ascii="Arial" w:hAnsi="Arial" w:cs="Arial"/>
        </w:rPr>
        <w:t>frente</w:t>
      </w:r>
      <w:r w:rsidRPr="001B0F8F">
        <w:rPr>
          <w:rFonts w:ascii="Arial" w:hAnsi="Arial" w:cs="Arial"/>
          <w:spacing w:val="-2"/>
        </w:rPr>
        <w:t xml:space="preserve"> </w:t>
      </w:r>
      <w:r w:rsidRPr="001B0F8F">
        <w:rPr>
          <w:rFonts w:ascii="Arial" w:hAnsi="Arial" w:cs="Arial"/>
        </w:rPr>
        <w:t>a áreas</w:t>
      </w:r>
      <w:r w:rsidRPr="001B0F8F">
        <w:rPr>
          <w:rFonts w:ascii="Arial" w:hAnsi="Arial" w:cs="Arial"/>
          <w:spacing w:val="-2"/>
        </w:rPr>
        <w:t xml:space="preserve"> </w:t>
      </w:r>
      <w:r w:rsidRPr="001B0F8F">
        <w:rPr>
          <w:rFonts w:ascii="Arial" w:hAnsi="Arial" w:cs="Arial"/>
        </w:rPr>
        <w:t>comunes;</w:t>
      </w:r>
    </w:p>
    <w:p w:rsidR="00EC26EF" w:rsidRPr="001B0F8F" w:rsidRDefault="00A0498D" w:rsidP="001B0F8F">
      <w:pPr>
        <w:pStyle w:val="Prrafodelista"/>
        <w:numPr>
          <w:ilvl w:val="0"/>
          <w:numId w:val="30"/>
        </w:numPr>
        <w:tabs>
          <w:tab w:val="left" w:pos="1661"/>
          <w:tab w:val="left" w:pos="8931"/>
          <w:tab w:val="left" w:pos="9498"/>
        </w:tabs>
        <w:spacing w:after="240" w:line="276" w:lineRule="auto"/>
        <w:ind w:left="1134" w:right="-86" w:hanging="543"/>
        <w:rPr>
          <w:rFonts w:ascii="Arial" w:hAnsi="Arial" w:cs="Arial"/>
        </w:rPr>
      </w:pPr>
      <w:r w:rsidRPr="001B0F8F">
        <w:rPr>
          <w:rFonts w:ascii="Arial" w:hAnsi="Arial" w:cs="Arial"/>
        </w:rPr>
        <w:t>Aquellas nuevas edificaciones podrán acceder a las Normas de Control a la</w:t>
      </w:r>
      <w:r w:rsidRPr="001B0F8F">
        <w:rPr>
          <w:rFonts w:ascii="Arial" w:hAnsi="Arial" w:cs="Arial"/>
          <w:spacing w:val="1"/>
        </w:rPr>
        <w:t xml:space="preserve"> </w:t>
      </w:r>
      <w:r w:rsidRPr="001B0F8F">
        <w:rPr>
          <w:rFonts w:ascii="Arial" w:hAnsi="Arial" w:cs="Arial"/>
        </w:rPr>
        <w:lastRenderedPageBreak/>
        <w:t>Urbanización y la Edificación del uso solicitado, siempre que se acredite a</w:t>
      </w:r>
      <w:r w:rsidRPr="001B0F8F">
        <w:rPr>
          <w:rFonts w:ascii="Arial" w:hAnsi="Arial" w:cs="Arial"/>
          <w:spacing w:val="1"/>
        </w:rPr>
        <w:t xml:space="preserve"> </w:t>
      </w:r>
      <w:r w:rsidRPr="001B0F8F">
        <w:rPr>
          <w:rFonts w:ascii="Arial" w:hAnsi="Arial" w:cs="Arial"/>
        </w:rPr>
        <w:t>través</w:t>
      </w:r>
      <w:r w:rsidRPr="001B0F8F">
        <w:rPr>
          <w:rFonts w:ascii="Arial" w:hAnsi="Arial" w:cs="Arial"/>
          <w:spacing w:val="-5"/>
        </w:rPr>
        <w:t xml:space="preserve"> </w:t>
      </w:r>
      <w:r w:rsidRPr="001B0F8F">
        <w:rPr>
          <w:rFonts w:ascii="Arial" w:hAnsi="Arial" w:cs="Arial"/>
        </w:rPr>
        <w:t>de</w:t>
      </w:r>
      <w:r w:rsidRPr="001B0F8F">
        <w:rPr>
          <w:rFonts w:ascii="Arial" w:hAnsi="Arial" w:cs="Arial"/>
          <w:spacing w:val="-8"/>
        </w:rPr>
        <w:t xml:space="preserve"> </w:t>
      </w:r>
      <w:r w:rsidRPr="001B0F8F">
        <w:rPr>
          <w:rFonts w:ascii="Arial" w:hAnsi="Arial" w:cs="Arial"/>
        </w:rPr>
        <w:t>documento</w:t>
      </w:r>
      <w:r w:rsidRPr="001B0F8F">
        <w:rPr>
          <w:rFonts w:ascii="Arial" w:hAnsi="Arial" w:cs="Arial"/>
          <w:spacing w:val="-7"/>
        </w:rPr>
        <w:t xml:space="preserve"> </w:t>
      </w:r>
      <w:r w:rsidRPr="001B0F8F">
        <w:rPr>
          <w:rFonts w:ascii="Arial" w:hAnsi="Arial" w:cs="Arial"/>
        </w:rPr>
        <w:t>público,</w:t>
      </w:r>
      <w:r w:rsidRPr="001B0F8F">
        <w:rPr>
          <w:rFonts w:ascii="Arial" w:hAnsi="Arial" w:cs="Arial"/>
          <w:spacing w:val="-4"/>
        </w:rPr>
        <w:t xml:space="preserve"> </w:t>
      </w:r>
      <w:r w:rsidRPr="001B0F8F">
        <w:rPr>
          <w:rFonts w:ascii="Arial" w:hAnsi="Arial" w:cs="Arial"/>
        </w:rPr>
        <w:t>la</w:t>
      </w:r>
      <w:r w:rsidRPr="001B0F8F">
        <w:rPr>
          <w:rFonts w:ascii="Arial" w:hAnsi="Arial" w:cs="Arial"/>
          <w:spacing w:val="-7"/>
        </w:rPr>
        <w:t xml:space="preserve"> </w:t>
      </w:r>
      <w:r w:rsidRPr="001B0F8F">
        <w:rPr>
          <w:rFonts w:ascii="Arial" w:hAnsi="Arial" w:cs="Arial"/>
        </w:rPr>
        <w:t>condición</w:t>
      </w:r>
      <w:r w:rsidRPr="001B0F8F">
        <w:rPr>
          <w:rFonts w:ascii="Arial" w:hAnsi="Arial" w:cs="Arial"/>
          <w:spacing w:val="-5"/>
        </w:rPr>
        <w:t xml:space="preserve"> </w:t>
      </w:r>
      <w:r w:rsidRPr="001B0F8F">
        <w:rPr>
          <w:rFonts w:ascii="Arial" w:hAnsi="Arial" w:cs="Arial"/>
        </w:rPr>
        <w:t>establecida</w:t>
      </w:r>
      <w:r w:rsidRPr="001B0F8F">
        <w:rPr>
          <w:rFonts w:ascii="Arial" w:hAnsi="Arial" w:cs="Arial"/>
          <w:spacing w:val="-5"/>
        </w:rPr>
        <w:t xml:space="preserve"> </w:t>
      </w:r>
      <w:r w:rsidRPr="001B0F8F">
        <w:rPr>
          <w:rFonts w:ascii="Arial" w:hAnsi="Arial" w:cs="Arial"/>
        </w:rPr>
        <w:t>previa</w:t>
      </w:r>
      <w:r w:rsidRPr="001B0F8F">
        <w:rPr>
          <w:rFonts w:ascii="Arial" w:hAnsi="Arial" w:cs="Arial"/>
          <w:spacing w:val="-5"/>
        </w:rPr>
        <w:t xml:space="preserve"> </w:t>
      </w:r>
      <w:r w:rsidRPr="001B0F8F">
        <w:rPr>
          <w:rFonts w:ascii="Arial" w:hAnsi="Arial" w:cs="Arial"/>
        </w:rPr>
        <w:t>actualización</w:t>
      </w:r>
      <w:r w:rsidRPr="001B0F8F">
        <w:rPr>
          <w:rFonts w:ascii="Arial" w:hAnsi="Arial" w:cs="Arial"/>
          <w:spacing w:val="-5"/>
        </w:rPr>
        <w:t xml:space="preserve"> </w:t>
      </w:r>
      <w:r w:rsidRPr="001B0F8F">
        <w:rPr>
          <w:rFonts w:ascii="Arial" w:hAnsi="Arial" w:cs="Arial"/>
        </w:rPr>
        <w:t>del</w:t>
      </w:r>
      <w:r w:rsidRPr="001B0F8F">
        <w:rPr>
          <w:rFonts w:ascii="Arial" w:hAnsi="Arial" w:cs="Arial"/>
          <w:spacing w:val="-59"/>
        </w:rPr>
        <w:t xml:space="preserve"> </w:t>
      </w:r>
      <w:r w:rsidRPr="001B0F8F">
        <w:rPr>
          <w:rFonts w:ascii="Arial" w:hAnsi="Arial" w:cs="Arial"/>
        </w:rPr>
        <w:t>Plan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1"/>
        </w:rPr>
        <w:t xml:space="preserve"> </w:t>
      </w:r>
      <w:r w:rsidRPr="001B0F8F">
        <w:rPr>
          <w:rFonts w:ascii="Arial" w:hAnsi="Arial" w:cs="Arial"/>
        </w:rPr>
        <w:t>No aplica</w:t>
      </w:r>
      <w:r w:rsidRPr="001B0F8F">
        <w:rPr>
          <w:rFonts w:ascii="Arial" w:hAnsi="Arial" w:cs="Arial"/>
          <w:spacing w:val="-1"/>
        </w:rPr>
        <w:t xml:space="preserve"> </w:t>
      </w:r>
      <w:r w:rsidRPr="001B0F8F">
        <w:rPr>
          <w:rFonts w:ascii="Arial" w:hAnsi="Arial" w:cs="Arial"/>
        </w:rPr>
        <w:t>en</w:t>
      </w:r>
      <w:r w:rsidRPr="001B0F8F">
        <w:rPr>
          <w:rFonts w:ascii="Arial" w:hAnsi="Arial" w:cs="Arial"/>
          <w:spacing w:val="-3"/>
        </w:rPr>
        <w:t xml:space="preserve"> </w:t>
      </w:r>
      <w:r w:rsidRPr="001B0F8F">
        <w:rPr>
          <w:rFonts w:ascii="Arial" w:hAnsi="Arial" w:cs="Arial"/>
        </w:rPr>
        <w:t>las Áreas</w:t>
      </w:r>
      <w:r w:rsidRPr="001B0F8F">
        <w:rPr>
          <w:rFonts w:ascii="Arial" w:hAnsi="Arial" w:cs="Arial"/>
          <w:spacing w:val="-1"/>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reserva</w:t>
      </w:r>
      <w:r w:rsidRPr="001B0F8F">
        <w:rPr>
          <w:rFonts w:ascii="Arial" w:hAnsi="Arial" w:cs="Arial"/>
          <w:spacing w:val="-1"/>
        </w:rPr>
        <w:t xml:space="preserve"> </w:t>
      </w:r>
      <w:r w:rsidRPr="001B0F8F">
        <w:rPr>
          <w:rFonts w:ascii="Arial" w:hAnsi="Arial" w:cs="Arial"/>
        </w:rPr>
        <w:t>urbana.</w:t>
      </w:r>
    </w:p>
    <w:p w:rsidR="001B0F8F" w:rsidRPr="001B0F8F" w:rsidRDefault="00A0498D" w:rsidP="001B0F8F">
      <w:pPr>
        <w:pStyle w:val="Textoindependiente"/>
        <w:tabs>
          <w:tab w:val="left" w:pos="8931"/>
          <w:tab w:val="left" w:pos="9498"/>
        </w:tabs>
        <w:spacing w:after="240" w:line="276" w:lineRule="auto"/>
        <w:ind w:left="0" w:right="-86"/>
        <w:jc w:val="both"/>
        <w:rPr>
          <w:rFonts w:ascii="Arial" w:hAnsi="Arial" w:cs="Arial"/>
        </w:rPr>
      </w:pPr>
      <w:r w:rsidRPr="001B0F8F">
        <w:rPr>
          <w:rFonts w:ascii="Arial" w:hAnsi="Arial" w:cs="Arial"/>
          <w:b/>
          <w:sz w:val="24"/>
        </w:rPr>
        <w:t>Artículo</w:t>
      </w:r>
      <w:r w:rsidRPr="001B0F8F">
        <w:rPr>
          <w:rFonts w:ascii="Arial" w:hAnsi="Arial" w:cs="Arial"/>
          <w:b/>
          <w:spacing w:val="-2"/>
          <w:sz w:val="24"/>
        </w:rPr>
        <w:t xml:space="preserve"> </w:t>
      </w:r>
      <w:r w:rsidRPr="001B0F8F">
        <w:rPr>
          <w:rFonts w:ascii="Arial" w:hAnsi="Arial" w:cs="Arial"/>
          <w:b/>
          <w:sz w:val="24"/>
        </w:rPr>
        <w:t>55.</w:t>
      </w:r>
      <w:r w:rsidRPr="001B0F8F">
        <w:rPr>
          <w:rFonts w:ascii="Arial" w:hAnsi="Arial" w:cs="Arial"/>
          <w:b/>
          <w:spacing w:val="10"/>
          <w:sz w:val="24"/>
        </w:rPr>
        <w:t xml:space="preserve"> </w:t>
      </w:r>
      <w:r w:rsidRPr="001B0F8F">
        <w:rPr>
          <w:rFonts w:ascii="Arial" w:hAnsi="Arial" w:cs="Arial"/>
        </w:rPr>
        <w:t>Coeficiente</w:t>
      </w:r>
      <w:r w:rsidRPr="001B0F8F">
        <w:rPr>
          <w:rFonts w:ascii="Arial" w:hAnsi="Arial" w:cs="Arial"/>
          <w:spacing w:val="-4"/>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ocupación:</w:t>
      </w:r>
      <w:r w:rsidRPr="001B0F8F">
        <w:rPr>
          <w:rFonts w:ascii="Arial" w:hAnsi="Arial" w:cs="Arial"/>
          <w:spacing w:val="-3"/>
        </w:rPr>
        <w:t xml:space="preserve"> </w:t>
      </w:r>
      <w:r w:rsidRPr="001B0F8F">
        <w:rPr>
          <w:rFonts w:ascii="Arial" w:hAnsi="Arial" w:cs="Arial"/>
        </w:rPr>
        <w:t>máxima</w:t>
      </w:r>
      <w:r w:rsidRPr="001B0F8F">
        <w:rPr>
          <w:rFonts w:ascii="Arial" w:hAnsi="Arial" w:cs="Arial"/>
          <w:spacing w:val="-1"/>
        </w:rPr>
        <w:t xml:space="preserve"> </w:t>
      </w:r>
      <w:r w:rsidRPr="001B0F8F">
        <w:rPr>
          <w:rFonts w:ascii="Arial" w:hAnsi="Arial" w:cs="Arial"/>
        </w:rPr>
        <w:t>superficie</w:t>
      </w:r>
      <w:r w:rsidRPr="001B0F8F">
        <w:rPr>
          <w:rFonts w:ascii="Arial" w:hAnsi="Arial" w:cs="Arial"/>
          <w:spacing w:val="-2"/>
        </w:rPr>
        <w:t xml:space="preserve"> </w:t>
      </w:r>
      <w:r w:rsidRPr="001B0F8F">
        <w:rPr>
          <w:rFonts w:ascii="Arial" w:hAnsi="Arial" w:cs="Arial"/>
        </w:rPr>
        <w:t>edificable</w:t>
      </w:r>
      <w:r w:rsidRPr="001B0F8F">
        <w:rPr>
          <w:rFonts w:ascii="Arial" w:hAnsi="Arial" w:cs="Arial"/>
          <w:spacing w:val="-1"/>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un</w:t>
      </w:r>
      <w:r w:rsidRPr="001B0F8F">
        <w:rPr>
          <w:rFonts w:ascii="Arial" w:hAnsi="Arial" w:cs="Arial"/>
          <w:spacing w:val="-2"/>
        </w:rPr>
        <w:t xml:space="preserve"> </w:t>
      </w:r>
      <w:r w:rsidRPr="001B0F8F">
        <w:rPr>
          <w:rFonts w:ascii="Arial" w:hAnsi="Arial" w:cs="Arial"/>
        </w:rPr>
        <w:t>predio,</w:t>
      </w:r>
    </w:p>
    <w:p w:rsidR="00EC26EF" w:rsidRPr="001B0F8F" w:rsidRDefault="00A0498D" w:rsidP="001B0F8F">
      <w:pPr>
        <w:pStyle w:val="Textoindependiente"/>
        <w:numPr>
          <w:ilvl w:val="0"/>
          <w:numId w:val="55"/>
        </w:numPr>
        <w:tabs>
          <w:tab w:val="left" w:pos="8931"/>
          <w:tab w:val="left" w:pos="9498"/>
        </w:tabs>
        <w:spacing w:after="240" w:line="276" w:lineRule="auto"/>
        <w:ind w:left="1134" w:right="-86"/>
        <w:jc w:val="both"/>
        <w:rPr>
          <w:rFonts w:ascii="Arial" w:hAnsi="Arial" w:cs="Arial"/>
        </w:rPr>
      </w:pPr>
      <w:r w:rsidRPr="001B0F8F">
        <w:rPr>
          <w:rFonts w:ascii="Arial" w:hAnsi="Arial" w:cs="Arial"/>
        </w:rPr>
        <w:t>El área restante de la aplicación del C.O.S., se deberá dejar libre de cualquier</w:t>
      </w:r>
      <w:r w:rsidRPr="001B0F8F">
        <w:rPr>
          <w:rFonts w:ascii="Arial" w:hAnsi="Arial" w:cs="Arial"/>
          <w:spacing w:val="-59"/>
        </w:rPr>
        <w:t xml:space="preserve"> </w:t>
      </w:r>
      <w:r w:rsidRPr="001B0F8F">
        <w:rPr>
          <w:rFonts w:ascii="Arial" w:hAnsi="Arial" w:cs="Arial"/>
        </w:rPr>
        <w:t>construcción</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deberá</w:t>
      </w:r>
      <w:r w:rsidRPr="001B0F8F">
        <w:rPr>
          <w:rFonts w:ascii="Arial" w:hAnsi="Arial" w:cs="Arial"/>
          <w:spacing w:val="1"/>
        </w:rPr>
        <w:t xml:space="preserve"> </w:t>
      </w:r>
      <w:r w:rsidRPr="001B0F8F">
        <w:rPr>
          <w:rFonts w:ascii="Arial" w:hAnsi="Arial" w:cs="Arial"/>
        </w:rPr>
        <w:t>contemplar</w:t>
      </w:r>
      <w:r w:rsidRPr="001B0F8F">
        <w:rPr>
          <w:rFonts w:ascii="Arial" w:hAnsi="Arial" w:cs="Arial"/>
          <w:spacing w:val="1"/>
        </w:rPr>
        <w:t xml:space="preserve"> </w:t>
      </w:r>
      <w:r w:rsidRPr="001B0F8F">
        <w:rPr>
          <w:rFonts w:ascii="Arial" w:hAnsi="Arial" w:cs="Arial"/>
        </w:rPr>
        <w:t>un</w:t>
      </w:r>
      <w:r w:rsidRPr="001B0F8F">
        <w:rPr>
          <w:rFonts w:ascii="Arial" w:hAnsi="Arial" w:cs="Arial"/>
          <w:spacing w:val="1"/>
        </w:rPr>
        <w:t xml:space="preserve"> </w:t>
      </w:r>
      <w:r w:rsidRPr="001B0F8F">
        <w:rPr>
          <w:rFonts w:ascii="Arial" w:hAnsi="Arial" w:cs="Arial"/>
        </w:rPr>
        <w:t>30%</w:t>
      </w:r>
      <w:r w:rsidRPr="001B0F8F">
        <w:rPr>
          <w:rFonts w:ascii="Arial" w:hAnsi="Arial" w:cs="Arial"/>
          <w:spacing w:val="1"/>
        </w:rPr>
        <w:t xml:space="preserve"> </w:t>
      </w:r>
      <w:r w:rsidRPr="001B0F8F">
        <w:rPr>
          <w:rFonts w:ascii="Arial" w:hAnsi="Arial" w:cs="Arial"/>
        </w:rPr>
        <w:t>como</w:t>
      </w:r>
      <w:r w:rsidRPr="001B0F8F">
        <w:rPr>
          <w:rFonts w:ascii="Arial" w:hAnsi="Arial" w:cs="Arial"/>
          <w:spacing w:val="1"/>
        </w:rPr>
        <w:t xml:space="preserve"> </w:t>
      </w:r>
      <w:r w:rsidRPr="001B0F8F">
        <w:rPr>
          <w:rFonts w:ascii="Arial" w:hAnsi="Arial" w:cs="Arial"/>
        </w:rPr>
        <w:t>espacios</w:t>
      </w:r>
      <w:r w:rsidRPr="001B0F8F">
        <w:rPr>
          <w:rFonts w:ascii="Arial" w:hAnsi="Arial" w:cs="Arial"/>
          <w:spacing w:val="1"/>
        </w:rPr>
        <w:t xml:space="preserve"> </w:t>
      </w:r>
      <w:r w:rsidRPr="001B0F8F">
        <w:rPr>
          <w:rFonts w:ascii="Arial" w:hAnsi="Arial" w:cs="Arial"/>
        </w:rPr>
        <w:t>verdes,</w:t>
      </w:r>
      <w:r w:rsidRPr="001B0F8F">
        <w:rPr>
          <w:rFonts w:ascii="Arial" w:hAnsi="Arial" w:cs="Arial"/>
          <w:spacing w:val="1"/>
        </w:rPr>
        <w:t xml:space="preserve"> </w:t>
      </w:r>
      <w:r w:rsidRPr="001B0F8F">
        <w:rPr>
          <w:rFonts w:ascii="Arial" w:hAnsi="Arial" w:cs="Arial"/>
        </w:rPr>
        <w:t>independientemente si se ubica en la parte frontal, lateral o posterior del</w:t>
      </w:r>
      <w:r w:rsidRPr="001B0F8F">
        <w:rPr>
          <w:rFonts w:ascii="Arial" w:hAnsi="Arial" w:cs="Arial"/>
          <w:spacing w:val="1"/>
        </w:rPr>
        <w:t xml:space="preserve"> </w:t>
      </w:r>
      <w:r w:rsidRPr="001B0F8F">
        <w:rPr>
          <w:rFonts w:ascii="Arial" w:hAnsi="Arial" w:cs="Arial"/>
        </w:rPr>
        <w:t>predio.</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56.</w:t>
      </w:r>
      <w:r w:rsidRPr="001B0F8F">
        <w:rPr>
          <w:rFonts w:ascii="Arial" w:hAnsi="Arial" w:cs="Arial"/>
          <w:b/>
          <w:spacing w:val="1"/>
          <w:sz w:val="24"/>
        </w:rPr>
        <w:t xml:space="preserve"> </w:t>
      </w:r>
      <w:r w:rsidRPr="001B0F8F">
        <w:rPr>
          <w:rFonts w:ascii="Arial" w:hAnsi="Arial" w:cs="Arial"/>
        </w:rPr>
        <w:t>Coeficiente</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utilización:</w:t>
      </w:r>
      <w:r w:rsidRPr="001B0F8F">
        <w:rPr>
          <w:rFonts w:ascii="Arial" w:hAnsi="Arial" w:cs="Arial"/>
          <w:spacing w:val="1"/>
        </w:rPr>
        <w:t xml:space="preserve"> </w:t>
      </w:r>
      <w:r w:rsidRPr="001B0F8F">
        <w:rPr>
          <w:rFonts w:ascii="Arial" w:hAnsi="Arial" w:cs="Arial"/>
        </w:rPr>
        <w:t>es</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máxima</w:t>
      </w:r>
      <w:r w:rsidRPr="001B0F8F">
        <w:rPr>
          <w:rFonts w:ascii="Arial" w:hAnsi="Arial" w:cs="Arial"/>
          <w:spacing w:val="1"/>
        </w:rPr>
        <w:t xml:space="preserve"> </w:t>
      </w:r>
      <w:r w:rsidRPr="001B0F8F">
        <w:rPr>
          <w:rFonts w:ascii="Arial" w:hAnsi="Arial" w:cs="Arial"/>
        </w:rPr>
        <w:t>superficie</w:t>
      </w:r>
      <w:r w:rsidRPr="001B0F8F">
        <w:rPr>
          <w:rFonts w:ascii="Arial" w:hAnsi="Arial" w:cs="Arial"/>
          <w:spacing w:val="1"/>
        </w:rPr>
        <w:t xml:space="preserve"> </w:t>
      </w:r>
      <w:r w:rsidRPr="001B0F8F">
        <w:rPr>
          <w:rFonts w:ascii="Arial" w:hAnsi="Arial" w:cs="Arial"/>
        </w:rPr>
        <w:t>construida</w:t>
      </w:r>
      <w:r w:rsidRPr="001B0F8F">
        <w:rPr>
          <w:rFonts w:ascii="Arial" w:hAnsi="Arial" w:cs="Arial"/>
          <w:spacing w:val="1"/>
        </w:rPr>
        <w:t xml:space="preserve"> </w:t>
      </w:r>
      <w:r w:rsidRPr="001B0F8F">
        <w:rPr>
          <w:rFonts w:ascii="Arial" w:hAnsi="Arial" w:cs="Arial"/>
        </w:rPr>
        <w:t>que</w:t>
      </w:r>
      <w:r w:rsidRPr="001B0F8F">
        <w:rPr>
          <w:rFonts w:ascii="Arial" w:hAnsi="Arial" w:cs="Arial"/>
          <w:spacing w:val="-59"/>
        </w:rPr>
        <w:t xml:space="preserve"> </w:t>
      </w:r>
      <w:r w:rsidRPr="001B0F8F">
        <w:rPr>
          <w:rFonts w:ascii="Arial" w:hAnsi="Arial" w:cs="Arial"/>
        </w:rPr>
        <w:t>puede tener una edificación, además de lo establecido en las Normas de Control a la</w:t>
      </w:r>
      <w:r w:rsidRPr="001B0F8F">
        <w:rPr>
          <w:rFonts w:ascii="Arial" w:hAnsi="Arial" w:cs="Arial"/>
          <w:spacing w:val="-59"/>
        </w:rPr>
        <w:t xml:space="preserve"> </w:t>
      </w:r>
      <w:r w:rsidRPr="001B0F8F">
        <w:rPr>
          <w:rFonts w:ascii="Arial" w:hAnsi="Arial" w:cs="Arial"/>
        </w:rPr>
        <w:t>Urbanización</w:t>
      </w:r>
      <w:r w:rsidRPr="001B0F8F">
        <w:rPr>
          <w:rFonts w:ascii="Arial" w:hAnsi="Arial" w:cs="Arial"/>
          <w:spacing w:val="-1"/>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Edificación</w:t>
      </w:r>
      <w:r w:rsidRPr="001B0F8F">
        <w:rPr>
          <w:rFonts w:ascii="Arial" w:hAnsi="Arial" w:cs="Arial"/>
          <w:spacing w:val="-1"/>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podrá</w:t>
      </w:r>
      <w:r w:rsidRPr="001B0F8F">
        <w:rPr>
          <w:rFonts w:ascii="Arial" w:hAnsi="Arial" w:cs="Arial"/>
          <w:spacing w:val="-1"/>
        </w:rPr>
        <w:t xml:space="preserve"> </w:t>
      </w:r>
      <w:r w:rsidRPr="001B0F8F">
        <w:rPr>
          <w:rFonts w:ascii="Arial" w:hAnsi="Arial" w:cs="Arial"/>
        </w:rPr>
        <w:t>presentar las siguientes</w:t>
      </w:r>
      <w:r w:rsidRPr="001B0F8F">
        <w:rPr>
          <w:rFonts w:ascii="Arial" w:hAnsi="Arial" w:cs="Arial"/>
          <w:spacing w:val="-1"/>
        </w:rPr>
        <w:t xml:space="preserve"> </w:t>
      </w:r>
      <w:r w:rsidRPr="001B0F8F">
        <w:rPr>
          <w:rFonts w:ascii="Arial" w:hAnsi="Arial" w:cs="Arial"/>
        </w:rPr>
        <w:t>excepciones:</w:t>
      </w:r>
    </w:p>
    <w:p w:rsidR="00EC26EF" w:rsidRPr="001B0F8F" w:rsidRDefault="00A0498D" w:rsidP="001B0F8F">
      <w:pPr>
        <w:pStyle w:val="Prrafodelista"/>
        <w:numPr>
          <w:ilvl w:val="0"/>
          <w:numId w:val="29"/>
        </w:numPr>
        <w:tabs>
          <w:tab w:val="left" w:pos="1661"/>
          <w:tab w:val="left" w:pos="8931"/>
          <w:tab w:val="left" w:pos="9498"/>
        </w:tabs>
        <w:spacing w:after="240" w:line="276" w:lineRule="auto"/>
        <w:ind w:left="1134" w:right="-86"/>
        <w:rPr>
          <w:rFonts w:ascii="Arial" w:hAnsi="Arial" w:cs="Arial"/>
        </w:rPr>
      </w:pPr>
      <w:r w:rsidRPr="001B0F8F">
        <w:rPr>
          <w:rFonts w:ascii="Arial" w:hAnsi="Arial" w:cs="Arial"/>
        </w:rPr>
        <w:t>Podrá</w:t>
      </w:r>
      <w:r w:rsidRPr="001B0F8F">
        <w:rPr>
          <w:rFonts w:ascii="Arial" w:hAnsi="Arial" w:cs="Arial"/>
          <w:spacing w:val="-13"/>
        </w:rPr>
        <w:t xml:space="preserve"> </w:t>
      </w:r>
      <w:r w:rsidRPr="001B0F8F">
        <w:rPr>
          <w:rFonts w:ascii="Arial" w:hAnsi="Arial" w:cs="Arial"/>
        </w:rPr>
        <w:t>realizarse</w:t>
      </w:r>
      <w:r w:rsidRPr="001B0F8F">
        <w:rPr>
          <w:rFonts w:ascii="Arial" w:hAnsi="Arial" w:cs="Arial"/>
          <w:spacing w:val="-13"/>
        </w:rPr>
        <w:t xml:space="preserve"> </w:t>
      </w:r>
      <w:r w:rsidRPr="001B0F8F">
        <w:rPr>
          <w:rFonts w:ascii="Arial" w:hAnsi="Arial" w:cs="Arial"/>
        </w:rPr>
        <w:t>una</w:t>
      </w:r>
      <w:r w:rsidRPr="001B0F8F">
        <w:rPr>
          <w:rFonts w:ascii="Arial" w:hAnsi="Arial" w:cs="Arial"/>
          <w:spacing w:val="-13"/>
        </w:rPr>
        <w:t xml:space="preserve"> </w:t>
      </w:r>
      <w:r w:rsidRPr="001B0F8F">
        <w:rPr>
          <w:rFonts w:ascii="Arial" w:hAnsi="Arial" w:cs="Arial"/>
        </w:rPr>
        <w:t>adición</w:t>
      </w:r>
      <w:r w:rsidRPr="001B0F8F">
        <w:rPr>
          <w:rFonts w:ascii="Arial" w:hAnsi="Arial" w:cs="Arial"/>
          <w:spacing w:val="-13"/>
        </w:rPr>
        <w:t xml:space="preserve"> </w:t>
      </w:r>
      <w:r w:rsidRPr="001B0F8F">
        <w:rPr>
          <w:rFonts w:ascii="Arial" w:hAnsi="Arial" w:cs="Arial"/>
        </w:rPr>
        <w:t>en</w:t>
      </w:r>
      <w:r w:rsidRPr="001B0F8F">
        <w:rPr>
          <w:rFonts w:ascii="Arial" w:hAnsi="Arial" w:cs="Arial"/>
          <w:spacing w:val="-13"/>
        </w:rPr>
        <w:t xml:space="preserve"> </w:t>
      </w:r>
      <w:r w:rsidRPr="001B0F8F">
        <w:rPr>
          <w:rFonts w:ascii="Arial" w:hAnsi="Arial" w:cs="Arial"/>
        </w:rPr>
        <w:t>el</w:t>
      </w:r>
      <w:r w:rsidRPr="001B0F8F">
        <w:rPr>
          <w:rFonts w:ascii="Arial" w:hAnsi="Arial" w:cs="Arial"/>
          <w:spacing w:val="-15"/>
        </w:rPr>
        <w:t xml:space="preserve"> </w:t>
      </w:r>
      <w:r w:rsidRPr="001B0F8F">
        <w:rPr>
          <w:rFonts w:ascii="Arial" w:hAnsi="Arial" w:cs="Arial"/>
        </w:rPr>
        <w:t>último</w:t>
      </w:r>
      <w:r w:rsidRPr="001B0F8F">
        <w:rPr>
          <w:rFonts w:ascii="Arial" w:hAnsi="Arial" w:cs="Arial"/>
          <w:spacing w:val="-13"/>
        </w:rPr>
        <w:t xml:space="preserve"> </w:t>
      </w:r>
      <w:r w:rsidRPr="001B0F8F">
        <w:rPr>
          <w:rFonts w:ascii="Arial" w:hAnsi="Arial" w:cs="Arial"/>
        </w:rPr>
        <w:t>nivel</w:t>
      </w:r>
      <w:r w:rsidRPr="001B0F8F">
        <w:rPr>
          <w:rFonts w:ascii="Arial" w:hAnsi="Arial" w:cs="Arial"/>
          <w:spacing w:val="-15"/>
        </w:rPr>
        <w:t xml:space="preserve"> </w:t>
      </w:r>
      <w:r w:rsidRPr="001B0F8F">
        <w:rPr>
          <w:rFonts w:ascii="Arial" w:hAnsi="Arial" w:cs="Arial"/>
        </w:rPr>
        <w:t>para</w:t>
      </w:r>
      <w:r w:rsidRPr="001B0F8F">
        <w:rPr>
          <w:rFonts w:ascii="Arial" w:hAnsi="Arial" w:cs="Arial"/>
          <w:spacing w:val="-13"/>
        </w:rPr>
        <w:t xml:space="preserve"> </w:t>
      </w:r>
      <w:r w:rsidRPr="001B0F8F">
        <w:rPr>
          <w:rFonts w:ascii="Arial" w:hAnsi="Arial" w:cs="Arial"/>
        </w:rPr>
        <w:t>servicios</w:t>
      </w:r>
      <w:r w:rsidRPr="001B0F8F">
        <w:rPr>
          <w:rFonts w:ascii="Arial" w:hAnsi="Arial" w:cs="Arial"/>
          <w:spacing w:val="-12"/>
        </w:rPr>
        <w:t xml:space="preserve"> </w:t>
      </w:r>
      <w:r w:rsidRPr="001B0F8F">
        <w:rPr>
          <w:rFonts w:ascii="Arial" w:hAnsi="Arial" w:cs="Arial"/>
        </w:rPr>
        <w:t>complementarios,</w:t>
      </w:r>
      <w:r w:rsidRPr="001B0F8F">
        <w:rPr>
          <w:rFonts w:ascii="Arial" w:hAnsi="Arial" w:cs="Arial"/>
          <w:spacing w:val="-59"/>
        </w:rPr>
        <w:t xml:space="preserve"> </w:t>
      </w:r>
      <w:r w:rsidRPr="001B0F8F">
        <w:rPr>
          <w:rFonts w:ascii="Arial" w:hAnsi="Arial" w:cs="Arial"/>
        </w:rPr>
        <w:t>que</w:t>
      </w:r>
      <w:r w:rsidRPr="001B0F8F">
        <w:rPr>
          <w:rFonts w:ascii="Arial" w:hAnsi="Arial" w:cs="Arial"/>
          <w:spacing w:val="-11"/>
        </w:rPr>
        <w:t xml:space="preserve"> </w:t>
      </w:r>
      <w:r w:rsidRPr="001B0F8F">
        <w:rPr>
          <w:rFonts w:ascii="Arial" w:hAnsi="Arial" w:cs="Arial"/>
        </w:rPr>
        <w:t>no</w:t>
      </w:r>
      <w:r w:rsidRPr="001B0F8F">
        <w:rPr>
          <w:rFonts w:ascii="Arial" w:hAnsi="Arial" w:cs="Arial"/>
          <w:spacing w:val="-10"/>
        </w:rPr>
        <w:t xml:space="preserve"> </w:t>
      </w:r>
      <w:r w:rsidRPr="001B0F8F">
        <w:rPr>
          <w:rFonts w:ascii="Arial" w:hAnsi="Arial" w:cs="Arial"/>
        </w:rPr>
        <w:t>ocupe</w:t>
      </w:r>
      <w:r w:rsidRPr="001B0F8F">
        <w:rPr>
          <w:rFonts w:ascii="Arial" w:hAnsi="Arial" w:cs="Arial"/>
          <w:spacing w:val="-13"/>
        </w:rPr>
        <w:t xml:space="preserve"> </w:t>
      </w:r>
      <w:r w:rsidRPr="001B0F8F">
        <w:rPr>
          <w:rFonts w:ascii="Arial" w:hAnsi="Arial" w:cs="Arial"/>
        </w:rPr>
        <w:t>una</w:t>
      </w:r>
      <w:r w:rsidRPr="001B0F8F">
        <w:rPr>
          <w:rFonts w:ascii="Arial" w:hAnsi="Arial" w:cs="Arial"/>
          <w:spacing w:val="-9"/>
        </w:rPr>
        <w:t xml:space="preserve"> </w:t>
      </w:r>
      <w:r w:rsidRPr="001B0F8F">
        <w:rPr>
          <w:rFonts w:ascii="Arial" w:hAnsi="Arial" w:cs="Arial"/>
        </w:rPr>
        <w:t>superficie</w:t>
      </w:r>
      <w:r w:rsidRPr="001B0F8F">
        <w:rPr>
          <w:rFonts w:ascii="Arial" w:hAnsi="Arial" w:cs="Arial"/>
          <w:spacing w:val="-9"/>
        </w:rPr>
        <w:t xml:space="preserve"> </w:t>
      </w:r>
      <w:r w:rsidRPr="001B0F8F">
        <w:rPr>
          <w:rFonts w:ascii="Arial" w:hAnsi="Arial" w:cs="Arial"/>
        </w:rPr>
        <w:t>mayor</w:t>
      </w:r>
      <w:r w:rsidRPr="001B0F8F">
        <w:rPr>
          <w:rFonts w:ascii="Arial" w:hAnsi="Arial" w:cs="Arial"/>
          <w:spacing w:val="-9"/>
        </w:rPr>
        <w:t xml:space="preserve"> </w:t>
      </w:r>
      <w:r w:rsidRPr="001B0F8F">
        <w:rPr>
          <w:rFonts w:ascii="Arial" w:hAnsi="Arial" w:cs="Arial"/>
        </w:rPr>
        <w:t>al</w:t>
      </w:r>
      <w:r w:rsidRPr="001B0F8F">
        <w:rPr>
          <w:rFonts w:ascii="Arial" w:hAnsi="Arial" w:cs="Arial"/>
          <w:spacing w:val="-10"/>
        </w:rPr>
        <w:t xml:space="preserve"> </w:t>
      </w:r>
      <w:r w:rsidRPr="001B0F8F">
        <w:rPr>
          <w:rFonts w:ascii="Arial" w:hAnsi="Arial" w:cs="Arial"/>
        </w:rPr>
        <w:t>40</w:t>
      </w:r>
      <w:r w:rsidRPr="001B0F8F">
        <w:rPr>
          <w:rFonts w:ascii="Arial" w:hAnsi="Arial" w:cs="Arial"/>
          <w:spacing w:val="-10"/>
        </w:rPr>
        <w:t xml:space="preserve"> </w:t>
      </w:r>
      <w:r w:rsidRPr="001B0F8F">
        <w:rPr>
          <w:rFonts w:ascii="Arial" w:hAnsi="Arial" w:cs="Arial"/>
        </w:rPr>
        <w:t>por</w:t>
      </w:r>
      <w:r w:rsidRPr="001B0F8F">
        <w:rPr>
          <w:rFonts w:ascii="Arial" w:hAnsi="Arial" w:cs="Arial"/>
          <w:spacing w:val="-9"/>
        </w:rPr>
        <w:t xml:space="preserve"> </w:t>
      </w:r>
      <w:r w:rsidRPr="001B0F8F">
        <w:rPr>
          <w:rFonts w:ascii="Arial" w:hAnsi="Arial" w:cs="Arial"/>
        </w:rPr>
        <w:t>ciento</w:t>
      </w:r>
      <w:r w:rsidRPr="001B0F8F">
        <w:rPr>
          <w:rFonts w:ascii="Arial" w:hAnsi="Arial" w:cs="Arial"/>
          <w:spacing w:val="-9"/>
        </w:rPr>
        <w:t xml:space="preserve"> </w:t>
      </w:r>
      <w:r w:rsidRPr="001B0F8F">
        <w:rPr>
          <w:rFonts w:ascii="Arial" w:hAnsi="Arial" w:cs="Arial"/>
        </w:rPr>
        <w:t>del</w:t>
      </w:r>
      <w:r w:rsidRPr="001B0F8F">
        <w:rPr>
          <w:rFonts w:ascii="Arial" w:hAnsi="Arial" w:cs="Arial"/>
          <w:spacing w:val="-11"/>
        </w:rPr>
        <w:t xml:space="preserve"> </w:t>
      </w:r>
      <w:r w:rsidRPr="001B0F8F">
        <w:rPr>
          <w:rFonts w:ascii="Arial" w:hAnsi="Arial" w:cs="Arial"/>
        </w:rPr>
        <w:t>área</w:t>
      </w:r>
      <w:r w:rsidRPr="001B0F8F">
        <w:rPr>
          <w:rFonts w:ascii="Arial" w:hAnsi="Arial" w:cs="Arial"/>
          <w:spacing w:val="-9"/>
        </w:rPr>
        <w:t xml:space="preserve"> </w:t>
      </w:r>
      <w:r w:rsidRPr="001B0F8F">
        <w:rPr>
          <w:rFonts w:ascii="Arial" w:hAnsi="Arial" w:cs="Arial"/>
        </w:rPr>
        <w:t>de</w:t>
      </w:r>
      <w:r w:rsidRPr="001B0F8F">
        <w:rPr>
          <w:rFonts w:ascii="Arial" w:hAnsi="Arial" w:cs="Arial"/>
          <w:spacing w:val="-10"/>
        </w:rPr>
        <w:t xml:space="preserve"> </w:t>
      </w:r>
      <w:r w:rsidRPr="001B0F8F">
        <w:rPr>
          <w:rFonts w:ascii="Arial" w:hAnsi="Arial" w:cs="Arial"/>
        </w:rPr>
        <w:t>azotea</w:t>
      </w:r>
      <w:r w:rsidRPr="001B0F8F">
        <w:rPr>
          <w:rFonts w:ascii="Arial" w:hAnsi="Arial" w:cs="Arial"/>
          <w:spacing w:val="-10"/>
        </w:rPr>
        <w:t xml:space="preserve"> </w:t>
      </w:r>
      <w:r w:rsidRPr="001B0F8F">
        <w:rPr>
          <w:rFonts w:ascii="Arial" w:hAnsi="Arial" w:cs="Arial"/>
        </w:rPr>
        <w:t>o</w:t>
      </w:r>
      <w:r w:rsidRPr="001B0F8F">
        <w:rPr>
          <w:rFonts w:ascii="Arial" w:hAnsi="Arial" w:cs="Arial"/>
          <w:spacing w:val="-9"/>
        </w:rPr>
        <w:t xml:space="preserve"> </w:t>
      </w:r>
      <w:r w:rsidRPr="001B0F8F">
        <w:rPr>
          <w:rFonts w:ascii="Arial" w:hAnsi="Arial" w:cs="Arial"/>
        </w:rPr>
        <w:t>último</w:t>
      </w:r>
      <w:r w:rsidRPr="001B0F8F">
        <w:rPr>
          <w:rFonts w:ascii="Arial" w:hAnsi="Arial" w:cs="Arial"/>
          <w:spacing w:val="-59"/>
        </w:rPr>
        <w:t xml:space="preserve"> </w:t>
      </w:r>
      <w:r w:rsidRPr="001B0F8F">
        <w:rPr>
          <w:rFonts w:ascii="Arial" w:hAnsi="Arial" w:cs="Arial"/>
        </w:rPr>
        <w:t>nivel;</w:t>
      </w:r>
    </w:p>
    <w:p w:rsidR="00EC26EF" w:rsidRPr="001B0F8F" w:rsidRDefault="00A0498D" w:rsidP="001B0F8F">
      <w:pPr>
        <w:pStyle w:val="Prrafodelista"/>
        <w:numPr>
          <w:ilvl w:val="0"/>
          <w:numId w:val="29"/>
        </w:numPr>
        <w:tabs>
          <w:tab w:val="left" w:pos="1661"/>
          <w:tab w:val="left" w:pos="8931"/>
          <w:tab w:val="left" w:pos="9498"/>
        </w:tabs>
        <w:spacing w:after="240" w:line="276" w:lineRule="auto"/>
        <w:ind w:left="1134" w:right="-86" w:hanging="543"/>
        <w:rPr>
          <w:rFonts w:ascii="Arial" w:hAnsi="Arial" w:cs="Arial"/>
        </w:rPr>
      </w:pPr>
      <w:r w:rsidRPr="001B0F8F">
        <w:rPr>
          <w:rFonts w:ascii="Arial" w:hAnsi="Arial" w:cs="Arial"/>
        </w:rPr>
        <w:t>La construcción de sótanos no cuantificara como CUS, siempre que estos se</w:t>
      </w:r>
      <w:r w:rsidRPr="001B0F8F">
        <w:rPr>
          <w:rFonts w:ascii="Arial" w:hAnsi="Arial" w:cs="Arial"/>
          <w:spacing w:val="1"/>
        </w:rPr>
        <w:t xml:space="preserve"> </w:t>
      </w:r>
      <w:r w:rsidRPr="001B0F8F">
        <w:rPr>
          <w:rFonts w:ascii="Arial" w:hAnsi="Arial" w:cs="Arial"/>
        </w:rPr>
        <w:t>destinen</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espacios no</w:t>
      </w:r>
      <w:r w:rsidRPr="001B0F8F">
        <w:rPr>
          <w:rFonts w:ascii="Arial" w:hAnsi="Arial" w:cs="Arial"/>
          <w:spacing w:val="-2"/>
        </w:rPr>
        <w:t xml:space="preserve"> </w:t>
      </w:r>
      <w:r w:rsidRPr="001B0F8F">
        <w:rPr>
          <w:rFonts w:ascii="Arial" w:hAnsi="Arial" w:cs="Arial"/>
        </w:rPr>
        <w:t>habitables o comerciales.</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w:t>
      </w:r>
      <w:r w:rsidRPr="001B0F8F">
        <w:rPr>
          <w:rFonts w:ascii="Arial" w:hAnsi="Arial" w:cs="Arial"/>
          <w:b/>
          <w:spacing w:val="-2"/>
          <w:sz w:val="24"/>
        </w:rPr>
        <w:t xml:space="preserve"> </w:t>
      </w:r>
      <w:r w:rsidRPr="001B0F8F">
        <w:rPr>
          <w:rFonts w:ascii="Arial" w:hAnsi="Arial" w:cs="Arial"/>
          <w:b/>
          <w:sz w:val="24"/>
        </w:rPr>
        <w:t>57.</w:t>
      </w:r>
      <w:r w:rsidRPr="001B0F8F">
        <w:rPr>
          <w:rFonts w:ascii="Arial" w:hAnsi="Arial" w:cs="Arial"/>
          <w:b/>
          <w:spacing w:val="11"/>
          <w:sz w:val="24"/>
        </w:rPr>
        <w:t xml:space="preserve"> </w:t>
      </w:r>
      <w:r w:rsidRPr="001B0F8F">
        <w:rPr>
          <w:rFonts w:ascii="Arial" w:hAnsi="Arial" w:cs="Arial"/>
        </w:rPr>
        <w:t>Índice</w:t>
      </w:r>
      <w:r w:rsidRPr="001B0F8F">
        <w:rPr>
          <w:rFonts w:ascii="Arial" w:hAnsi="Arial" w:cs="Arial"/>
          <w:spacing w:val="-5"/>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edificación:</w:t>
      </w:r>
      <w:r w:rsidRPr="001B0F8F">
        <w:rPr>
          <w:rFonts w:ascii="Arial" w:hAnsi="Arial" w:cs="Arial"/>
          <w:spacing w:val="-4"/>
        </w:rPr>
        <w:t xml:space="preserve"> </w:t>
      </w:r>
      <w:r w:rsidRPr="001B0F8F">
        <w:rPr>
          <w:rFonts w:ascii="Arial" w:hAnsi="Arial" w:cs="Arial"/>
        </w:rPr>
        <w:t>es</w:t>
      </w:r>
      <w:r w:rsidRPr="001B0F8F">
        <w:rPr>
          <w:rFonts w:ascii="Arial" w:hAnsi="Arial" w:cs="Arial"/>
          <w:spacing w:val="-8"/>
        </w:rPr>
        <w:t xml:space="preserve"> </w:t>
      </w:r>
      <w:r w:rsidRPr="001B0F8F">
        <w:rPr>
          <w:rFonts w:ascii="Arial" w:hAnsi="Arial" w:cs="Arial"/>
        </w:rPr>
        <w:t>el</w:t>
      </w:r>
      <w:r w:rsidRPr="001B0F8F">
        <w:rPr>
          <w:rFonts w:ascii="Arial" w:hAnsi="Arial" w:cs="Arial"/>
          <w:spacing w:val="-9"/>
        </w:rPr>
        <w:t xml:space="preserve"> </w:t>
      </w:r>
      <w:r w:rsidRPr="001B0F8F">
        <w:rPr>
          <w:rFonts w:ascii="Arial" w:hAnsi="Arial" w:cs="Arial"/>
        </w:rPr>
        <w:t>factor</w:t>
      </w:r>
      <w:r w:rsidRPr="001B0F8F">
        <w:rPr>
          <w:rFonts w:ascii="Arial" w:hAnsi="Arial" w:cs="Arial"/>
          <w:spacing w:val="-7"/>
        </w:rPr>
        <w:t xml:space="preserve"> </w:t>
      </w:r>
      <w:r w:rsidRPr="001B0F8F">
        <w:rPr>
          <w:rFonts w:ascii="Arial" w:hAnsi="Arial" w:cs="Arial"/>
        </w:rPr>
        <w:t>que</w:t>
      </w:r>
      <w:r w:rsidRPr="001B0F8F">
        <w:rPr>
          <w:rFonts w:ascii="Arial" w:hAnsi="Arial" w:cs="Arial"/>
          <w:spacing w:val="-8"/>
        </w:rPr>
        <w:t xml:space="preserve"> </w:t>
      </w:r>
      <w:r w:rsidRPr="001B0F8F">
        <w:rPr>
          <w:rFonts w:ascii="Arial" w:hAnsi="Arial" w:cs="Arial"/>
        </w:rPr>
        <w:t>determina</w:t>
      </w:r>
      <w:r w:rsidRPr="001B0F8F">
        <w:rPr>
          <w:rFonts w:ascii="Arial" w:hAnsi="Arial" w:cs="Arial"/>
          <w:spacing w:val="-6"/>
        </w:rPr>
        <w:t xml:space="preserve"> </w:t>
      </w:r>
      <w:r w:rsidRPr="001B0F8F">
        <w:rPr>
          <w:rFonts w:ascii="Arial" w:hAnsi="Arial" w:cs="Arial"/>
        </w:rPr>
        <w:t>la</w:t>
      </w:r>
      <w:r w:rsidRPr="001B0F8F">
        <w:rPr>
          <w:rFonts w:ascii="Arial" w:hAnsi="Arial" w:cs="Arial"/>
          <w:spacing w:val="-5"/>
        </w:rPr>
        <w:t xml:space="preserve"> </w:t>
      </w:r>
      <w:r w:rsidRPr="001B0F8F">
        <w:rPr>
          <w:rFonts w:ascii="Arial" w:hAnsi="Arial" w:cs="Arial"/>
        </w:rPr>
        <w:t>cantidad</w:t>
      </w:r>
      <w:r w:rsidRPr="001B0F8F">
        <w:rPr>
          <w:rFonts w:ascii="Arial" w:hAnsi="Arial" w:cs="Arial"/>
          <w:spacing w:val="-8"/>
        </w:rPr>
        <w:t xml:space="preserve"> </w:t>
      </w:r>
      <w:r w:rsidRPr="001B0F8F">
        <w:rPr>
          <w:rFonts w:ascii="Arial" w:hAnsi="Arial" w:cs="Arial"/>
        </w:rPr>
        <w:t>máxima</w:t>
      </w:r>
      <w:r w:rsidRPr="001B0F8F">
        <w:rPr>
          <w:rFonts w:ascii="Arial" w:hAnsi="Arial" w:cs="Arial"/>
          <w:spacing w:val="-6"/>
        </w:rPr>
        <w:t xml:space="preserve"> </w:t>
      </w:r>
      <w:r w:rsidRPr="001B0F8F">
        <w:rPr>
          <w:rFonts w:ascii="Arial" w:hAnsi="Arial" w:cs="Arial"/>
        </w:rPr>
        <w:t>de</w:t>
      </w:r>
      <w:r w:rsidRPr="001B0F8F">
        <w:rPr>
          <w:rFonts w:ascii="Arial" w:hAnsi="Arial" w:cs="Arial"/>
          <w:spacing w:val="-59"/>
        </w:rPr>
        <w:t xml:space="preserve"> </w:t>
      </w:r>
      <w:r w:rsidRPr="001B0F8F">
        <w:rPr>
          <w:rFonts w:ascii="Arial" w:hAnsi="Arial" w:cs="Arial"/>
        </w:rPr>
        <w:t>unidades</w:t>
      </w:r>
      <w:r w:rsidRPr="001B0F8F">
        <w:rPr>
          <w:rFonts w:ascii="Arial" w:hAnsi="Arial" w:cs="Arial"/>
          <w:spacing w:val="-5"/>
        </w:rPr>
        <w:t xml:space="preserve"> </w:t>
      </w:r>
      <w:r w:rsidRPr="001B0F8F">
        <w:rPr>
          <w:rFonts w:ascii="Arial" w:hAnsi="Arial" w:cs="Arial"/>
        </w:rPr>
        <w:t>privativas</w:t>
      </w:r>
      <w:r w:rsidRPr="001B0F8F">
        <w:rPr>
          <w:rFonts w:ascii="Arial" w:hAnsi="Arial" w:cs="Arial"/>
          <w:spacing w:val="-5"/>
        </w:rPr>
        <w:t xml:space="preserve"> </w:t>
      </w:r>
      <w:r w:rsidRPr="001B0F8F">
        <w:rPr>
          <w:rFonts w:ascii="Arial" w:hAnsi="Arial" w:cs="Arial"/>
        </w:rPr>
        <w:t>o</w:t>
      </w:r>
      <w:r w:rsidRPr="001B0F8F">
        <w:rPr>
          <w:rFonts w:ascii="Arial" w:hAnsi="Arial" w:cs="Arial"/>
          <w:spacing w:val="-5"/>
        </w:rPr>
        <w:t xml:space="preserve"> </w:t>
      </w:r>
      <w:r w:rsidRPr="001B0F8F">
        <w:rPr>
          <w:rFonts w:ascii="Arial" w:hAnsi="Arial" w:cs="Arial"/>
        </w:rPr>
        <w:t>de</w:t>
      </w:r>
      <w:r w:rsidRPr="001B0F8F">
        <w:rPr>
          <w:rFonts w:ascii="Arial" w:hAnsi="Arial" w:cs="Arial"/>
          <w:spacing w:val="-11"/>
        </w:rPr>
        <w:t xml:space="preserve"> </w:t>
      </w:r>
      <w:r w:rsidRPr="001B0F8F">
        <w:rPr>
          <w:rFonts w:ascii="Arial" w:hAnsi="Arial" w:cs="Arial"/>
        </w:rPr>
        <w:t>viviendas</w:t>
      </w:r>
      <w:r w:rsidRPr="001B0F8F">
        <w:rPr>
          <w:rFonts w:ascii="Arial" w:hAnsi="Arial" w:cs="Arial"/>
          <w:spacing w:val="-5"/>
        </w:rPr>
        <w:t xml:space="preserve"> </w:t>
      </w:r>
      <w:r w:rsidRPr="001B0F8F">
        <w:rPr>
          <w:rFonts w:ascii="Arial" w:hAnsi="Arial" w:cs="Arial"/>
        </w:rPr>
        <w:t>que</w:t>
      </w:r>
      <w:r w:rsidRPr="001B0F8F">
        <w:rPr>
          <w:rFonts w:ascii="Arial" w:hAnsi="Arial" w:cs="Arial"/>
          <w:spacing w:val="-6"/>
        </w:rPr>
        <w:t xml:space="preserve"> </w:t>
      </w:r>
      <w:r w:rsidRPr="001B0F8F">
        <w:rPr>
          <w:rFonts w:ascii="Arial" w:hAnsi="Arial" w:cs="Arial"/>
        </w:rPr>
        <w:t>pueden</w:t>
      </w:r>
      <w:r w:rsidRPr="001B0F8F">
        <w:rPr>
          <w:rFonts w:ascii="Arial" w:hAnsi="Arial" w:cs="Arial"/>
          <w:spacing w:val="-8"/>
        </w:rPr>
        <w:t xml:space="preserve"> </w:t>
      </w:r>
      <w:r w:rsidRPr="001B0F8F">
        <w:rPr>
          <w:rFonts w:ascii="Arial" w:hAnsi="Arial" w:cs="Arial"/>
        </w:rPr>
        <w:t>ser</w:t>
      </w:r>
      <w:r w:rsidRPr="001B0F8F">
        <w:rPr>
          <w:rFonts w:ascii="Arial" w:hAnsi="Arial" w:cs="Arial"/>
          <w:spacing w:val="-4"/>
        </w:rPr>
        <w:t xml:space="preserve"> </w:t>
      </w:r>
      <w:r w:rsidRPr="001B0F8F">
        <w:rPr>
          <w:rFonts w:ascii="Arial" w:hAnsi="Arial" w:cs="Arial"/>
        </w:rPr>
        <w:t>edificadas</w:t>
      </w:r>
      <w:r w:rsidRPr="001B0F8F">
        <w:rPr>
          <w:rFonts w:ascii="Arial" w:hAnsi="Arial" w:cs="Arial"/>
          <w:spacing w:val="-8"/>
        </w:rPr>
        <w:t xml:space="preserve"> </w:t>
      </w:r>
      <w:r w:rsidRPr="001B0F8F">
        <w:rPr>
          <w:rFonts w:ascii="Arial" w:hAnsi="Arial" w:cs="Arial"/>
        </w:rPr>
        <w:t>en</w:t>
      </w:r>
      <w:r w:rsidRPr="001B0F8F">
        <w:rPr>
          <w:rFonts w:ascii="Arial" w:hAnsi="Arial" w:cs="Arial"/>
          <w:spacing w:val="-7"/>
        </w:rPr>
        <w:t xml:space="preserve"> </w:t>
      </w:r>
      <w:r w:rsidRPr="001B0F8F">
        <w:rPr>
          <w:rFonts w:ascii="Arial" w:hAnsi="Arial" w:cs="Arial"/>
        </w:rPr>
        <w:t>un</w:t>
      </w:r>
      <w:r w:rsidRPr="001B0F8F">
        <w:rPr>
          <w:rFonts w:ascii="Arial" w:hAnsi="Arial" w:cs="Arial"/>
          <w:spacing w:val="-8"/>
        </w:rPr>
        <w:t xml:space="preserve"> </w:t>
      </w:r>
      <w:r w:rsidRPr="001B0F8F">
        <w:rPr>
          <w:rFonts w:ascii="Arial" w:hAnsi="Arial" w:cs="Arial"/>
        </w:rPr>
        <w:t>mismo</w:t>
      </w:r>
      <w:r w:rsidRPr="001B0F8F">
        <w:rPr>
          <w:rFonts w:ascii="Arial" w:hAnsi="Arial" w:cs="Arial"/>
          <w:spacing w:val="-8"/>
        </w:rPr>
        <w:t xml:space="preserve"> </w:t>
      </w:r>
      <w:r w:rsidRPr="001B0F8F">
        <w:rPr>
          <w:rFonts w:ascii="Arial" w:hAnsi="Arial" w:cs="Arial"/>
        </w:rPr>
        <w:t>Predio,</w:t>
      </w:r>
      <w:r w:rsidRPr="001B0F8F">
        <w:rPr>
          <w:rFonts w:ascii="Arial" w:hAnsi="Arial" w:cs="Arial"/>
          <w:spacing w:val="-7"/>
        </w:rPr>
        <w:t xml:space="preserve"> </w:t>
      </w:r>
      <w:r w:rsidRPr="001B0F8F">
        <w:rPr>
          <w:rFonts w:ascii="Arial" w:hAnsi="Arial" w:cs="Arial"/>
        </w:rPr>
        <w:t>en</w:t>
      </w:r>
      <w:r w:rsidRPr="001B0F8F">
        <w:rPr>
          <w:rFonts w:ascii="Arial" w:hAnsi="Arial" w:cs="Arial"/>
          <w:spacing w:val="-59"/>
        </w:rPr>
        <w:t xml:space="preserve"> </w:t>
      </w:r>
      <w:r w:rsidRPr="001B0F8F">
        <w:rPr>
          <w:rFonts w:ascii="Arial" w:hAnsi="Arial" w:cs="Arial"/>
        </w:rPr>
        <w:t>relación</w:t>
      </w:r>
      <w:r w:rsidRPr="001B0F8F">
        <w:rPr>
          <w:rFonts w:ascii="Arial" w:hAnsi="Arial" w:cs="Arial"/>
          <w:spacing w:val="-1"/>
        </w:rPr>
        <w:t xml:space="preserve"> </w:t>
      </w:r>
      <w:r w:rsidRPr="001B0F8F">
        <w:rPr>
          <w:rFonts w:ascii="Arial" w:hAnsi="Arial" w:cs="Arial"/>
        </w:rPr>
        <w:t>con su</w:t>
      </w:r>
      <w:r w:rsidRPr="001B0F8F">
        <w:rPr>
          <w:rFonts w:ascii="Arial" w:hAnsi="Arial" w:cs="Arial"/>
          <w:spacing w:val="-2"/>
        </w:rPr>
        <w:t xml:space="preserve"> </w:t>
      </w:r>
      <w:r w:rsidRPr="001B0F8F">
        <w:rPr>
          <w:rFonts w:ascii="Arial" w:hAnsi="Arial" w:cs="Arial"/>
        </w:rPr>
        <w:t>superficie</w:t>
      </w:r>
    </w:p>
    <w:p w:rsidR="00EC26EF" w:rsidRPr="001B0F8F" w:rsidRDefault="00A0498D" w:rsidP="001B0F8F">
      <w:pPr>
        <w:pStyle w:val="Prrafodelista"/>
        <w:numPr>
          <w:ilvl w:val="0"/>
          <w:numId w:val="28"/>
        </w:numPr>
        <w:tabs>
          <w:tab w:val="left" w:pos="1661"/>
          <w:tab w:val="left" w:pos="8931"/>
          <w:tab w:val="left" w:pos="9498"/>
        </w:tabs>
        <w:spacing w:after="240" w:line="276" w:lineRule="auto"/>
        <w:ind w:left="1134" w:right="-86"/>
        <w:rPr>
          <w:rFonts w:ascii="Arial" w:hAnsi="Arial" w:cs="Arial"/>
        </w:rPr>
      </w:pPr>
      <w:r w:rsidRPr="001B0F8F">
        <w:rPr>
          <w:rFonts w:ascii="Arial" w:hAnsi="Arial" w:cs="Arial"/>
        </w:rPr>
        <w:t>En caso de que el número resultante del factor tenga fracción, a partir del 0.5</w:t>
      </w:r>
      <w:r w:rsidRPr="001B0F8F">
        <w:rPr>
          <w:rFonts w:ascii="Arial" w:hAnsi="Arial" w:cs="Arial"/>
          <w:spacing w:val="1"/>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cerrará</w:t>
      </w:r>
      <w:r w:rsidRPr="001B0F8F">
        <w:rPr>
          <w:rFonts w:ascii="Arial" w:hAnsi="Arial" w:cs="Arial"/>
          <w:spacing w:val="-2"/>
        </w:rPr>
        <w:t xml:space="preserve"> </w:t>
      </w:r>
      <w:r w:rsidRPr="001B0F8F">
        <w:rPr>
          <w:rFonts w:ascii="Arial" w:hAnsi="Arial" w:cs="Arial"/>
        </w:rPr>
        <w:t>a la</w:t>
      </w:r>
      <w:r w:rsidRPr="001B0F8F">
        <w:rPr>
          <w:rFonts w:ascii="Arial" w:hAnsi="Arial" w:cs="Arial"/>
          <w:spacing w:val="-2"/>
        </w:rPr>
        <w:t xml:space="preserve"> </w:t>
      </w:r>
      <w:r w:rsidRPr="001B0F8F">
        <w:rPr>
          <w:rFonts w:ascii="Arial" w:hAnsi="Arial" w:cs="Arial"/>
        </w:rPr>
        <w:t>unidad superior;</w:t>
      </w:r>
    </w:p>
    <w:p w:rsidR="00EC26EF" w:rsidRPr="001B0F8F" w:rsidRDefault="00A0498D" w:rsidP="001B0F8F">
      <w:pPr>
        <w:pStyle w:val="Prrafodelista"/>
        <w:numPr>
          <w:ilvl w:val="0"/>
          <w:numId w:val="28"/>
        </w:numPr>
        <w:tabs>
          <w:tab w:val="left" w:pos="1661"/>
          <w:tab w:val="left" w:pos="8931"/>
          <w:tab w:val="left" w:pos="9498"/>
        </w:tabs>
        <w:spacing w:after="240" w:line="276" w:lineRule="auto"/>
        <w:ind w:left="1134" w:right="-86" w:hanging="543"/>
        <w:rPr>
          <w:rFonts w:ascii="Arial" w:hAnsi="Arial" w:cs="Arial"/>
        </w:rPr>
      </w:pPr>
      <w:r w:rsidRPr="001B0F8F">
        <w:rPr>
          <w:rFonts w:ascii="Arial" w:hAnsi="Arial" w:cs="Arial"/>
        </w:rPr>
        <w:t>En cualquier caso, se deberán cumplir con las dimensiones de la vivienda</w:t>
      </w:r>
      <w:r w:rsidRPr="001B0F8F">
        <w:rPr>
          <w:rFonts w:ascii="Arial" w:hAnsi="Arial" w:cs="Arial"/>
          <w:spacing w:val="1"/>
        </w:rPr>
        <w:t xml:space="preserve"> </w:t>
      </w:r>
      <w:r w:rsidRPr="001B0F8F">
        <w:rPr>
          <w:rFonts w:ascii="Arial" w:hAnsi="Arial" w:cs="Arial"/>
        </w:rPr>
        <w:t>mínima,</w:t>
      </w:r>
      <w:r w:rsidRPr="001B0F8F">
        <w:rPr>
          <w:rFonts w:ascii="Arial" w:hAnsi="Arial" w:cs="Arial"/>
          <w:spacing w:val="-2"/>
        </w:rPr>
        <w:t xml:space="preserve"> </w:t>
      </w:r>
      <w:r w:rsidRPr="001B0F8F">
        <w:rPr>
          <w:rFonts w:ascii="Arial" w:hAnsi="Arial" w:cs="Arial"/>
        </w:rPr>
        <w:t>que establezcan</w:t>
      </w:r>
      <w:r w:rsidRPr="001B0F8F">
        <w:rPr>
          <w:rFonts w:ascii="Arial" w:hAnsi="Arial" w:cs="Arial"/>
          <w:spacing w:val="-1"/>
        </w:rPr>
        <w:t xml:space="preserve"> </w:t>
      </w:r>
      <w:r w:rsidRPr="001B0F8F">
        <w:rPr>
          <w:rFonts w:ascii="Arial" w:hAnsi="Arial" w:cs="Arial"/>
        </w:rPr>
        <w:t>las leyes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reglamentos</w:t>
      </w:r>
      <w:r w:rsidRPr="001B0F8F">
        <w:rPr>
          <w:rFonts w:ascii="Arial" w:hAnsi="Arial" w:cs="Arial"/>
          <w:spacing w:val="-3"/>
        </w:rPr>
        <w:t xml:space="preserve"> </w:t>
      </w:r>
      <w:r w:rsidRPr="001B0F8F">
        <w:rPr>
          <w:rFonts w:ascii="Arial" w:hAnsi="Arial" w:cs="Arial"/>
        </w:rPr>
        <w:t>en la</w:t>
      </w:r>
      <w:r w:rsidRPr="001B0F8F">
        <w:rPr>
          <w:rFonts w:ascii="Arial" w:hAnsi="Arial" w:cs="Arial"/>
          <w:spacing w:val="-1"/>
        </w:rPr>
        <w:t xml:space="preserve"> </w:t>
      </w:r>
      <w:r w:rsidRPr="001B0F8F">
        <w:rPr>
          <w:rFonts w:ascii="Arial" w:hAnsi="Arial" w:cs="Arial"/>
        </w:rPr>
        <w:t>materia;</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58.</w:t>
      </w:r>
      <w:r w:rsidRPr="001B0F8F">
        <w:rPr>
          <w:rFonts w:ascii="Arial" w:hAnsi="Arial" w:cs="Arial"/>
          <w:b/>
          <w:spacing w:val="1"/>
          <w:sz w:val="24"/>
        </w:rPr>
        <w:t xml:space="preserve"> </w:t>
      </w:r>
      <w:r w:rsidRPr="001B0F8F">
        <w:rPr>
          <w:rFonts w:ascii="Arial" w:hAnsi="Arial" w:cs="Arial"/>
        </w:rPr>
        <w:t>La restricción frontal se refiere a la distancia mínima que debe mediar</w:t>
      </w:r>
      <w:r w:rsidRPr="001B0F8F">
        <w:rPr>
          <w:rFonts w:ascii="Arial" w:hAnsi="Arial" w:cs="Arial"/>
          <w:spacing w:val="1"/>
        </w:rPr>
        <w:t xml:space="preserve"> </w:t>
      </w:r>
      <w:r w:rsidRPr="001B0F8F">
        <w:rPr>
          <w:rFonts w:ascii="Arial" w:hAnsi="Arial" w:cs="Arial"/>
        </w:rPr>
        <w:t>entre la construcción y el lindero frontal, medida desde la línea del límite con la vía</w:t>
      </w:r>
      <w:r w:rsidRPr="001B0F8F">
        <w:rPr>
          <w:rFonts w:ascii="Arial" w:hAnsi="Arial" w:cs="Arial"/>
          <w:spacing w:val="1"/>
        </w:rPr>
        <w:t xml:space="preserve"> </w:t>
      </w:r>
      <w:r w:rsidRPr="001B0F8F">
        <w:rPr>
          <w:rFonts w:ascii="Arial" w:hAnsi="Arial" w:cs="Arial"/>
        </w:rPr>
        <w:t>pública</w:t>
      </w:r>
      <w:r w:rsidRPr="001B0F8F">
        <w:rPr>
          <w:rFonts w:ascii="Arial" w:hAnsi="Arial" w:cs="Arial"/>
          <w:spacing w:val="-4"/>
        </w:rPr>
        <w:t xml:space="preserve"> </w:t>
      </w:r>
      <w:r w:rsidRPr="001B0F8F">
        <w:rPr>
          <w:rFonts w:ascii="Arial" w:hAnsi="Arial" w:cs="Arial"/>
        </w:rPr>
        <w:t>hasta</w:t>
      </w:r>
      <w:r w:rsidRPr="001B0F8F">
        <w:rPr>
          <w:rFonts w:ascii="Arial" w:hAnsi="Arial" w:cs="Arial"/>
          <w:spacing w:val="-5"/>
        </w:rPr>
        <w:t xml:space="preserve"> </w:t>
      </w:r>
      <w:r w:rsidRPr="001B0F8F">
        <w:rPr>
          <w:rFonts w:ascii="Arial" w:hAnsi="Arial" w:cs="Arial"/>
        </w:rPr>
        <w:t>el</w:t>
      </w:r>
      <w:r w:rsidRPr="001B0F8F">
        <w:rPr>
          <w:rFonts w:ascii="Arial" w:hAnsi="Arial" w:cs="Arial"/>
          <w:spacing w:val="-4"/>
        </w:rPr>
        <w:t xml:space="preserve"> </w:t>
      </w:r>
      <w:r w:rsidRPr="001B0F8F">
        <w:rPr>
          <w:rFonts w:ascii="Arial" w:hAnsi="Arial" w:cs="Arial"/>
        </w:rPr>
        <w:t>alineamiento</w:t>
      </w:r>
      <w:r w:rsidRPr="001B0F8F">
        <w:rPr>
          <w:rFonts w:ascii="Arial" w:hAnsi="Arial" w:cs="Arial"/>
          <w:spacing w:val="-3"/>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la</w:t>
      </w:r>
      <w:r w:rsidRPr="001B0F8F">
        <w:rPr>
          <w:rFonts w:ascii="Arial" w:hAnsi="Arial" w:cs="Arial"/>
          <w:spacing w:val="-5"/>
        </w:rPr>
        <w:t xml:space="preserve"> </w:t>
      </w:r>
      <w:r w:rsidRPr="001B0F8F">
        <w:rPr>
          <w:rFonts w:ascii="Arial" w:hAnsi="Arial" w:cs="Arial"/>
        </w:rPr>
        <w:t>construcción</w:t>
      </w:r>
      <w:r w:rsidRPr="001B0F8F">
        <w:rPr>
          <w:rFonts w:ascii="Arial" w:hAnsi="Arial" w:cs="Arial"/>
          <w:spacing w:val="-6"/>
        </w:rPr>
        <w:t xml:space="preserve"> </w:t>
      </w:r>
      <w:r w:rsidRPr="001B0F8F">
        <w:rPr>
          <w:rFonts w:ascii="Arial" w:hAnsi="Arial" w:cs="Arial"/>
        </w:rPr>
        <w:t>por</w:t>
      </w:r>
      <w:r w:rsidRPr="001B0F8F">
        <w:rPr>
          <w:rFonts w:ascii="Arial" w:hAnsi="Arial" w:cs="Arial"/>
          <w:spacing w:val="-5"/>
        </w:rPr>
        <w:t xml:space="preserve"> </w:t>
      </w:r>
      <w:r w:rsidRPr="001B0F8F">
        <w:rPr>
          <w:rFonts w:ascii="Arial" w:hAnsi="Arial" w:cs="Arial"/>
        </w:rPr>
        <w:t>todo</w:t>
      </w:r>
      <w:r w:rsidRPr="001B0F8F">
        <w:rPr>
          <w:rFonts w:ascii="Arial" w:hAnsi="Arial" w:cs="Arial"/>
          <w:spacing w:val="-5"/>
        </w:rPr>
        <w:t xml:space="preserve"> </w:t>
      </w:r>
      <w:r w:rsidRPr="001B0F8F">
        <w:rPr>
          <w:rFonts w:ascii="Arial" w:hAnsi="Arial" w:cs="Arial"/>
        </w:rPr>
        <w:t>el</w:t>
      </w:r>
      <w:r w:rsidRPr="001B0F8F">
        <w:rPr>
          <w:rFonts w:ascii="Arial" w:hAnsi="Arial" w:cs="Arial"/>
          <w:spacing w:val="-6"/>
        </w:rPr>
        <w:t xml:space="preserve"> </w:t>
      </w:r>
      <w:r w:rsidRPr="001B0F8F">
        <w:rPr>
          <w:rFonts w:ascii="Arial" w:hAnsi="Arial" w:cs="Arial"/>
        </w:rPr>
        <w:t>frente</w:t>
      </w:r>
      <w:r w:rsidRPr="001B0F8F">
        <w:rPr>
          <w:rFonts w:ascii="Arial" w:hAnsi="Arial" w:cs="Arial"/>
          <w:spacing w:val="-3"/>
        </w:rPr>
        <w:t xml:space="preserve"> </w:t>
      </w:r>
      <w:r w:rsidRPr="001B0F8F">
        <w:rPr>
          <w:rFonts w:ascii="Arial" w:hAnsi="Arial" w:cs="Arial"/>
        </w:rPr>
        <w:t>del</w:t>
      </w:r>
      <w:r w:rsidRPr="001B0F8F">
        <w:rPr>
          <w:rFonts w:ascii="Arial" w:hAnsi="Arial" w:cs="Arial"/>
          <w:spacing w:val="-6"/>
        </w:rPr>
        <w:t xml:space="preserve"> </w:t>
      </w:r>
      <w:r w:rsidRPr="001B0F8F">
        <w:rPr>
          <w:rFonts w:ascii="Arial" w:hAnsi="Arial" w:cs="Arial"/>
        </w:rPr>
        <w:t>mismo</w:t>
      </w:r>
      <w:r w:rsidRPr="001B0F8F">
        <w:rPr>
          <w:rFonts w:ascii="Arial" w:hAnsi="Arial" w:cs="Arial"/>
          <w:spacing w:val="-3"/>
        </w:rPr>
        <w:t xml:space="preserve"> </w:t>
      </w:r>
      <w:r w:rsidRPr="001B0F8F">
        <w:rPr>
          <w:rFonts w:ascii="Arial" w:hAnsi="Arial" w:cs="Arial"/>
        </w:rPr>
        <w:t>lote,</w:t>
      </w:r>
      <w:r w:rsidRPr="001B0F8F">
        <w:rPr>
          <w:rFonts w:ascii="Arial" w:hAnsi="Arial" w:cs="Arial"/>
          <w:spacing w:val="-4"/>
        </w:rPr>
        <w:t xml:space="preserve"> </w:t>
      </w:r>
      <w:r w:rsidRPr="001B0F8F">
        <w:rPr>
          <w:rFonts w:ascii="Arial" w:hAnsi="Arial" w:cs="Arial"/>
        </w:rPr>
        <w:t>a</w:t>
      </w:r>
      <w:r w:rsidRPr="001B0F8F">
        <w:rPr>
          <w:rFonts w:ascii="Arial" w:hAnsi="Arial" w:cs="Arial"/>
          <w:spacing w:val="-5"/>
        </w:rPr>
        <w:t xml:space="preserve"> </w:t>
      </w:r>
      <w:r w:rsidRPr="001B0F8F">
        <w:rPr>
          <w:rFonts w:ascii="Arial" w:hAnsi="Arial" w:cs="Arial"/>
        </w:rPr>
        <w:t>la</w:t>
      </w:r>
      <w:r w:rsidRPr="001B0F8F">
        <w:rPr>
          <w:rFonts w:ascii="Arial" w:hAnsi="Arial" w:cs="Arial"/>
          <w:spacing w:val="-59"/>
        </w:rPr>
        <w:t xml:space="preserve"> </w:t>
      </w:r>
      <w:r w:rsidRPr="001B0F8F">
        <w:rPr>
          <w:rFonts w:ascii="Arial" w:hAnsi="Arial" w:cs="Arial"/>
        </w:rPr>
        <w:t>cual</w:t>
      </w:r>
      <w:r w:rsidRPr="001B0F8F">
        <w:rPr>
          <w:rFonts w:ascii="Arial" w:hAnsi="Arial" w:cs="Arial"/>
          <w:spacing w:val="-1"/>
        </w:rPr>
        <w:t xml:space="preserve"> </w:t>
      </w:r>
      <w:r w:rsidRPr="001B0F8F">
        <w:rPr>
          <w:rFonts w:ascii="Arial" w:hAnsi="Arial" w:cs="Arial"/>
        </w:rPr>
        <w:t>se podrán aplicar</w:t>
      </w:r>
      <w:r w:rsidRPr="001B0F8F">
        <w:rPr>
          <w:rFonts w:ascii="Arial" w:hAnsi="Arial" w:cs="Arial"/>
          <w:spacing w:val="-1"/>
        </w:rPr>
        <w:t xml:space="preserve"> </w:t>
      </w:r>
      <w:r w:rsidRPr="001B0F8F">
        <w:rPr>
          <w:rFonts w:ascii="Arial" w:hAnsi="Arial" w:cs="Arial"/>
        </w:rPr>
        <w:t>las siguientes</w:t>
      </w:r>
      <w:r w:rsidRPr="001B0F8F">
        <w:rPr>
          <w:rFonts w:ascii="Arial" w:hAnsi="Arial" w:cs="Arial"/>
          <w:spacing w:val="-1"/>
        </w:rPr>
        <w:t xml:space="preserve"> </w:t>
      </w:r>
      <w:r w:rsidRPr="001B0F8F">
        <w:rPr>
          <w:rFonts w:ascii="Arial" w:hAnsi="Arial" w:cs="Arial"/>
        </w:rPr>
        <w:t>excepciones:</w:t>
      </w:r>
    </w:p>
    <w:p w:rsidR="00EC26EF" w:rsidRPr="001B0F8F" w:rsidRDefault="00A0498D" w:rsidP="001B0F8F">
      <w:pPr>
        <w:pStyle w:val="Prrafodelista"/>
        <w:numPr>
          <w:ilvl w:val="0"/>
          <w:numId w:val="27"/>
        </w:numPr>
        <w:tabs>
          <w:tab w:val="left" w:pos="1661"/>
          <w:tab w:val="left" w:pos="8931"/>
          <w:tab w:val="left" w:pos="9498"/>
        </w:tabs>
        <w:spacing w:after="240" w:line="276" w:lineRule="auto"/>
        <w:ind w:left="1134" w:right="-86"/>
        <w:rPr>
          <w:rFonts w:ascii="Arial" w:hAnsi="Arial" w:cs="Arial"/>
        </w:rPr>
      </w:pPr>
      <w:r w:rsidRPr="001B0F8F">
        <w:rPr>
          <w:rFonts w:ascii="Arial" w:hAnsi="Arial" w:cs="Arial"/>
        </w:rPr>
        <w:t>Cuando</w:t>
      </w:r>
      <w:r w:rsidRPr="001B0F8F">
        <w:rPr>
          <w:rFonts w:ascii="Arial" w:hAnsi="Arial" w:cs="Arial"/>
          <w:spacing w:val="-2"/>
        </w:rPr>
        <w:t xml:space="preserve"> </w:t>
      </w:r>
      <w:r w:rsidRPr="001B0F8F">
        <w:rPr>
          <w:rFonts w:ascii="Arial" w:hAnsi="Arial" w:cs="Arial"/>
        </w:rPr>
        <w:t>al</w:t>
      </w:r>
      <w:r w:rsidRPr="001B0F8F">
        <w:rPr>
          <w:rFonts w:ascii="Arial" w:hAnsi="Arial" w:cs="Arial"/>
          <w:spacing w:val="-2"/>
        </w:rPr>
        <w:t xml:space="preserve"> </w:t>
      </w:r>
      <w:r w:rsidRPr="001B0F8F">
        <w:rPr>
          <w:rFonts w:ascii="Arial" w:hAnsi="Arial" w:cs="Arial"/>
        </w:rPr>
        <w:t>aplicar</w:t>
      </w:r>
      <w:r w:rsidRPr="001B0F8F">
        <w:rPr>
          <w:rFonts w:ascii="Arial" w:hAnsi="Arial" w:cs="Arial"/>
          <w:spacing w:val="-2"/>
        </w:rPr>
        <w:t xml:space="preserve"> </w:t>
      </w:r>
      <w:r w:rsidRPr="001B0F8F">
        <w:rPr>
          <w:rFonts w:ascii="Arial" w:hAnsi="Arial" w:cs="Arial"/>
        </w:rPr>
        <w:t>la</w:t>
      </w:r>
      <w:r w:rsidRPr="001B0F8F">
        <w:rPr>
          <w:rFonts w:ascii="Arial" w:hAnsi="Arial" w:cs="Arial"/>
          <w:spacing w:val="-4"/>
        </w:rPr>
        <w:t xml:space="preserve"> </w:t>
      </w:r>
      <w:r w:rsidRPr="001B0F8F">
        <w:rPr>
          <w:rFonts w:ascii="Arial" w:hAnsi="Arial" w:cs="Arial"/>
        </w:rPr>
        <w:t>restricción</w:t>
      </w:r>
      <w:r w:rsidRPr="001B0F8F">
        <w:rPr>
          <w:rFonts w:ascii="Arial" w:hAnsi="Arial" w:cs="Arial"/>
          <w:spacing w:val="-3"/>
        </w:rPr>
        <w:t xml:space="preserve"> </w:t>
      </w:r>
      <w:r w:rsidRPr="001B0F8F">
        <w:rPr>
          <w:rFonts w:ascii="Arial" w:hAnsi="Arial" w:cs="Arial"/>
        </w:rPr>
        <w:t>frontal,</w:t>
      </w:r>
      <w:r w:rsidRPr="001B0F8F">
        <w:rPr>
          <w:rFonts w:ascii="Arial" w:hAnsi="Arial" w:cs="Arial"/>
          <w:spacing w:val="-3"/>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superficie</w:t>
      </w:r>
      <w:r w:rsidRPr="001B0F8F">
        <w:rPr>
          <w:rFonts w:ascii="Arial" w:hAnsi="Arial" w:cs="Arial"/>
          <w:spacing w:val="-2"/>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desplante</w:t>
      </w:r>
      <w:r w:rsidRPr="001B0F8F">
        <w:rPr>
          <w:rFonts w:ascii="Arial" w:hAnsi="Arial" w:cs="Arial"/>
          <w:spacing w:val="-4"/>
        </w:rPr>
        <w:t xml:space="preserve"> </w:t>
      </w:r>
      <w:r w:rsidRPr="001B0F8F">
        <w:rPr>
          <w:rFonts w:ascii="Arial" w:hAnsi="Arial" w:cs="Arial"/>
        </w:rPr>
        <w:t>edificable</w:t>
      </w:r>
      <w:r w:rsidRPr="001B0F8F">
        <w:rPr>
          <w:rFonts w:ascii="Arial" w:hAnsi="Arial" w:cs="Arial"/>
          <w:spacing w:val="-1"/>
        </w:rPr>
        <w:t xml:space="preserve"> </w:t>
      </w:r>
      <w:r w:rsidRPr="001B0F8F">
        <w:rPr>
          <w:rFonts w:ascii="Arial" w:hAnsi="Arial" w:cs="Arial"/>
        </w:rPr>
        <w:t>de</w:t>
      </w:r>
      <w:r w:rsidRPr="001B0F8F">
        <w:rPr>
          <w:rFonts w:ascii="Arial" w:hAnsi="Arial" w:cs="Arial"/>
          <w:spacing w:val="-59"/>
        </w:rPr>
        <w:t xml:space="preserve"> </w:t>
      </w:r>
      <w:r w:rsidRPr="001B0F8F">
        <w:rPr>
          <w:rFonts w:ascii="Arial" w:hAnsi="Arial" w:cs="Arial"/>
        </w:rPr>
        <w:t>un</w:t>
      </w:r>
      <w:r w:rsidRPr="001B0F8F">
        <w:rPr>
          <w:rFonts w:ascii="Arial" w:hAnsi="Arial" w:cs="Arial"/>
          <w:spacing w:val="-4"/>
        </w:rPr>
        <w:t xml:space="preserve"> </w:t>
      </w:r>
      <w:r w:rsidRPr="001B0F8F">
        <w:rPr>
          <w:rFonts w:ascii="Arial" w:hAnsi="Arial" w:cs="Arial"/>
        </w:rPr>
        <w:t>lote</w:t>
      </w:r>
      <w:r w:rsidRPr="001B0F8F">
        <w:rPr>
          <w:rFonts w:ascii="Arial" w:hAnsi="Arial" w:cs="Arial"/>
          <w:spacing w:val="-7"/>
        </w:rPr>
        <w:t xml:space="preserve"> </w:t>
      </w:r>
      <w:r w:rsidRPr="001B0F8F">
        <w:rPr>
          <w:rFonts w:ascii="Arial" w:hAnsi="Arial" w:cs="Arial"/>
        </w:rPr>
        <w:t>resulte</w:t>
      </w:r>
      <w:r w:rsidRPr="001B0F8F">
        <w:rPr>
          <w:rFonts w:ascii="Arial" w:hAnsi="Arial" w:cs="Arial"/>
          <w:spacing w:val="-8"/>
        </w:rPr>
        <w:t xml:space="preserve"> </w:t>
      </w:r>
      <w:r w:rsidRPr="001B0F8F">
        <w:rPr>
          <w:rFonts w:ascii="Arial" w:hAnsi="Arial" w:cs="Arial"/>
        </w:rPr>
        <w:t>menor</w:t>
      </w:r>
      <w:r w:rsidRPr="001B0F8F">
        <w:rPr>
          <w:rFonts w:ascii="Arial" w:hAnsi="Arial" w:cs="Arial"/>
          <w:spacing w:val="-5"/>
        </w:rPr>
        <w:t xml:space="preserve"> </w:t>
      </w:r>
      <w:r w:rsidRPr="001B0F8F">
        <w:rPr>
          <w:rFonts w:ascii="Arial" w:hAnsi="Arial" w:cs="Arial"/>
        </w:rPr>
        <w:t>al</w:t>
      </w:r>
      <w:r w:rsidRPr="001B0F8F">
        <w:rPr>
          <w:rFonts w:ascii="Arial" w:hAnsi="Arial" w:cs="Arial"/>
          <w:spacing w:val="-6"/>
        </w:rPr>
        <w:t xml:space="preserve"> </w:t>
      </w:r>
      <w:r w:rsidRPr="001B0F8F">
        <w:rPr>
          <w:rFonts w:ascii="Arial" w:hAnsi="Arial" w:cs="Arial"/>
        </w:rPr>
        <w:t>cincuenta</w:t>
      </w:r>
      <w:r w:rsidRPr="001B0F8F">
        <w:rPr>
          <w:rFonts w:ascii="Arial" w:hAnsi="Arial" w:cs="Arial"/>
          <w:spacing w:val="-3"/>
        </w:rPr>
        <w:t xml:space="preserve"> </w:t>
      </w:r>
      <w:r w:rsidRPr="001B0F8F">
        <w:rPr>
          <w:rFonts w:ascii="Arial" w:hAnsi="Arial" w:cs="Arial"/>
        </w:rPr>
        <w:t>por</w:t>
      </w:r>
      <w:r w:rsidRPr="001B0F8F">
        <w:rPr>
          <w:rFonts w:ascii="Arial" w:hAnsi="Arial" w:cs="Arial"/>
          <w:spacing w:val="-4"/>
        </w:rPr>
        <w:t xml:space="preserve"> </w:t>
      </w:r>
      <w:r w:rsidRPr="001B0F8F">
        <w:rPr>
          <w:rFonts w:ascii="Arial" w:hAnsi="Arial" w:cs="Arial"/>
        </w:rPr>
        <w:t>ciento</w:t>
      </w:r>
      <w:r w:rsidRPr="001B0F8F">
        <w:rPr>
          <w:rFonts w:ascii="Arial" w:hAnsi="Arial" w:cs="Arial"/>
          <w:spacing w:val="-8"/>
        </w:rPr>
        <w:t xml:space="preserve"> </w:t>
      </w:r>
      <w:r w:rsidRPr="001B0F8F">
        <w:rPr>
          <w:rFonts w:ascii="Arial" w:hAnsi="Arial" w:cs="Arial"/>
        </w:rPr>
        <w:t>(50%),</w:t>
      </w:r>
      <w:r w:rsidRPr="001B0F8F">
        <w:rPr>
          <w:rFonts w:ascii="Arial" w:hAnsi="Arial" w:cs="Arial"/>
          <w:spacing w:val="-4"/>
        </w:rPr>
        <w:t xml:space="preserve"> </w:t>
      </w:r>
      <w:r w:rsidRPr="001B0F8F">
        <w:rPr>
          <w:rFonts w:ascii="Arial" w:hAnsi="Arial" w:cs="Arial"/>
        </w:rPr>
        <w:t>la</w:t>
      </w:r>
      <w:r w:rsidRPr="001B0F8F">
        <w:rPr>
          <w:rFonts w:ascii="Arial" w:hAnsi="Arial" w:cs="Arial"/>
          <w:spacing w:val="-5"/>
        </w:rPr>
        <w:t xml:space="preserve"> </w:t>
      </w:r>
      <w:r w:rsidRPr="001B0F8F">
        <w:rPr>
          <w:rFonts w:ascii="Arial" w:hAnsi="Arial" w:cs="Arial"/>
        </w:rPr>
        <w:t>restricción</w:t>
      </w:r>
      <w:r w:rsidRPr="001B0F8F">
        <w:rPr>
          <w:rFonts w:ascii="Arial" w:hAnsi="Arial" w:cs="Arial"/>
          <w:spacing w:val="-8"/>
        </w:rPr>
        <w:t xml:space="preserve"> </w:t>
      </w:r>
      <w:r w:rsidRPr="001B0F8F">
        <w:rPr>
          <w:rFonts w:ascii="Arial" w:hAnsi="Arial" w:cs="Arial"/>
        </w:rPr>
        <w:t>frontal</w:t>
      </w:r>
      <w:r w:rsidRPr="001B0F8F">
        <w:rPr>
          <w:rFonts w:ascii="Arial" w:hAnsi="Arial" w:cs="Arial"/>
          <w:spacing w:val="-6"/>
        </w:rPr>
        <w:t xml:space="preserve"> </w:t>
      </w:r>
      <w:r w:rsidRPr="001B0F8F">
        <w:rPr>
          <w:rFonts w:ascii="Arial" w:hAnsi="Arial" w:cs="Arial"/>
        </w:rPr>
        <w:t>podrá</w:t>
      </w:r>
      <w:r w:rsidRPr="001B0F8F">
        <w:rPr>
          <w:rFonts w:ascii="Arial" w:hAnsi="Arial" w:cs="Arial"/>
          <w:spacing w:val="-59"/>
        </w:rPr>
        <w:t xml:space="preserve"> </w:t>
      </w:r>
      <w:r w:rsidRPr="001B0F8F">
        <w:rPr>
          <w:rFonts w:ascii="Arial" w:hAnsi="Arial" w:cs="Arial"/>
        </w:rPr>
        <w:t>reducirse</w:t>
      </w:r>
      <w:r w:rsidRPr="001B0F8F">
        <w:rPr>
          <w:rFonts w:ascii="Arial" w:hAnsi="Arial" w:cs="Arial"/>
          <w:spacing w:val="-3"/>
        </w:rPr>
        <w:t xml:space="preserve"> </w:t>
      </w:r>
      <w:r w:rsidRPr="001B0F8F">
        <w:rPr>
          <w:rFonts w:ascii="Arial" w:hAnsi="Arial" w:cs="Arial"/>
        </w:rPr>
        <w:t>a la</w:t>
      </w:r>
      <w:r w:rsidRPr="001B0F8F">
        <w:rPr>
          <w:rFonts w:ascii="Arial" w:hAnsi="Arial" w:cs="Arial"/>
          <w:spacing w:val="-2"/>
        </w:rPr>
        <w:t xml:space="preserve"> </w:t>
      </w:r>
      <w:r w:rsidRPr="001B0F8F">
        <w:rPr>
          <w:rFonts w:ascii="Arial" w:hAnsi="Arial" w:cs="Arial"/>
        </w:rPr>
        <w:t>mitad.</w:t>
      </w:r>
    </w:p>
    <w:p w:rsidR="00EC26EF" w:rsidRPr="001B0F8F" w:rsidRDefault="00A0498D" w:rsidP="001B0F8F">
      <w:pPr>
        <w:pStyle w:val="Prrafodelista"/>
        <w:numPr>
          <w:ilvl w:val="0"/>
          <w:numId w:val="27"/>
        </w:numPr>
        <w:tabs>
          <w:tab w:val="left" w:pos="1661"/>
          <w:tab w:val="left" w:pos="8931"/>
          <w:tab w:val="left" w:pos="9498"/>
        </w:tabs>
        <w:spacing w:after="240" w:line="276" w:lineRule="auto"/>
        <w:ind w:left="1134" w:right="-86" w:hanging="543"/>
        <w:rPr>
          <w:rFonts w:ascii="Arial" w:hAnsi="Arial" w:cs="Arial"/>
        </w:rPr>
      </w:pPr>
      <w:r w:rsidRPr="001B0F8F">
        <w:rPr>
          <w:rFonts w:ascii="Arial" w:hAnsi="Arial" w:cs="Arial"/>
        </w:rPr>
        <w:t>En</w:t>
      </w:r>
      <w:r w:rsidRPr="001B0F8F">
        <w:rPr>
          <w:rFonts w:ascii="Arial" w:hAnsi="Arial" w:cs="Arial"/>
          <w:spacing w:val="-4"/>
        </w:rPr>
        <w:t xml:space="preserve"> </w:t>
      </w:r>
      <w:r w:rsidRPr="001B0F8F">
        <w:rPr>
          <w:rFonts w:ascii="Arial" w:hAnsi="Arial" w:cs="Arial"/>
        </w:rPr>
        <w:t>caso</w:t>
      </w:r>
      <w:r w:rsidRPr="001B0F8F">
        <w:rPr>
          <w:rFonts w:ascii="Arial" w:hAnsi="Arial" w:cs="Arial"/>
          <w:spacing w:val="-6"/>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colindar</w:t>
      </w:r>
      <w:r w:rsidRPr="001B0F8F">
        <w:rPr>
          <w:rFonts w:ascii="Arial" w:hAnsi="Arial" w:cs="Arial"/>
          <w:spacing w:val="-5"/>
        </w:rPr>
        <w:t xml:space="preserve"> </w:t>
      </w:r>
      <w:r w:rsidRPr="001B0F8F">
        <w:rPr>
          <w:rFonts w:ascii="Arial" w:hAnsi="Arial" w:cs="Arial"/>
        </w:rPr>
        <w:t>con</w:t>
      </w:r>
      <w:r w:rsidRPr="001B0F8F">
        <w:rPr>
          <w:rFonts w:ascii="Arial" w:hAnsi="Arial" w:cs="Arial"/>
          <w:spacing w:val="-6"/>
        </w:rPr>
        <w:t xml:space="preserve"> </w:t>
      </w:r>
      <w:r w:rsidRPr="001B0F8F">
        <w:rPr>
          <w:rFonts w:ascii="Arial" w:hAnsi="Arial" w:cs="Arial"/>
        </w:rPr>
        <w:t>una</w:t>
      </w:r>
      <w:r w:rsidRPr="001B0F8F">
        <w:rPr>
          <w:rFonts w:ascii="Arial" w:hAnsi="Arial" w:cs="Arial"/>
          <w:spacing w:val="-3"/>
        </w:rPr>
        <w:t xml:space="preserve"> </w:t>
      </w:r>
      <w:r w:rsidRPr="001B0F8F">
        <w:rPr>
          <w:rFonts w:ascii="Arial" w:hAnsi="Arial" w:cs="Arial"/>
        </w:rPr>
        <w:t>zona</w:t>
      </w:r>
      <w:r w:rsidRPr="001B0F8F">
        <w:rPr>
          <w:rFonts w:ascii="Arial" w:hAnsi="Arial" w:cs="Arial"/>
          <w:spacing w:val="-4"/>
        </w:rPr>
        <w:t xml:space="preserve"> </w:t>
      </w:r>
      <w:r w:rsidRPr="001B0F8F">
        <w:rPr>
          <w:rFonts w:ascii="Arial" w:hAnsi="Arial" w:cs="Arial"/>
        </w:rPr>
        <w:t>con</w:t>
      </w:r>
      <w:r w:rsidRPr="001B0F8F">
        <w:rPr>
          <w:rFonts w:ascii="Arial" w:hAnsi="Arial" w:cs="Arial"/>
          <w:spacing w:val="-6"/>
        </w:rPr>
        <w:t xml:space="preserve"> </w:t>
      </w:r>
      <w:r w:rsidRPr="001B0F8F">
        <w:rPr>
          <w:rFonts w:ascii="Arial" w:hAnsi="Arial" w:cs="Arial"/>
        </w:rPr>
        <w:t>una</w:t>
      </w:r>
      <w:r w:rsidRPr="001B0F8F">
        <w:rPr>
          <w:rFonts w:ascii="Arial" w:hAnsi="Arial" w:cs="Arial"/>
          <w:spacing w:val="-5"/>
        </w:rPr>
        <w:t xml:space="preserve"> </w:t>
      </w:r>
      <w:r w:rsidRPr="001B0F8F">
        <w:rPr>
          <w:rFonts w:ascii="Arial" w:hAnsi="Arial" w:cs="Arial"/>
        </w:rPr>
        <w:t>restricción</w:t>
      </w:r>
      <w:r w:rsidRPr="001B0F8F">
        <w:rPr>
          <w:rFonts w:ascii="Arial" w:hAnsi="Arial" w:cs="Arial"/>
          <w:spacing w:val="-3"/>
        </w:rPr>
        <w:t xml:space="preserve"> </w:t>
      </w:r>
      <w:r w:rsidRPr="001B0F8F">
        <w:rPr>
          <w:rFonts w:ascii="Arial" w:hAnsi="Arial" w:cs="Arial"/>
        </w:rPr>
        <w:t>distinta,</w:t>
      </w:r>
      <w:r w:rsidRPr="001B0F8F">
        <w:rPr>
          <w:rFonts w:ascii="Arial" w:hAnsi="Arial" w:cs="Arial"/>
          <w:spacing w:val="-4"/>
        </w:rPr>
        <w:t xml:space="preserve"> </w:t>
      </w:r>
      <w:r w:rsidRPr="001B0F8F">
        <w:rPr>
          <w:rFonts w:ascii="Arial" w:hAnsi="Arial" w:cs="Arial"/>
        </w:rPr>
        <w:t>se</w:t>
      </w:r>
      <w:r w:rsidRPr="001B0F8F">
        <w:rPr>
          <w:rFonts w:ascii="Arial" w:hAnsi="Arial" w:cs="Arial"/>
          <w:spacing w:val="-3"/>
        </w:rPr>
        <w:t xml:space="preserve"> </w:t>
      </w:r>
      <w:r w:rsidRPr="001B0F8F">
        <w:rPr>
          <w:rFonts w:ascii="Arial" w:hAnsi="Arial" w:cs="Arial"/>
        </w:rPr>
        <w:t>optará</w:t>
      </w:r>
      <w:r w:rsidRPr="001B0F8F">
        <w:rPr>
          <w:rFonts w:ascii="Arial" w:hAnsi="Arial" w:cs="Arial"/>
          <w:spacing w:val="-5"/>
        </w:rPr>
        <w:t xml:space="preserve"> </w:t>
      </w:r>
      <w:r w:rsidRPr="001B0F8F">
        <w:rPr>
          <w:rFonts w:ascii="Arial" w:hAnsi="Arial" w:cs="Arial"/>
        </w:rPr>
        <w:t>por</w:t>
      </w:r>
      <w:r w:rsidRPr="001B0F8F">
        <w:rPr>
          <w:rFonts w:ascii="Arial" w:hAnsi="Arial" w:cs="Arial"/>
          <w:spacing w:val="-3"/>
        </w:rPr>
        <w:t xml:space="preserve"> </w:t>
      </w:r>
      <w:r w:rsidRPr="001B0F8F">
        <w:rPr>
          <w:rFonts w:ascii="Arial" w:hAnsi="Arial" w:cs="Arial"/>
        </w:rPr>
        <w:t>la</w:t>
      </w:r>
      <w:r w:rsidRPr="001B0F8F">
        <w:rPr>
          <w:rFonts w:ascii="Arial" w:hAnsi="Arial" w:cs="Arial"/>
          <w:spacing w:val="-58"/>
        </w:rPr>
        <w:t xml:space="preserve"> </w:t>
      </w:r>
      <w:r w:rsidRPr="001B0F8F">
        <w:rPr>
          <w:rFonts w:ascii="Arial" w:hAnsi="Arial" w:cs="Arial"/>
        </w:rPr>
        <w:t>restricción</w:t>
      </w:r>
      <w:r w:rsidRPr="001B0F8F">
        <w:rPr>
          <w:rFonts w:ascii="Arial" w:hAnsi="Arial" w:cs="Arial"/>
          <w:spacing w:val="-1"/>
        </w:rPr>
        <w:t xml:space="preserve"> </w:t>
      </w:r>
      <w:r w:rsidRPr="001B0F8F">
        <w:rPr>
          <w:rFonts w:ascii="Arial" w:hAnsi="Arial" w:cs="Arial"/>
        </w:rPr>
        <w:t>señalada</w:t>
      </w:r>
      <w:r w:rsidRPr="001B0F8F">
        <w:rPr>
          <w:rFonts w:ascii="Arial" w:hAnsi="Arial" w:cs="Arial"/>
          <w:spacing w:val="-2"/>
        </w:rPr>
        <w:t xml:space="preserve"> </w:t>
      </w:r>
      <w:r w:rsidRPr="001B0F8F">
        <w:rPr>
          <w:rFonts w:ascii="Arial" w:hAnsi="Arial" w:cs="Arial"/>
        </w:rPr>
        <w:t>en</w:t>
      </w:r>
      <w:r w:rsidRPr="001B0F8F">
        <w:rPr>
          <w:rFonts w:ascii="Arial" w:hAnsi="Arial" w:cs="Arial"/>
          <w:spacing w:val="-2"/>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zona</w:t>
      </w:r>
      <w:r w:rsidRPr="001B0F8F">
        <w:rPr>
          <w:rFonts w:ascii="Arial" w:hAnsi="Arial" w:cs="Arial"/>
          <w:spacing w:val="-1"/>
        </w:rPr>
        <w:t xml:space="preserve"> </w:t>
      </w:r>
      <w:r w:rsidRPr="001B0F8F">
        <w:rPr>
          <w:rFonts w:ascii="Arial" w:hAnsi="Arial" w:cs="Arial"/>
        </w:rPr>
        <w:t>colindante</w:t>
      </w:r>
      <w:r w:rsidRPr="001B0F8F">
        <w:rPr>
          <w:rFonts w:ascii="Arial" w:hAnsi="Arial" w:cs="Arial"/>
          <w:spacing w:val="-1"/>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la</w:t>
      </w:r>
      <w:r w:rsidRPr="001B0F8F">
        <w:rPr>
          <w:rFonts w:ascii="Arial" w:hAnsi="Arial" w:cs="Arial"/>
          <w:spacing w:val="-4"/>
        </w:rPr>
        <w:t xml:space="preserve"> </w:t>
      </w:r>
      <w:r w:rsidRPr="001B0F8F">
        <w:rPr>
          <w:rFonts w:ascii="Arial" w:hAnsi="Arial" w:cs="Arial"/>
        </w:rPr>
        <w:t>misma</w:t>
      </w:r>
      <w:r w:rsidRPr="001B0F8F">
        <w:rPr>
          <w:rFonts w:ascii="Arial" w:hAnsi="Arial" w:cs="Arial"/>
          <w:spacing w:val="-3"/>
        </w:rPr>
        <w:t xml:space="preserve"> </w:t>
      </w:r>
      <w:r w:rsidRPr="001B0F8F">
        <w:rPr>
          <w:rFonts w:ascii="Arial" w:hAnsi="Arial" w:cs="Arial"/>
        </w:rPr>
        <w:t>manzana</w:t>
      </w:r>
      <w:r w:rsidRPr="001B0F8F">
        <w:rPr>
          <w:rFonts w:ascii="Arial" w:hAnsi="Arial" w:cs="Arial"/>
          <w:spacing w:val="-1"/>
        </w:rPr>
        <w:t xml:space="preserve"> </w:t>
      </w:r>
      <w:r w:rsidRPr="001B0F8F">
        <w:rPr>
          <w:rFonts w:ascii="Arial" w:hAnsi="Arial" w:cs="Arial"/>
        </w:rPr>
        <w:t>o</w:t>
      </w:r>
      <w:r w:rsidRPr="001B0F8F">
        <w:rPr>
          <w:rFonts w:ascii="Arial" w:hAnsi="Arial" w:cs="Arial"/>
          <w:spacing w:val="-3"/>
        </w:rPr>
        <w:t xml:space="preserve"> </w:t>
      </w:r>
      <w:r w:rsidRPr="001B0F8F">
        <w:rPr>
          <w:rFonts w:ascii="Arial" w:hAnsi="Arial" w:cs="Arial"/>
        </w:rPr>
        <w:t>vialidad.</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w:t>
      </w:r>
      <w:r w:rsidRPr="001B0F8F">
        <w:rPr>
          <w:rFonts w:ascii="Arial" w:hAnsi="Arial" w:cs="Arial"/>
          <w:b/>
          <w:spacing w:val="-3"/>
          <w:sz w:val="24"/>
        </w:rPr>
        <w:t xml:space="preserve"> </w:t>
      </w:r>
      <w:r w:rsidRPr="001B0F8F">
        <w:rPr>
          <w:rFonts w:ascii="Arial" w:hAnsi="Arial" w:cs="Arial"/>
          <w:b/>
          <w:sz w:val="24"/>
        </w:rPr>
        <w:t>59.</w:t>
      </w:r>
      <w:r w:rsidRPr="001B0F8F">
        <w:rPr>
          <w:rFonts w:ascii="Arial" w:hAnsi="Arial" w:cs="Arial"/>
          <w:b/>
          <w:spacing w:val="8"/>
          <w:sz w:val="24"/>
        </w:rPr>
        <w:t xml:space="preserve"> </w:t>
      </w:r>
      <w:r w:rsidRPr="001B0F8F">
        <w:rPr>
          <w:rFonts w:ascii="Arial" w:hAnsi="Arial" w:cs="Arial"/>
        </w:rPr>
        <w:t>Restricción</w:t>
      </w:r>
      <w:r w:rsidRPr="001B0F8F">
        <w:rPr>
          <w:rFonts w:ascii="Arial" w:hAnsi="Arial" w:cs="Arial"/>
          <w:spacing w:val="-11"/>
        </w:rPr>
        <w:t xml:space="preserve"> </w:t>
      </w:r>
      <w:r w:rsidRPr="001B0F8F">
        <w:rPr>
          <w:rFonts w:ascii="Arial" w:hAnsi="Arial" w:cs="Arial"/>
        </w:rPr>
        <w:t>lateral:</w:t>
      </w:r>
      <w:r w:rsidRPr="001B0F8F">
        <w:rPr>
          <w:rFonts w:ascii="Arial" w:hAnsi="Arial" w:cs="Arial"/>
          <w:spacing w:val="41"/>
        </w:rPr>
        <w:t xml:space="preserve"> </w:t>
      </w:r>
      <w:r w:rsidRPr="001B0F8F">
        <w:rPr>
          <w:rFonts w:ascii="Arial" w:hAnsi="Arial" w:cs="Arial"/>
        </w:rPr>
        <w:t>la</w:t>
      </w:r>
      <w:r w:rsidRPr="001B0F8F">
        <w:rPr>
          <w:rFonts w:ascii="Arial" w:hAnsi="Arial" w:cs="Arial"/>
          <w:spacing w:val="-11"/>
        </w:rPr>
        <w:t xml:space="preserve"> </w:t>
      </w:r>
      <w:r w:rsidRPr="001B0F8F">
        <w:rPr>
          <w:rFonts w:ascii="Arial" w:hAnsi="Arial" w:cs="Arial"/>
        </w:rPr>
        <w:t>superficie</w:t>
      </w:r>
      <w:r w:rsidRPr="001B0F8F">
        <w:rPr>
          <w:rFonts w:ascii="Arial" w:hAnsi="Arial" w:cs="Arial"/>
          <w:spacing w:val="-10"/>
        </w:rPr>
        <w:t xml:space="preserve"> </w:t>
      </w:r>
      <w:r w:rsidRPr="001B0F8F">
        <w:rPr>
          <w:rFonts w:ascii="Arial" w:hAnsi="Arial" w:cs="Arial"/>
        </w:rPr>
        <w:t>libre</w:t>
      </w:r>
      <w:r w:rsidRPr="001B0F8F">
        <w:rPr>
          <w:rFonts w:ascii="Arial" w:hAnsi="Arial" w:cs="Arial"/>
          <w:spacing w:val="-11"/>
        </w:rPr>
        <w:t xml:space="preserve"> </w:t>
      </w:r>
      <w:r w:rsidRPr="001B0F8F">
        <w:rPr>
          <w:rFonts w:ascii="Arial" w:hAnsi="Arial" w:cs="Arial"/>
        </w:rPr>
        <w:t>de</w:t>
      </w:r>
      <w:r w:rsidRPr="001B0F8F">
        <w:rPr>
          <w:rFonts w:ascii="Arial" w:hAnsi="Arial" w:cs="Arial"/>
          <w:spacing w:val="-12"/>
        </w:rPr>
        <w:t xml:space="preserve"> </w:t>
      </w:r>
      <w:r w:rsidRPr="001B0F8F">
        <w:rPr>
          <w:rFonts w:ascii="Arial" w:hAnsi="Arial" w:cs="Arial"/>
        </w:rPr>
        <w:t>construcción</w:t>
      </w:r>
      <w:r w:rsidRPr="001B0F8F">
        <w:rPr>
          <w:rFonts w:ascii="Arial" w:hAnsi="Arial" w:cs="Arial"/>
          <w:spacing w:val="-11"/>
        </w:rPr>
        <w:t xml:space="preserve"> </w:t>
      </w:r>
      <w:r w:rsidRPr="001B0F8F">
        <w:rPr>
          <w:rFonts w:ascii="Arial" w:hAnsi="Arial" w:cs="Arial"/>
        </w:rPr>
        <w:t>dentro</w:t>
      </w:r>
      <w:r w:rsidRPr="001B0F8F">
        <w:rPr>
          <w:rFonts w:ascii="Arial" w:hAnsi="Arial" w:cs="Arial"/>
          <w:spacing w:val="-11"/>
        </w:rPr>
        <w:t xml:space="preserve"> </w:t>
      </w:r>
      <w:r w:rsidRPr="001B0F8F">
        <w:rPr>
          <w:rFonts w:ascii="Arial" w:hAnsi="Arial" w:cs="Arial"/>
        </w:rPr>
        <w:t>del</w:t>
      </w:r>
      <w:r w:rsidRPr="001B0F8F">
        <w:rPr>
          <w:rFonts w:ascii="Arial" w:hAnsi="Arial" w:cs="Arial"/>
          <w:spacing w:val="-12"/>
        </w:rPr>
        <w:t xml:space="preserve"> </w:t>
      </w:r>
      <w:r w:rsidRPr="001B0F8F">
        <w:rPr>
          <w:rFonts w:ascii="Arial" w:hAnsi="Arial" w:cs="Arial"/>
        </w:rPr>
        <w:t>predio,</w:t>
      </w:r>
      <w:r w:rsidRPr="001B0F8F">
        <w:rPr>
          <w:rFonts w:ascii="Arial" w:hAnsi="Arial" w:cs="Arial"/>
          <w:spacing w:val="-59"/>
        </w:rPr>
        <w:t xml:space="preserve"> </w:t>
      </w:r>
      <w:r w:rsidRPr="001B0F8F">
        <w:rPr>
          <w:rFonts w:ascii="Arial" w:hAnsi="Arial" w:cs="Arial"/>
        </w:rPr>
        <w:t>desde la colindancia lateral hasta el inicio establecido de la edificación, por toda la</w:t>
      </w:r>
      <w:r w:rsidRPr="001B0F8F">
        <w:rPr>
          <w:rFonts w:ascii="Arial" w:hAnsi="Arial" w:cs="Arial"/>
          <w:spacing w:val="1"/>
        </w:rPr>
        <w:t xml:space="preserve"> </w:t>
      </w:r>
      <w:r w:rsidRPr="001B0F8F">
        <w:rPr>
          <w:rFonts w:ascii="Arial" w:hAnsi="Arial" w:cs="Arial"/>
        </w:rPr>
        <w:t>longitud</w:t>
      </w:r>
      <w:r w:rsidRPr="001B0F8F">
        <w:rPr>
          <w:rFonts w:ascii="Arial" w:hAnsi="Arial" w:cs="Arial"/>
          <w:spacing w:val="-1"/>
        </w:rPr>
        <w:t xml:space="preserve"> </w:t>
      </w:r>
      <w:r w:rsidRPr="001B0F8F">
        <w:rPr>
          <w:rFonts w:ascii="Arial" w:hAnsi="Arial" w:cs="Arial"/>
        </w:rPr>
        <w:t>del</w:t>
      </w:r>
      <w:r w:rsidRPr="001B0F8F">
        <w:rPr>
          <w:rFonts w:ascii="Arial" w:hAnsi="Arial" w:cs="Arial"/>
          <w:spacing w:val="-3"/>
        </w:rPr>
        <w:t xml:space="preserve"> </w:t>
      </w:r>
      <w:r w:rsidRPr="001B0F8F">
        <w:rPr>
          <w:rFonts w:ascii="Arial" w:hAnsi="Arial" w:cs="Arial"/>
        </w:rPr>
        <w:t>predio,</w:t>
      </w:r>
      <w:r w:rsidRPr="001B0F8F">
        <w:rPr>
          <w:rFonts w:ascii="Arial" w:hAnsi="Arial" w:cs="Arial"/>
          <w:spacing w:val="-1"/>
        </w:rPr>
        <w:t xml:space="preserve"> </w:t>
      </w:r>
      <w:r w:rsidRPr="001B0F8F">
        <w:rPr>
          <w:rFonts w:ascii="Arial" w:hAnsi="Arial" w:cs="Arial"/>
        </w:rPr>
        <w:t>tiene</w:t>
      </w:r>
      <w:r w:rsidRPr="001B0F8F">
        <w:rPr>
          <w:rFonts w:ascii="Arial" w:hAnsi="Arial" w:cs="Arial"/>
          <w:spacing w:val="-2"/>
        </w:rPr>
        <w:t xml:space="preserve"> </w:t>
      </w:r>
      <w:r w:rsidRPr="001B0F8F">
        <w:rPr>
          <w:rFonts w:ascii="Arial" w:hAnsi="Arial" w:cs="Arial"/>
        </w:rPr>
        <w:t>las</w:t>
      </w:r>
      <w:r w:rsidRPr="001B0F8F">
        <w:rPr>
          <w:rFonts w:ascii="Arial" w:hAnsi="Arial" w:cs="Arial"/>
          <w:spacing w:val="2"/>
        </w:rPr>
        <w:t xml:space="preserve"> </w:t>
      </w:r>
      <w:r w:rsidRPr="001B0F8F">
        <w:rPr>
          <w:rFonts w:ascii="Arial" w:hAnsi="Arial" w:cs="Arial"/>
        </w:rPr>
        <w:t>siguientes</w:t>
      </w:r>
      <w:r w:rsidRPr="001B0F8F">
        <w:rPr>
          <w:rFonts w:ascii="Arial" w:hAnsi="Arial" w:cs="Arial"/>
          <w:spacing w:val="-2"/>
        </w:rPr>
        <w:t xml:space="preserve"> </w:t>
      </w:r>
      <w:r w:rsidRPr="001B0F8F">
        <w:rPr>
          <w:rFonts w:ascii="Arial" w:hAnsi="Arial" w:cs="Arial"/>
        </w:rPr>
        <w:t>condicionantes:</w:t>
      </w:r>
    </w:p>
    <w:p w:rsidR="00EC26EF" w:rsidRPr="001B0F8F" w:rsidRDefault="00A0498D" w:rsidP="001B0F8F">
      <w:pPr>
        <w:pStyle w:val="Textoindependiente"/>
        <w:numPr>
          <w:ilvl w:val="0"/>
          <w:numId w:val="56"/>
        </w:numPr>
        <w:tabs>
          <w:tab w:val="left" w:pos="8931"/>
          <w:tab w:val="left" w:pos="9498"/>
        </w:tabs>
        <w:spacing w:after="240" w:line="276" w:lineRule="auto"/>
        <w:ind w:left="1134" w:right="-86"/>
        <w:jc w:val="both"/>
        <w:rPr>
          <w:rFonts w:ascii="Arial" w:hAnsi="Arial" w:cs="Arial"/>
        </w:rPr>
      </w:pPr>
      <w:r w:rsidRPr="001B0F8F">
        <w:rPr>
          <w:rFonts w:ascii="Arial" w:hAnsi="Arial" w:cs="Arial"/>
        </w:rPr>
        <w:t>Podrán contabilizarse como parte del porcentaje ajardinado establecido en las</w:t>
      </w:r>
      <w:r w:rsidRPr="001B0F8F">
        <w:rPr>
          <w:rFonts w:ascii="Arial" w:hAnsi="Arial" w:cs="Arial"/>
          <w:spacing w:val="-59"/>
        </w:rPr>
        <w:t xml:space="preserve"> </w:t>
      </w:r>
      <w:r w:rsidRPr="001B0F8F">
        <w:rPr>
          <w:rFonts w:ascii="Arial" w:hAnsi="Arial" w:cs="Arial"/>
        </w:rPr>
        <w:t>Normas</w:t>
      </w:r>
      <w:r w:rsidRPr="001B0F8F">
        <w:rPr>
          <w:rFonts w:ascii="Arial" w:hAnsi="Arial" w:cs="Arial"/>
          <w:spacing w:val="-3"/>
        </w:rPr>
        <w:t xml:space="preserve"> </w:t>
      </w:r>
      <w:r w:rsidRPr="001B0F8F">
        <w:rPr>
          <w:rFonts w:ascii="Arial" w:hAnsi="Arial" w:cs="Arial"/>
        </w:rPr>
        <w:t>de Control</w:t>
      </w:r>
      <w:r w:rsidRPr="001B0F8F">
        <w:rPr>
          <w:rFonts w:ascii="Arial" w:hAnsi="Arial" w:cs="Arial"/>
          <w:spacing w:val="-1"/>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a la</w:t>
      </w:r>
      <w:r w:rsidRPr="001B0F8F">
        <w:rPr>
          <w:rFonts w:ascii="Arial" w:hAnsi="Arial" w:cs="Arial"/>
          <w:spacing w:val="-1"/>
        </w:rPr>
        <w:t xml:space="preserve"> </w:t>
      </w:r>
      <w:r w:rsidRPr="001B0F8F">
        <w:rPr>
          <w:rFonts w:ascii="Arial" w:hAnsi="Arial" w:cs="Arial"/>
        </w:rPr>
        <w:t>Urbanización y</w:t>
      </w:r>
      <w:r w:rsidRPr="001B0F8F">
        <w:rPr>
          <w:rFonts w:ascii="Arial" w:hAnsi="Arial" w:cs="Arial"/>
          <w:spacing w:val="-2"/>
        </w:rPr>
        <w:t xml:space="preserve"> </w:t>
      </w:r>
      <w:r w:rsidRPr="001B0F8F">
        <w:rPr>
          <w:rFonts w:ascii="Arial" w:hAnsi="Arial" w:cs="Arial"/>
        </w:rPr>
        <w:t>la Edificación;</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w:t>
      </w:r>
      <w:r w:rsidRPr="001B0F8F">
        <w:rPr>
          <w:rFonts w:ascii="Arial" w:hAnsi="Arial" w:cs="Arial"/>
          <w:b/>
          <w:spacing w:val="-2"/>
          <w:sz w:val="24"/>
        </w:rPr>
        <w:t xml:space="preserve"> </w:t>
      </w:r>
      <w:r w:rsidRPr="001B0F8F">
        <w:rPr>
          <w:rFonts w:ascii="Arial" w:hAnsi="Arial" w:cs="Arial"/>
          <w:b/>
          <w:sz w:val="24"/>
        </w:rPr>
        <w:t>60.</w:t>
      </w:r>
      <w:r w:rsidRPr="001B0F8F">
        <w:rPr>
          <w:rFonts w:ascii="Arial" w:hAnsi="Arial" w:cs="Arial"/>
          <w:b/>
          <w:spacing w:val="9"/>
          <w:sz w:val="24"/>
        </w:rPr>
        <w:t xml:space="preserve"> </w:t>
      </w:r>
      <w:r w:rsidRPr="001B0F8F">
        <w:rPr>
          <w:rFonts w:ascii="Arial" w:hAnsi="Arial" w:cs="Arial"/>
        </w:rPr>
        <w:t>Restricción</w:t>
      </w:r>
      <w:r w:rsidRPr="001B0F8F">
        <w:rPr>
          <w:rFonts w:ascii="Arial" w:hAnsi="Arial" w:cs="Arial"/>
          <w:spacing w:val="-9"/>
        </w:rPr>
        <w:t xml:space="preserve"> </w:t>
      </w:r>
      <w:r w:rsidRPr="001B0F8F">
        <w:rPr>
          <w:rFonts w:ascii="Arial" w:hAnsi="Arial" w:cs="Arial"/>
        </w:rPr>
        <w:t>posterior:</w:t>
      </w:r>
      <w:r w:rsidRPr="001B0F8F">
        <w:rPr>
          <w:rFonts w:ascii="Arial" w:hAnsi="Arial" w:cs="Arial"/>
          <w:spacing w:val="-7"/>
        </w:rPr>
        <w:t xml:space="preserve"> </w:t>
      </w:r>
      <w:r w:rsidRPr="001B0F8F">
        <w:rPr>
          <w:rFonts w:ascii="Arial" w:hAnsi="Arial" w:cs="Arial"/>
        </w:rPr>
        <w:t>la</w:t>
      </w:r>
      <w:r w:rsidRPr="001B0F8F">
        <w:rPr>
          <w:rFonts w:ascii="Arial" w:hAnsi="Arial" w:cs="Arial"/>
          <w:spacing w:val="-9"/>
        </w:rPr>
        <w:t xml:space="preserve"> </w:t>
      </w:r>
      <w:r w:rsidRPr="001B0F8F">
        <w:rPr>
          <w:rFonts w:ascii="Arial" w:hAnsi="Arial" w:cs="Arial"/>
        </w:rPr>
        <w:t>superficie</w:t>
      </w:r>
      <w:r w:rsidRPr="001B0F8F">
        <w:rPr>
          <w:rFonts w:ascii="Arial" w:hAnsi="Arial" w:cs="Arial"/>
          <w:spacing w:val="-8"/>
        </w:rPr>
        <w:t xml:space="preserve"> </w:t>
      </w:r>
      <w:r w:rsidRPr="001B0F8F">
        <w:rPr>
          <w:rFonts w:ascii="Arial" w:hAnsi="Arial" w:cs="Arial"/>
        </w:rPr>
        <w:t>en</w:t>
      </w:r>
      <w:r w:rsidRPr="001B0F8F">
        <w:rPr>
          <w:rFonts w:ascii="Arial" w:hAnsi="Arial" w:cs="Arial"/>
          <w:spacing w:val="-9"/>
        </w:rPr>
        <w:t xml:space="preserve"> </w:t>
      </w:r>
      <w:r w:rsidRPr="001B0F8F">
        <w:rPr>
          <w:rFonts w:ascii="Arial" w:hAnsi="Arial" w:cs="Arial"/>
        </w:rPr>
        <w:t>la</w:t>
      </w:r>
      <w:r w:rsidRPr="001B0F8F">
        <w:rPr>
          <w:rFonts w:ascii="Arial" w:hAnsi="Arial" w:cs="Arial"/>
          <w:spacing w:val="-8"/>
        </w:rPr>
        <w:t xml:space="preserve"> </w:t>
      </w:r>
      <w:r w:rsidRPr="001B0F8F">
        <w:rPr>
          <w:rFonts w:ascii="Arial" w:hAnsi="Arial" w:cs="Arial"/>
        </w:rPr>
        <w:t>cual</w:t>
      </w:r>
      <w:r w:rsidRPr="001B0F8F">
        <w:rPr>
          <w:rFonts w:ascii="Arial" w:hAnsi="Arial" w:cs="Arial"/>
          <w:spacing w:val="-10"/>
        </w:rPr>
        <w:t xml:space="preserve"> </w:t>
      </w:r>
      <w:r w:rsidRPr="001B0F8F">
        <w:rPr>
          <w:rFonts w:ascii="Arial" w:hAnsi="Arial" w:cs="Arial"/>
        </w:rPr>
        <w:t>se</w:t>
      </w:r>
      <w:r w:rsidRPr="001B0F8F">
        <w:rPr>
          <w:rFonts w:ascii="Arial" w:hAnsi="Arial" w:cs="Arial"/>
          <w:spacing w:val="-10"/>
        </w:rPr>
        <w:t xml:space="preserve"> </w:t>
      </w:r>
      <w:r w:rsidRPr="001B0F8F">
        <w:rPr>
          <w:rFonts w:ascii="Arial" w:hAnsi="Arial" w:cs="Arial"/>
        </w:rPr>
        <w:t>restringe</w:t>
      </w:r>
      <w:r w:rsidRPr="001B0F8F">
        <w:rPr>
          <w:rFonts w:ascii="Arial" w:hAnsi="Arial" w:cs="Arial"/>
          <w:spacing w:val="-9"/>
        </w:rPr>
        <w:t xml:space="preserve"> </w:t>
      </w:r>
      <w:r w:rsidRPr="001B0F8F">
        <w:rPr>
          <w:rFonts w:ascii="Arial" w:hAnsi="Arial" w:cs="Arial"/>
        </w:rPr>
        <w:t>la</w:t>
      </w:r>
      <w:r w:rsidRPr="001B0F8F">
        <w:rPr>
          <w:rFonts w:ascii="Arial" w:hAnsi="Arial" w:cs="Arial"/>
          <w:spacing w:val="-8"/>
        </w:rPr>
        <w:t xml:space="preserve"> </w:t>
      </w:r>
      <w:r w:rsidRPr="001B0F8F">
        <w:rPr>
          <w:rFonts w:ascii="Arial" w:hAnsi="Arial" w:cs="Arial"/>
        </w:rPr>
        <w:t>altura</w:t>
      </w:r>
      <w:r w:rsidRPr="001B0F8F">
        <w:rPr>
          <w:rFonts w:ascii="Arial" w:hAnsi="Arial" w:cs="Arial"/>
          <w:spacing w:val="-9"/>
        </w:rPr>
        <w:t xml:space="preserve"> </w:t>
      </w:r>
      <w:r w:rsidRPr="001B0F8F">
        <w:rPr>
          <w:rFonts w:ascii="Arial" w:hAnsi="Arial" w:cs="Arial"/>
        </w:rPr>
        <w:t>y/o</w:t>
      </w:r>
      <w:r w:rsidRPr="001B0F8F">
        <w:rPr>
          <w:rFonts w:ascii="Arial" w:hAnsi="Arial" w:cs="Arial"/>
          <w:spacing w:val="-8"/>
        </w:rPr>
        <w:t xml:space="preserve"> </w:t>
      </w:r>
      <w:r w:rsidRPr="001B0F8F">
        <w:rPr>
          <w:rFonts w:ascii="Arial" w:hAnsi="Arial" w:cs="Arial"/>
        </w:rPr>
        <w:t>la</w:t>
      </w:r>
      <w:r w:rsidRPr="001B0F8F">
        <w:rPr>
          <w:rFonts w:ascii="Arial" w:hAnsi="Arial" w:cs="Arial"/>
          <w:spacing w:val="-59"/>
        </w:rPr>
        <w:t xml:space="preserve"> </w:t>
      </w:r>
      <w:r w:rsidRPr="001B0F8F">
        <w:rPr>
          <w:rFonts w:ascii="Arial" w:hAnsi="Arial" w:cs="Arial"/>
        </w:rPr>
        <w:t>distancia</w:t>
      </w:r>
      <w:r w:rsidRPr="001B0F8F">
        <w:rPr>
          <w:rFonts w:ascii="Arial" w:hAnsi="Arial" w:cs="Arial"/>
          <w:spacing w:val="-4"/>
        </w:rPr>
        <w:t xml:space="preserve"> </w:t>
      </w:r>
      <w:r w:rsidRPr="001B0F8F">
        <w:rPr>
          <w:rFonts w:ascii="Arial" w:hAnsi="Arial" w:cs="Arial"/>
        </w:rPr>
        <w:t>de</w:t>
      </w:r>
      <w:r w:rsidRPr="001B0F8F">
        <w:rPr>
          <w:rFonts w:ascii="Arial" w:hAnsi="Arial" w:cs="Arial"/>
          <w:spacing w:val="-5"/>
        </w:rPr>
        <w:t xml:space="preserve"> </w:t>
      </w:r>
      <w:r w:rsidRPr="001B0F8F">
        <w:rPr>
          <w:rFonts w:ascii="Arial" w:hAnsi="Arial" w:cs="Arial"/>
        </w:rPr>
        <w:t>la</w:t>
      </w:r>
      <w:r w:rsidRPr="001B0F8F">
        <w:rPr>
          <w:rFonts w:ascii="Arial" w:hAnsi="Arial" w:cs="Arial"/>
          <w:spacing w:val="-5"/>
        </w:rPr>
        <w:t xml:space="preserve"> </w:t>
      </w:r>
      <w:r w:rsidRPr="001B0F8F">
        <w:rPr>
          <w:rFonts w:ascii="Arial" w:hAnsi="Arial" w:cs="Arial"/>
        </w:rPr>
        <w:t>construcción</w:t>
      </w:r>
      <w:r w:rsidRPr="001B0F8F">
        <w:rPr>
          <w:rFonts w:ascii="Arial" w:hAnsi="Arial" w:cs="Arial"/>
          <w:spacing w:val="-4"/>
        </w:rPr>
        <w:t xml:space="preserve"> </w:t>
      </w:r>
      <w:r w:rsidRPr="001B0F8F">
        <w:rPr>
          <w:rFonts w:ascii="Arial" w:hAnsi="Arial" w:cs="Arial"/>
        </w:rPr>
        <w:t>dentro</w:t>
      </w:r>
      <w:r w:rsidRPr="001B0F8F">
        <w:rPr>
          <w:rFonts w:ascii="Arial" w:hAnsi="Arial" w:cs="Arial"/>
          <w:spacing w:val="-5"/>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un</w:t>
      </w:r>
      <w:r w:rsidRPr="001B0F8F">
        <w:rPr>
          <w:rFonts w:ascii="Arial" w:hAnsi="Arial" w:cs="Arial"/>
          <w:spacing w:val="-7"/>
        </w:rPr>
        <w:t xml:space="preserve"> </w:t>
      </w:r>
      <w:r w:rsidRPr="001B0F8F">
        <w:rPr>
          <w:rFonts w:ascii="Arial" w:hAnsi="Arial" w:cs="Arial"/>
        </w:rPr>
        <w:t>lote,</w:t>
      </w:r>
      <w:r w:rsidRPr="001B0F8F">
        <w:rPr>
          <w:rFonts w:ascii="Arial" w:hAnsi="Arial" w:cs="Arial"/>
          <w:spacing w:val="-4"/>
        </w:rPr>
        <w:t xml:space="preserve"> </w:t>
      </w:r>
      <w:r w:rsidRPr="001B0F8F">
        <w:rPr>
          <w:rFonts w:ascii="Arial" w:hAnsi="Arial" w:cs="Arial"/>
        </w:rPr>
        <w:t>con</w:t>
      </w:r>
      <w:r w:rsidRPr="001B0F8F">
        <w:rPr>
          <w:rFonts w:ascii="Arial" w:hAnsi="Arial" w:cs="Arial"/>
          <w:spacing w:val="-6"/>
        </w:rPr>
        <w:t xml:space="preserve"> </w:t>
      </w:r>
      <w:r w:rsidRPr="001B0F8F">
        <w:rPr>
          <w:rFonts w:ascii="Arial" w:hAnsi="Arial" w:cs="Arial"/>
        </w:rPr>
        <w:t>objeto</w:t>
      </w:r>
      <w:r w:rsidRPr="001B0F8F">
        <w:rPr>
          <w:rFonts w:ascii="Arial" w:hAnsi="Arial" w:cs="Arial"/>
          <w:spacing w:val="-5"/>
        </w:rPr>
        <w:t xml:space="preserve"> </w:t>
      </w:r>
      <w:r w:rsidRPr="001B0F8F">
        <w:rPr>
          <w:rFonts w:ascii="Arial" w:hAnsi="Arial" w:cs="Arial"/>
        </w:rPr>
        <w:t>de</w:t>
      </w:r>
      <w:r w:rsidRPr="001B0F8F">
        <w:rPr>
          <w:rFonts w:ascii="Arial" w:hAnsi="Arial" w:cs="Arial"/>
          <w:spacing w:val="-7"/>
        </w:rPr>
        <w:t xml:space="preserve"> </w:t>
      </w:r>
      <w:r w:rsidRPr="001B0F8F">
        <w:rPr>
          <w:rFonts w:ascii="Arial" w:hAnsi="Arial" w:cs="Arial"/>
        </w:rPr>
        <w:t>no</w:t>
      </w:r>
      <w:r w:rsidRPr="001B0F8F">
        <w:rPr>
          <w:rFonts w:ascii="Arial" w:hAnsi="Arial" w:cs="Arial"/>
          <w:spacing w:val="-6"/>
        </w:rPr>
        <w:t xml:space="preserve"> </w:t>
      </w:r>
      <w:r w:rsidRPr="001B0F8F">
        <w:rPr>
          <w:rFonts w:ascii="Arial" w:hAnsi="Arial" w:cs="Arial"/>
        </w:rPr>
        <w:t>afectar</w:t>
      </w:r>
      <w:r w:rsidRPr="001B0F8F">
        <w:rPr>
          <w:rFonts w:ascii="Arial" w:hAnsi="Arial" w:cs="Arial"/>
          <w:spacing w:val="-5"/>
        </w:rPr>
        <w:t xml:space="preserve"> </w:t>
      </w:r>
      <w:r w:rsidRPr="001B0F8F">
        <w:rPr>
          <w:rFonts w:ascii="Arial" w:hAnsi="Arial" w:cs="Arial"/>
        </w:rPr>
        <w:t>la</w:t>
      </w:r>
      <w:r w:rsidRPr="001B0F8F">
        <w:rPr>
          <w:rFonts w:ascii="Arial" w:hAnsi="Arial" w:cs="Arial"/>
          <w:spacing w:val="-6"/>
        </w:rPr>
        <w:t xml:space="preserve"> </w:t>
      </w:r>
      <w:r w:rsidRPr="001B0F8F">
        <w:rPr>
          <w:rFonts w:ascii="Arial" w:hAnsi="Arial" w:cs="Arial"/>
        </w:rPr>
        <w:t>privacía</w:t>
      </w:r>
      <w:r w:rsidRPr="001B0F8F">
        <w:rPr>
          <w:rFonts w:ascii="Arial" w:hAnsi="Arial" w:cs="Arial"/>
          <w:spacing w:val="-3"/>
        </w:rPr>
        <w:t xml:space="preserve"> </w:t>
      </w:r>
      <w:r w:rsidRPr="001B0F8F">
        <w:rPr>
          <w:rFonts w:ascii="Arial" w:hAnsi="Arial" w:cs="Arial"/>
        </w:rPr>
        <w:t>y</w:t>
      </w:r>
      <w:r w:rsidRPr="001B0F8F">
        <w:rPr>
          <w:rFonts w:ascii="Arial" w:hAnsi="Arial" w:cs="Arial"/>
          <w:spacing w:val="-5"/>
        </w:rPr>
        <w:t xml:space="preserve"> </w:t>
      </w:r>
      <w:r w:rsidRPr="001B0F8F">
        <w:rPr>
          <w:rFonts w:ascii="Arial" w:hAnsi="Arial" w:cs="Arial"/>
        </w:rPr>
        <w:t>el</w:t>
      </w:r>
      <w:r w:rsidRPr="001B0F8F">
        <w:rPr>
          <w:rFonts w:ascii="Arial" w:hAnsi="Arial" w:cs="Arial"/>
          <w:spacing w:val="-59"/>
        </w:rPr>
        <w:t xml:space="preserve"> </w:t>
      </w:r>
      <w:r w:rsidRPr="001B0F8F">
        <w:rPr>
          <w:rFonts w:ascii="Arial" w:hAnsi="Arial" w:cs="Arial"/>
        </w:rPr>
        <w:t>asoleamiento de las propiedades vecinas, medida desde la línea de propiedad de la</w:t>
      </w:r>
      <w:r w:rsidRPr="001B0F8F">
        <w:rPr>
          <w:rFonts w:ascii="Arial" w:hAnsi="Arial" w:cs="Arial"/>
          <w:spacing w:val="1"/>
        </w:rPr>
        <w:t xml:space="preserve"> </w:t>
      </w:r>
      <w:r w:rsidRPr="001B0F8F">
        <w:rPr>
          <w:rFonts w:ascii="Arial" w:hAnsi="Arial" w:cs="Arial"/>
        </w:rPr>
        <w:t>colindancia</w:t>
      </w:r>
      <w:r w:rsidRPr="001B0F8F">
        <w:rPr>
          <w:rFonts w:ascii="Arial" w:hAnsi="Arial" w:cs="Arial"/>
          <w:spacing w:val="-1"/>
        </w:rPr>
        <w:t xml:space="preserve"> </w:t>
      </w:r>
      <w:r w:rsidRPr="001B0F8F">
        <w:rPr>
          <w:rFonts w:ascii="Arial" w:hAnsi="Arial" w:cs="Arial"/>
        </w:rPr>
        <w:t>posterior;</w:t>
      </w:r>
    </w:p>
    <w:p w:rsidR="00EC26EF" w:rsidRPr="001B0F8F" w:rsidRDefault="00A0498D" w:rsidP="001B0F8F">
      <w:pPr>
        <w:pStyle w:val="Prrafodelista"/>
        <w:numPr>
          <w:ilvl w:val="0"/>
          <w:numId w:val="26"/>
        </w:numPr>
        <w:tabs>
          <w:tab w:val="left" w:pos="1661"/>
          <w:tab w:val="left" w:pos="8931"/>
          <w:tab w:val="left" w:pos="9498"/>
        </w:tabs>
        <w:spacing w:after="240" w:line="276" w:lineRule="auto"/>
        <w:ind w:left="1134" w:right="-86"/>
        <w:rPr>
          <w:rFonts w:ascii="Arial" w:hAnsi="Arial" w:cs="Arial"/>
        </w:rPr>
      </w:pPr>
      <w:r w:rsidRPr="001B0F8F">
        <w:rPr>
          <w:rFonts w:ascii="Arial" w:hAnsi="Arial" w:cs="Arial"/>
        </w:rPr>
        <w:lastRenderedPageBreak/>
        <w:t>Los</w:t>
      </w:r>
      <w:r w:rsidRPr="001B0F8F">
        <w:rPr>
          <w:rFonts w:ascii="Arial" w:hAnsi="Arial" w:cs="Arial"/>
          <w:spacing w:val="-7"/>
        </w:rPr>
        <w:t xml:space="preserve"> </w:t>
      </w:r>
      <w:r w:rsidRPr="001B0F8F">
        <w:rPr>
          <w:rFonts w:ascii="Arial" w:hAnsi="Arial" w:cs="Arial"/>
        </w:rPr>
        <w:t>predios</w:t>
      </w:r>
      <w:r w:rsidRPr="001B0F8F">
        <w:rPr>
          <w:rFonts w:ascii="Arial" w:hAnsi="Arial" w:cs="Arial"/>
          <w:spacing w:val="-9"/>
        </w:rPr>
        <w:t xml:space="preserve"> </w:t>
      </w:r>
      <w:r w:rsidRPr="001B0F8F">
        <w:rPr>
          <w:rFonts w:ascii="Arial" w:hAnsi="Arial" w:cs="Arial"/>
        </w:rPr>
        <w:t>que</w:t>
      </w:r>
      <w:r w:rsidRPr="001B0F8F">
        <w:rPr>
          <w:rFonts w:ascii="Arial" w:hAnsi="Arial" w:cs="Arial"/>
          <w:spacing w:val="-7"/>
        </w:rPr>
        <w:t xml:space="preserve"> </w:t>
      </w:r>
      <w:r w:rsidRPr="001B0F8F">
        <w:rPr>
          <w:rFonts w:ascii="Arial" w:hAnsi="Arial" w:cs="Arial"/>
        </w:rPr>
        <w:t>en</w:t>
      </w:r>
      <w:r w:rsidRPr="001B0F8F">
        <w:rPr>
          <w:rFonts w:ascii="Arial" w:hAnsi="Arial" w:cs="Arial"/>
          <w:spacing w:val="-11"/>
        </w:rPr>
        <w:t xml:space="preserve"> </w:t>
      </w:r>
      <w:r w:rsidRPr="001B0F8F">
        <w:rPr>
          <w:rFonts w:ascii="Arial" w:hAnsi="Arial" w:cs="Arial"/>
        </w:rPr>
        <w:t>su</w:t>
      </w:r>
      <w:r w:rsidRPr="001B0F8F">
        <w:rPr>
          <w:rFonts w:ascii="Arial" w:hAnsi="Arial" w:cs="Arial"/>
          <w:spacing w:val="-7"/>
        </w:rPr>
        <w:t xml:space="preserve"> </w:t>
      </w:r>
      <w:r w:rsidRPr="001B0F8F">
        <w:rPr>
          <w:rFonts w:ascii="Arial" w:hAnsi="Arial" w:cs="Arial"/>
        </w:rPr>
        <w:t>parte</w:t>
      </w:r>
      <w:r w:rsidRPr="001B0F8F">
        <w:rPr>
          <w:rFonts w:ascii="Arial" w:hAnsi="Arial" w:cs="Arial"/>
          <w:spacing w:val="-7"/>
        </w:rPr>
        <w:t xml:space="preserve"> </w:t>
      </w:r>
      <w:r w:rsidRPr="001B0F8F">
        <w:rPr>
          <w:rFonts w:ascii="Arial" w:hAnsi="Arial" w:cs="Arial"/>
        </w:rPr>
        <w:t>posterior</w:t>
      </w:r>
      <w:r w:rsidRPr="001B0F8F">
        <w:rPr>
          <w:rFonts w:ascii="Arial" w:hAnsi="Arial" w:cs="Arial"/>
          <w:spacing w:val="-7"/>
        </w:rPr>
        <w:t xml:space="preserve"> </w:t>
      </w:r>
      <w:r w:rsidRPr="001B0F8F">
        <w:rPr>
          <w:rFonts w:ascii="Arial" w:hAnsi="Arial" w:cs="Arial"/>
        </w:rPr>
        <w:t>colinden</w:t>
      </w:r>
      <w:r w:rsidRPr="001B0F8F">
        <w:rPr>
          <w:rFonts w:ascii="Arial" w:hAnsi="Arial" w:cs="Arial"/>
          <w:spacing w:val="-7"/>
        </w:rPr>
        <w:t xml:space="preserve"> </w:t>
      </w:r>
      <w:r w:rsidRPr="001B0F8F">
        <w:rPr>
          <w:rFonts w:ascii="Arial" w:hAnsi="Arial" w:cs="Arial"/>
        </w:rPr>
        <w:t>con</w:t>
      </w:r>
      <w:r w:rsidRPr="001B0F8F">
        <w:rPr>
          <w:rFonts w:ascii="Arial" w:hAnsi="Arial" w:cs="Arial"/>
          <w:spacing w:val="-10"/>
        </w:rPr>
        <w:t xml:space="preserve"> </w:t>
      </w:r>
      <w:r w:rsidRPr="001B0F8F">
        <w:rPr>
          <w:rFonts w:ascii="Arial" w:hAnsi="Arial" w:cs="Arial"/>
        </w:rPr>
        <w:t>espacios</w:t>
      </w:r>
      <w:r w:rsidRPr="001B0F8F">
        <w:rPr>
          <w:rFonts w:ascii="Arial" w:hAnsi="Arial" w:cs="Arial"/>
          <w:spacing w:val="-8"/>
        </w:rPr>
        <w:t xml:space="preserve"> </w:t>
      </w:r>
      <w:r w:rsidRPr="001B0F8F">
        <w:rPr>
          <w:rFonts w:ascii="Arial" w:hAnsi="Arial" w:cs="Arial"/>
        </w:rPr>
        <w:t>verdes</w:t>
      </w:r>
      <w:r w:rsidRPr="001B0F8F">
        <w:rPr>
          <w:rFonts w:ascii="Arial" w:hAnsi="Arial" w:cs="Arial"/>
          <w:spacing w:val="-7"/>
        </w:rPr>
        <w:t xml:space="preserve"> </w:t>
      </w:r>
      <w:r w:rsidRPr="001B0F8F">
        <w:rPr>
          <w:rFonts w:ascii="Arial" w:hAnsi="Arial" w:cs="Arial"/>
        </w:rPr>
        <w:t>y</w:t>
      </w:r>
      <w:r w:rsidRPr="001B0F8F">
        <w:rPr>
          <w:rFonts w:ascii="Arial" w:hAnsi="Arial" w:cs="Arial"/>
          <w:spacing w:val="-9"/>
        </w:rPr>
        <w:t xml:space="preserve"> </w:t>
      </w:r>
      <w:r w:rsidRPr="001B0F8F">
        <w:rPr>
          <w:rFonts w:ascii="Arial" w:hAnsi="Arial" w:cs="Arial"/>
        </w:rPr>
        <w:t>abiertos,</w:t>
      </w:r>
      <w:r w:rsidRPr="001B0F8F">
        <w:rPr>
          <w:rFonts w:ascii="Arial" w:hAnsi="Arial" w:cs="Arial"/>
          <w:spacing w:val="-59"/>
        </w:rPr>
        <w:t xml:space="preserve"> </w:t>
      </w:r>
      <w:r w:rsidRPr="001B0F8F">
        <w:rPr>
          <w:rFonts w:ascii="Arial" w:hAnsi="Arial" w:cs="Arial"/>
        </w:rPr>
        <w:t>quedan</w:t>
      </w:r>
      <w:r w:rsidRPr="001B0F8F">
        <w:rPr>
          <w:rFonts w:ascii="Arial" w:hAnsi="Arial" w:cs="Arial"/>
          <w:spacing w:val="-3"/>
        </w:rPr>
        <w:t xml:space="preserve"> </w:t>
      </w:r>
      <w:r w:rsidRPr="001B0F8F">
        <w:rPr>
          <w:rFonts w:ascii="Arial" w:hAnsi="Arial" w:cs="Arial"/>
        </w:rPr>
        <w:t>exentos de</w:t>
      </w:r>
      <w:r w:rsidRPr="001B0F8F">
        <w:rPr>
          <w:rFonts w:ascii="Arial" w:hAnsi="Arial" w:cs="Arial"/>
          <w:spacing w:val="-2"/>
        </w:rPr>
        <w:t xml:space="preserve"> </w:t>
      </w:r>
      <w:r w:rsidRPr="001B0F8F">
        <w:rPr>
          <w:rFonts w:ascii="Arial" w:hAnsi="Arial" w:cs="Arial"/>
        </w:rPr>
        <w:t>dicha restricción;</w:t>
      </w:r>
    </w:p>
    <w:p w:rsidR="00EC26EF" w:rsidRPr="001B0F8F" w:rsidRDefault="00A0498D" w:rsidP="001B0F8F">
      <w:pPr>
        <w:pStyle w:val="Prrafodelista"/>
        <w:numPr>
          <w:ilvl w:val="0"/>
          <w:numId w:val="26"/>
        </w:numPr>
        <w:tabs>
          <w:tab w:val="left" w:pos="1661"/>
          <w:tab w:val="left" w:pos="8931"/>
          <w:tab w:val="left" w:pos="9498"/>
        </w:tabs>
        <w:spacing w:after="240" w:line="276" w:lineRule="auto"/>
        <w:ind w:left="1134" w:right="-86" w:hanging="543"/>
        <w:rPr>
          <w:rFonts w:ascii="Arial" w:hAnsi="Arial" w:cs="Arial"/>
        </w:rPr>
      </w:pPr>
      <w:r w:rsidRPr="001B0F8F">
        <w:rPr>
          <w:rFonts w:ascii="Arial" w:hAnsi="Arial" w:cs="Arial"/>
        </w:rPr>
        <w:t>Podrán</w:t>
      </w:r>
      <w:r w:rsidRPr="001B0F8F">
        <w:rPr>
          <w:rFonts w:ascii="Arial" w:hAnsi="Arial" w:cs="Arial"/>
          <w:spacing w:val="-7"/>
        </w:rPr>
        <w:t xml:space="preserve"> </w:t>
      </w:r>
      <w:r w:rsidRPr="001B0F8F">
        <w:rPr>
          <w:rFonts w:ascii="Arial" w:hAnsi="Arial" w:cs="Arial"/>
        </w:rPr>
        <w:t>contabilizarse</w:t>
      </w:r>
      <w:r w:rsidRPr="001B0F8F">
        <w:rPr>
          <w:rFonts w:ascii="Arial" w:hAnsi="Arial" w:cs="Arial"/>
          <w:spacing w:val="-6"/>
        </w:rPr>
        <w:t xml:space="preserve"> </w:t>
      </w:r>
      <w:r w:rsidRPr="001B0F8F">
        <w:rPr>
          <w:rFonts w:ascii="Arial" w:hAnsi="Arial" w:cs="Arial"/>
        </w:rPr>
        <w:t>como</w:t>
      </w:r>
      <w:r w:rsidRPr="001B0F8F">
        <w:rPr>
          <w:rFonts w:ascii="Arial" w:hAnsi="Arial" w:cs="Arial"/>
          <w:spacing w:val="-6"/>
        </w:rPr>
        <w:t xml:space="preserve"> </w:t>
      </w:r>
      <w:r w:rsidRPr="001B0F8F">
        <w:rPr>
          <w:rFonts w:ascii="Arial" w:hAnsi="Arial" w:cs="Arial"/>
        </w:rPr>
        <w:t>parte</w:t>
      </w:r>
      <w:r w:rsidRPr="001B0F8F">
        <w:rPr>
          <w:rFonts w:ascii="Arial" w:hAnsi="Arial" w:cs="Arial"/>
          <w:spacing w:val="-9"/>
        </w:rPr>
        <w:t xml:space="preserve"> </w:t>
      </w:r>
      <w:r w:rsidRPr="001B0F8F">
        <w:rPr>
          <w:rFonts w:ascii="Arial" w:hAnsi="Arial" w:cs="Arial"/>
        </w:rPr>
        <w:t>del</w:t>
      </w:r>
      <w:r w:rsidRPr="001B0F8F">
        <w:rPr>
          <w:rFonts w:ascii="Arial" w:hAnsi="Arial" w:cs="Arial"/>
          <w:spacing w:val="-7"/>
        </w:rPr>
        <w:t xml:space="preserve"> </w:t>
      </w:r>
      <w:r w:rsidRPr="001B0F8F">
        <w:rPr>
          <w:rFonts w:ascii="Arial" w:hAnsi="Arial" w:cs="Arial"/>
        </w:rPr>
        <w:t>porcentaje</w:t>
      </w:r>
      <w:r w:rsidRPr="001B0F8F">
        <w:rPr>
          <w:rFonts w:ascii="Arial" w:hAnsi="Arial" w:cs="Arial"/>
          <w:spacing w:val="-9"/>
        </w:rPr>
        <w:t xml:space="preserve"> </w:t>
      </w:r>
      <w:r w:rsidRPr="001B0F8F">
        <w:rPr>
          <w:rFonts w:ascii="Arial" w:hAnsi="Arial" w:cs="Arial"/>
        </w:rPr>
        <w:t>ajardinado</w:t>
      </w:r>
      <w:r w:rsidRPr="001B0F8F">
        <w:rPr>
          <w:rFonts w:ascii="Arial" w:hAnsi="Arial" w:cs="Arial"/>
          <w:spacing w:val="-7"/>
        </w:rPr>
        <w:t xml:space="preserve"> </w:t>
      </w:r>
      <w:r w:rsidRPr="001B0F8F">
        <w:rPr>
          <w:rFonts w:ascii="Arial" w:hAnsi="Arial" w:cs="Arial"/>
        </w:rPr>
        <w:t>establecido</w:t>
      </w:r>
      <w:r w:rsidRPr="001B0F8F">
        <w:rPr>
          <w:rFonts w:ascii="Arial" w:hAnsi="Arial" w:cs="Arial"/>
          <w:spacing w:val="-6"/>
        </w:rPr>
        <w:t xml:space="preserve"> </w:t>
      </w:r>
      <w:r w:rsidRPr="001B0F8F">
        <w:rPr>
          <w:rFonts w:ascii="Arial" w:hAnsi="Arial" w:cs="Arial"/>
        </w:rPr>
        <w:t>en</w:t>
      </w:r>
      <w:r w:rsidRPr="001B0F8F">
        <w:rPr>
          <w:rFonts w:ascii="Arial" w:hAnsi="Arial" w:cs="Arial"/>
          <w:spacing w:val="-6"/>
        </w:rPr>
        <w:t xml:space="preserve"> </w:t>
      </w:r>
      <w:r w:rsidRPr="001B0F8F">
        <w:rPr>
          <w:rFonts w:ascii="Arial" w:hAnsi="Arial" w:cs="Arial"/>
        </w:rPr>
        <w:t>las</w:t>
      </w:r>
      <w:r w:rsidRPr="001B0F8F">
        <w:rPr>
          <w:rFonts w:ascii="Arial" w:hAnsi="Arial" w:cs="Arial"/>
          <w:spacing w:val="-59"/>
        </w:rPr>
        <w:t xml:space="preserve"> </w:t>
      </w:r>
      <w:r w:rsidRPr="001B0F8F">
        <w:rPr>
          <w:rFonts w:ascii="Arial" w:hAnsi="Arial" w:cs="Arial"/>
        </w:rPr>
        <w:t>Normas</w:t>
      </w:r>
      <w:r w:rsidRPr="001B0F8F">
        <w:rPr>
          <w:rFonts w:ascii="Arial" w:hAnsi="Arial" w:cs="Arial"/>
          <w:spacing w:val="-3"/>
        </w:rPr>
        <w:t xml:space="preserve"> </w:t>
      </w:r>
      <w:r w:rsidRPr="001B0F8F">
        <w:rPr>
          <w:rFonts w:ascii="Arial" w:hAnsi="Arial" w:cs="Arial"/>
        </w:rPr>
        <w:t>de Control</w:t>
      </w:r>
      <w:r w:rsidRPr="001B0F8F">
        <w:rPr>
          <w:rFonts w:ascii="Arial" w:hAnsi="Arial" w:cs="Arial"/>
          <w:spacing w:val="-1"/>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a la</w:t>
      </w:r>
      <w:r w:rsidRPr="001B0F8F">
        <w:rPr>
          <w:rFonts w:ascii="Arial" w:hAnsi="Arial" w:cs="Arial"/>
          <w:spacing w:val="-1"/>
        </w:rPr>
        <w:t xml:space="preserve"> </w:t>
      </w:r>
      <w:r w:rsidRPr="001B0F8F">
        <w:rPr>
          <w:rFonts w:ascii="Arial" w:hAnsi="Arial" w:cs="Arial"/>
        </w:rPr>
        <w:t>Urbanización y</w:t>
      </w:r>
      <w:r w:rsidRPr="001B0F8F">
        <w:rPr>
          <w:rFonts w:ascii="Arial" w:hAnsi="Arial" w:cs="Arial"/>
          <w:spacing w:val="-2"/>
        </w:rPr>
        <w:t xml:space="preserve"> </w:t>
      </w:r>
      <w:r w:rsidRPr="001B0F8F">
        <w:rPr>
          <w:rFonts w:ascii="Arial" w:hAnsi="Arial" w:cs="Arial"/>
        </w:rPr>
        <w:t>la Edificación;</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61.</w:t>
      </w:r>
      <w:r w:rsidRPr="001B0F8F">
        <w:rPr>
          <w:rFonts w:ascii="Arial" w:hAnsi="Arial" w:cs="Arial"/>
          <w:b/>
          <w:spacing w:val="1"/>
          <w:sz w:val="24"/>
        </w:rPr>
        <w:t xml:space="preserve"> </w:t>
      </w:r>
      <w:r w:rsidRPr="001B0F8F">
        <w:rPr>
          <w:rFonts w:ascii="Arial" w:hAnsi="Arial" w:cs="Arial"/>
        </w:rPr>
        <w:t>Altura máxima: es la altura máxima permitida para una edificación,</w:t>
      </w:r>
      <w:r w:rsidRPr="001B0F8F">
        <w:rPr>
          <w:rFonts w:ascii="Arial" w:hAnsi="Arial" w:cs="Arial"/>
          <w:spacing w:val="1"/>
        </w:rPr>
        <w:t xml:space="preserve"> </w:t>
      </w:r>
      <w:r w:rsidRPr="001B0F8F">
        <w:rPr>
          <w:rFonts w:ascii="Arial" w:hAnsi="Arial" w:cs="Arial"/>
        </w:rPr>
        <w:t>resultante</w:t>
      </w:r>
      <w:r w:rsidRPr="001B0F8F">
        <w:rPr>
          <w:rFonts w:ascii="Arial" w:hAnsi="Arial" w:cs="Arial"/>
          <w:spacing w:val="-6"/>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los</w:t>
      </w:r>
      <w:r w:rsidRPr="001B0F8F">
        <w:rPr>
          <w:rFonts w:ascii="Arial" w:hAnsi="Arial" w:cs="Arial"/>
          <w:spacing w:val="-3"/>
        </w:rPr>
        <w:t xml:space="preserve"> </w:t>
      </w:r>
      <w:r w:rsidRPr="001B0F8F">
        <w:rPr>
          <w:rFonts w:ascii="Arial" w:hAnsi="Arial" w:cs="Arial"/>
        </w:rPr>
        <w:t>coeficientes</w:t>
      </w:r>
      <w:r w:rsidRPr="001B0F8F">
        <w:rPr>
          <w:rFonts w:ascii="Arial" w:hAnsi="Arial" w:cs="Arial"/>
          <w:spacing w:val="-4"/>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ocupación</w:t>
      </w:r>
      <w:r w:rsidRPr="001B0F8F">
        <w:rPr>
          <w:rFonts w:ascii="Arial" w:hAnsi="Arial" w:cs="Arial"/>
          <w:spacing w:val="-6"/>
        </w:rPr>
        <w:t xml:space="preserve"> </w:t>
      </w:r>
      <w:r w:rsidRPr="001B0F8F">
        <w:rPr>
          <w:rFonts w:ascii="Arial" w:hAnsi="Arial" w:cs="Arial"/>
        </w:rPr>
        <w:t>y</w:t>
      </w:r>
      <w:r w:rsidRPr="001B0F8F">
        <w:rPr>
          <w:rFonts w:ascii="Arial" w:hAnsi="Arial" w:cs="Arial"/>
          <w:spacing w:val="-6"/>
        </w:rPr>
        <w:t xml:space="preserve"> </w:t>
      </w:r>
      <w:r w:rsidRPr="001B0F8F">
        <w:rPr>
          <w:rFonts w:ascii="Arial" w:hAnsi="Arial" w:cs="Arial"/>
        </w:rPr>
        <w:t>utilización</w:t>
      </w:r>
      <w:r w:rsidRPr="001B0F8F">
        <w:rPr>
          <w:rFonts w:ascii="Arial" w:hAnsi="Arial" w:cs="Arial"/>
          <w:spacing w:val="-3"/>
        </w:rPr>
        <w:t xml:space="preserve"> </w:t>
      </w:r>
      <w:r w:rsidRPr="001B0F8F">
        <w:rPr>
          <w:rFonts w:ascii="Arial" w:hAnsi="Arial" w:cs="Arial"/>
        </w:rPr>
        <w:t>del</w:t>
      </w:r>
      <w:r w:rsidRPr="001B0F8F">
        <w:rPr>
          <w:rFonts w:ascii="Arial" w:hAnsi="Arial" w:cs="Arial"/>
          <w:spacing w:val="-5"/>
        </w:rPr>
        <w:t xml:space="preserve"> </w:t>
      </w:r>
      <w:r w:rsidRPr="001B0F8F">
        <w:rPr>
          <w:rFonts w:ascii="Arial" w:hAnsi="Arial" w:cs="Arial"/>
        </w:rPr>
        <w:t>suelo,</w:t>
      </w:r>
      <w:r w:rsidRPr="001B0F8F">
        <w:rPr>
          <w:rFonts w:ascii="Arial" w:hAnsi="Arial" w:cs="Arial"/>
          <w:spacing w:val="-4"/>
        </w:rPr>
        <w:t xml:space="preserve"> </w:t>
      </w:r>
      <w:r w:rsidRPr="001B0F8F">
        <w:rPr>
          <w:rFonts w:ascii="Arial" w:hAnsi="Arial" w:cs="Arial"/>
        </w:rPr>
        <w:t>tiene</w:t>
      </w:r>
      <w:r w:rsidRPr="001B0F8F">
        <w:rPr>
          <w:rFonts w:ascii="Arial" w:hAnsi="Arial" w:cs="Arial"/>
          <w:spacing w:val="-5"/>
        </w:rPr>
        <w:t xml:space="preserve"> </w:t>
      </w:r>
      <w:r w:rsidRPr="001B0F8F">
        <w:rPr>
          <w:rFonts w:ascii="Arial" w:hAnsi="Arial" w:cs="Arial"/>
        </w:rPr>
        <w:t>las</w:t>
      </w:r>
      <w:r w:rsidRPr="001B0F8F">
        <w:rPr>
          <w:rFonts w:ascii="Arial" w:hAnsi="Arial" w:cs="Arial"/>
          <w:spacing w:val="-4"/>
        </w:rPr>
        <w:t xml:space="preserve"> </w:t>
      </w:r>
      <w:r w:rsidRPr="001B0F8F">
        <w:rPr>
          <w:rFonts w:ascii="Arial" w:hAnsi="Arial" w:cs="Arial"/>
        </w:rPr>
        <w:t>siguientes</w:t>
      </w:r>
      <w:r w:rsidRPr="001B0F8F">
        <w:rPr>
          <w:rFonts w:ascii="Arial" w:hAnsi="Arial" w:cs="Arial"/>
          <w:spacing w:val="-58"/>
        </w:rPr>
        <w:t xml:space="preserve"> </w:t>
      </w:r>
      <w:r w:rsidRPr="001B0F8F">
        <w:rPr>
          <w:rFonts w:ascii="Arial" w:hAnsi="Arial" w:cs="Arial"/>
        </w:rPr>
        <w:t>condicionantes:</w:t>
      </w:r>
    </w:p>
    <w:p w:rsidR="00EC26EF" w:rsidRPr="001B0F8F" w:rsidRDefault="00A0498D" w:rsidP="001B0F8F">
      <w:pPr>
        <w:pStyle w:val="Prrafodelista"/>
        <w:numPr>
          <w:ilvl w:val="0"/>
          <w:numId w:val="25"/>
        </w:numPr>
        <w:tabs>
          <w:tab w:val="left" w:pos="1661"/>
          <w:tab w:val="left" w:pos="8931"/>
          <w:tab w:val="left" w:pos="9498"/>
        </w:tabs>
        <w:spacing w:after="240" w:line="276" w:lineRule="auto"/>
        <w:ind w:left="1134" w:right="-86"/>
        <w:rPr>
          <w:rFonts w:ascii="Arial" w:hAnsi="Arial" w:cs="Arial"/>
        </w:rPr>
      </w:pPr>
      <w:r w:rsidRPr="001B0F8F">
        <w:rPr>
          <w:rFonts w:ascii="Arial" w:hAnsi="Arial" w:cs="Arial"/>
        </w:rPr>
        <w:t>Se</w:t>
      </w:r>
      <w:r w:rsidRPr="001B0F8F">
        <w:rPr>
          <w:rFonts w:ascii="Arial" w:hAnsi="Arial" w:cs="Arial"/>
          <w:spacing w:val="-1"/>
        </w:rPr>
        <w:t xml:space="preserve"> </w:t>
      </w:r>
      <w:r w:rsidRPr="001B0F8F">
        <w:rPr>
          <w:rFonts w:ascii="Arial" w:hAnsi="Arial" w:cs="Arial"/>
        </w:rPr>
        <w:t>deberá</w:t>
      </w:r>
      <w:r w:rsidRPr="001B0F8F">
        <w:rPr>
          <w:rFonts w:ascii="Arial" w:hAnsi="Arial" w:cs="Arial"/>
          <w:spacing w:val="-2"/>
        </w:rPr>
        <w:t xml:space="preserve"> </w:t>
      </w:r>
      <w:r w:rsidRPr="001B0F8F">
        <w:rPr>
          <w:rFonts w:ascii="Arial" w:hAnsi="Arial" w:cs="Arial"/>
        </w:rPr>
        <w:t>considerar</w:t>
      </w:r>
      <w:r w:rsidRPr="001B0F8F">
        <w:rPr>
          <w:rFonts w:ascii="Arial" w:hAnsi="Arial" w:cs="Arial"/>
          <w:spacing w:val="-2"/>
        </w:rPr>
        <w:t xml:space="preserve"> </w:t>
      </w:r>
      <w:r w:rsidRPr="001B0F8F">
        <w:rPr>
          <w:rFonts w:ascii="Arial" w:hAnsi="Arial" w:cs="Arial"/>
        </w:rPr>
        <w:t>a</w:t>
      </w:r>
      <w:r w:rsidRPr="001B0F8F">
        <w:rPr>
          <w:rFonts w:ascii="Arial" w:hAnsi="Arial" w:cs="Arial"/>
          <w:spacing w:val="-4"/>
        </w:rPr>
        <w:t xml:space="preserve"> </w:t>
      </w:r>
      <w:r w:rsidRPr="001B0F8F">
        <w:rPr>
          <w:rFonts w:ascii="Arial" w:hAnsi="Arial" w:cs="Arial"/>
        </w:rPr>
        <w:t>partir</w:t>
      </w:r>
      <w:r w:rsidRPr="001B0F8F">
        <w:rPr>
          <w:rFonts w:ascii="Arial" w:hAnsi="Arial" w:cs="Arial"/>
          <w:spacing w:val="-2"/>
        </w:rPr>
        <w:t xml:space="preserve"> </w:t>
      </w:r>
      <w:r w:rsidRPr="001B0F8F">
        <w:rPr>
          <w:rFonts w:ascii="Arial" w:hAnsi="Arial" w:cs="Arial"/>
        </w:rPr>
        <w:t>del nivel</w:t>
      </w:r>
      <w:r w:rsidRPr="001B0F8F">
        <w:rPr>
          <w:rFonts w:ascii="Arial" w:hAnsi="Arial" w:cs="Arial"/>
          <w:spacing w:val="-1"/>
        </w:rPr>
        <w:t xml:space="preserve"> </w:t>
      </w:r>
      <w:r w:rsidRPr="001B0F8F">
        <w:rPr>
          <w:rFonts w:ascii="Arial" w:hAnsi="Arial" w:cs="Arial"/>
        </w:rPr>
        <w:t>medio</w:t>
      </w:r>
      <w:r w:rsidRPr="001B0F8F">
        <w:rPr>
          <w:rFonts w:ascii="Arial" w:hAnsi="Arial" w:cs="Arial"/>
          <w:spacing w:val="-1"/>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banqueta;</w:t>
      </w:r>
    </w:p>
    <w:p w:rsidR="00EC26EF" w:rsidRPr="001B0F8F" w:rsidRDefault="00A0498D" w:rsidP="001B0F8F">
      <w:pPr>
        <w:pStyle w:val="Prrafodelista"/>
        <w:numPr>
          <w:ilvl w:val="0"/>
          <w:numId w:val="25"/>
        </w:numPr>
        <w:tabs>
          <w:tab w:val="left" w:pos="1660"/>
          <w:tab w:val="left" w:pos="1661"/>
          <w:tab w:val="left" w:pos="8931"/>
          <w:tab w:val="left" w:pos="9498"/>
        </w:tabs>
        <w:spacing w:after="240" w:line="276" w:lineRule="auto"/>
        <w:ind w:left="1134" w:right="-86" w:hanging="543"/>
        <w:rPr>
          <w:rFonts w:ascii="Arial" w:hAnsi="Arial" w:cs="Arial"/>
        </w:rPr>
      </w:pPr>
      <w:r w:rsidRPr="001B0F8F">
        <w:rPr>
          <w:rFonts w:ascii="Arial" w:hAnsi="Arial" w:cs="Arial"/>
        </w:rPr>
        <w:t>Para</w:t>
      </w:r>
      <w:r w:rsidRPr="001B0F8F">
        <w:rPr>
          <w:rFonts w:ascii="Arial" w:hAnsi="Arial" w:cs="Arial"/>
          <w:spacing w:val="12"/>
        </w:rPr>
        <w:t xml:space="preserve"> </w:t>
      </w:r>
      <w:r w:rsidRPr="001B0F8F">
        <w:rPr>
          <w:rFonts w:ascii="Arial" w:hAnsi="Arial" w:cs="Arial"/>
        </w:rPr>
        <w:t>el</w:t>
      </w:r>
      <w:r w:rsidRPr="001B0F8F">
        <w:rPr>
          <w:rFonts w:ascii="Arial" w:hAnsi="Arial" w:cs="Arial"/>
          <w:spacing w:val="11"/>
        </w:rPr>
        <w:t xml:space="preserve"> </w:t>
      </w:r>
      <w:r w:rsidRPr="001B0F8F">
        <w:rPr>
          <w:rFonts w:ascii="Arial" w:hAnsi="Arial" w:cs="Arial"/>
        </w:rPr>
        <w:t>caso</w:t>
      </w:r>
      <w:r w:rsidRPr="001B0F8F">
        <w:rPr>
          <w:rFonts w:ascii="Arial" w:hAnsi="Arial" w:cs="Arial"/>
          <w:spacing w:val="11"/>
        </w:rPr>
        <w:t xml:space="preserve"> </w:t>
      </w:r>
      <w:r w:rsidRPr="001B0F8F">
        <w:rPr>
          <w:rFonts w:ascii="Arial" w:hAnsi="Arial" w:cs="Arial"/>
        </w:rPr>
        <w:t>de</w:t>
      </w:r>
      <w:r w:rsidRPr="001B0F8F">
        <w:rPr>
          <w:rFonts w:ascii="Arial" w:hAnsi="Arial" w:cs="Arial"/>
          <w:spacing w:val="9"/>
        </w:rPr>
        <w:t xml:space="preserve"> </w:t>
      </w:r>
      <w:r w:rsidRPr="001B0F8F">
        <w:rPr>
          <w:rFonts w:ascii="Arial" w:hAnsi="Arial" w:cs="Arial"/>
        </w:rPr>
        <w:t>techos</w:t>
      </w:r>
      <w:r w:rsidRPr="001B0F8F">
        <w:rPr>
          <w:rFonts w:ascii="Arial" w:hAnsi="Arial" w:cs="Arial"/>
          <w:spacing w:val="13"/>
        </w:rPr>
        <w:t xml:space="preserve"> </w:t>
      </w:r>
      <w:r w:rsidRPr="001B0F8F">
        <w:rPr>
          <w:rFonts w:ascii="Arial" w:hAnsi="Arial" w:cs="Arial"/>
        </w:rPr>
        <w:t>inclinados,</w:t>
      </w:r>
      <w:r w:rsidRPr="001B0F8F">
        <w:rPr>
          <w:rFonts w:ascii="Arial" w:hAnsi="Arial" w:cs="Arial"/>
          <w:spacing w:val="13"/>
        </w:rPr>
        <w:t xml:space="preserve"> </w:t>
      </w:r>
      <w:r w:rsidRPr="001B0F8F">
        <w:rPr>
          <w:rFonts w:ascii="Arial" w:hAnsi="Arial" w:cs="Arial"/>
        </w:rPr>
        <w:t>la</w:t>
      </w:r>
      <w:r w:rsidRPr="001B0F8F">
        <w:rPr>
          <w:rFonts w:ascii="Arial" w:hAnsi="Arial" w:cs="Arial"/>
          <w:spacing w:val="11"/>
        </w:rPr>
        <w:t xml:space="preserve"> </w:t>
      </w:r>
      <w:r w:rsidRPr="001B0F8F">
        <w:rPr>
          <w:rFonts w:ascii="Arial" w:hAnsi="Arial" w:cs="Arial"/>
        </w:rPr>
        <w:t>altura</w:t>
      </w:r>
      <w:r w:rsidRPr="001B0F8F">
        <w:rPr>
          <w:rFonts w:ascii="Arial" w:hAnsi="Arial" w:cs="Arial"/>
          <w:spacing w:val="13"/>
        </w:rPr>
        <w:t xml:space="preserve"> </w:t>
      </w:r>
      <w:r w:rsidRPr="001B0F8F">
        <w:rPr>
          <w:rFonts w:ascii="Arial" w:hAnsi="Arial" w:cs="Arial"/>
        </w:rPr>
        <w:t>de</w:t>
      </w:r>
      <w:r w:rsidRPr="001B0F8F">
        <w:rPr>
          <w:rFonts w:ascii="Arial" w:hAnsi="Arial" w:cs="Arial"/>
          <w:spacing w:val="11"/>
        </w:rPr>
        <w:t xml:space="preserve"> </w:t>
      </w:r>
      <w:r w:rsidRPr="001B0F8F">
        <w:rPr>
          <w:rFonts w:ascii="Arial" w:hAnsi="Arial" w:cs="Arial"/>
        </w:rPr>
        <w:t>éstos</w:t>
      </w:r>
      <w:r w:rsidRPr="001B0F8F">
        <w:rPr>
          <w:rFonts w:ascii="Arial" w:hAnsi="Arial" w:cs="Arial"/>
          <w:spacing w:val="10"/>
        </w:rPr>
        <w:t xml:space="preserve"> </w:t>
      </w:r>
      <w:r w:rsidRPr="001B0F8F">
        <w:rPr>
          <w:rFonts w:ascii="Arial" w:hAnsi="Arial" w:cs="Arial"/>
        </w:rPr>
        <w:t>forma</w:t>
      </w:r>
      <w:r w:rsidRPr="001B0F8F">
        <w:rPr>
          <w:rFonts w:ascii="Arial" w:hAnsi="Arial" w:cs="Arial"/>
          <w:spacing w:val="12"/>
        </w:rPr>
        <w:t xml:space="preserve"> </w:t>
      </w:r>
      <w:r w:rsidRPr="001B0F8F">
        <w:rPr>
          <w:rFonts w:ascii="Arial" w:hAnsi="Arial" w:cs="Arial"/>
        </w:rPr>
        <w:t>parte</w:t>
      </w:r>
      <w:r w:rsidRPr="001B0F8F">
        <w:rPr>
          <w:rFonts w:ascii="Arial" w:hAnsi="Arial" w:cs="Arial"/>
          <w:spacing w:val="11"/>
        </w:rPr>
        <w:t xml:space="preserve"> </w:t>
      </w:r>
      <w:r w:rsidRPr="001B0F8F">
        <w:rPr>
          <w:rFonts w:ascii="Arial" w:hAnsi="Arial" w:cs="Arial"/>
        </w:rPr>
        <w:t>de</w:t>
      </w:r>
      <w:r w:rsidRPr="001B0F8F">
        <w:rPr>
          <w:rFonts w:ascii="Arial" w:hAnsi="Arial" w:cs="Arial"/>
          <w:spacing w:val="9"/>
        </w:rPr>
        <w:t xml:space="preserve"> </w:t>
      </w:r>
      <w:r w:rsidRPr="001B0F8F">
        <w:rPr>
          <w:rFonts w:ascii="Arial" w:hAnsi="Arial" w:cs="Arial"/>
        </w:rPr>
        <w:t>la</w:t>
      </w:r>
      <w:r w:rsidRPr="001B0F8F">
        <w:rPr>
          <w:rFonts w:ascii="Arial" w:hAnsi="Arial" w:cs="Arial"/>
          <w:spacing w:val="11"/>
        </w:rPr>
        <w:t xml:space="preserve"> </w:t>
      </w:r>
      <w:r w:rsidRPr="001B0F8F">
        <w:rPr>
          <w:rFonts w:ascii="Arial" w:hAnsi="Arial" w:cs="Arial"/>
        </w:rPr>
        <w:t>altura</w:t>
      </w:r>
      <w:r w:rsidRPr="001B0F8F">
        <w:rPr>
          <w:rFonts w:ascii="Arial" w:hAnsi="Arial" w:cs="Arial"/>
          <w:spacing w:val="-58"/>
        </w:rPr>
        <w:t xml:space="preserve"> </w:t>
      </w:r>
      <w:r w:rsidRPr="001B0F8F">
        <w:rPr>
          <w:rFonts w:ascii="Arial" w:hAnsi="Arial" w:cs="Arial"/>
        </w:rPr>
        <w:t>total</w:t>
      </w:r>
      <w:r w:rsidRPr="001B0F8F">
        <w:rPr>
          <w:rFonts w:ascii="Arial" w:hAnsi="Arial" w:cs="Arial"/>
          <w:spacing w:val="-1"/>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la edificación.</w:t>
      </w:r>
    </w:p>
    <w:p w:rsidR="001B0F8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62.</w:t>
      </w:r>
      <w:r w:rsidRPr="001B0F8F">
        <w:rPr>
          <w:rFonts w:ascii="Arial" w:hAnsi="Arial" w:cs="Arial"/>
          <w:b/>
          <w:spacing w:val="1"/>
          <w:sz w:val="24"/>
        </w:rPr>
        <w:t xml:space="preserve"> </w:t>
      </w:r>
      <w:r w:rsidRPr="001B0F8F">
        <w:rPr>
          <w:rFonts w:ascii="Arial" w:hAnsi="Arial" w:cs="Arial"/>
        </w:rPr>
        <w:t>Las Normas de Control a la Urbanización y la Edificación para las</w:t>
      </w:r>
      <w:r w:rsidRPr="001B0F8F">
        <w:rPr>
          <w:rFonts w:ascii="Arial" w:hAnsi="Arial" w:cs="Arial"/>
          <w:spacing w:val="1"/>
        </w:rPr>
        <w:t xml:space="preserve"> </w:t>
      </w:r>
      <w:r w:rsidRPr="001B0F8F">
        <w:rPr>
          <w:rFonts w:ascii="Arial" w:hAnsi="Arial" w:cs="Arial"/>
        </w:rPr>
        <w:t>Zonas clasificadas como manufacturas menores, indus</w:t>
      </w:r>
      <w:r w:rsidR="001B0F8F" w:rsidRPr="001B0F8F">
        <w:rPr>
          <w:rFonts w:ascii="Arial" w:hAnsi="Arial" w:cs="Arial"/>
        </w:rPr>
        <w:t xml:space="preserve">tria ligera, industria mediana y </w:t>
      </w:r>
      <w:r w:rsidR="001B0F8F" w:rsidRPr="001B0F8F">
        <w:rPr>
          <w:rFonts w:ascii="Arial" w:hAnsi="Arial" w:cs="Arial"/>
        </w:rPr>
        <w:t>de</w:t>
      </w:r>
      <w:r w:rsidR="001B0F8F" w:rsidRPr="001B0F8F">
        <w:rPr>
          <w:rFonts w:ascii="Arial" w:hAnsi="Arial" w:cs="Arial"/>
          <w:spacing w:val="-4"/>
        </w:rPr>
        <w:t xml:space="preserve"> </w:t>
      </w:r>
      <w:r w:rsidR="001B0F8F" w:rsidRPr="001B0F8F">
        <w:rPr>
          <w:rFonts w:ascii="Arial" w:hAnsi="Arial" w:cs="Arial"/>
        </w:rPr>
        <w:t>riesgo</w:t>
      </w:r>
      <w:r w:rsidR="001B0F8F" w:rsidRPr="001B0F8F">
        <w:rPr>
          <w:rFonts w:ascii="Arial" w:hAnsi="Arial" w:cs="Arial"/>
          <w:spacing w:val="-5"/>
        </w:rPr>
        <w:t xml:space="preserve"> </w:t>
      </w:r>
      <w:r w:rsidR="001B0F8F" w:rsidRPr="001B0F8F">
        <w:rPr>
          <w:rFonts w:ascii="Arial" w:hAnsi="Arial" w:cs="Arial"/>
        </w:rPr>
        <w:t>medio</w:t>
      </w:r>
      <w:r w:rsidRPr="001B0F8F">
        <w:rPr>
          <w:rFonts w:ascii="Arial" w:hAnsi="Arial" w:cs="Arial"/>
        </w:rPr>
        <w:t>,</w:t>
      </w:r>
      <w:r w:rsidRPr="001B0F8F">
        <w:rPr>
          <w:rFonts w:ascii="Arial" w:hAnsi="Arial" w:cs="Arial"/>
          <w:spacing w:val="-4"/>
        </w:rPr>
        <w:t xml:space="preserve"> </w:t>
      </w:r>
      <w:r w:rsidR="001B0F8F" w:rsidRPr="001B0F8F">
        <w:rPr>
          <w:rFonts w:ascii="Arial" w:hAnsi="Arial" w:cs="Arial"/>
          <w:spacing w:val="-4"/>
        </w:rPr>
        <w:t>i</w:t>
      </w:r>
      <w:r w:rsidRPr="001B0F8F">
        <w:rPr>
          <w:rFonts w:ascii="Arial" w:hAnsi="Arial" w:cs="Arial"/>
        </w:rPr>
        <w:t>ndustria</w:t>
      </w:r>
      <w:r w:rsidRPr="001B0F8F">
        <w:rPr>
          <w:rFonts w:ascii="Arial" w:hAnsi="Arial" w:cs="Arial"/>
          <w:spacing w:val="-3"/>
        </w:rPr>
        <w:t xml:space="preserve"> </w:t>
      </w:r>
      <w:r w:rsidRPr="001B0F8F">
        <w:rPr>
          <w:rFonts w:ascii="Arial" w:hAnsi="Arial" w:cs="Arial"/>
        </w:rPr>
        <w:t>pesada</w:t>
      </w:r>
      <w:r w:rsidRPr="001B0F8F">
        <w:rPr>
          <w:rFonts w:ascii="Arial" w:hAnsi="Arial" w:cs="Arial"/>
          <w:spacing w:val="-3"/>
        </w:rPr>
        <w:t xml:space="preserve"> </w:t>
      </w:r>
      <w:r w:rsidRPr="001B0F8F">
        <w:rPr>
          <w:rFonts w:ascii="Arial" w:hAnsi="Arial" w:cs="Arial"/>
        </w:rPr>
        <w:t>y</w:t>
      </w:r>
      <w:r w:rsidRPr="001B0F8F">
        <w:rPr>
          <w:rFonts w:ascii="Arial" w:hAnsi="Arial" w:cs="Arial"/>
          <w:spacing w:val="-5"/>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riesgo</w:t>
      </w:r>
      <w:r w:rsidRPr="001B0F8F">
        <w:rPr>
          <w:rFonts w:ascii="Arial" w:hAnsi="Arial" w:cs="Arial"/>
          <w:spacing w:val="-3"/>
        </w:rPr>
        <w:t xml:space="preserve"> </w:t>
      </w:r>
      <w:r w:rsidRPr="001B0F8F">
        <w:rPr>
          <w:rFonts w:ascii="Arial" w:hAnsi="Arial" w:cs="Arial"/>
        </w:rPr>
        <w:t>alto</w:t>
      </w:r>
      <w:r w:rsidRPr="001B0F8F">
        <w:rPr>
          <w:rFonts w:ascii="Arial" w:hAnsi="Arial" w:cs="Arial"/>
          <w:spacing w:val="-5"/>
        </w:rPr>
        <w:t xml:space="preserve"> </w:t>
      </w:r>
      <w:r w:rsidRPr="001B0F8F">
        <w:rPr>
          <w:rFonts w:ascii="Arial" w:hAnsi="Arial" w:cs="Arial"/>
        </w:rPr>
        <w:t>y</w:t>
      </w:r>
      <w:r w:rsidRPr="001B0F8F">
        <w:rPr>
          <w:rFonts w:ascii="Arial" w:hAnsi="Arial" w:cs="Arial"/>
          <w:spacing w:val="-5"/>
        </w:rPr>
        <w:t xml:space="preserve"> </w:t>
      </w:r>
      <w:r w:rsidRPr="001B0F8F">
        <w:rPr>
          <w:rFonts w:ascii="Arial" w:hAnsi="Arial" w:cs="Arial"/>
        </w:rPr>
        <w:t>parque</w:t>
      </w:r>
      <w:r w:rsidRPr="001B0F8F">
        <w:rPr>
          <w:rFonts w:ascii="Arial" w:hAnsi="Arial" w:cs="Arial"/>
          <w:spacing w:val="-3"/>
        </w:rPr>
        <w:t xml:space="preserve"> </w:t>
      </w:r>
      <w:r w:rsidRPr="001B0F8F">
        <w:rPr>
          <w:rFonts w:ascii="Arial" w:hAnsi="Arial" w:cs="Arial"/>
        </w:rPr>
        <w:t>industrial</w:t>
      </w:r>
      <w:r w:rsidRPr="001B0F8F">
        <w:rPr>
          <w:rFonts w:ascii="Arial" w:hAnsi="Arial" w:cs="Arial"/>
          <w:spacing w:val="-4"/>
        </w:rPr>
        <w:t xml:space="preserve"> </w:t>
      </w:r>
      <w:r w:rsidRPr="001B0F8F">
        <w:rPr>
          <w:rFonts w:ascii="Arial" w:hAnsi="Arial" w:cs="Arial"/>
        </w:rPr>
        <w:t>jardín,</w:t>
      </w:r>
      <w:r w:rsidRPr="001B0F8F">
        <w:rPr>
          <w:rFonts w:ascii="Arial" w:hAnsi="Arial" w:cs="Arial"/>
          <w:spacing w:val="-2"/>
        </w:rPr>
        <w:t xml:space="preserve"> </w:t>
      </w:r>
      <w:r w:rsidRPr="001B0F8F">
        <w:rPr>
          <w:rFonts w:ascii="Arial" w:hAnsi="Arial" w:cs="Arial"/>
        </w:rPr>
        <w:t>serán</w:t>
      </w:r>
      <w:r w:rsidRPr="001B0F8F">
        <w:rPr>
          <w:rFonts w:ascii="Arial" w:hAnsi="Arial" w:cs="Arial"/>
          <w:spacing w:val="-3"/>
        </w:rPr>
        <w:t xml:space="preserve"> </w:t>
      </w:r>
      <w:r w:rsidRPr="001B0F8F">
        <w:rPr>
          <w:rFonts w:ascii="Arial" w:hAnsi="Arial" w:cs="Arial"/>
        </w:rPr>
        <w:t>las</w:t>
      </w:r>
      <w:r w:rsidR="001B0F8F" w:rsidRPr="001B0F8F">
        <w:rPr>
          <w:rFonts w:ascii="Arial" w:hAnsi="Arial" w:cs="Arial"/>
        </w:rPr>
        <w:t xml:space="preserve"> siguientes.</w:t>
      </w:r>
    </w:p>
    <w:p w:rsidR="00EC26EF" w:rsidRPr="001B0F8F" w:rsidRDefault="001B0F8F"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w:t>
      </w:r>
      <w:r w:rsidR="00A0498D" w:rsidRPr="001B0F8F">
        <w:rPr>
          <w:rFonts w:ascii="Arial" w:hAnsi="Arial" w:cs="Arial"/>
          <w:b/>
          <w:sz w:val="24"/>
        </w:rPr>
        <w:t>culo 63.</w:t>
      </w:r>
      <w:r w:rsidR="00A0498D" w:rsidRPr="001B0F8F">
        <w:rPr>
          <w:rFonts w:ascii="Arial" w:hAnsi="Arial" w:cs="Arial"/>
          <w:b/>
          <w:spacing w:val="1"/>
          <w:sz w:val="24"/>
        </w:rPr>
        <w:t xml:space="preserve"> </w:t>
      </w:r>
      <w:r w:rsidR="00A0498D" w:rsidRPr="001B0F8F">
        <w:rPr>
          <w:rFonts w:ascii="Arial" w:hAnsi="Arial" w:cs="Arial"/>
        </w:rPr>
        <w:t>Las Normas de Control a la Urbanización y la Edificación para las</w:t>
      </w:r>
      <w:r w:rsidR="00A0498D" w:rsidRPr="001B0F8F">
        <w:rPr>
          <w:rFonts w:ascii="Arial" w:hAnsi="Arial" w:cs="Arial"/>
          <w:spacing w:val="1"/>
        </w:rPr>
        <w:t xml:space="preserve"> </w:t>
      </w:r>
      <w:r w:rsidR="00A0498D" w:rsidRPr="001B0F8F">
        <w:rPr>
          <w:rFonts w:ascii="Arial" w:hAnsi="Arial" w:cs="Arial"/>
        </w:rPr>
        <w:t>Zonas clasificadas como de comercio y servicios de impacto vecinal, barrial, distrital,</w:t>
      </w:r>
      <w:r w:rsidR="00A0498D" w:rsidRPr="001B0F8F">
        <w:rPr>
          <w:rFonts w:ascii="Arial" w:hAnsi="Arial" w:cs="Arial"/>
          <w:spacing w:val="-59"/>
        </w:rPr>
        <w:t xml:space="preserve"> </w:t>
      </w:r>
      <w:r w:rsidR="00A0498D" w:rsidRPr="001B0F8F">
        <w:rPr>
          <w:rFonts w:ascii="Arial" w:hAnsi="Arial" w:cs="Arial"/>
        </w:rPr>
        <w:t>central</w:t>
      </w:r>
      <w:r w:rsidR="00A0498D" w:rsidRPr="001B0F8F">
        <w:rPr>
          <w:rFonts w:ascii="Arial" w:hAnsi="Arial" w:cs="Arial"/>
          <w:spacing w:val="-2"/>
        </w:rPr>
        <w:t xml:space="preserve"> </w:t>
      </w:r>
      <w:r w:rsidR="00A0498D" w:rsidRPr="001B0F8F">
        <w:rPr>
          <w:rFonts w:ascii="Arial" w:hAnsi="Arial" w:cs="Arial"/>
        </w:rPr>
        <w:t>y</w:t>
      </w:r>
      <w:r w:rsidR="00A0498D" w:rsidRPr="001B0F8F">
        <w:rPr>
          <w:rFonts w:ascii="Arial" w:hAnsi="Arial" w:cs="Arial"/>
          <w:spacing w:val="-4"/>
        </w:rPr>
        <w:t xml:space="preserve"> </w:t>
      </w:r>
      <w:r w:rsidR="00A0498D" w:rsidRPr="001B0F8F">
        <w:rPr>
          <w:rFonts w:ascii="Arial" w:hAnsi="Arial" w:cs="Arial"/>
        </w:rPr>
        <w:t>regional,</w:t>
      </w:r>
      <w:r w:rsidR="00A0498D" w:rsidRPr="001B0F8F">
        <w:rPr>
          <w:rFonts w:ascii="Arial" w:hAnsi="Arial" w:cs="Arial"/>
          <w:spacing w:val="2"/>
        </w:rPr>
        <w:t xml:space="preserve"> </w:t>
      </w:r>
      <w:r w:rsidR="00A0498D" w:rsidRPr="001B0F8F">
        <w:rPr>
          <w:rFonts w:ascii="Arial" w:hAnsi="Arial" w:cs="Arial"/>
        </w:rPr>
        <w:t>serán</w:t>
      </w:r>
      <w:r w:rsidR="00A0498D" w:rsidRPr="001B0F8F">
        <w:rPr>
          <w:rFonts w:ascii="Arial" w:hAnsi="Arial" w:cs="Arial"/>
          <w:spacing w:val="-2"/>
        </w:rPr>
        <w:t xml:space="preserve"> </w:t>
      </w:r>
      <w:r w:rsidR="00A0498D" w:rsidRPr="001B0F8F">
        <w:rPr>
          <w:rFonts w:ascii="Arial" w:hAnsi="Arial" w:cs="Arial"/>
        </w:rPr>
        <w:t>las siguientes:</w:t>
      </w: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97"/>
        <w:gridCol w:w="1169"/>
        <w:gridCol w:w="1171"/>
        <w:gridCol w:w="1169"/>
        <w:gridCol w:w="1171"/>
        <w:gridCol w:w="1169"/>
      </w:tblGrid>
      <w:tr w:rsidR="00EC26EF" w:rsidRPr="001B0F8F">
        <w:trPr>
          <w:trHeight w:val="395"/>
        </w:trPr>
        <w:tc>
          <w:tcPr>
            <w:tcW w:w="9046" w:type="dxa"/>
            <w:gridSpan w:val="6"/>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20"/>
              </w:rPr>
            </w:pPr>
            <w:r w:rsidRPr="001B0F8F">
              <w:rPr>
                <w:rFonts w:ascii="Arial" w:hAnsi="Arial" w:cs="Arial"/>
                <w:b/>
                <w:sz w:val="20"/>
              </w:rPr>
              <w:t>COMERCIO</w:t>
            </w:r>
            <w:r w:rsidRPr="001B0F8F">
              <w:rPr>
                <w:rFonts w:ascii="Arial" w:hAnsi="Arial" w:cs="Arial"/>
                <w:b/>
                <w:spacing w:val="-2"/>
                <w:sz w:val="20"/>
              </w:rPr>
              <w:t xml:space="preserve"> </w:t>
            </w:r>
            <w:r w:rsidRPr="001B0F8F">
              <w:rPr>
                <w:rFonts w:ascii="Arial" w:hAnsi="Arial" w:cs="Arial"/>
                <w:b/>
                <w:sz w:val="20"/>
              </w:rPr>
              <w:t>Y</w:t>
            </w:r>
            <w:r w:rsidRPr="001B0F8F">
              <w:rPr>
                <w:rFonts w:ascii="Arial" w:hAnsi="Arial" w:cs="Arial"/>
                <w:b/>
                <w:spacing w:val="-2"/>
                <w:sz w:val="20"/>
              </w:rPr>
              <w:t xml:space="preserve"> </w:t>
            </w:r>
            <w:r w:rsidRPr="001B0F8F">
              <w:rPr>
                <w:rFonts w:ascii="Arial" w:hAnsi="Arial" w:cs="Arial"/>
                <w:b/>
                <w:sz w:val="20"/>
              </w:rPr>
              <w:t>SERVICIOS</w:t>
            </w:r>
          </w:p>
        </w:tc>
      </w:tr>
      <w:tr w:rsidR="00EC26EF" w:rsidRPr="001B0F8F">
        <w:trPr>
          <w:trHeight w:val="553"/>
        </w:trPr>
        <w:tc>
          <w:tcPr>
            <w:tcW w:w="319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COMERCIO</w:t>
            </w:r>
            <w:r w:rsidRPr="001B0F8F">
              <w:rPr>
                <w:rFonts w:ascii="Arial" w:hAnsi="Arial" w:cs="Arial"/>
                <w:b/>
                <w:spacing w:val="-3"/>
                <w:sz w:val="18"/>
              </w:rPr>
              <w:t xml:space="preserve"> </w:t>
            </w:r>
            <w:r w:rsidRPr="001B0F8F">
              <w:rPr>
                <w:rFonts w:ascii="Arial" w:hAnsi="Arial" w:cs="Arial"/>
                <w:b/>
                <w:sz w:val="18"/>
              </w:rPr>
              <w:t>Y</w:t>
            </w:r>
            <w:r w:rsidRPr="001B0F8F">
              <w:rPr>
                <w:rFonts w:ascii="Arial" w:hAnsi="Arial" w:cs="Arial"/>
                <w:b/>
                <w:spacing w:val="-2"/>
                <w:sz w:val="18"/>
              </w:rPr>
              <w:t xml:space="preserve"> </w:t>
            </w:r>
            <w:r w:rsidRPr="001B0F8F">
              <w:rPr>
                <w:rFonts w:ascii="Arial" w:hAnsi="Arial" w:cs="Arial"/>
                <w:b/>
                <w:sz w:val="18"/>
              </w:rPr>
              <w:t>SERVICIO</w:t>
            </w:r>
          </w:p>
        </w:tc>
        <w:tc>
          <w:tcPr>
            <w:tcW w:w="1169" w:type="dxa"/>
          </w:tcPr>
          <w:p w:rsidR="00EC26EF" w:rsidRPr="001B0F8F" w:rsidRDefault="00A0498D" w:rsidP="002B14E8">
            <w:pPr>
              <w:pStyle w:val="TableParagraph"/>
              <w:tabs>
                <w:tab w:val="left" w:pos="8931"/>
                <w:tab w:val="left" w:pos="9498"/>
              </w:tabs>
              <w:spacing w:after="240" w:line="276" w:lineRule="auto"/>
              <w:ind w:right="-86" w:hanging="461"/>
              <w:jc w:val="both"/>
              <w:rPr>
                <w:rFonts w:ascii="Arial" w:hAnsi="Arial" w:cs="Arial"/>
                <w:b/>
                <w:sz w:val="16"/>
              </w:rPr>
            </w:pPr>
            <w:r w:rsidRPr="001B0F8F">
              <w:rPr>
                <w:rFonts w:ascii="Arial" w:hAnsi="Arial" w:cs="Arial"/>
                <w:b/>
                <w:sz w:val="16"/>
              </w:rPr>
              <w:t>VECINAL (CS-</w:t>
            </w:r>
            <w:r w:rsidRPr="001B0F8F">
              <w:rPr>
                <w:rFonts w:ascii="Arial" w:hAnsi="Arial" w:cs="Arial"/>
                <w:b/>
                <w:spacing w:val="-37"/>
                <w:sz w:val="16"/>
              </w:rPr>
              <w:t xml:space="preserve"> </w:t>
            </w:r>
            <w:r w:rsidRPr="001B0F8F">
              <w:rPr>
                <w:rFonts w:ascii="Arial" w:hAnsi="Arial" w:cs="Arial"/>
                <w:b/>
                <w:sz w:val="16"/>
              </w:rPr>
              <w:t>V)</w:t>
            </w:r>
          </w:p>
        </w:tc>
        <w:tc>
          <w:tcPr>
            <w:tcW w:w="1171" w:type="dxa"/>
          </w:tcPr>
          <w:p w:rsidR="00EC26EF" w:rsidRPr="001B0F8F" w:rsidRDefault="00A0498D" w:rsidP="002B14E8">
            <w:pPr>
              <w:pStyle w:val="TableParagraph"/>
              <w:tabs>
                <w:tab w:val="left" w:pos="8931"/>
                <w:tab w:val="left" w:pos="9498"/>
              </w:tabs>
              <w:spacing w:after="240" w:line="276" w:lineRule="auto"/>
              <w:ind w:right="-86" w:hanging="464"/>
              <w:jc w:val="both"/>
              <w:rPr>
                <w:rFonts w:ascii="Arial" w:hAnsi="Arial" w:cs="Arial"/>
                <w:b/>
                <w:sz w:val="16"/>
              </w:rPr>
            </w:pPr>
            <w:r w:rsidRPr="001B0F8F">
              <w:rPr>
                <w:rFonts w:ascii="Arial" w:hAnsi="Arial" w:cs="Arial"/>
                <w:b/>
                <w:sz w:val="16"/>
              </w:rPr>
              <w:t>BARRIAL (CS-</w:t>
            </w:r>
            <w:r w:rsidRPr="001B0F8F">
              <w:rPr>
                <w:rFonts w:ascii="Arial" w:hAnsi="Arial" w:cs="Arial"/>
                <w:b/>
                <w:spacing w:val="-37"/>
                <w:sz w:val="16"/>
              </w:rPr>
              <w:t xml:space="preserve"> </w:t>
            </w:r>
            <w:r w:rsidRPr="001B0F8F">
              <w:rPr>
                <w:rFonts w:ascii="Arial" w:hAnsi="Arial" w:cs="Arial"/>
                <w:b/>
                <w:sz w:val="16"/>
              </w:rPr>
              <w:t>B)</w:t>
            </w:r>
          </w:p>
        </w:tc>
        <w:tc>
          <w:tcPr>
            <w:tcW w:w="1169" w:type="dxa"/>
          </w:tcPr>
          <w:p w:rsidR="00EC26EF" w:rsidRPr="001B0F8F" w:rsidRDefault="00A0498D" w:rsidP="002B14E8">
            <w:pPr>
              <w:pStyle w:val="TableParagraph"/>
              <w:tabs>
                <w:tab w:val="left" w:pos="8931"/>
                <w:tab w:val="left" w:pos="9498"/>
              </w:tabs>
              <w:spacing w:after="240" w:line="276" w:lineRule="auto"/>
              <w:ind w:right="-86" w:hanging="202"/>
              <w:jc w:val="both"/>
              <w:rPr>
                <w:rFonts w:ascii="Arial" w:hAnsi="Arial" w:cs="Arial"/>
                <w:b/>
                <w:sz w:val="16"/>
              </w:rPr>
            </w:pPr>
            <w:r w:rsidRPr="001B0F8F">
              <w:rPr>
                <w:rFonts w:ascii="Arial" w:hAnsi="Arial" w:cs="Arial"/>
                <w:b/>
                <w:sz w:val="16"/>
              </w:rPr>
              <w:t>DISTRITAL</w:t>
            </w:r>
            <w:r w:rsidRPr="001B0F8F">
              <w:rPr>
                <w:rFonts w:ascii="Arial" w:hAnsi="Arial" w:cs="Arial"/>
                <w:b/>
                <w:spacing w:val="-37"/>
                <w:sz w:val="16"/>
              </w:rPr>
              <w:t xml:space="preserve"> </w:t>
            </w:r>
            <w:r w:rsidRPr="001B0F8F">
              <w:rPr>
                <w:rFonts w:ascii="Arial" w:hAnsi="Arial" w:cs="Arial"/>
                <w:b/>
                <w:sz w:val="16"/>
              </w:rPr>
              <w:t>(CS-D)</w:t>
            </w:r>
          </w:p>
        </w:tc>
        <w:tc>
          <w:tcPr>
            <w:tcW w:w="1171" w:type="dxa"/>
          </w:tcPr>
          <w:p w:rsidR="00EC26EF" w:rsidRPr="001B0F8F" w:rsidRDefault="00A0498D" w:rsidP="002B14E8">
            <w:pPr>
              <w:pStyle w:val="TableParagraph"/>
              <w:tabs>
                <w:tab w:val="left" w:pos="8931"/>
                <w:tab w:val="left" w:pos="9498"/>
              </w:tabs>
              <w:spacing w:after="240" w:line="276" w:lineRule="auto"/>
              <w:ind w:right="-86" w:hanging="152"/>
              <w:jc w:val="both"/>
              <w:rPr>
                <w:rFonts w:ascii="Arial" w:hAnsi="Arial" w:cs="Arial"/>
                <w:b/>
                <w:sz w:val="16"/>
              </w:rPr>
            </w:pPr>
            <w:r w:rsidRPr="001B0F8F">
              <w:rPr>
                <w:rFonts w:ascii="Arial" w:hAnsi="Arial" w:cs="Arial"/>
                <w:b/>
                <w:sz w:val="16"/>
              </w:rPr>
              <w:t>CENTRAL</w:t>
            </w:r>
            <w:r w:rsidRPr="001B0F8F">
              <w:rPr>
                <w:rFonts w:ascii="Arial" w:hAnsi="Arial" w:cs="Arial"/>
                <w:b/>
                <w:spacing w:val="-37"/>
                <w:sz w:val="16"/>
              </w:rPr>
              <w:t xml:space="preserve"> </w:t>
            </w:r>
            <w:r w:rsidRPr="001B0F8F">
              <w:rPr>
                <w:rFonts w:ascii="Arial" w:hAnsi="Arial" w:cs="Arial"/>
                <w:b/>
                <w:sz w:val="16"/>
              </w:rPr>
              <w:t>(CS-C)</w:t>
            </w:r>
          </w:p>
        </w:tc>
        <w:tc>
          <w:tcPr>
            <w:tcW w:w="1169" w:type="dxa"/>
          </w:tcPr>
          <w:p w:rsidR="00EC26EF" w:rsidRPr="001B0F8F" w:rsidRDefault="00A0498D" w:rsidP="002B14E8">
            <w:pPr>
              <w:pStyle w:val="TableParagraph"/>
              <w:tabs>
                <w:tab w:val="left" w:pos="8931"/>
                <w:tab w:val="left" w:pos="9498"/>
              </w:tabs>
              <w:spacing w:after="240" w:line="276" w:lineRule="auto"/>
              <w:ind w:right="-86" w:hanging="197"/>
              <w:jc w:val="both"/>
              <w:rPr>
                <w:rFonts w:ascii="Arial" w:hAnsi="Arial" w:cs="Arial"/>
                <w:b/>
                <w:sz w:val="16"/>
              </w:rPr>
            </w:pPr>
            <w:r w:rsidRPr="001B0F8F">
              <w:rPr>
                <w:rFonts w:ascii="Arial" w:hAnsi="Arial" w:cs="Arial"/>
                <w:b/>
                <w:sz w:val="16"/>
              </w:rPr>
              <w:t>REGIONAL</w:t>
            </w:r>
            <w:r w:rsidRPr="001B0F8F">
              <w:rPr>
                <w:rFonts w:ascii="Arial" w:hAnsi="Arial" w:cs="Arial"/>
                <w:b/>
                <w:spacing w:val="-37"/>
                <w:sz w:val="16"/>
              </w:rPr>
              <w:t xml:space="preserve"> </w:t>
            </w:r>
            <w:r w:rsidRPr="001B0F8F">
              <w:rPr>
                <w:rFonts w:ascii="Arial" w:hAnsi="Arial" w:cs="Arial"/>
                <w:b/>
                <w:sz w:val="16"/>
              </w:rPr>
              <w:t>(CS-R)</w:t>
            </w:r>
          </w:p>
        </w:tc>
      </w:tr>
      <w:tr w:rsidR="00EC26EF" w:rsidRPr="001B0F8F">
        <w:trPr>
          <w:trHeight w:val="500"/>
        </w:trPr>
        <w:tc>
          <w:tcPr>
            <w:tcW w:w="319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SUPERFICIE</w:t>
            </w:r>
            <w:r w:rsidRPr="001B0F8F">
              <w:rPr>
                <w:rFonts w:ascii="Arial" w:hAnsi="Arial" w:cs="Arial"/>
                <w:b/>
                <w:spacing w:val="-3"/>
                <w:sz w:val="16"/>
              </w:rPr>
              <w:t xml:space="preserve"> </w:t>
            </w:r>
            <w:r w:rsidRPr="001B0F8F">
              <w:rPr>
                <w:rFonts w:ascii="Arial" w:hAnsi="Arial" w:cs="Arial"/>
                <w:b/>
                <w:sz w:val="16"/>
              </w:rPr>
              <w:t>MÍNIMA</w:t>
            </w:r>
            <w:r w:rsidRPr="001B0F8F">
              <w:rPr>
                <w:rFonts w:ascii="Arial" w:hAnsi="Arial" w:cs="Arial"/>
                <w:b/>
                <w:spacing w:val="-1"/>
                <w:sz w:val="16"/>
              </w:rPr>
              <w:t xml:space="preserve"> </w:t>
            </w:r>
            <w:r w:rsidRPr="001B0F8F">
              <w:rPr>
                <w:rFonts w:ascii="Arial" w:hAnsi="Arial" w:cs="Arial"/>
                <w:b/>
                <w:sz w:val="16"/>
              </w:rPr>
              <w:t>DE</w:t>
            </w:r>
            <w:r w:rsidRPr="001B0F8F">
              <w:rPr>
                <w:rFonts w:ascii="Arial" w:hAnsi="Arial" w:cs="Arial"/>
                <w:b/>
                <w:spacing w:val="-1"/>
                <w:sz w:val="16"/>
              </w:rPr>
              <w:t xml:space="preserve"> </w:t>
            </w:r>
            <w:r w:rsidRPr="001B0F8F">
              <w:rPr>
                <w:rFonts w:ascii="Arial" w:hAnsi="Arial" w:cs="Arial"/>
                <w:b/>
                <w:sz w:val="16"/>
              </w:rPr>
              <w:t>LOTE</w:t>
            </w:r>
          </w:p>
        </w:tc>
        <w:tc>
          <w:tcPr>
            <w:tcW w:w="116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140</w:t>
            </w:r>
          </w:p>
        </w:tc>
        <w:tc>
          <w:tcPr>
            <w:tcW w:w="1171"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180</w:t>
            </w:r>
          </w:p>
        </w:tc>
        <w:tc>
          <w:tcPr>
            <w:tcW w:w="116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270</w:t>
            </w:r>
          </w:p>
        </w:tc>
        <w:tc>
          <w:tcPr>
            <w:tcW w:w="1171"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270</w:t>
            </w:r>
          </w:p>
        </w:tc>
        <w:tc>
          <w:tcPr>
            <w:tcW w:w="116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1,200</w:t>
            </w:r>
          </w:p>
        </w:tc>
      </w:tr>
      <w:tr w:rsidR="00EC26EF" w:rsidRPr="001B0F8F">
        <w:trPr>
          <w:trHeight w:val="503"/>
        </w:trPr>
        <w:tc>
          <w:tcPr>
            <w:tcW w:w="319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FRENTE MÍNIMO</w:t>
            </w:r>
            <w:r w:rsidRPr="001B0F8F">
              <w:rPr>
                <w:rFonts w:ascii="Arial" w:hAnsi="Arial" w:cs="Arial"/>
                <w:b/>
                <w:spacing w:val="-1"/>
                <w:sz w:val="16"/>
              </w:rPr>
              <w:t xml:space="preserve"> </w:t>
            </w:r>
            <w:r w:rsidRPr="001B0F8F">
              <w:rPr>
                <w:rFonts w:ascii="Arial" w:hAnsi="Arial" w:cs="Arial"/>
                <w:b/>
                <w:sz w:val="16"/>
              </w:rPr>
              <w:t>DE</w:t>
            </w:r>
            <w:r w:rsidRPr="001B0F8F">
              <w:rPr>
                <w:rFonts w:ascii="Arial" w:hAnsi="Arial" w:cs="Arial"/>
                <w:b/>
                <w:spacing w:val="-2"/>
                <w:sz w:val="16"/>
              </w:rPr>
              <w:t xml:space="preserve"> </w:t>
            </w:r>
            <w:r w:rsidRPr="001B0F8F">
              <w:rPr>
                <w:rFonts w:ascii="Arial" w:hAnsi="Arial" w:cs="Arial"/>
                <w:b/>
                <w:sz w:val="16"/>
              </w:rPr>
              <w:t>LOTE</w:t>
            </w:r>
          </w:p>
        </w:tc>
        <w:tc>
          <w:tcPr>
            <w:tcW w:w="1169" w:type="dxa"/>
          </w:tcPr>
          <w:p w:rsidR="00EC26EF" w:rsidRPr="001B0F8F" w:rsidRDefault="00A0498D" w:rsidP="002B14E8">
            <w:pPr>
              <w:pStyle w:val="TableParagraph"/>
              <w:tabs>
                <w:tab w:val="left" w:pos="8931"/>
                <w:tab w:val="left" w:pos="9498"/>
              </w:tabs>
              <w:spacing w:after="240" w:line="276" w:lineRule="auto"/>
              <w:ind w:right="-86" w:hanging="75"/>
              <w:jc w:val="both"/>
              <w:rPr>
                <w:rFonts w:ascii="Arial" w:hAnsi="Arial" w:cs="Arial"/>
                <w:sz w:val="16"/>
              </w:rPr>
            </w:pPr>
            <w:r w:rsidRPr="001B0F8F">
              <w:rPr>
                <w:rFonts w:ascii="Arial" w:hAnsi="Arial" w:cs="Arial"/>
                <w:spacing w:val="-1"/>
                <w:sz w:val="16"/>
              </w:rPr>
              <w:t>10 metros</w:t>
            </w:r>
            <w:r w:rsidRPr="001B0F8F">
              <w:rPr>
                <w:rFonts w:ascii="Arial" w:hAnsi="Arial" w:cs="Arial"/>
                <w:spacing w:val="-37"/>
                <w:sz w:val="16"/>
              </w:rPr>
              <w:t xml:space="preserve"> </w:t>
            </w:r>
            <w:r w:rsidRPr="001B0F8F">
              <w:rPr>
                <w:rFonts w:ascii="Arial" w:hAnsi="Arial" w:cs="Arial"/>
                <w:sz w:val="16"/>
              </w:rPr>
              <w:t>lineales</w:t>
            </w:r>
          </w:p>
        </w:tc>
        <w:tc>
          <w:tcPr>
            <w:tcW w:w="1171" w:type="dxa"/>
          </w:tcPr>
          <w:p w:rsidR="00EC26EF" w:rsidRPr="001B0F8F" w:rsidRDefault="00A0498D" w:rsidP="002B14E8">
            <w:pPr>
              <w:pStyle w:val="TableParagraph"/>
              <w:tabs>
                <w:tab w:val="left" w:pos="8931"/>
                <w:tab w:val="left" w:pos="9498"/>
              </w:tabs>
              <w:spacing w:after="240" w:line="276" w:lineRule="auto"/>
              <w:ind w:right="-86" w:hanging="75"/>
              <w:jc w:val="both"/>
              <w:rPr>
                <w:rFonts w:ascii="Arial" w:hAnsi="Arial" w:cs="Arial"/>
                <w:sz w:val="16"/>
              </w:rPr>
            </w:pPr>
            <w:r w:rsidRPr="001B0F8F">
              <w:rPr>
                <w:rFonts w:ascii="Arial" w:hAnsi="Arial" w:cs="Arial"/>
                <w:spacing w:val="-1"/>
                <w:sz w:val="16"/>
              </w:rPr>
              <w:t>10 metros</w:t>
            </w:r>
            <w:r w:rsidRPr="001B0F8F">
              <w:rPr>
                <w:rFonts w:ascii="Arial" w:hAnsi="Arial" w:cs="Arial"/>
                <w:spacing w:val="-37"/>
                <w:sz w:val="16"/>
              </w:rPr>
              <w:t xml:space="preserve"> </w:t>
            </w:r>
            <w:r w:rsidRPr="001B0F8F">
              <w:rPr>
                <w:rFonts w:ascii="Arial" w:hAnsi="Arial" w:cs="Arial"/>
                <w:sz w:val="16"/>
              </w:rPr>
              <w:t>lineales</w:t>
            </w:r>
          </w:p>
        </w:tc>
        <w:tc>
          <w:tcPr>
            <w:tcW w:w="1169" w:type="dxa"/>
          </w:tcPr>
          <w:p w:rsidR="00EC26EF" w:rsidRPr="001B0F8F" w:rsidRDefault="00A0498D" w:rsidP="002B14E8">
            <w:pPr>
              <w:pStyle w:val="TableParagraph"/>
              <w:tabs>
                <w:tab w:val="left" w:pos="8931"/>
                <w:tab w:val="left" w:pos="9498"/>
              </w:tabs>
              <w:spacing w:after="240" w:line="276" w:lineRule="auto"/>
              <w:ind w:right="-86" w:hanging="75"/>
              <w:jc w:val="both"/>
              <w:rPr>
                <w:rFonts w:ascii="Arial" w:hAnsi="Arial" w:cs="Arial"/>
                <w:sz w:val="16"/>
              </w:rPr>
            </w:pPr>
            <w:r w:rsidRPr="001B0F8F">
              <w:rPr>
                <w:rFonts w:ascii="Arial" w:hAnsi="Arial" w:cs="Arial"/>
                <w:spacing w:val="-1"/>
                <w:sz w:val="16"/>
              </w:rPr>
              <w:t>12 metros</w:t>
            </w:r>
            <w:r w:rsidRPr="001B0F8F">
              <w:rPr>
                <w:rFonts w:ascii="Arial" w:hAnsi="Arial" w:cs="Arial"/>
                <w:spacing w:val="-37"/>
                <w:sz w:val="16"/>
              </w:rPr>
              <w:t xml:space="preserve"> </w:t>
            </w:r>
            <w:r w:rsidRPr="001B0F8F">
              <w:rPr>
                <w:rFonts w:ascii="Arial" w:hAnsi="Arial" w:cs="Arial"/>
                <w:sz w:val="16"/>
              </w:rPr>
              <w:t>lineales</w:t>
            </w:r>
          </w:p>
        </w:tc>
        <w:tc>
          <w:tcPr>
            <w:tcW w:w="1171" w:type="dxa"/>
          </w:tcPr>
          <w:p w:rsidR="00EC26EF" w:rsidRPr="001B0F8F" w:rsidRDefault="00A0498D" w:rsidP="002B14E8">
            <w:pPr>
              <w:pStyle w:val="TableParagraph"/>
              <w:tabs>
                <w:tab w:val="left" w:pos="8931"/>
                <w:tab w:val="left" w:pos="9498"/>
              </w:tabs>
              <w:spacing w:after="240" w:line="276" w:lineRule="auto"/>
              <w:ind w:right="-86" w:hanging="75"/>
              <w:jc w:val="both"/>
              <w:rPr>
                <w:rFonts w:ascii="Arial" w:hAnsi="Arial" w:cs="Arial"/>
                <w:sz w:val="16"/>
              </w:rPr>
            </w:pPr>
            <w:r w:rsidRPr="001B0F8F">
              <w:rPr>
                <w:rFonts w:ascii="Arial" w:hAnsi="Arial" w:cs="Arial"/>
                <w:spacing w:val="-1"/>
                <w:sz w:val="16"/>
              </w:rPr>
              <w:t>12 metros</w:t>
            </w:r>
            <w:r w:rsidRPr="001B0F8F">
              <w:rPr>
                <w:rFonts w:ascii="Arial" w:hAnsi="Arial" w:cs="Arial"/>
                <w:spacing w:val="-37"/>
                <w:sz w:val="16"/>
              </w:rPr>
              <w:t xml:space="preserve"> </w:t>
            </w:r>
            <w:r w:rsidRPr="001B0F8F">
              <w:rPr>
                <w:rFonts w:ascii="Arial" w:hAnsi="Arial" w:cs="Arial"/>
                <w:sz w:val="16"/>
              </w:rPr>
              <w:t>lineales</w:t>
            </w:r>
          </w:p>
        </w:tc>
        <w:tc>
          <w:tcPr>
            <w:tcW w:w="1169" w:type="dxa"/>
          </w:tcPr>
          <w:p w:rsidR="00EC26EF" w:rsidRPr="001B0F8F" w:rsidRDefault="00A0498D" w:rsidP="002B14E8">
            <w:pPr>
              <w:pStyle w:val="TableParagraph"/>
              <w:tabs>
                <w:tab w:val="left" w:pos="8931"/>
                <w:tab w:val="left" w:pos="9498"/>
              </w:tabs>
              <w:spacing w:after="240" w:line="276" w:lineRule="auto"/>
              <w:ind w:right="-86" w:hanging="75"/>
              <w:jc w:val="both"/>
              <w:rPr>
                <w:rFonts w:ascii="Arial" w:hAnsi="Arial" w:cs="Arial"/>
                <w:sz w:val="16"/>
              </w:rPr>
            </w:pPr>
            <w:r w:rsidRPr="001B0F8F">
              <w:rPr>
                <w:rFonts w:ascii="Arial" w:hAnsi="Arial" w:cs="Arial"/>
                <w:spacing w:val="-1"/>
                <w:sz w:val="16"/>
              </w:rPr>
              <w:t>20 metros</w:t>
            </w:r>
            <w:r w:rsidRPr="001B0F8F">
              <w:rPr>
                <w:rFonts w:ascii="Arial" w:hAnsi="Arial" w:cs="Arial"/>
                <w:spacing w:val="-37"/>
                <w:sz w:val="16"/>
              </w:rPr>
              <w:t xml:space="preserve"> </w:t>
            </w:r>
            <w:r w:rsidRPr="001B0F8F">
              <w:rPr>
                <w:rFonts w:ascii="Arial" w:hAnsi="Arial" w:cs="Arial"/>
                <w:sz w:val="16"/>
              </w:rPr>
              <w:t>lineales</w:t>
            </w:r>
          </w:p>
        </w:tc>
      </w:tr>
      <w:tr w:rsidR="00EC26EF" w:rsidRPr="001B0F8F">
        <w:trPr>
          <w:trHeight w:val="714"/>
        </w:trPr>
        <w:tc>
          <w:tcPr>
            <w:tcW w:w="319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COEFICIENTE DE OCUPACIÓN DEL</w:t>
            </w:r>
            <w:r w:rsidRPr="001B0F8F">
              <w:rPr>
                <w:rFonts w:ascii="Arial" w:hAnsi="Arial" w:cs="Arial"/>
                <w:b/>
                <w:spacing w:val="-37"/>
                <w:sz w:val="16"/>
              </w:rPr>
              <w:t xml:space="preserve"> </w:t>
            </w:r>
            <w:r w:rsidRPr="001B0F8F">
              <w:rPr>
                <w:rFonts w:ascii="Arial" w:hAnsi="Arial" w:cs="Arial"/>
                <w:b/>
                <w:sz w:val="16"/>
              </w:rPr>
              <w:t>SUELO</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(C.O.S)</w:t>
            </w:r>
          </w:p>
        </w:tc>
        <w:tc>
          <w:tcPr>
            <w:tcW w:w="1169"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1"/>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0.7*</w:t>
            </w:r>
          </w:p>
        </w:tc>
        <w:tc>
          <w:tcPr>
            <w:tcW w:w="1171"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1"/>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0.7*</w:t>
            </w:r>
          </w:p>
        </w:tc>
        <w:tc>
          <w:tcPr>
            <w:tcW w:w="1169"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1"/>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0.8*</w:t>
            </w:r>
          </w:p>
        </w:tc>
        <w:tc>
          <w:tcPr>
            <w:tcW w:w="1171"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1"/>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0.8*</w:t>
            </w:r>
          </w:p>
        </w:tc>
        <w:tc>
          <w:tcPr>
            <w:tcW w:w="1169"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1"/>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0.8*</w:t>
            </w:r>
          </w:p>
        </w:tc>
      </w:tr>
      <w:tr w:rsidR="00EC26EF" w:rsidRPr="001B0F8F">
        <w:trPr>
          <w:trHeight w:val="722"/>
        </w:trPr>
        <w:tc>
          <w:tcPr>
            <w:tcW w:w="319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COEFICIENTE</w:t>
            </w:r>
            <w:r w:rsidRPr="001B0F8F">
              <w:rPr>
                <w:rFonts w:ascii="Arial" w:hAnsi="Arial" w:cs="Arial"/>
                <w:b/>
                <w:spacing w:val="-7"/>
                <w:sz w:val="16"/>
              </w:rPr>
              <w:t xml:space="preserve"> </w:t>
            </w:r>
            <w:r w:rsidRPr="001B0F8F">
              <w:rPr>
                <w:rFonts w:ascii="Arial" w:hAnsi="Arial" w:cs="Arial"/>
                <w:b/>
                <w:sz w:val="16"/>
              </w:rPr>
              <w:t>DE</w:t>
            </w:r>
            <w:r w:rsidRPr="001B0F8F">
              <w:rPr>
                <w:rFonts w:ascii="Arial" w:hAnsi="Arial" w:cs="Arial"/>
                <w:b/>
                <w:spacing w:val="-4"/>
                <w:sz w:val="16"/>
              </w:rPr>
              <w:t xml:space="preserve"> </w:t>
            </w:r>
            <w:r w:rsidRPr="001B0F8F">
              <w:rPr>
                <w:rFonts w:ascii="Arial" w:hAnsi="Arial" w:cs="Arial"/>
                <w:b/>
                <w:sz w:val="16"/>
              </w:rPr>
              <w:t>UTILIZACIÓN</w:t>
            </w:r>
            <w:r w:rsidRPr="001B0F8F">
              <w:rPr>
                <w:rFonts w:ascii="Arial" w:hAnsi="Arial" w:cs="Arial"/>
                <w:b/>
                <w:spacing w:val="-6"/>
                <w:sz w:val="16"/>
              </w:rPr>
              <w:t xml:space="preserve"> </w:t>
            </w:r>
            <w:r w:rsidRPr="001B0F8F">
              <w:rPr>
                <w:rFonts w:ascii="Arial" w:hAnsi="Arial" w:cs="Arial"/>
                <w:b/>
                <w:sz w:val="16"/>
              </w:rPr>
              <w:t>DEL</w:t>
            </w:r>
            <w:r w:rsidRPr="001B0F8F">
              <w:rPr>
                <w:rFonts w:ascii="Arial" w:hAnsi="Arial" w:cs="Arial"/>
                <w:b/>
                <w:spacing w:val="-37"/>
                <w:sz w:val="16"/>
              </w:rPr>
              <w:t xml:space="preserve"> </w:t>
            </w:r>
            <w:r w:rsidRPr="001B0F8F">
              <w:rPr>
                <w:rFonts w:ascii="Arial" w:hAnsi="Arial" w:cs="Arial"/>
                <w:b/>
                <w:sz w:val="16"/>
              </w:rPr>
              <w:t>SUELO</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(C.U.S)</w:t>
            </w:r>
          </w:p>
        </w:tc>
        <w:tc>
          <w:tcPr>
            <w:tcW w:w="1169"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1.4</w:t>
            </w:r>
          </w:p>
        </w:tc>
        <w:tc>
          <w:tcPr>
            <w:tcW w:w="1171"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2.1</w:t>
            </w:r>
          </w:p>
        </w:tc>
        <w:tc>
          <w:tcPr>
            <w:tcW w:w="1169"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2.4</w:t>
            </w:r>
          </w:p>
        </w:tc>
        <w:tc>
          <w:tcPr>
            <w:tcW w:w="1171"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3.2</w:t>
            </w:r>
          </w:p>
        </w:tc>
        <w:tc>
          <w:tcPr>
            <w:tcW w:w="1169"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3.2</w:t>
            </w:r>
          </w:p>
        </w:tc>
      </w:tr>
      <w:tr w:rsidR="00EC26EF" w:rsidRPr="001B0F8F">
        <w:trPr>
          <w:trHeight w:val="501"/>
        </w:trPr>
        <w:tc>
          <w:tcPr>
            <w:tcW w:w="319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ALTURA</w:t>
            </w:r>
            <w:r w:rsidRPr="001B0F8F">
              <w:rPr>
                <w:rFonts w:ascii="Arial" w:hAnsi="Arial" w:cs="Arial"/>
                <w:b/>
                <w:spacing w:val="-3"/>
                <w:sz w:val="16"/>
              </w:rPr>
              <w:t xml:space="preserve"> </w:t>
            </w:r>
            <w:r w:rsidRPr="001B0F8F">
              <w:rPr>
                <w:rFonts w:ascii="Arial" w:hAnsi="Arial" w:cs="Arial"/>
                <w:b/>
                <w:sz w:val="16"/>
              </w:rPr>
              <w:t>MÁXIMA</w:t>
            </w:r>
            <w:r w:rsidRPr="001B0F8F">
              <w:rPr>
                <w:rFonts w:ascii="Arial" w:hAnsi="Arial" w:cs="Arial"/>
                <w:b/>
                <w:spacing w:val="-2"/>
                <w:sz w:val="16"/>
              </w:rPr>
              <w:t xml:space="preserve"> </w:t>
            </w:r>
            <w:r w:rsidRPr="001B0F8F">
              <w:rPr>
                <w:rFonts w:ascii="Arial" w:hAnsi="Arial" w:cs="Arial"/>
                <w:b/>
                <w:sz w:val="16"/>
              </w:rPr>
              <w:t>DE</w:t>
            </w:r>
            <w:r w:rsidRPr="001B0F8F">
              <w:rPr>
                <w:rFonts w:ascii="Arial" w:hAnsi="Arial" w:cs="Arial"/>
                <w:b/>
                <w:spacing w:val="-1"/>
                <w:sz w:val="16"/>
              </w:rPr>
              <w:t xml:space="preserve"> </w:t>
            </w:r>
            <w:r w:rsidRPr="001B0F8F">
              <w:rPr>
                <w:rFonts w:ascii="Arial" w:hAnsi="Arial" w:cs="Arial"/>
                <w:b/>
                <w:sz w:val="16"/>
              </w:rPr>
              <w:t>EDIFICACIÓN</w:t>
            </w:r>
          </w:p>
        </w:tc>
        <w:tc>
          <w:tcPr>
            <w:tcW w:w="5849" w:type="dxa"/>
            <w:gridSpan w:val="5"/>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Resultante</w:t>
            </w:r>
          </w:p>
        </w:tc>
      </w:tr>
      <w:tr w:rsidR="00EC26EF" w:rsidRPr="001B0F8F">
        <w:trPr>
          <w:trHeight w:val="501"/>
        </w:trPr>
        <w:tc>
          <w:tcPr>
            <w:tcW w:w="319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CAJONES</w:t>
            </w:r>
            <w:r w:rsidRPr="001B0F8F">
              <w:rPr>
                <w:rFonts w:ascii="Arial" w:hAnsi="Arial" w:cs="Arial"/>
                <w:b/>
                <w:spacing w:val="-3"/>
                <w:sz w:val="16"/>
              </w:rPr>
              <w:t xml:space="preserve"> </w:t>
            </w:r>
            <w:r w:rsidRPr="001B0F8F">
              <w:rPr>
                <w:rFonts w:ascii="Arial" w:hAnsi="Arial" w:cs="Arial"/>
                <w:b/>
                <w:sz w:val="16"/>
              </w:rPr>
              <w:t>DE</w:t>
            </w:r>
            <w:r w:rsidRPr="001B0F8F">
              <w:rPr>
                <w:rFonts w:ascii="Arial" w:hAnsi="Arial" w:cs="Arial"/>
                <w:b/>
                <w:spacing w:val="-1"/>
                <w:sz w:val="16"/>
              </w:rPr>
              <w:t xml:space="preserve"> </w:t>
            </w:r>
            <w:r w:rsidRPr="001B0F8F">
              <w:rPr>
                <w:rFonts w:ascii="Arial" w:hAnsi="Arial" w:cs="Arial"/>
                <w:b/>
                <w:sz w:val="16"/>
              </w:rPr>
              <w:t>ESTACIONAMIENTO</w:t>
            </w:r>
          </w:p>
        </w:tc>
        <w:tc>
          <w:tcPr>
            <w:tcW w:w="5849" w:type="dxa"/>
            <w:gridSpan w:val="5"/>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TÍTULO</w:t>
            </w:r>
            <w:r w:rsidRPr="001B0F8F">
              <w:rPr>
                <w:rFonts w:ascii="Arial" w:hAnsi="Arial" w:cs="Arial"/>
                <w:spacing w:val="-4"/>
                <w:sz w:val="16"/>
              </w:rPr>
              <w:t xml:space="preserve"> </w:t>
            </w:r>
            <w:r w:rsidRPr="001B0F8F">
              <w:rPr>
                <w:rFonts w:ascii="Arial" w:hAnsi="Arial" w:cs="Arial"/>
                <w:sz w:val="16"/>
              </w:rPr>
              <w:t>QUINTO</w:t>
            </w:r>
            <w:r w:rsidRPr="001B0F8F">
              <w:rPr>
                <w:rFonts w:ascii="Arial" w:hAnsi="Arial" w:cs="Arial"/>
                <w:spacing w:val="-3"/>
                <w:sz w:val="16"/>
              </w:rPr>
              <w:t xml:space="preserve"> </w:t>
            </w:r>
            <w:r w:rsidRPr="001B0F8F">
              <w:rPr>
                <w:rFonts w:ascii="Arial" w:hAnsi="Arial" w:cs="Arial"/>
                <w:sz w:val="16"/>
              </w:rPr>
              <w:t>DEL</w:t>
            </w:r>
            <w:r w:rsidRPr="001B0F8F">
              <w:rPr>
                <w:rFonts w:ascii="Arial" w:hAnsi="Arial" w:cs="Arial"/>
                <w:spacing w:val="-6"/>
                <w:sz w:val="16"/>
              </w:rPr>
              <w:t xml:space="preserve"> </w:t>
            </w:r>
            <w:r w:rsidRPr="001B0F8F">
              <w:rPr>
                <w:rFonts w:ascii="Arial" w:hAnsi="Arial" w:cs="Arial"/>
                <w:sz w:val="16"/>
              </w:rPr>
              <w:t>PRESENTE</w:t>
            </w:r>
            <w:r w:rsidRPr="001B0F8F">
              <w:rPr>
                <w:rFonts w:ascii="Arial" w:hAnsi="Arial" w:cs="Arial"/>
                <w:spacing w:val="-3"/>
                <w:sz w:val="16"/>
              </w:rPr>
              <w:t xml:space="preserve"> </w:t>
            </w:r>
            <w:r w:rsidRPr="001B0F8F">
              <w:rPr>
                <w:rFonts w:ascii="Arial" w:hAnsi="Arial" w:cs="Arial"/>
                <w:sz w:val="16"/>
              </w:rPr>
              <w:t>REGLAMENTO</w:t>
            </w:r>
          </w:p>
        </w:tc>
      </w:tr>
      <w:tr w:rsidR="00EC26EF" w:rsidRPr="001B0F8F">
        <w:trPr>
          <w:trHeight w:val="392"/>
        </w:trPr>
        <w:tc>
          <w:tcPr>
            <w:tcW w:w="319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RESTRICCIÓN</w:t>
            </w:r>
            <w:r w:rsidRPr="001B0F8F">
              <w:rPr>
                <w:rFonts w:ascii="Arial" w:hAnsi="Arial" w:cs="Arial"/>
                <w:b/>
                <w:spacing w:val="-3"/>
                <w:sz w:val="16"/>
              </w:rPr>
              <w:t xml:space="preserve"> </w:t>
            </w:r>
            <w:r w:rsidRPr="001B0F8F">
              <w:rPr>
                <w:rFonts w:ascii="Arial" w:hAnsi="Arial" w:cs="Arial"/>
                <w:b/>
                <w:sz w:val="16"/>
              </w:rPr>
              <w:t>FRONTAL</w:t>
            </w:r>
          </w:p>
        </w:tc>
        <w:tc>
          <w:tcPr>
            <w:tcW w:w="5849" w:type="dxa"/>
            <w:gridSpan w:val="5"/>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5</w:t>
            </w:r>
            <w:r w:rsidRPr="001B0F8F">
              <w:rPr>
                <w:rFonts w:ascii="Arial" w:hAnsi="Arial" w:cs="Arial"/>
                <w:spacing w:val="-2"/>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r>
      <w:tr w:rsidR="00EC26EF" w:rsidRPr="001B0F8F">
        <w:trPr>
          <w:trHeight w:val="500"/>
        </w:trPr>
        <w:tc>
          <w:tcPr>
            <w:tcW w:w="319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RESTRICCIONES</w:t>
            </w:r>
            <w:r w:rsidRPr="001B0F8F">
              <w:rPr>
                <w:rFonts w:ascii="Arial" w:hAnsi="Arial" w:cs="Arial"/>
                <w:b/>
                <w:spacing w:val="-4"/>
                <w:sz w:val="16"/>
              </w:rPr>
              <w:t xml:space="preserve"> </w:t>
            </w:r>
            <w:r w:rsidRPr="001B0F8F">
              <w:rPr>
                <w:rFonts w:ascii="Arial" w:hAnsi="Arial" w:cs="Arial"/>
                <w:b/>
                <w:sz w:val="16"/>
              </w:rPr>
              <w:t>LATERALES</w:t>
            </w:r>
          </w:p>
        </w:tc>
        <w:tc>
          <w:tcPr>
            <w:tcW w:w="5849" w:type="dxa"/>
            <w:gridSpan w:val="5"/>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r>
      <w:tr w:rsidR="00EC26EF" w:rsidRPr="001B0F8F">
        <w:trPr>
          <w:trHeight w:val="395"/>
        </w:trPr>
        <w:tc>
          <w:tcPr>
            <w:tcW w:w="319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RESTRICCIÓN</w:t>
            </w:r>
            <w:r w:rsidRPr="001B0F8F">
              <w:rPr>
                <w:rFonts w:ascii="Arial" w:hAnsi="Arial" w:cs="Arial"/>
                <w:b/>
                <w:spacing w:val="-2"/>
                <w:sz w:val="16"/>
              </w:rPr>
              <w:t xml:space="preserve"> </w:t>
            </w:r>
            <w:r w:rsidRPr="001B0F8F">
              <w:rPr>
                <w:rFonts w:ascii="Arial" w:hAnsi="Arial" w:cs="Arial"/>
                <w:b/>
                <w:sz w:val="16"/>
              </w:rPr>
              <w:t>POSTERIOR</w:t>
            </w:r>
          </w:p>
        </w:tc>
        <w:tc>
          <w:tcPr>
            <w:tcW w:w="116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3</w:t>
            </w:r>
          </w:p>
        </w:tc>
        <w:tc>
          <w:tcPr>
            <w:tcW w:w="1171"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3***</w:t>
            </w:r>
          </w:p>
        </w:tc>
        <w:tc>
          <w:tcPr>
            <w:tcW w:w="116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3***</w:t>
            </w:r>
          </w:p>
        </w:tc>
        <w:tc>
          <w:tcPr>
            <w:tcW w:w="1171"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3***</w:t>
            </w:r>
          </w:p>
        </w:tc>
        <w:tc>
          <w:tcPr>
            <w:tcW w:w="116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Sin</w:t>
            </w:r>
            <w:r w:rsidRPr="001B0F8F">
              <w:rPr>
                <w:rFonts w:ascii="Arial" w:hAnsi="Arial" w:cs="Arial"/>
                <w:spacing w:val="-2"/>
                <w:sz w:val="16"/>
              </w:rPr>
              <w:t xml:space="preserve"> </w:t>
            </w:r>
            <w:r w:rsidRPr="001B0F8F">
              <w:rPr>
                <w:rFonts w:ascii="Arial" w:hAnsi="Arial" w:cs="Arial"/>
                <w:sz w:val="16"/>
              </w:rPr>
              <w:t>restricciónN</w:t>
            </w:r>
          </w:p>
        </w:tc>
      </w:tr>
      <w:tr w:rsidR="00EC26EF" w:rsidRPr="001B0F8F">
        <w:trPr>
          <w:trHeight w:val="443"/>
        </w:trPr>
        <w:tc>
          <w:tcPr>
            <w:tcW w:w="319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MODO</w:t>
            </w:r>
            <w:r w:rsidRPr="001B0F8F">
              <w:rPr>
                <w:rFonts w:ascii="Arial" w:hAnsi="Arial" w:cs="Arial"/>
                <w:b/>
                <w:spacing w:val="-1"/>
                <w:sz w:val="16"/>
              </w:rPr>
              <w:t xml:space="preserve"> </w:t>
            </w:r>
            <w:r w:rsidRPr="001B0F8F">
              <w:rPr>
                <w:rFonts w:ascii="Arial" w:hAnsi="Arial" w:cs="Arial"/>
                <w:b/>
                <w:sz w:val="16"/>
              </w:rPr>
              <w:t>DE</w:t>
            </w:r>
            <w:r w:rsidRPr="001B0F8F">
              <w:rPr>
                <w:rFonts w:ascii="Arial" w:hAnsi="Arial" w:cs="Arial"/>
                <w:b/>
                <w:spacing w:val="-1"/>
                <w:sz w:val="16"/>
              </w:rPr>
              <w:t xml:space="preserve"> </w:t>
            </w:r>
            <w:r w:rsidRPr="001B0F8F">
              <w:rPr>
                <w:rFonts w:ascii="Arial" w:hAnsi="Arial" w:cs="Arial"/>
                <w:b/>
                <w:sz w:val="16"/>
              </w:rPr>
              <w:t>EDIFICACIÓN</w:t>
            </w:r>
          </w:p>
        </w:tc>
        <w:tc>
          <w:tcPr>
            <w:tcW w:w="5849" w:type="dxa"/>
            <w:gridSpan w:val="5"/>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Variable</w:t>
            </w:r>
          </w:p>
        </w:tc>
      </w:tr>
      <w:tr w:rsidR="00EC26EF" w:rsidRPr="001B0F8F">
        <w:trPr>
          <w:trHeight w:val="1350"/>
        </w:trPr>
        <w:tc>
          <w:tcPr>
            <w:tcW w:w="9046" w:type="dxa"/>
            <w:gridSpan w:val="6"/>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lastRenderedPageBreak/>
              <w:t>*</w:t>
            </w:r>
            <w:r w:rsidRPr="001B0F8F">
              <w:rPr>
                <w:rFonts w:ascii="Arial" w:hAnsi="Arial" w:cs="Arial"/>
                <w:spacing w:val="-3"/>
                <w:sz w:val="16"/>
              </w:rPr>
              <w:t xml:space="preserve"> </w:t>
            </w:r>
            <w:r w:rsidRPr="001B0F8F">
              <w:rPr>
                <w:rFonts w:ascii="Arial" w:hAnsi="Arial" w:cs="Arial"/>
                <w:sz w:val="16"/>
              </w:rPr>
              <w:t>Al</w:t>
            </w:r>
            <w:r w:rsidRPr="001B0F8F">
              <w:rPr>
                <w:rFonts w:ascii="Arial" w:hAnsi="Arial" w:cs="Arial"/>
                <w:spacing w:val="-3"/>
                <w:sz w:val="16"/>
              </w:rPr>
              <w:t xml:space="preserve"> </w:t>
            </w:r>
            <w:r w:rsidRPr="001B0F8F">
              <w:rPr>
                <w:rFonts w:ascii="Arial" w:hAnsi="Arial" w:cs="Arial"/>
                <w:sz w:val="16"/>
              </w:rPr>
              <w:t>aplicar</w:t>
            </w:r>
            <w:r w:rsidRPr="001B0F8F">
              <w:rPr>
                <w:rFonts w:ascii="Arial" w:hAnsi="Arial" w:cs="Arial"/>
                <w:spacing w:val="-4"/>
                <w:sz w:val="16"/>
              </w:rPr>
              <w:t xml:space="preserve"> </w:t>
            </w:r>
            <w:r w:rsidRPr="001B0F8F">
              <w:rPr>
                <w:rFonts w:ascii="Arial" w:hAnsi="Arial" w:cs="Arial"/>
                <w:sz w:val="16"/>
              </w:rPr>
              <w:t>el</w:t>
            </w:r>
            <w:r w:rsidRPr="001B0F8F">
              <w:rPr>
                <w:rFonts w:ascii="Arial" w:hAnsi="Arial" w:cs="Arial"/>
                <w:spacing w:val="-2"/>
                <w:sz w:val="16"/>
              </w:rPr>
              <w:t xml:space="preserve"> </w:t>
            </w:r>
            <w:r w:rsidRPr="001B0F8F">
              <w:rPr>
                <w:rFonts w:ascii="Arial" w:hAnsi="Arial" w:cs="Arial"/>
                <w:sz w:val="16"/>
              </w:rPr>
              <w:t>C.O.S,</w:t>
            </w:r>
            <w:r w:rsidRPr="001B0F8F">
              <w:rPr>
                <w:rFonts w:ascii="Arial" w:hAnsi="Arial" w:cs="Arial"/>
                <w:spacing w:val="-1"/>
                <w:sz w:val="16"/>
              </w:rPr>
              <w:t xml:space="preserve"> </w:t>
            </w:r>
            <w:r w:rsidRPr="001B0F8F">
              <w:rPr>
                <w:rFonts w:ascii="Arial" w:hAnsi="Arial" w:cs="Arial"/>
                <w:sz w:val="16"/>
              </w:rPr>
              <w:t>la</w:t>
            </w:r>
            <w:r w:rsidRPr="001B0F8F">
              <w:rPr>
                <w:rFonts w:ascii="Arial" w:hAnsi="Arial" w:cs="Arial"/>
                <w:spacing w:val="-3"/>
                <w:sz w:val="16"/>
              </w:rPr>
              <w:t xml:space="preserve"> </w:t>
            </w:r>
            <w:r w:rsidRPr="001B0F8F">
              <w:rPr>
                <w:rFonts w:ascii="Arial" w:hAnsi="Arial" w:cs="Arial"/>
                <w:sz w:val="16"/>
              </w:rPr>
              <w:t>superficie</w:t>
            </w:r>
            <w:r w:rsidRPr="001B0F8F">
              <w:rPr>
                <w:rFonts w:ascii="Arial" w:hAnsi="Arial" w:cs="Arial"/>
                <w:spacing w:val="-4"/>
                <w:sz w:val="16"/>
              </w:rPr>
              <w:t xml:space="preserve"> </w:t>
            </w:r>
            <w:r w:rsidRPr="001B0F8F">
              <w:rPr>
                <w:rFonts w:ascii="Arial" w:hAnsi="Arial" w:cs="Arial"/>
                <w:sz w:val="16"/>
              </w:rPr>
              <w:t>libre restante</w:t>
            </w:r>
            <w:r w:rsidRPr="001B0F8F">
              <w:rPr>
                <w:rFonts w:ascii="Arial" w:hAnsi="Arial" w:cs="Arial"/>
                <w:spacing w:val="-3"/>
                <w:sz w:val="16"/>
              </w:rPr>
              <w:t xml:space="preserve"> </w:t>
            </w:r>
            <w:r w:rsidRPr="001B0F8F">
              <w:rPr>
                <w:rFonts w:ascii="Arial" w:hAnsi="Arial" w:cs="Arial"/>
                <w:sz w:val="16"/>
              </w:rPr>
              <w:t>de</w:t>
            </w:r>
            <w:r w:rsidRPr="001B0F8F">
              <w:rPr>
                <w:rFonts w:ascii="Arial" w:hAnsi="Arial" w:cs="Arial"/>
                <w:spacing w:val="-4"/>
                <w:sz w:val="16"/>
              </w:rPr>
              <w:t xml:space="preserve"> </w:t>
            </w:r>
            <w:r w:rsidRPr="001B0F8F">
              <w:rPr>
                <w:rFonts w:ascii="Arial" w:hAnsi="Arial" w:cs="Arial"/>
                <w:sz w:val="16"/>
              </w:rPr>
              <w:t>lote</w:t>
            </w:r>
            <w:r w:rsidRPr="001B0F8F">
              <w:rPr>
                <w:rFonts w:ascii="Arial" w:hAnsi="Arial" w:cs="Arial"/>
                <w:spacing w:val="-3"/>
                <w:sz w:val="16"/>
              </w:rPr>
              <w:t xml:space="preserve"> </w:t>
            </w:r>
            <w:r w:rsidRPr="001B0F8F">
              <w:rPr>
                <w:rFonts w:ascii="Arial" w:hAnsi="Arial" w:cs="Arial"/>
                <w:sz w:val="16"/>
              </w:rPr>
              <w:t>o</w:t>
            </w:r>
            <w:r w:rsidRPr="001B0F8F">
              <w:rPr>
                <w:rFonts w:ascii="Arial" w:hAnsi="Arial" w:cs="Arial"/>
                <w:spacing w:val="-3"/>
                <w:sz w:val="16"/>
              </w:rPr>
              <w:t xml:space="preserve"> </w:t>
            </w:r>
            <w:r w:rsidRPr="001B0F8F">
              <w:rPr>
                <w:rFonts w:ascii="Arial" w:hAnsi="Arial" w:cs="Arial"/>
                <w:sz w:val="16"/>
              </w:rPr>
              <w:t>unidad</w:t>
            </w:r>
            <w:r w:rsidRPr="001B0F8F">
              <w:rPr>
                <w:rFonts w:ascii="Arial" w:hAnsi="Arial" w:cs="Arial"/>
                <w:spacing w:val="-2"/>
                <w:sz w:val="16"/>
              </w:rPr>
              <w:t xml:space="preserve"> </w:t>
            </w:r>
            <w:r w:rsidRPr="001B0F8F">
              <w:rPr>
                <w:rFonts w:ascii="Arial" w:hAnsi="Arial" w:cs="Arial"/>
                <w:sz w:val="16"/>
              </w:rPr>
              <w:t>privativa</w:t>
            </w:r>
            <w:r w:rsidRPr="001B0F8F">
              <w:rPr>
                <w:rFonts w:ascii="Arial" w:hAnsi="Arial" w:cs="Arial"/>
                <w:spacing w:val="-3"/>
                <w:sz w:val="16"/>
              </w:rPr>
              <w:t xml:space="preserve"> </w:t>
            </w:r>
            <w:r w:rsidRPr="001B0F8F">
              <w:rPr>
                <w:rFonts w:ascii="Arial" w:hAnsi="Arial" w:cs="Arial"/>
                <w:sz w:val="16"/>
              </w:rPr>
              <w:t>se</w:t>
            </w:r>
            <w:r w:rsidRPr="001B0F8F">
              <w:rPr>
                <w:rFonts w:ascii="Arial" w:hAnsi="Arial" w:cs="Arial"/>
                <w:spacing w:val="-4"/>
                <w:sz w:val="16"/>
              </w:rPr>
              <w:t xml:space="preserve"> </w:t>
            </w:r>
            <w:r w:rsidRPr="001B0F8F">
              <w:rPr>
                <w:rFonts w:ascii="Arial" w:hAnsi="Arial" w:cs="Arial"/>
                <w:sz w:val="16"/>
              </w:rPr>
              <w:t>deberá</w:t>
            </w:r>
            <w:r w:rsidRPr="001B0F8F">
              <w:rPr>
                <w:rFonts w:ascii="Arial" w:hAnsi="Arial" w:cs="Arial"/>
                <w:spacing w:val="-1"/>
                <w:sz w:val="16"/>
              </w:rPr>
              <w:t xml:space="preserve"> </w:t>
            </w:r>
            <w:r w:rsidRPr="001B0F8F">
              <w:rPr>
                <w:rFonts w:ascii="Arial" w:hAnsi="Arial" w:cs="Arial"/>
                <w:sz w:val="16"/>
              </w:rPr>
              <w:t>destinar</w:t>
            </w:r>
            <w:r w:rsidRPr="001B0F8F">
              <w:rPr>
                <w:rFonts w:ascii="Arial" w:hAnsi="Arial" w:cs="Arial"/>
                <w:spacing w:val="-2"/>
                <w:sz w:val="16"/>
              </w:rPr>
              <w:t xml:space="preserve"> </w:t>
            </w:r>
            <w:r w:rsidRPr="001B0F8F">
              <w:rPr>
                <w:rFonts w:ascii="Arial" w:hAnsi="Arial" w:cs="Arial"/>
                <w:sz w:val="16"/>
              </w:rPr>
              <w:t>como</w:t>
            </w:r>
            <w:r w:rsidRPr="001B0F8F">
              <w:rPr>
                <w:rFonts w:ascii="Arial" w:hAnsi="Arial" w:cs="Arial"/>
                <w:spacing w:val="-3"/>
                <w:sz w:val="16"/>
              </w:rPr>
              <w:t xml:space="preserve"> </w:t>
            </w:r>
            <w:r w:rsidRPr="001B0F8F">
              <w:rPr>
                <w:rFonts w:ascii="Arial" w:hAnsi="Arial" w:cs="Arial"/>
                <w:sz w:val="16"/>
              </w:rPr>
              <w:t>mínimo</w:t>
            </w:r>
            <w:r w:rsidRPr="001B0F8F">
              <w:rPr>
                <w:rFonts w:ascii="Arial" w:hAnsi="Arial" w:cs="Arial"/>
                <w:spacing w:val="-2"/>
                <w:sz w:val="16"/>
              </w:rPr>
              <w:t xml:space="preserve"> </w:t>
            </w:r>
            <w:r w:rsidRPr="001B0F8F">
              <w:rPr>
                <w:rFonts w:ascii="Arial" w:hAnsi="Arial" w:cs="Arial"/>
                <w:sz w:val="16"/>
              </w:rPr>
              <w:t>el</w:t>
            </w:r>
            <w:r w:rsidRPr="001B0F8F">
              <w:rPr>
                <w:rFonts w:ascii="Arial" w:hAnsi="Arial" w:cs="Arial"/>
                <w:spacing w:val="-3"/>
                <w:sz w:val="16"/>
              </w:rPr>
              <w:t xml:space="preserve"> </w:t>
            </w:r>
            <w:r w:rsidRPr="001B0F8F">
              <w:rPr>
                <w:rFonts w:ascii="Arial" w:hAnsi="Arial" w:cs="Arial"/>
                <w:sz w:val="16"/>
              </w:rPr>
              <w:t>30% para</w:t>
            </w:r>
            <w:r w:rsidRPr="001B0F8F">
              <w:rPr>
                <w:rFonts w:ascii="Arial" w:hAnsi="Arial" w:cs="Arial"/>
                <w:spacing w:val="-4"/>
                <w:sz w:val="16"/>
              </w:rPr>
              <w:t xml:space="preserve"> </w:t>
            </w:r>
            <w:r w:rsidRPr="001B0F8F">
              <w:rPr>
                <w:rFonts w:ascii="Arial" w:hAnsi="Arial" w:cs="Arial"/>
                <w:sz w:val="16"/>
              </w:rPr>
              <w:t>áreas</w:t>
            </w:r>
            <w:r w:rsidRPr="001B0F8F">
              <w:rPr>
                <w:rFonts w:ascii="Arial" w:hAnsi="Arial" w:cs="Arial"/>
                <w:spacing w:val="-1"/>
                <w:sz w:val="16"/>
              </w:rPr>
              <w:t xml:space="preserve"> </w:t>
            </w:r>
            <w:r w:rsidRPr="001B0F8F">
              <w:rPr>
                <w:rFonts w:ascii="Arial" w:hAnsi="Arial" w:cs="Arial"/>
                <w:sz w:val="16"/>
              </w:rPr>
              <w:t>verdes,</w:t>
            </w:r>
            <w:r w:rsidRPr="001B0F8F">
              <w:rPr>
                <w:rFonts w:ascii="Arial" w:hAnsi="Arial" w:cs="Arial"/>
                <w:spacing w:val="-1"/>
                <w:sz w:val="16"/>
              </w:rPr>
              <w:t xml:space="preserve"> </w:t>
            </w:r>
            <w:r w:rsidRPr="001B0F8F">
              <w:rPr>
                <w:rFonts w:ascii="Arial" w:hAnsi="Arial" w:cs="Arial"/>
                <w:sz w:val="16"/>
              </w:rPr>
              <w:t>y</w:t>
            </w:r>
            <w:r w:rsidRPr="001B0F8F">
              <w:rPr>
                <w:rFonts w:ascii="Arial" w:hAnsi="Arial" w:cs="Arial"/>
                <w:spacing w:val="-4"/>
                <w:sz w:val="16"/>
              </w:rPr>
              <w:t xml:space="preserve"> </w:t>
            </w:r>
            <w:r w:rsidRPr="001B0F8F">
              <w:rPr>
                <w:rFonts w:ascii="Arial" w:hAnsi="Arial" w:cs="Arial"/>
                <w:sz w:val="16"/>
              </w:rPr>
              <w:t>el</w:t>
            </w:r>
            <w:r w:rsidRPr="001B0F8F">
              <w:rPr>
                <w:rFonts w:ascii="Arial" w:hAnsi="Arial" w:cs="Arial"/>
                <w:spacing w:val="1"/>
                <w:sz w:val="16"/>
              </w:rPr>
              <w:t xml:space="preserve"> </w:t>
            </w:r>
            <w:r w:rsidRPr="001B0F8F">
              <w:rPr>
                <w:rFonts w:ascii="Arial" w:hAnsi="Arial" w:cs="Arial"/>
                <w:sz w:val="16"/>
              </w:rPr>
              <w:t>resto</w:t>
            </w:r>
            <w:r w:rsidRPr="001B0F8F">
              <w:rPr>
                <w:rFonts w:ascii="Arial" w:hAnsi="Arial" w:cs="Arial"/>
                <w:spacing w:val="-2"/>
                <w:sz w:val="16"/>
              </w:rPr>
              <w:t xml:space="preserve"> </w:t>
            </w:r>
            <w:r w:rsidRPr="001B0F8F">
              <w:rPr>
                <w:rFonts w:ascii="Arial" w:hAnsi="Arial" w:cs="Arial"/>
                <w:sz w:val="16"/>
              </w:rPr>
              <w:t>para</w:t>
            </w:r>
            <w:r w:rsidRPr="001B0F8F">
              <w:rPr>
                <w:rFonts w:ascii="Arial" w:hAnsi="Arial" w:cs="Arial"/>
                <w:spacing w:val="-2"/>
                <w:sz w:val="16"/>
              </w:rPr>
              <w:t xml:space="preserve"> </w:t>
            </w:r>
            <w:r w:rsidRPr="001B0F8F">
              <w:rPr>
                <w:rFonts w:ascii="Arial" w:hAnsi="Arial" w:cs="Arial"/>
                <w:sz w:val="16"/>
              </w:rPr>
              <w:t>áreas de</w:t>
            </w:r>
            <w:r w:rsidRPr="001B0F8F">
              <w:rPr>
                <w:rFonts w:ascii="Arial" w:hAnsi="Arial" w:cs="Arial"/>
                <w:spacing w:val="-2"/>
                <w:sz w:val="16"/>
              </w:rPr>
              <w:t xml:space="preserve"> </w:t>
            </w:r>
            <w:r w:rsidRPr="001B0F8F">
              <w:rPr>
                <w:rFonts w:ascii="Arial" w:hAnsi="Arial" w:cs="Arial"/>
                <w:sz w:val="16"/>
              </w:rPr>
              <w:t>estacionamiento</w:t>
            </w:r>
            <w:r w:rsidRPr="001B0F8F">
              <w:rPr>
                <w:rFonts w:ascii="Arial" w:hAnsi="Arial" w:cs="Arial"/>
                <w:spacing w:val="-3"/>
                <w:sz w:val="16"/>
              </w:rPr>
              <w:t xml:space="preserve"> </w:t>
            </w:r>
            <w:r w:rsidRPr="001B0F8F">
              <w:rPr>
                <w:rFonts w:ascii="Arial" w:hAnsi="Arial" w:cs="Arial"/>
                <w:sz w:val="16"/>
              </w:rPr>
              <w:t>u</w:t>
            </w:r>
            <w:r w:rsidRPr="001B0F8F">
              <w:rPr>
                <w:rFonts w:ascii="Arial" w:hAnsi="Arial" w:cs="Arial"/>
                <w:spacing w:val="-2"/>
                <w:sz w:val="16"/>
              </w:rPr>
              <w:t xml:space="preserve"> </w:t>
            </w:r>
            <w:r w:rsidRPr="001B0F8F">
              <w:rPr>
                <w:rFonts w:ascii="Arial" w:hAnsi="Arial" w:cs="Arial"/>
                <w:sz w:val="16"/>
              </w:rPr>
              <w:t>otras que</w:t>
            </w:r>
            <w:r w:rsidRPr="001B0F8F">
              <w:rPr>
                <w:rFonts w:ascii="Arial" w:hAnsi="Arial" w:cs="Arial"/>
                <w:spacing w:val="-2"/>
                <w:sz w:val="16"/>
              </w:rPr>
              <w:t xml:space="preserve"> </w:t>
            </w:r>
            <w:r w:rsidRPr="001B0F8F">
              <w:rPr>
                <w:rFonts w:ascii="Arial" w:hAnsi="Arial" w:cs="Arial"/>
                <w:sz w:val="16"/>
              </w:rPr>
              <w:t>no</w:t>
            </w:r>
            <w:r w:rsidRPr="001B0F8F">
              <w:rPr>
                <w:rFonts w:ascii="Arial" w:hAnsi="Arial" w:cs="Arial"/>
                <w:spacing w:val="-3"/>
                <w:sz w:val="16"/>
              </w:rPr>
              <w:t xml:space="preserve"> </w:t>
            </w:r>
            <w:r w:rsidRPr="001B0F8F">
              <w:rPr>
                <w:rFonts w:ascii="Arial" w:hAnsi="Arial" w:cs="Arial"/>
                <w:sz w:val="16"/>
              </w:rPr>
              <w:t>impliquen edificación.</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w:t>
            </w:r>
            <w:r w:rsidRPr="001B0F8F">
              <w:rPr>
                <w:rFonts w:ascii="Arial" w:hAnsi="Arial" w:cs="Arial"/>
                <w:spacing w:val="-1"/>
                <w:sz w:val="16"/>
              </w:rPr>
              <w:t xml:space="preserve"> </w:t>
            </w:r>
            <w:r w:rsidRPr="001B0F8F">
              <w:rPr>
                <w:rFonts w:ascii="Arial" w:hAnsi="Arial" w:cs="Arial"/>
                <w:sz w:val="16"/>
              </w:rPr>
              <w:t>La</w:t>
            </w:r>
            <w:r w:rsidRPr="001B0F8F">
              <w:rPr>
                <w:rFonts w:ascii="Arial" w:hAnsi="Arial" w:cs="Arial"/>
                <w:spacing w:val="-1"/>
                <w:sz w:val="16"/>
              </w:rPr>
              <w:t xml:space="preserve"> </w:t>
            </w:r>
            <w:r w:rsidRPr="001B0F8F">
              <w:rPr>
                <w:rFonts w:ascii="Arial" w:hAnsi="Arial" w:cs="Arial"/>
                <w:sz w:val="16"/>
              </w:rPr>
              <w:t>restricción</w:t>
            </w:r>
            <w:r w:rsidRPr="001B0F8F">
              <w:rPr>
                <w:rFonts w:ascii="Arial" w:hAnsi="Arial" w:cs="Arial"/>
                <w:spacing w:val="-2"/>
                <w:sz w:val="16"/>
              </w:rPr>
              <w:t xml:space="preserve"> </w:t>
            </w:r>
            <w:r w:rsidRPr="001B0F8F">
              <w:rPr>
                <w:rFonts w:ascii="Arial" w:hAnsi="Arial" w:cs="Arial"/>
                <w:sz w:val="16"/>
              </w:rPr>
              <w:t>frontal</w:t>
            </w:r>
            <w:r w:rsidRPr="001B0F8F">
              <w:rPr>
                <w:rFonts w:ascii="Arial" w:hAnsi="Arial" w:cs="Arial"/>
                <w:spacing w:val="-3"/>
                <w:sz w:val="16"/>
              </w:rPr>
              <w:t xml:space="preserve"> </w:t>
            </w:r>
            <w:r w:rsidRPr="001B0F8F">
              <w:rPr>
                <w:rFonts w:ascii="Arial" w:hAnsi="Arial" w:cs="Arial"/>
                <w:sz w:val="16"/>
              </w:rPr>
              <w:t>se</w:t>
            </w:r>
            <w:r w:rsidRPr="001B0F8F">
              <w:rPr>
                <w:rFonts w:ascii="Arial" w:hAnsi="Arial" w:cs="Arial"/>
                <w:spacing w:val="-4"/>
                <w:sz w:val="16"/>
              </w:rPr>
              <w:t xml:space="preserve"> </w:t>
            </w:r>
            <w:r w:rsidRPr="001B0F8F">
              <w:rPr>
                <w:rFonts w:ascii="Arial" w:hAnsi="Arial" w:cs="Arial"/>
                <w:sz w:val="16"/>
              </w:rPr>
              <w:t>aplica</w:t>
            </w:r>
            <w:r w:rsidRPr="001B0F8F">
              <w:rPr>
                <w:rFonts w:ascii="Arial" w:hAnsi="Arial" w:cs="Arial"/>
                <w:spacing w:val="-3"/>
                <w:sz w:val="16"/>
              </w:rPr>
              <w:t xml:space="preserve"> </w:t>
            </w:r>
            <w:r w:rsidRPr="001B0F8F">
              <w:rPr>
                <w:rFonts w:ascii="Arial" w:hAnsi="Arial" w:cs="Arial"/>
                <w:sz w:val="16"/>
              </w:rPr>
              <w:t>a</w:t>
            </w:r>
            <w:r w:rsidRPr="001B0F8F">
              <w:rPr>
                <w:rFonts w:ascii="Arial" w:hAnsi="Arial" w:cs="Arial"/>
                <w:spacing w:val="-1"/>
                <w:sz w:val="16"/>
              </w:rPr>
              <w:t xml:space="preserve"> </w:t>
            </w:r>
            <w:r w:rsidRPr="001B0F8F">
              <w:rPr>
                <w:rFonts w:ascii="Arial" w:hAnsi="Arial" w:cs="Arial"/>
                <w:sz w:val="16"/>
              </w:rPr>
              <w:t>calle</w:t>
            </w:r>
            <w:r w:rsidRPr="001B0F8F">
              <w:rPr>
                <w:rFonts w:ascii="Arial" w:hAnsi="Arial" w:cs="Arial"/>
                <w:spacing w:val="-3"/>
                <w:sz w:val="16"/>
              </w:rPr>
              <w:t xml:space="preserve"> </w:t>
            </w:r>
            <w:r w:rsidRPr="001B0F8F">
              <w:rPr>
                <w:rFonts w:ascii="Arial" w:hAnsi="Arial" w:cs="Arial"/>
                <w:sz w:val="16"/>
              </w:rPr>
              <w:t>de</w:t>
            </w:r>
            <w:r w:rsidRPr="001B0F8F">
              <w:rPr>
                <w:rFonts w:ascii="Arial" w:hAnsi="Arial" w:cs="Arial"/>
                <w:spacing w:val="-4"/>
                <w:sz w:val="16"/>
              </w:rPr>
              <w:t xml:space="preserve"> </w:t>
            </w:r>
            <w:r w:rsidRPr="001B0F8F">
              <w:rPr>
                <w:rFonts w:ascii="Arial" w:hAnsi="Arial" w:cs="Arial"/>
                <w:sz w:val="16"/>
              </w:rPr>
              <w:t>mayor</w:t>
            </w:r>
            <w:r w:rsidRPr="001B0F8F">
              <w:rPr>
                <w:rFonts w:ascii="Arial" w:hAnsi="Arial" w:cs="Arial"/>
                <w:spacing w:val="-2"/>
                <w:sz w:val="16"/>
              </w:rPr>
              <w:t xml:space="preserve"> </w:t>
            </w:r>
            <w:r w:rsidRPr="001B0F8F">
              <w:rPr>
                <w:rFonts w:ascii="Arial" w:hAnsi="Arial" w:cs="Arial"/>
                <w:sz w:val="16"/>
              </w:rPr>
              <w:t>jerarquía,</w:t>
            </w:r>
            <w:r w:rsidRPr="001B0F8F">
              <w:rPr>
                <w:rFonts w:ascii="Arial" w:hAnsi="Arial" w:cs="Arial"/>
                <w:spacing w:val="-1"/>
                <w:sz w:val="16"/>
              </w:rPr>
              <w:t xml:space="preserve"> </w:t>
            </w:r>
            <w:r w:rsidRPr="001B0F8F">
              <w:rPr>
                <w:rFonts w:ascii="Arial" w:hAnsi="Arial" w:cs="Arial"/>
                <w:sz w:val="16"/>
              </w:rPr>
              <w:t>en</w:t>
            </w:r>
            <w:r w:rsidRPr="001B0F8F">
              <w:rPr>
                <w:rFonts w:ascii="Arial" w:hAnsi="Arial" w:cs="Arial"/>
                <w:spacing w:val="-3"/>
                <w:sz w:val="16"/>
              </w:rPr>
              <w:t xml:space="preserve"> </w:t>
            </w:r>
            <w:r w:rsidRPr="001B0F8F">
              <w:rPr>
                <w:rFonts w:ascii="Arial" w:hAnsi="Arial" w:cs="Arial"/>
                <w:sz w:val="16"/>
              </w:rPr>
              <w:t>caso</w:t>
            </w:r>
            <w:r w:rsidRPr="001B0F8F">
              <w:rPr>
                <w:rFonts w:ascii="Arial" w:hAnsi="Arial" w:cs="Arial"/>
                <w:spacing w:val="-4"/>
                <w:sz w:val="16"/>
              </w:rPr>
              <w:t xml:space="preserve"> </w:t>
            </w:r>
            <w:r w:rsidRPr="001B0F8F">
              <w:rPr>
                <w:rFonts w:ascii="Arial" w:hAnsi="Arial" w:cs="Arial"/>
                <w:sz w:val="16"/>
              </w:rPr>
              <w:t>de</w:t>
            </w:r>
            <w:r w:rsidRPr="001B0F8F">
              <w:rPr>
                <w:rFonts w:ascii="Arial" w:hAnsi="Arial" w:cs="Arial"/>
                <w:spacing w:val="-4"/>
                <w:sz w:val="16"/>
              </w:rPr>
              <w:t xml:space="preserve"> </w:t>
            </w:r>
            <w:r w:rsidRPr="001B0F8F">
              <w:rPr>
                <w:rFonts w:ascii="Arial" w:hAnsi="Arial" w:cs="Arial"/>
                <w:sz w:val="16"/>
              </w:rPr>
              <w:t>ubicarse</w:t>
            </w:r>
            <w:r w:rsidRPr="001B0F8F">
              <w:rPr>
                <w:rFonts w:ascii="Arial" w:hAnsi="Arial" w:cs="Arial"/>
                <w:spacing w:val="4"/>
                <w:sz w:val="16"/>
              </w:rPr>
              <w:t xml:space="preserve"> </w:t>
            </w:r>
            <w:r w:rsidRPr="001B0F8F">
              <w:rPr>
                <w:rFonts w:ascii="Arial" w:hAnsi="Arial" w:cs="Arial"/>
                <w:sz w:val="16"/>
              </w:rPr>
              <w:t>en</w:t>
            </w:r>
            <w:r w:rsidRPr="001B0F8F">
              <w:rPr>
                <w:rFonts w:ascii="Arial" w:hAnsi="Arial" w:cs="Arial"/>
                <w:spacing w:val="-1"/>
                <w:sz w:val="16"/>
              </w:rPr>
              <w:t xml:space="preserve"> </w:t>
            </w:r>
            <w:r w:rsidRPr="001B0F8F">
              <w:rPr>
                <w:rFonts w:ascii="Arial" w:hAnsi="Arial" w:cs="Arial"/>
                <w:sz w:val="16"/>
              </w:rPr>
              <w:t>esquina</w:t>
            </w:r>
            <w:r w:rsidRPr="001B0F8F">
              <w:rPr>
                <w:rFonts w:ascii="Arial" w:hAnsi="Arial" w:cs="Arial"/>
                <w:spacing w:val="-4"/>
                <w:sz w:val="16"/>
              </w:rPr>
              <w:t xml:space="preserve"> </w:t>
            </w:r>
            <w:r w:rsidRPr="001B0F8F">
              <w:rPr>
                <w:rFonts w:ascii="Arial" w:hAnsi="Arial" w:cs="Arial"/>
                <w:sz w:val="16"/>
              </w:rPr>
              <w:t>se</w:t>
            </w:r>
            <w:r w:rsidRPr="001B0F8F">
              <w:rPr>
                <w:rFonts w:ascii="Arial" w:hAnsi="Arial" w:cs="Arial"/>
                <w:spacing w:val="-3"/>
                <w:sz w:val="16"/>
              </w:rPr>
              <w:t xml:space="preserve"> </w:t>
            </w:r>
            <w:r w:rsidRPr="001B0F8F">
              <w:rPr>
                <w:rFonts w:ascii="Arial" w:hAnsi="Arial" w:cs="Arial"/>
                <w:sz w:val="16"/>
              </w:rPr>
              <w:t>aplicará</w:t>
            </w:r>
            <w:r w:rsidRPr="001B0F8F">
              <w:rPr>
                <w:rFonts w:ascii="Arial" w:hAnsi="Arial" w:cs="Arial"/>
                <w:spacing w:val="-4"/>
                <w:sz w:val="16"/>
              </w:rPr>
              <w:t xml:space="preserve"> </w:t>
            </w:r>
            <w:r w:rsidRPr="001B0F8F">
              <w:rPr>
                <w:rFonts w:ascii="Arial" w:hAnsi="Arial" w:cs="Arial"/>
                <w:sz w:val="16"/>
              </w:rPr>
              <w:t>lo</w:t>
            </w:r>
            <w:r w:rsidRPr="001B0F8F">
              <w:rPr>
                <w:rFonts w:ascii="Arial" w:hAnsi="Arial" w:cs="Arial"/>
                <w:spacing w:val="-2"/>
                <w:sz w:val="16"/>
              </w:rPr>
              <w:t xml:space="preserve"> </w:t>
            </w:r>
            <w:r w:rsidRPr="001B0F8F">
              <w:rPr>
                <w:rFonts w:ascii="Arial" w:hAnsi="Arial" w:cs="Arial"/>
                <w:sz w:val="16"/>
              </w:rPr>
              <w:t>previsto</w:t>
            </w:r>
            <w:r w:rsidRPr="001B0F8F">
              <w:rPr>
                <w:rFonts w:ascii="Arial" w:hAnsi="Arial" w:cs="Arial"/>
                <w:spacing w:val="-3"/>
                <w:sz w:val="16"/>
              </w:rPr>
              <w:t xml:space="preserve"> </w:t>
            </w:r>
            <w:r w:rsidRPr="001B0F8F">
              <w:rPr>
                <w:rFonts w:ascii="Arial" w:hAnsi="Arial" w:cs="Arial"/>
                <w:sz w:val="16"/>
              </w:rPr>
              <w:t>en</w:t>
            </w:r>
            <w:r w:rsidRPr="001B0F8F">
              <w:rPr>
                <w:rFonts w:ascii="Arial" w:hAnsi="Arial" w:cs="Arial"/>
                <w:spacing w:val="-1"/>
                <w:sz w:val="16"/>
              </w:rPr>
              <w:t xml:space="preserve"> </w:t>
            </w:r>
            <w:r w:rsidRPr="001B0F8F">
              <w:rPr>
                <w:rFonts w:ascii="Arial" w:hAnsi="Arial" w:cs="Arial"/>
                <w:sz w:val="16"/>
              </w:rPr>
              <w:t>el</w:t>
            </w:r>
            <w:r w:rsidRPr="001B0F8F">
              <w:rPr>
                <w:rFonts w:ascii="Arial" w:hAnsi="Arial" w:cs="Arial"/>
                <w:spacing w:val="-2"/>
                <w:sz w:val="16"/>
              </w:rPr>
              <w:t xml:space="preserve"> </w:t>
            </w:r>
            <w:r w:rsidRPr="001B0F8F">
              <w:rPr>
                <w:rFonts w:ascii="Arial" w:hAnsi="Arial" w:cs="Arial"/>
                <w:sz w:val="16"/>
              </w:rPr>
              <w:t>artículo</w:t>
            </w:r>
            <w:r w:rsidRPr="001B0F8F">
              <w:rPr>
                <w:rFonts w:ascii="Arial" w:hAnsi="Arial" w:cs="Arial"/>
                <w:spacing w:val="-3"/>
                <w:sz w:val="16"/>
              </w:rPr>
              <w:t xml:space="preserve"> </w:t>
            </w:r>
            <w:r w:rsidRPr="001B0F8F">
              <w:rPr>
                <w:rFonts w:ascii="Arial" w:hAnsi="Arial" w:cs="Arial"/>
                <w:sz w:val="16"/>
              </w:rPr>
              <w:t>58</w:t>
            </w:r>
            <w:r w:rsidRPr="001B0F8F">
              <w:rPr>
                <w:rFonts w:ascii="Arial" w:hAnsi="Arial" w:cs="Arial"/>
                <w:spacing w:val="-2"/>
                <w:sz w:val="16"/>
              </w:rPr>
              <w:t xml:space="preserve"> </w:t>
            </w:r>
            <w:r w:rsidRPr="001B0F8F">
              <w:rPr>
                <w:rFonts w:ascii="Arial" w:hAnsi="Arial" w:cs="Arial"/>
                <w:sz w:val="16"/>
              </w:rPr>
              <w:t>de</w:t>
            </w:r>
            <w:r w:rsidRPr="001B0F8F">
              <w:rPr>
                <w:rFonts w:ascii="Arial" w:hAnsi="Arial" w:cs="Arial"/>
                <w:spacing w:val="-4"/>
                <w:sz w:val="16"/>
              </w:rPr>
              <w:t xml:space="preserve"> </w:t>
            </w:r>
            <w:r w:rsidRPr="001B0F8F">
              <w:rPr>
                <w:rFonts w:ascii="Arial" w:hAnsi="Arial" w:cs="Arial"/>
                <w:sz w:val="16"/>
              </w:rPr>
              <w:t>este</w:t>
            </w:r>
            <w:r w:rsidRPr="001B0F8F">
              <w:rPr>
                <w:rFonts w:ascii="Arial" w:hAnsi="Arial" w:cs="Arial"/>
                <w:spacing w:val="1"/>
                <w:sz w:val="16"/>
              </w:rPr>
              <w:t xml:space="preserve"> </w:t>
            </w:r>
            <w:r w:rsidRPr="001B0F8F">
              <w:rPr>
                <w:rFonts w:ascii="Arial" w:hAnsi="Arial" w:cs="Arial"/>
                <w:sz w:val="16"/>
              </w:rPr>
              <w:t>reglamento.</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w:t>
            </w:r>
            <w:r w:rsidRPr="001B0F8F">
              <w:rPr>
                <w:rFonts w:ascii="Arial" w:hAnsi="Arial" w:cs="Arial"/>
                <w:spacing w:val="-4"/>
                <w:sz w:val="16"/>
              </w:rPr>
              <w:t xml:space="preserve"> </w:t>
            </w:r>
            <w:r w:rsidRPr="001B0F8F">
              <w:rPr>
                <w:rFonts w:ascii="Arial" w:hAnsi="Arial" w:cs="Arial"/>
                <w:sz w:val="16"/>
              </w:rPr>
              <w:t>Únicamente</w:t>
            </w:r>
            <w:r w:rsidRPr="001B0F8F">
              <w:rPr>
                <w:rFonts w:ascii="Arial" w:hAnsi="Arial" w:cs="Arial"/>
                <w:spacing w:val="-4"/>
                <w:sz w:val="16"/>
              </w:rPr>
              <w:t xml:space="preserve"> </w:t>
            </w:r>
            <w:r w:rsidRPr="001B0F8F">
              <w:rPr>
                <w:rFonts w:ascii="Arial" w:hAnsi="Arial" w:cs="Arial"/>
                <w:sz w:val="16"/>
              </w:rPr>
              <w:t>cuando</w:t>
            </w:r>
            <w:r w:rsidRPr="001B0F8F">
              <w:rPr>
                <w:rFonts w:ascii="Arial" w:hAnsi="Arial" w:cs="Arial"/>
                <w:spacing w:val="-5"/>
                <w:sz w:val="16"/>
              </w:rPr>
              <w:t xml:space="preserve"> </w:t>
            </w:r>
            <w:r w:rsidRPr="001B0F8F">
              <w:rPr>
                <w:rFonts w:ascii="Arial" w:hAnsi="Arial" w:cs="Arial"/>
                <w:sz w:val="16"/>
              </w:rPr>
              <w:t>colinden</w:t>
            </w:r>
            <w:r w:rsidRPr="001B0F8F">
              <w:rPr>
                <w:rFonts w:ascii="Arial" w:hAnsi="Arial" w:cs="Arial"/>
                <w:spacing w:val="-3"/>
                <w:sz w:val="16"/>
              </w:rPr>
              <w:t xml:space="preserve"> </w:t>
            </w:r>
            <w:r w:rsidRPr="001B0F8F">
              <w:rPr>
                <w:rFonts w:ascii="Arial" w:hAnsi="Arial" w:cs="Arial"/>
                <w:sz w:val="16"/>
              </w:rPr>
              <w:t>con</w:t>
            </w:r>
            <w:r w:rsidRPr="001B0F8F">
              <w:rPr>
                <w:rFonts w:ascii="Arial" w:hAnsi="Arial" w:cs="Arial"/>
                <w:spacing w:val="-4"/>
                <w:sz w:val="16"/>
              </w:rPr>
              <w:t xml:space="preserve"> </w:t>
            </w:r>
            <w:r w:rsidRPr="001B0F8F">
              <w:rPr>
                <w:rFonts w:ascii="Arial" w:hAnsi="Arial" w:cs="Arial"/>
                <w:sz w:val="16"/>
              </w:rPr>
              <w:t>zonas</w:t>
            </w:r>
            <w:r w:rsidRPr="001B0F8F">
              <w:rPr>
                <w:rFonts w:ascii="Arial" w:hAnsi="Arial" w:cs="Arial"/>
                <w:spacing w:val="-4"/>
                <w:sz w:val="16"/>
              </w:rPr>
              <w:t xml:space="preserve"> </w:t>
            </w:r>
            <w:r w:rsidRPr="001B0F8F">
              <w:rPr>
                <w:rFonts w:ascii="Arial" w:hAnsi="Arial" w:cs="Arial"/>
                <w:sz w:val="16"/>
              </w:rPr>
              <w:t>de</w:t>
            </w:r>
            <w:r w:rsidRPr="001B0F8F">
              <w:rPr>
                <w:rFonts w:ascii="Arial" w:hAnsi="Arial" w:cs="Arial"/>
                <w:spacing w:val="-4"/>
                <w:sz w:val="16"/>
              </w:rPr>
              <w:t xml:space="preserve"> </w:t>
            </w:r>
            <w:r w:rsidRPr="001B0F8F">
              <w:rPr>
                <w:rFonts w:ascii="Arial" w:hAnsi="Arial" w:cs="Arial"/>
                <w:sz w:val="16"/>
              </w:rPr>
              <w:t>uso</w:t>
            </w:r>
            <w:r w:rsidRPr="001B0F8F">
              <w:rPr>
                <w:rFonts w:ascii="Arial" w:hAnsi="Arial" w:cs="Arial"/>
                <w:spacing w:val="-5"/>
                <w:sz w:val="16"/>
              </w:rPr>
              <w:t xml:space="preserve"> </w:t>
            </w:r>
            <w:r w:rsidRPr="001B0F8F">
              <w:rPr>
                <w:rFonts w:ascii="Arial" w:hAnsi="Arial" w:cs="Arial"/>
                <w:sz w:val="16"/>
              </w:rPr>
              <w:t>habitacional.</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R</w:t>
            </w:r>
            <w:r w:rsidRPr="001B0F8F">
              <w:rPr>
                <w:rFonts w:ascii="Arial" w:hAnsi="Arial" w:cs="Arial"/>
                <w:spacing w:val="-2"/>
                <w:sz w:val="16"/>
              </w:rPr>
              <w:t xml:space="preserve"> </w:t>
            </w:r>
            <w:r w:rsidRPr="001B0F8F">
              <w:rPr>
                <w:rFonts w:ascii="Arial" w:hAnsi="Arial" w:cs="Arial"/>
                <w:sz w:val="16"/>
              </w:rPr>
              <w:t>La</w:t>
            </w:r>
            <w:r w:rsidRPr="001B0F8F">
              <w:rPr>
                <w:rFonts w:ascii="Arial" w:hAnsi="Arial" w:cs="Arial"/>
                <w:spacing w:val="-2"/>
                <w:sz w:val="16"/>
              </w:rPr>
              <w:t xml:space="preserve"> </w:t>
            </w:r>
            <w:r w:rsidRPr="001B0F8F">
              <w:rPr>
                <w:rFonts w:ascii="Arial" w:hAnsi="Arial" w:cs="Arial"/>
                <w:sz w:val="16"/>
              </w:rPr>
              <w:t>resultante</w:t>
            </w:r>
            <w:r w:rsidRPr="001B0F8F">
              <w:rPr>
                <w:rFonts w:ascii="Arial" w:hAnsi="Arial" w:cs="Arial"/>
                <w:spacing w:val="-6"/>
                <w:sz w:val="16"/>
              </w:rPr>
              <w:t xml:space="preserve"> </w:t>
            </w:r>
            <w:r w:rsidRPr="001B0F8F">
              <w:rPr>
                <w:rFonts w:ascii="Arial" w:hAnsi="Arial" w:cs="Arial"/>
                <w:sz w:val="16"/>
              </w:rPr>
              <w:t>de</w:t>
            </w:r>
            <w:r w:rsidRPr="001B0F8F">
              <w:rPr>
                <w:rFonts w:ascii="Arial" w:hAnsi="Arial" w:cs="Arial"/>
                <w:spacing w:val="-4"/>
                <w:sz w:val="16"/>
              </w:rPr>
              <w:t xml:space="preserve"> </w:t>
            </w:r>
            <w:r w:rsidRPr="001B0F8F">
              <w:rPr>
                <w:rFonts w:ascii="Arial" w:hAnsi="Arial" w:cs="Arial"/>
                <w:sz w:val="16"/>
              </w:rPr>
              <w:t>aplicar</w:t>
            </w:r>
            <w:r w:rsidRPr="001B0F8F">
              <w:rPr>
                <w:rFonts w:ascii="Arial" w:hAnsi="Arial" w:cs="Arial"/>
                <w:spacing w:val="-4"/>
                <w:sz w:val="16"/>
              </w:rPr>
              <w:t xml:space="preserve"> </w:t>
            </w:r>
            <w:r w:rsidRPr="001B0F8F">
              <w:rPr>
                <w:rFonts w:ascii="Arial" w:hAnsi="Arial" w:cs="Arial"/>
                <w:sz w:val="16"/>
              </w:rPr>
              <w:t>los</w:t>
            </w:r>
            <w:r w:rsidRPr="001B0F8F">
              <w:rPr>
                <w:rFonts w:ascii="Arial" w:hAnsi="Arial" w:cs="Arial"/>
                <w:spacing w:val="-2"/>
                <w:sz w:val="16"/>
              </w:rPr>
              <w:t xml:space="preserve"> </w:t>
            </w:r>
            <w:r w:rsidRPr="001B0F8F">
              <w:rPr>
                <w:rFonts w:ascii="Arial" w:hAnsi="Arial" w:cs="Arial"/>
                <w:sz w:val="16"/>
              </w:rPr>
              <w:t>coeficientes</w:t>
            </w:r>
            <w:r w:rsidRPr="001B0F8F">
              <w:rPr>
                <w:rFonts w:ascii="Arial" w:hAnsi="Arial" w:cs="Arial"/>
                <w:spacing w:val="-4"/>
                <w:sz w:val="16"/>
              </w:rPr>
              <w:t xml:space="preserve"> </w:t>
            </w:r>
            <w:r w:rsidRPr="001B0F8F">
              <w:rPr>
                <w:rFonts w:ascii="Arial" w:hAnsi="Arial" w:cs="Arial"/>
                <w:sz w:val="16"/>
              </w:rPr>
              <w:t>de</w:t>
            </w:r>
            <w:r w:rsidRPr="001B0F8F">
              <w:rPr>
                <w:rFonts w:ascii="Arial" w:hAnsi="Arial" w:cs="Arial"/>
                <w:spacing w:val="-5"/>
                <w:sz w:val="16"/>
              </w:rPr>
              <w:t xml:space="preserve"> </w:t>
            </w:r>
            <w:r w:rsidRPr="001B0F8F">
              <w:rPr>
                <w:rFonts w:ascii="Arial" w:hAnsi="Arial" w:cs="Arial"/>
                <w:sz w:val="16"/>
              </w:rPr>
              <w:t>ocupación</w:t>
            </w:r>
            <w:r w:rsidRPr="001B0F8F">
              <w:rPr>
                <w:rFonts w:ascii="Arial" w:hAnsi="Arial" w:cs="Arial"/>
                <w:spacing w:val="-3"/>
                <w:sz w:val="16"/>
              </w:rPr>
              <w:t xml:space="preserve"> </w:t>
            </w:r>
            <w:r w:rsidRPr="001B0F8F">
              <w:rPr>
                <w:rFonts w:ascii="Arial" w:hAnsi="Arial" w:cs="Arial"/>
                <w:sz w:val="16"/>
              </w:rPr>
              <w:t>y</w:t>
            </w:r>
            <w:r w:rsidRPr="001B0F8F">
              <w:rPr>
                <w:rFonts w:ascii="Arial" w:hAnsi="Arial" w:cs="Arial"/>
                <w:spacing w:val="-6"/>
                <w:sz w:val="16"/>
              </w:rPr>
              <w:t xml:space="preserve"> </w:t>
            </w:r>
            <w:r w:rsidRPr="001B0F8F">
              <w:rPr>
                <w:rFonts w:ascii="Arial" w:hAnsi="Arial" w:cs="Arial"/>
                <w:sz w:val="16"/>
              </w:rPr>
              <w:t>utilización</w:t>
            </w:r>
            <w:r w:rsidRPr="001B0F8F">
              <w:rPr>
                <w:rFonts w:ascii="Arial" w:hAnsi="Arial" w:cs="Arial"/>
                <w:spacing w:val="-3"/>
                <w:sz w:val="16"/>
              </w:rPr>
              <w:t xml:space="preserve"> </w:t>
            </w:r>
            <w:r w:rsidRPr="001B0F8F">
              <w:rPr>
                <w:rFonts w:ascii="Arial" w:hAnsi="Arial" w:cs="Arial"/>
                <w:sz w:val="16"/>
              </w:rPr>
              <w:t>del</w:t>
            </w:r>
            <w:r w:rsidRPr="001B0F8F">
              <w:rPr>
                <w:rFonts w:ascii="Arial" w:hAnsi="Arial" w:cs="Arial"/>
                <w:spacing w:val="-3"/>
                <w:sz w:val="16"/>
              </w:rPr>
              <w:t xml:space="preserve"> </w:t>
            </w:r>
            <w:r w:rsidRPr="001B0F8F">
              <w:rPr>
                <w:rFonts w:ascii="Arial" w:hAnsi="Arial" w:cs="Arial"/>
                <w:sz w:val="16"/>
              </w:rPr>
              <w:t>suelo.</w:t>
            </w:r>
          </w:p>
        </w:tc>
      </w:tr>
    </w:tbl>
    <w:p w:rsidR="00EC26EF" w:rsidRPr="001B0F8F" w:rsidRDefault="00EC26EF" w:rsidP="002B14E8">
      <w:pPr>
        <w:pStyle w:val="Textoindependiente"/>
        <w:tabs>
          <w:tab w:val="left" w:pos="8931"/>
          <w:tab w:val="left" w:pos="9498"/>
        </w:tabs>
        <w:spacing w:after="240" w:line="276" w:lineRule="auto"/>
        <w:ind w:left="0" w:right="-86"/>
        <w:jc w:val="both"/>
        <w:rPr>
          <w:rFonts w:ascii="Arial" w:hAnsi="Arial" w:cs="Arial"/>
          <w:sz w:val="25"/>
        </w:rPr>
      </w:pP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64.</w:t>
      </w:r>
      <w:r w:rsidRPr="001B0F8F">
        <w:rPr>
          <w:rFonts w:ascii="Arial" w:hAnsi="Arial" w:cs="Arial"/>
          <w:b/>
          <w:spacing w:val="1"/>
          <w:sz w:val="24"/>
        </w:rPr>
        <w:t xml:space="preserve"> </w:t>
      </w:r>
      <w:r w:rsidRPr="001B0F8F">
        <w:rPr>
          <w:rFonts w:ascii="Arial" w:hAnsi="Arial" w:cs="Arial"/>
        </w:rPr>
        <w:t>Las Normas de Control a la Urbanización y la Edificación para las</w:t>
      </w:r>
      <w:r w:rsidRPr="001B0F8F">
        <w:rPr>
          <w:rFonts w:ascii="Arial" w:hAnsi="Arial" w:cs="Arial"/>
          <w:spacing w:val="1"/>
        </w:rPr>
        <w:t xml:space="preserve"> </w:t>
      </w:r>
      <w:r w:rsidRPr="001B0F8F">
        <w:rPr>
          <w:rFonts w:ascii="Arial" w:hAnsi="Arial" w:cs="Arial"/>
        </w:rPr>
        <w:t>Zonas clasificadas</w:t>
      </w:r>
      <w:r w:rsidRPr="001B0F8F">
        <w:rPr>
          <w:rFonts w:ascii="Arial" w:hAnsi="Arial" w:cs="Arial"/>
          <w:spacing w:val="-3"/>
        </w:rPr>
        <w:t xml:space="preserve"> </w:t>
      </w:r>
      <w:r w:rsidRPr="001B0F8F">
        <w:rPr>
          <w:rFonts w:ascii="Arial" w:hAnsi="Arial" w:cs="Arial"/>
        </w:rPr>
        <w:t>como</w:t>
      </w:r>
      <w:r w:rsidRPr="001B0F8F">
        <w:rPr>
          <w:rFonts w:ascii="Arial" w:hAnsi="Arial" w:cs="Arial"/>
          <w:spacing w:val="-3"/>
        </w:rPr>
        <w:t xml:space="preserve"> </w:t>
      </w:r>
      <w:r w:rsidRPr="001B0F8F">
        <w:rPr>
          <w:rFonts w:ascii="Arial" w:hAnsi="Arial" w:cs="Arial"/>
        </w:rPr>
        <w:t>habitacionales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densidad mínima, serán</w:t>
      </w:r>
      <w:r w:rsidRPr="001B0F8F">
        <w:rPr>
          <w:rFonts w:ascii="Arial" w:hAnsi="Arial" w:cs="Arial"/>
          <w:spacing w:val="-1"/>
        </w:rPr>
        <w:t xml:space="preserve"> </w:t>
      </w:r>
      <w:r w:rsidRPr="001B0F8F">
        <w:rPr>
          <w:rFonts w:ascii="Arial" w:hAnsi="Arial" w:cs="Arial"/>
        </w:rPr>
        <w:t>las</w:t>
      </w:r>
      <w:r w:rsidRPr="001B0F8F">
        <w:rPr>
          <w:rFonts w:ascii="Arial" w:hAnsi="Arial" w:cs="Arial"/>
          <w:spacing w:val="-3"/>
        </w:rPr>
        <w:t xml:space="preserve"> </w:t>
      </w:r>
      <w:r w:rsidRPr="001B0F8F">
        <w:rPr>
          <w:rFonts w:ascii="Arial" w:hAnsi="Arial" w:cs="Arial"/>
        </w:rPr>
        <w:t>siguientes:</w:t>
      </w:r>
    </w:p>
    <w:tbl>
      <w:tblPr>
        <w:tblStyle w:val="TableNormal"/>
        <w:tblW w:w="0" w:type="auto"/>
        <w:tblInd w:w="1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86"/>
        <w:gridCol w:w="1311"/>
        <w:gridCol w:w="1308"/>
        <w:gridCol w:w="1311"/>
      </w:tblGrid>
      <w:tr w:rsidR="00EC26EF" w:rsidRPr="001B0F8F">
        <w:trPr>
          <w:trHeight w:val="395"/>
        </w:trPr>
        <w:tc>
          <w:tcPr>
            <w:tcW w:w="6316" w:type="dxa"/>
            <w:gridSpan w:val="4"/>
            <w:tcBorders>
              <w:bottom w:val="single" w:sz="6" w:space="0" w:color="CCCCCC"/>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20"/>
              </w:rPr>
            </w:pPr>
            <w:r w:rsidRPr="001B0F8F">
              <w:rPr>
                <w:rFonts w:ascii="Arial" w:hAnsi="Arial" w:cs="Arial"/>
                <w:b/>
                <w:sz w:val="20"/>
              </w:rPr>
              <w:t>HABITACIONAL</w:t>
            </w:r>
          </w:p>
        </w:tc>
      </w:tr>
      <w:tr w:rsidR="00EC26EF" w:rsidRPr="001B0F8F">
        <w:trPr>
          <w:trHeight w:val="395"/>
        </w:trPr>
        <w:tc>
          <w:tcPr>
            <w:tcW w:w="6316" w:type="dxa"/>
            <w:gridSpan w:val="4"/>
            <w:tcBorders>
              <w:top w:val="single" w:sz="6" w:space="0" w:color="CCCCCC"/>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DENSIDAD</w:t>
            </w:r>
            <w:r w:rsidRPr="001B0F8F">
              <w:rPr>
                <w:rFonts w:ascii="Arial" w:hAnsi="Arial" w:cs="Arial"/>
                <w:b/>
                <w:spacing w:val="-2"/>
                <w:sz w:val="16"/>
              </w:rPr>
              <w:t xml:space="preserve"> </w:t>
            </w:r>
            <w:r w:rsidRPr="001B0F8F">
              <w:rPr>
                <w:rFonts w:ascii="Arial" w:hAnsi="Arial" w:cs="Arial"/>
                <w:b/>
                <w:sz w:val="16"/>
              </w:rPr>
              <w:t>MÍNIMA</w:t>
            </w:r>
            <w:r w:rsidRPr="001B0F8F">
              <w:rPr>
                <w:rFonts w:ascii="Arial" w:hAnsi="Arial" w:cs="Arial"/>
                <w:b/>
                <w:spacing w:val="-2"/>
                <w:sz w:val="16"/>
              </w:rPr>
              <w:t xml:space="preserve"> </w:t>
            </w:r>
            <w:r w:rsidRPr="001B0F8F">
              <w:rPr>
                <w:rFonts w:ascii="Arial" w:hAnsi="Arial" w:cs="Arial"/>
                <w:b/>
                <w:sz w:val="16"/>
              </w:rPr>
              <w:t>(H1)</w:t>
            </w:r>
          </w:p>
        </w:tc>
      </w:tr>
      <w:tr w:rsidR="00EC26EF" w:rsidRPr="001B0F8F">
        <w:trPr>
          <w:trHeight w:val="515"/>
        </w:trPr>
        <w:tc>
          <w:tcPr>
            <w:tcW w:w="238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HABITACIONAL</w:t>
            </w:r>
          </w:p>
        </w:tc>
        <w:tc>
          <w:tcPr>
            <w:tcW w:w="1311" w:type="dxa"/>
          </w:tcPr>
          <w:p w:rsidR="00EC26EF" w:rsidRPr="001B0F8F" w:rsidRDefault="00A0498D" w:rsidP="002B14E8">
            <w:pPr>
              <w:pStyle w:val="TableParagraph"/>
              <w:tabs>
                <w:tab w:val="left" w:pos="8931"/>
                <w:tab w:val="left" w:pos="9498"/>
              </w:tabs>
              <w:spacing w:after="240" w:line="276" w:lineRule="auto"/>
              <w:ind w:right="-86" w:hanging="372"/>
              <w:jc w:val="both"/>
              <w:rPr>
                <w:rFonts w:ascii="Arial" w:hAnsi="Arial" w:cs="Arial"/>
                <w:b/>
                <w:sz w:val="16"/>
              </w:rPr>
            </w:pPr>
            <w:r w:rsidRPr="001B0F8F">
              <w:rPr>
                <w:rFonts w:ascii="Arial" w:hAnsi="Arial" w:cs="Arial"/>
                <w:b/>
                <w:sz w:val="16"/>
              </w:rPr>
              <w:t>UNIFAMILIAR</w:t>
            </w:r>
            <w:r w:rsidRPr="001B0F8F">
              <w:rPr>
                <w:rFonts w:ascii="Arial" w:hAnsi="Arial" w:cs="Arial"/>
                <w:b/>
                <w:spacing w:val="-37"/>
                <w:sz w:val="16"/>
              </w:rPr>
              <w:t xml:space="preserve"> </w:t>
            </w:r>
            <w:r w:rsidRPr="001B0F8F">
              <w:rPr>
                <w:rFonts w:ascii="Arial" w:hAnsi="Arial" w:cs="Arial"/>
                <w:b/>
                <w:sz w:val="16"/>
              </w:rPr>
              <w:t>H1-U</w:t>
            </w:r>
          </w:p>
        </w:tc>
        <w:tc>
          <w:tcPr>
            <w:tcW w:w="1308" w:type="dxa"/>
          </w:tcPr>
          <w:p w:rsidR="00EC26EF" w:rsidRPr="001B0F8F" w:rsidRDefault="00A0498D" w:rsidP="002B14E8">
            <w:pPr>
              <w:pStyle w:val="TableParagraph"/>
              <w:tabs>
                <w:tab w:val="left" w:pos="8931"/>
                <w:tab w:val="left" w:pos="9498"/>
              </w:tabs>
              <w:spacing w:after="240" w:line="276" w:lineRule="auto"/>
              <w:ind w:right="-86" w:hanging="363"/>
              <w:jc w:val="both"/>
              <w:rPr>
                <w:rFonts w:ascii="Arial" w:hAnsi="Arial" w:cs="Arial"/>
                <w:b/>
                <w:sz w:val="16"/>
              </w:rPr>
            </w:pPr>
            <w:r w:rsidRPr="001B0F8F">
              <w:rPr>
                <w:rFonts w:ascii="Arial" w:hAnsi="Arial" w:cs="Arial"/>
                <w:b/>
                <w:sz w:val="16"/>
              </w:rPr>
              <w:t>HORIZONTAL</w:t>
            </w:r>
            <w:r w:rsidRPr="001B0F8F">
              <w:rPr>
                <w:rFonts w:ascii="Arial" w:hAnsi="Arial" w:cs="Arial"/>
                <w:b/>
                <w:spacing w:val="-37"/>
                <w:sz w:val="16"/>
              </w:rPr>
              <w:t xml:space="preserve"> </w:t>
            </w:r>
            <w:r w:rsidRPr="001B0F8F">
              <w:rPr>
                <w:rFonts w:ascii="Arial" w:hAnsi="Arial" w:cs="Arial"/>
                <w:b/>
                <w:sz w:val="16"/>
              </w:rPr>
              <w:t>H1-H</w:t>
            </w:r>
          </w:p>
        </w:tc>
        <w:tc>
          <w:tcPr>
            <w:tcW w:w="1311" w:type="dxa"/>
          </w:tcPr>
          <w:p w:rsidR="00EC26EF" w:rsidRPr="001B0F8F" w:rsidRDefault="00A0498D" w:rsidP="002B14E8">
            <w:pPr>
              <w:pStyle w:val="TableParagraph"/>
              <w:tabs>
                <w:tab w:val="left" w:pos="8931"/>
                <w:tab w:val="left" w:pos="9498"/>
              </w:tabs>
              <w:spacing w:after="240" w:line="276" w:lineRule="auto"/>
              <w:ind w:right="-86" w:hanging="515"/>
              <w:jc w:val="both"/>
              <w:rPr>
                <w:rFonts w:ascii="Arial" w:hAnsi="Arial" w:cs="Arial"/>
                <w:b/>
                <w:sz w:val="16"/>
              </w:rPr>
            </w:pPr>
            <w:r w:rsidRPr="001B0F8F">
              <w:rPr>
                <w:rFonts w:ascii="Arial" w:hAnsi="Arial" w:cs="Arial"/>
                <w:b/>
                <w:sz w:val="16"/>
              </w:rPr>
              <w:t>VERTICAL H1-</w:t>
            </w:r>
            <w:r w:rsidRPr="001B0F8F">
              <w:rPr>
                <w:rFonts w:ascii="Arial" w:hAnsi="Arial" w:cs="Arial"/>
                <w:b/>
                <w:spacing w:val="-37"/>
                <w:sz w:val="16"/>
              </w:rPr>
              <w:t xml:space="preserve"> </w:t>
            </w:r>
            <w:r w:rsidRPr="001B0F8F">
              <w:rPr>
                <w:rFonts w:ascii="Arial" w:hAnsi="Arial" w:cs="Arial"/>
                <w:b/>
                <w:sz w:val="16"/>
              </w:rPr>
              <w:t>V</w:t>
            </w:r>
          </w:p>
        </w:tc>
      </w:tr>
      <w:tr w:rsidR="00EC26EF" w:rsidRPr="001B0F8F">
        <w:trPr>
          <w:trHeight w:val="649"/>
        </w:trPr>
        <w:tc>
          <w:tcPr>
            <w:tcW w:w="2386" w:type="dxa"/>
          </w:tcPr>
          <w:p w:rsidR="00EC26EF" w:rsidRPr="001B0F8F" w:rsidRDefault="00A0498D" w:rsidP="002B14E8">
            <w:pPr>
              <w:pStyle w:val="TableParagraph"/>
              <w:tabs>
                <w:tab w:val="left" w:pos="8931"/>
                <w:tab w:val="left" w:pos="9498"/>
              </w:tabs>
              <w:spacing w:after="240" w:line="276" w:lineRule="auto"/>
              <w:ind w:right="-86" w:hanging="216"/>
              <w:jc w:val="both"/>
              <w:rPr>
                <w:rFonts w:ascii="Arial" w:hAnsi="Arial" w:cs="Arial"/>
                <w:b/>
                <w:sz w:val="16"/>
              </w:rPr>
            </w:pPr>
            <w:r w:rsidRPr="001B0F8F">
              <w:rPr>
                <w:rFonts w:ascii="Arial" w:hAnsi="Arial" w:cs="Arial"/>
                <w:b/>
                <w:sz w:val="16"/>
              </w:rPr>
              <w:t>DENSIDAD</w:t>
            </w:r>
            <w:r w:rsidRPr="001B0F8F">
              <w:rPr>
                <w:rFonts w:ascii="Arial" w:hAnsi="Arial" w:cs="Arial"/>
                <w:b/>
                <w:spacing w:val="-9"/>
                <w:sz w:val="16"/>
              </w:rPr>
              <w:t xml:space="preserve"> </w:t>
            </w:r>
            <w:r w:rsidRPr="001B0F8F">
              <w:rPr>
                <w:rFonts w:ascii="Arial" w:hAnsi="Arial" w:cs="Arial"/>
                <w:b/>
                <w:sz w:val="16"/>
              </w:rPr>
              <w:t>MÁXIMA</w:t>
            </w:r>
            <w:r w:rsidRPr="001B0F8F">
              <w:rPr>
                <w:rFonts w:ascii="Arial" w:hAnsi="Arial" w:cs="Arial"/>
                <w:b/>
                <w:spacing w:val="-8"/>
                <w:sz w:val="16"/>
              </w:rPr>
              <w:t xml:space="preserve"> </w:t>
            </w:r>
            <w:r w:rsidRPr="001B0F8F">
              <w:rPr>
                <w:rFonts w:ascii="Arial" w:hAnsi="Arial" w:cs="Arial"/>
                <w:b/>
                <w:sz w:val="16"/>
              </w:rPr>
              <w:t>DE</w:t>
            </w:r>
            <w:r w:rsidRPr="001B0F8F">
              <w:rPr>
                <w:rFonts w:ascii="Arial" w:hAnsi="Arial" w:cs="Arial"/>
                <w:b/>
                <w:spacing w:val="-37"/>
                <w:sz w:val="16"/>
              </w:rPr>
              <w:t xml:space="preserve"> </w:t>
            </w:r>
            <w:r w:rsidRPr="001B0F8F">
              <w:rPr>
                <w:rFonts w:ascii="Arial" w:hAnsi="Arial" w:cs="Arial"/>
                <w:b/>
                <w:sz w:val="16"/>
              </w:rPr>
              <w:t>HABITANTES</w:t>
            </w:r>
            <w:r w:rsidRPr="001B0F8F">
              <w:rPr>
                <w:rFonts w:ascii="Arial" w:hAnsi="Arial" w:cs="Arial"/>
                <w:b/>
                <w:spacing w:val="-3"/>
                <w:sz w:val="16"/>
              </w:rPr>
              <w:t xml:space="preserve"> </w:t>
            </w:r>
            <w:r w:rsidRPr="001B0F8F">
              <w:rPr>
                <w:rFonts w:ascii="Arial" w:hAnsi="Arial" w:cs="Arial"/>
                <w:b/>
                <w:sz w:val="16"/>
              </w:rPr>
              <w:t>/</w:t>
            </w:r>
            <w:r w:rsidRPr="001B0F8F">
              <w:rPr>
                <w:rFonts w:ascii="Arial" w:hAnsi="Arial" w:cs="Arial"/>
                <w:b/>
                <w:spacing w:val="1"/>
                <w:sz w:val="16"/>
              </w:rPr>
              <w:t xml:space="preserve"> </w:t>
            </w:r>
            <w:r w:rsidRPr="001B0F8F">
              <w:rPr>
                <w:rFonts w:ascii="Arial" w:hAnsi="Arial" w:cs="Arial"/>
                <w:b/>
                <w:sz w:val="16"/>
              </w:rPr>
              <w:t>HA</w:t>
            </w:r>
          </w:p>
        </w:tc>
        <w:tc>
          <w:tcPr>
            <w:tcW w:w="1311"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50</w:t>
            </w:r>
          </w:p>
        </w:tc>
        <w:tc>
          <w:tcPr>
            <w:tcW w:w="1308"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75</w:t>
            </w:r>
          </w:p>
        </w:tc>
        <w:tc>
          <w:tcPr>
            <w:tcW w:w="1311"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100</w:t>
            </w:r>
          </w:p>
        </w:tc>
      </w:tr>
      <w:tr w:rsidR="00EC26EF" w:rsidRPr="001B0F8F">
        <w:trPr>
          <w:trHeight w:val="589"/>
        </w:trPr>
        <w:tc>
          <w:tcPr>
            <w:tcW w:w="2386" w:type="dxa"/>
          </w:tcPr>
          <w:p w:rsidR="00EC26EF" w:rsidRPr="001B0F8F" w:rsidRDefault="00A0498D" w:rsidP="002B14E8">
            <w:pPr>
              <w:pStyle w:val="TableParagraph"/>
              <w:tabs>
                <w:tab w:val="left" w:pos="8931"/>
                <w:tab w:val="left" w:pos="9498"/>
              </w:tabs>
              <w:spacing w:after="240" w:line="276" w:lineRule="auto"/>
              <w:ind w:right="-86" w:hanging="293"/>
              <w:jc w:val="both"/>
              <w:rPr>
                <w:rFonts w:ascii="Arial" w:hAnsi="Arial" w:cs="Arial"/>
                <w:b/>
                <w:sz w:val="16"/>
              </w:rPr>
            </w:pPr>
            <w:r w:rsidRPr="001B0F8F">
              <w:rPr>
                <w:rFonts w:ascii="Arial" w:hAnsi="Arial" w:cs="Arial"/>
                <w:b/>
                <w:sz w:val="16"/>
              </w:rPr>
              <w:t>DENSIDAD</w:t>
            </w:r>
            <w:r w:rsidRPr="001B0F8F">
              <w:rPr>
                <w:rFonts w:ascii="Arial" w:hAnsi="Arial" w:cs="Arial"/>
                <w:b/>
                <w:spacing w:val="-9"/>
                <w:sz w:val="16"/>
              </w:rPr>
              <w:t xml:space="preserve"> </w:t>
            </w:r>
            <w:r w:rsidRPr="001B0F8F">
              <w:rPr>
                <w:rFonts w:ascii="Arial" w:hAnsi="Arial" w:cs="Arial"/>
                <w:b/>
                <w:sz w:val="16"/>
              </w:rPr>
              <w:t>MÁXIMA</w:t>
            </w:r>
            <w:r w:rsidRPr="001B0F8F">
              <w:rPr>
                <w:rFonts w:ascii="Arial" w:hAnsi="Arial" w:cs="Arial"/>
                <w:b/>
                <w:spacing w:val="-8"/>
                <w:sz w:val="16"/>
              </w:rPr>
              <w:t xml:space="preserve"> </w:t>
            </w:r>
            <w:r w:rsidRPr="001B0F8F">
              <w:rPr>
                <w:rFonts w:ascii="Arial" w:hAnsi="Arial" w:cs="Arial"/>
                <w:b/>
                <w:sz w:val="16"/>
              </w:rPr>
              <w:t>DE</w:t>
            </w:r>
            <w:r w:rsidRPr="001B0F8F">
              <w:rPr>
                <w:rFonts w:ascii="Arial" w:hAnsi="Arial" w:cs="Arial"/>
                <w:b/>
                <w:spacing w:val="-37"/>
                <w:sz w:val="16"/>
              </w:rPr>
              <w:t xml:space="preserve"> </w:t>
            </w:r>
            <w:r w:rsidRPr="001B0F8F">
              <w:rPr>
                <w:rFonts w:ascii="Arial" w:hAnsi="Arial" w:cs="Arial"/>
                <w:b/>
                <w:sz w:val="16"/>
              </w:rPr>
              <w:t>VIVIENDAS</w:t>
            </w:r>
            <w:r w:rsidRPr="001B0F8F">
              <w:rPr>
                <w:rFonts w:ascii="Arial" w:hAnsi="Arial" w:cs="Arial"/>
                <w:b/>
                <w:spacing w:val="-1"/>
                <w:sz w:val="16"/>
              </w:rPr>
              <w:t xml:space="preserve"> </w:t>
            </w:r>
            <w:r w:rsidRPr="001B0F8F">
              <w:rPr>
                <w:rFonts w:ascii="Arial" w:hAnsi="Arial" w:cs="Arial"/>
                <w:b/>
                <w:sz w:val="16"/>
              </w:rPr>
              <w:t>/</w:t>
            </w:r>
            <w:r w:rsidRPr="001B0F8F">
              <w:rPr>
                <w:rFonts w:ascii="Arial" w:hAnsi="Arial" w:cs="Arial"/>
                <w:b/>
                <w:spacing w:val="1"/>
                <w:sz w:val="16"/>
              </w:rPr>
              <w:t xml:space="preserve"> </w:t>
            </w:r>
            <w:r w:rsidRPr="001B0F8F">
              <w:rPr>
                <w:rFonts w:ascii="Arial" w:hAnsi="Arial" w:cs="Arial"/>
                <w:b/>
                <w:sz w:val="16"/>
              </w:rPr>
              <w:t>HA</w:t>
            </w:r>
          </w:p>
        </w:tc>
        <w:tc>
          <w:tcPr>
            <w:tcW w:w="1311"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10</w:t>
            </w:r>
          </w:p>
        </w:tc>
        <w:tc>
          <w:tcPr>
            <w:tcW w:w="1308"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15</w:t>
            </w:r>
          </w:p>
        </w:tc>
        <w:tc>
          <w:tcPr>
            <w:tcW w:w="1311"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20</w:t>
            </w:r>
          </w:p>
        </w:tc>
      </w:tr>
      <w:tr w:rsidR="00EC26EF" w:rsidRPr="001B0F8F">
        <w:trPr>
          <w:trHeight w:val="503"/>
        </w:trPr>
        <w:tc>
          <w:tcPr>
            <w:tcW w:w="2386" w:type="dxa"/>
          </w:tcPr>
          <w:p w:rsidR="00EC26EF" w:rsidRPr="001B0F8F" w:rsidRDefault="00A0498D" w:rsidP="002B14E8">
            <w:pPr>
              <w:pStyle w:val="TableParagraph"/>
              <w:tabs>
                <w:tab w:val="left" w:pos="8931"/>
                <w:tab w:val="left" w:pos="9498"/>
              </w:tabs>
              <w:spacing w:after="240" w:line="276" w:lineRule="auto"/>
              <w:ind w:right="-86" w:hanging="743"/>
              <w:jc w:val="both"/>
              <w:rPr>
                <w:rFonts w:ascii="Arial" w:hAnsi="Arial" w:cs="Arial"/>
                <w:b/>
                <w:sz w:val="16"/>
              </w:rPr>
            </w:pPr>
            <w:r w:rsidRPr="001B0F8F">
              <w:rPr>
                <w:rFonts w:ascii="Arial" w:hAnsi="Arial" w:cs="Arial"/>
                <w:b/>
                <w:sz w:val="16"/>
              </w:rPr>
              <w:t>SUPERFICIE MÍNIMA DE</w:t>
            </w:r>
            <w:r w:rsidRPr="001B0F8F">
              <w:rPr>
                <w:rFonts w:ascii="Arial" w:hAnsi="Arial" w:cs="Arial"/>
                <w:b/>
                <w:spacing w:val="-37"/>
                <w:sz w:val="16"/>
              </w:rPr>
              <w:t xml:space="preserve"> </w:t>
            </w:r>
            <w:r w:rsidRPr="001B0F8F">
              <w:rPr>
                <w:rFonts w:ascii="Arial" w:hAnsi="Arial" w:cs="Arial"/>
                <w:b/>
                <w:sz w:val="16"/>
              </w:rPr>
              <w:t>LOTE</w:t>
            </w:r>
          </w:p>
        </w:tc>
        <w:tc>
          <w:tcPr>
            <w:tcW w:w="1311"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1"/>
              </w:rPr>
            </w:pPr>
            <w:r w:rsidRPr="001B0F8F">
              <w:rPr>
                <w:rFonts w:ascii="Arial" w:hAnsi="Arial" w:cs="Arial"/>
                <w:sz w:val="16"/>
              </w:rPr>
              <w:t>600</w:t>
            </w:r>
            <w:r w:rsidRPr="001B0F8F">
              <w:rPr>
                <w:rFonts w:ascii="Arial" w:hAnsi="Arial" w:cs="Arial"/>
                <w:spacing w:val="1"/>
                <w:sz w:val="16"/>
              </w:rPr>
              <w:t xml:space="preserve"> </w:t>
            </w:r>
            <w:r w:rsidRPr="001B0F8F">
              <w:rPr>
                <w:rFonts w:ascii="Arial" w:hAnsi="Arial" w:cs="Arial"/>
                <w:sz w:val="16"/>
              </w:rPr>
              <w:t>m</w:t>
            </w:r>
            <w:r w:rsidRPr="001B0F8F">
              <w:rPr>
                <w:rFonts w:ascii="Arial" w:hAnsi="Arial" w:cs="Arial"/>
                <w:sz w:val="21"/>
              </w:rPr>
              <w:t>²</w:t>
            </w:r>
          </w:p>
        </w:tc>
        <w:tc>
          <w:tcPr>
            <w:tcW w:w="1308"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1"/>
              </w:rPr>
            </w:pPr>
            <w:r w:rsidRPr="001B0F8F">
              <w:rPr>
                <w:rFonts w:ascii="Arial" w:hAnsi="Arial" w:cs="Arial"/>
                <w:sz w:val="16"/>
              </w:rPr>
              <w:t>800</w:t>
            </w:r>
            <w:r w:rsidRPr="001B0F8F">
              <w:rPr>
                <w:rFonts w:ascii="Arial" w:hAnsi="Arial" w:cs="Arial"/>
                <w:spacing w:val="1"/>
                <w:sz w:val="16"/>
              </w:rPr>
              <w:t xml:space="preserve"> </w:t>
            </w:r>
            <w:r w:rsidRPr="001B0F8F">
              <w:rPr>
                <w:rFonts w:ascii="Arial" w:hAnsi="Arial" w:cs="Arial"/>
                <w:sz w:val="16"/>
              </w:rPr>
              <w:t>m</w:t>
            </w:r>
            <w:r w:rsidRPr="001B0F8F">
              <w:rPr>
                <w:rFonts w:ascii="Arial" w:hAnsi="Arial" w:cs="Arial"/>
                <w:sz w:val="21"/>
              </w:rPr>
              <w:t>²</w:t>
            </w:r>
          </w:p>
        </w:tc>
        <w:tc>
          <w:tcPr>
            <w:tcW w:w="1311"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1"/>
              </w:rPr>
            </w:pPr>
            <w:r w:rsidRPr="001B0F8F">
              <w:rPr>
                <w:rFonts w:ascii="Arial" w:hAnsi="Arial" w:cs="Arial"/>
                <w:sz w:val="16"/>
              </w:rPr>
              <w:t>1,200 m</w:t>
            </w:r>
            <w:r w:rsidRPr="001B0F8F">
              <w:rPr>
                <w:rFonts w:ascii="Arial" w:hAnsi="Arial" w:cs="Arial"/>
                <w:sz w:val="21"/>
              </w:rPr>
              <w:t>²</w:t>
            </w:r>
          </w:p>
        </w:tc>
      </w:tr>
      <w:tr w:rsidR="00EC26EF" w:rsidRPr="001B0F8F">
        <w:trPr>
          <w:trHeight w:val="364"/>
        </w:trPr>
        <w:tc>
          <w:tcPr>
            <w:tcW w:w="238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FRENTE MÍNIMO</w:t>
            </w:r>
            <w:r w:rsidRPr="001B0F8F">
              <w:rPr>
                <w:rFonts w:ascii="Arial" w:hAnsi="Arial" w:cs="Arial"/>
                <w:b/>
                <w:spacing w:val="-1"/>
                <w:sz w:val="16"/>
              </w:rPr>
              <w:t xml:space="preserve"> </w:t>
            </w:r>
            <w:r w:rsidRPr="001B0F8F">
              <w:rPr>
                <w:rFonts w:ascii="Arial" w:hAnsi="Arial" w:cs="Arial"/>
                <w:b/>
                <w:sz w:val="16"/>
              </w:rPr>
              <w:t>DE</w:t>
            </w:r>
            <w:r w:rsidRPr="001B0F8F">
              <w:rPr>
                <w:rFonts w:ascii="Arial" w:hAnsi="Arial" w:cs="Arial"/>
                <w:b/>
                <w:spacing w:val="-2"/>
                <w:sz w:val="16"/>
              </w:rPr>
              <w:t xml:space="preserve"> </w:t>
            </w:r>
            <w:r w:rsidRPr="001B0F8F">
              <w:rPr>
                <w:rFonts w:ascii="Arial" w:hAnsi="Arial" w:cs="Arial"/>
                <w:b/>
                <w:sz w:val="16"/>
              </w:rPr>
              <w:t>LOTE</w:t>
            </w:r>
          </w:p>
        </w:tc>
        <w:tc>
          <w:tcPr>
            <w:tcW w:w="1311"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20</w:t>
            </w:r>
            <w:r w:rsidRPr="001B0F8F">
              <w:rPr>
                <w:rFonts w:ascii="Arial" w:hAnsi="Arial" w:cs="Arial"/>
                <w:spacing w:val="-4"/>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c>
          <w:tcPr>
            <w:tcW w:w="1308"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20</w:t>
            </w:r>
            <w:r w:rsidRPr="001B0F8F">
              <w:rPr>
                <w:rFonts w:ascii="Arial" w:hAnsi="Arial" w:cs="Arial"/>
                <w:spacing w:val="-4"/>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c>
          <w:tcPr>
            <w:tcW w:w="1311"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40</w:t>
            </w:r>
            <w:r w:rsidRPr="001B0F8F">
              <w:rPr>
                <w:rFonts w:ascii="Arial" w:hAnsi="Arial" w:cs="Arial"/>
                <w:spacing w:val="-4"/>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r>
      <w:tr w:rsidR="00EC26EF" w:rsidRPr="001B0F8F">
        <w:trPr>
          <w:trHeight w:val="409"/>
        </w:trPr>
        <w:tc>
          <w:tcPr>
            <w:tcW w:w="238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ÍNDICE DE</w:t>
            </w:r>
            <w:r w:rsidRPr="001B0F8F">
              <w:rPr>
                <w:rFonts w:ascii="Arial" w:hAnsi="Arial" w:cs="Arial"/>
                <w:b/>
                <w:spacing w:val="-2"/>
                <w:sz w:val="16"/>
              </w:rPr>
              <w:t xml:space="preserve"> </w:t>
            </w:r>
            <w:r w:rsidRPr="001B0F8F">
              <w:rPr>
                <w:rFonts w:ascii="Arial" w:hAnsi="Arial" w:cs="Arial"/>
                <w:b/>
                <w:sz w:val="16"/>
              </w:rPr>
              <w:t>EDIFICACIÓN</w:t>
            </w:r>
          </w:p>
        </w:tc>
        <w:tc>
          <w:tcPr>
            <w:tcW w:w="1311"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600</w:t>
            </w:r>
          </w:p>
        </w:tc>
        <w:tc>
          <w:tcPr>
            <w:tcW w:w="1308"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400</w:t>
            </w:r>
          </w:p>
        </w:tc>
        <w:tc>
          <w:tcPr>
            <w:tcW w:w="1311"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300</w:t>
            </w:r>
          </w:p>
        </w:tc>
      </w:tr>
      <w:tr w:rsidR="00EC26EF" w:rsidRPr="001B0F8F">
        <w:trPr>
          <w:trHeight w:val="767"/>
        </w:trPr>
        <w:tc>
          <w:tcPr>
            <w:tcW w:w="2386" w:type="dxa"/>
          </w:tcPr>
          <w:p w:rsidR="00EC26EF" w:rsidRPr="001B0F8F" w:rsidRDefault="00A0498D" w:rsidP="002B14E8">
            <w:pPr>
              <w:pStyle w:val="TableParagraph"/>
              <w:tabs>
                <w:tab w:val="left" w:pos="8931"/>
                <w:tab w:val="left" w:pos="9498"/>
              </w:tabs>
              <w:spacing w:after="240" w:line="276" w:lineRule="auto"/>
              <w:ind w:right="-86" w:hanging="6"/>
              <w:jc w:val="both"/>
              <w:rPr>
                <w:rFonts w:ascii="Arial" w:hAnsi="Arial" w:cs="Arial"/>
                <w:b/>
                <w:sz w:val="16"/>
              </w:rPr>
            </w:pPr>
            <w:r w:rsidRPr="001B0F8F">
              <w:rPr>
                <w:rFonts w:ascii="Arial" w:hAnsi="Arial" w:cs="Arial"/>
                <w:b/>
                <w:sz w:val="16"/>
              </w:rPr>
              <w:t>COEFICIENTE DE</w:t>
            </w:r>
            <w:r w:rsidRPr="001B0F8F">
              <w:rPr>
                <w:rFonts w:ascii="Arial" w:hAnsi="Arial" w:cs="Arial"/>
                <w:b/>
                <w:spacing w:val="1"/>
                <w:sz w:val="16"/>
              </w:rPr>
              <w:t xml:space="preserve"> </w:t>
            </w:r>
            <w:r w:rsidRPr="001B0F8F">
              <w:rPr>
                <w:rFonts w:ascii="Arial" w:hAnsi="Arial" w:cs="Arial"/>
                <w:b/>
                <w:sz w:val="16"/>
              </w:rPr>
              <w:t>OCUPACIÓN DEL SUELO</w:t>
            </w:r>
            <w:r w:rsidRPr="001B0F8F">
              <w:rPr>
                <w:rFonts w:ascii="Arial" w:hAnsi="Arial" w:cs="Arial"/>
                <w:b/>
                <w:spacing w:val="-37"/>
                <w:sz w:val="16"/>
              </w:rPr>
              <w:t xml:space="preserve"> </w:t>
            </w:r>
            <w:r w:rsidRPr="001B0F8F">
              <w:rPr>
                <w:rFonts w:ascii="Arial" w:hAnsi="Arial" w:cs="Arial"/>
                <w:b/>
                <w:sz w:val="16"/>
              </w:rPr>
              <w:t>(C.O.S)</w:t>
            </w:r>
          </w:p>
        </w:tc>
        <w:tc>
          <w:tcPr>
            <w:tcW w:w="1311"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3"/>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0.4*</w:t>
            </w:r>
          </w:p>
        </w:tc>
        <w:tc>
          <w:tcPr>
            <w:tcW w:w="1308"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3"/>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0.4*</w:t>
            </w:r>
          </w:p>
        </w:tc>
        <w:tc>
          <w:tcPr>
            <w:tcW w:w="1311"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3"/>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0.4*</w:t>
            </w:r>
          </w:p>
        </w:tc>
      </w:tr>
      <w:tr w:rsidR="00EC26EF" w:rsidRPr="001B0F8F">
        <w:trPr>
          <w:trHeight w:val="714"/>
        </w:trPr>
        <w:tc>
          <w:tcPr>
            <w:tcW w:w="2386" w:type="dxa"/>
          </w:tcPr>
          <w:p w:rsidR="00EC26EF" w:rsidRPr="001B0F8F" w:rsidRDefault="00A0498D" w:rsidP="002B14E8">
            <w:pPr>
              <w:pStyle w:val="TableParagraph"/>
              <w:tabs>
                <w:tab w:val="left" w:pos="8931"/>
                <w:tab w:val="left" w:pos="9498"/>
              </w:tabs>
              <w:spacing w:after="240" w:line="276" w:lineRule="auto"/>
              <w:ind w:right="-86" w:hanging="6"/>
              <w:jc w:val="both"/>
              <w:rPr>
                <w:rFonts w:ascii="Arial" w:hAnsi="Arial" w:cs="Arial"/>
                <w:b/>
                <w:sz w:val="16"/>
              </w:rPr>
            </w:pPr>
            <w:r w:rsidRPr="001B0F8F">
              <w:rPr>
                <w:rFonts w:ascii="Arial" w:hAnsi="Arial" w:cs="Arial"/>
                <w:b/>
                <w:sz w:val="16"/>
              </w:rPr>
              <w:t>COEFICIENTE DE</w:t>
            </w:r>
            <w:r w:rsidRPr="001B0F8F">
              <w:rPr>
                <w:rFonts w:ascii="Arial" w:hAnsi="Arial" w:cs="Arial"/>
                <w:b/>
                <w:spacing w:val="1"/>
                <w:sz w:val="16"/>
              </w:rPr>
              <w:t xml:space="preserve"> </w:t>
            </w:r>
            <w:r w:rsidRPr="001B0F8F">
              <w:rPr>
                <w:rFonts w:ascii="Arial" w:hAnsi="Arial" w:cs="Arial"/>
                <w:b/>
                <w:sz w:val="16"/>
              </w:rPr>
              <w:t>UTILIZACIÓN DEL SUELO</w:t>
            </w:r>
            <w:r w:rsidRPr="001B0F8F">
              <w:rPr>
                <w:rFonts w:ascii="Arial" w:hAnsi="Arial" w:cs="Arial"/>
                <w:b/>
                <w:spacing w:val="-37"/>
                <w:sz w:val="16"/>
              </w:rPr>
              <w:t xml:space="preserve"> </w:t>
            </w:r>
            <w:r w:rsidRPr="001B0F8F">
              <w:rPr>
                <w:rFonts w:ascii="Arial" w:hAnsi="Arial" w:cs="Arial"/>
                <w:b/>
                <w:sz w:val="16"/>
              </w:rPr>
              <w:t>(C.U.S)</w:t>
            </w:r>
          </w:p>
        </w:tc>
        <w:tc>
          <w:tcPr>
            <w:tcW w:w="1311"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1"/>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0.8</w:t>
            </w:r>
          </w:p>
        </w:tc>
        <w:tc>
          <w:tcPr>
            <w:tcW w:w="1308"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1"/>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0.8</w:t>
            </w:r>
          </w:p>
        </w:tc>
        <w:tc>
          <w:tcPr>
            <w:tcW w:w="1311"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1"/>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1.2</w:t>
            </w:r>
          </w:p>
        </w:tc>
      </w:tr>
      <w:tr w:rsidR="00EC26EF" w:rsidRPr="001B0F8F">
        <w:trPr>
          <w:trHeight w:val="606"/>
        </w:trPr>
        <w:tc>
          <w:tcPr>
            <w:tcW w:w="2386" w:type="dxa"/>
          </w:tcPr>
          <w:p w:rsidR="00EC26EF" w:rsidRPr="001B0F8F" w:rsidRDefault="00A0498D" w:rsidP="002B14E8">
            <w:pPr>
              <w:pStyle w:val="TableParagraph"/>
              <w:tabs>
                <w:tab w:val="left" w:pos="8931"/>
                <w:tab w:val="left" w:pos="9498"/>
              </w:tabs>
              <w:spacing w:after="240" w:line="276" w:lineRule="auto"/>
              <w:ind w:right="-86" w:hanging="298"/>
              <w:jc w:val="both"/>
              <w:rPr>
                <w:rFonts w:ascii="Arial" w:hAnsi="Arial" w:cs="Arial"/>
                <w:b/>
                <w:sz w:val="16"/>
              </w:rPr>
            </w:pPr>
            <w:r w:rsidRPr="001B0F8F">
              <w:rPr>
                <w:rFonts w:ascii="Arial" w:hAnsi="Arial" w:cs="Arial"/>
                <w:b/>
                <w:sz w:val="16"/>
              </w:rPr>
              <w:t>ALTURA MÁXIMA DE</w:t>
            </w:r>
            <w:r w:rsidRPr="001B0F8F">
              <w:rPr>
                <w:rFonts w:ascii="Arial" w:hAnsi="Arial" w:cs="Arial"/>
                <w:b/>
                <w:spacing w:val="-38"/>
                <w:sz w:val="16"/>
              </w:rPr>
              <w:t xml:space="preserve"> </w:t>
            </w:r>
            <w:r w:rsidRPr="001B0F8F">
              <w:rPr>
                <w:rFonts w:ascii="Arial" w:hAnsi="Arial" w:cs="Arial"/>
                <w:b/>
                <w:sz w:val="16"/>
              </w:rPr>
              <w:t>EDIFICACIÓN</w:t>
            </w:r>
          </w:p>
        </w:tc>
        <w:tc>
          <w:tcPr>
            <w:tcW w:w="3930" w:type="dxa"/>
            <w:gridSpan w:val="3"/>
          </w:tcPr>
          <w:p w:rsidR="00EC26EF" w:rsidRPr="001B0F8F" w:rsidRDefault="00A0498D" w:rsidP="002B14E8">
            <w:pPr>
              <w:pStyle w:val="TableParagraph"/>
              <w:tabs>
                <w:tab w:val="left" w:pos="8931"/>
                <w:tab w:val="left" w:pos="9498"/>
              </w:tabs>
              <w:spacing w:after="240" w:line="276" w:lineRule="auto"/>
              <w:ind w:right="-86" w:hanging="1105"/>
              <w:jc w:val="both"/>
              <w:rPr>
                <w:rFonts w:ascii="Arial" w:hAnsi="Arial" w:cs="Arial"/>
                <w:sz w:val="16"/>
              </w:rPr>
            </w:pPr>
            <w:r w:rsidRPr="001B0F8F">
              <w:rPr>
                <w:rFonts w:ascii="Arial" w:hAnsi="Arial" w:cs="Arial"/>
                <w:sz w:val="16"/>
              </w:rPr>
              <w:t>La resultante de aplicar los coeficientes de ocupación y</w:t>
            </w:r>
            <w:r w:rsidRPr="001B0F8F">
              <w:rPr>
                <w:rFonts w:ascii="Arial" w:hAnsi="Arial" w:cs="Arial"/>
                <w:spacing w:val="-38"/>
                <w:sz w:val="16"/>
              </w:rPr>
              <w:t xml:space="preserve"> </w:t>
            </w:r>
            <w:r w:rsidRPr="001B0F8F">
              <w:rPr>
                <w:rFonts w:ascii="Arial" w:hAnsi="Arial" w:cs="Arial"/>
                <w:sz w:val="16"/>
              </w:rPr>
              <w:t>utilización</w:t>
            </w:r>
            <w:r w:rsidRPr="001B0F8F">
              <w:rPr>
                <w:rFonts w:ascii="Arial" w:hAnsi="Arial" w:cs="Arial"/>
                <w:spacing w:val="-2"/>
                <w:sz w:val="16"/>
              </w:rPr>
              <w:t xml:space="preserve"> </w:t>
            </w:r>
            <w:r w:rsidRPr="001B0F8F">
              <w:rPr>
                <w:rFonts w:ascii="Arial" w:hAnsi="Arial" w:cs="Arial"/>
                <w:sz w:val="16"/>
              </w:rPr>
              <w:t>del</w:t>
            </w:r>
            <w:r w:rsidRPr="001B0F8F">
              <w:rPr>
                <w:rFonts w:ascii="Arial" w:hAnsi="Arial" w:cs="Arial"/>
                <w:spacing w:val="-1"/>
                <w:sz w:val="16"/>
              </w:rPr>
              <w:t xml:space="preserve"> </w:t>
            </w:r>
            <w:r w:rsidRPr="001B0F8F">
              <w:rPr>
                <w:rFonts w:ascii="Arial" w:hAnsi="Arial" w:cs="Arial"/>
                <w:sz w:val="16"/>
              </w:rPr>
              <w:t>suelo.</w:t>
            </w:r>
          </w:p>
        </w:tc>
      </w:tr>
      <w:tr w:rsidR="00EC26EF" w:rsidRPr="001B0F8F">
        <w:trPr>
          <w:trHeight w:val="693"/>
        </w:trPr>
        <w:tc>
          <w:tcPr>
            <w:tcW w:w="2386" w:type="dxa"/>
          </w:tcPr>
          <w:p w:rsidR="00EC26EF" w:rsidRPr="001B0F8F" w:rsidRDefault="00A0498D" w:rsidP="002B14E8">
            <w:pPr>
              <w:pStyle w:val="TableParagraph"/>
              <w:tabs>
                <w:tab w:val="left" w:pos="8931"/>
                <w:tab w:val="left" w:pos="9498"/>
              </w:tabs>
              <w:spacing w:after="240" w:line="276" w:lineRule="auto"/>
              <w:ind w:right="-86" w:firstLine="302"/>
              <w:jc w:val="both"/>
              <w:rPr>
                <w:rFonts w:ascii="Arial" w:hAnsi="Arial" w:cs="Arial"/>
                <w:b/>
                <w:sz w:val="16"/>
              </w:rPr>
            </w:pPr>
            <w:r w:rsidRPr="001B0F8F">
              <w:rPr>
                <w:rFonts w:ascii="Arial" w:hAnsi="Arial" w:cs="Arial"/>
                <w:b/>
                <w:sz w:val="16"/>
              </w:rPr>
              <w:t>CAJONES DE</w:t>
            </w:r>
            <w:r w:rsidRPr="001B0F8F">
              <w:rPr>
                <w:rFonts w:ascii="Arial" w:hAnsi="Arial" w:cs="Arial"/>
                <w:b/>
                <w:spacing w:val="1"/>
                <w:sz w:val="16"/>
              </w:rPr>
              <w:t xml:space="preserve"> </w:t>
            </w:r>
            <w:r w:rsidRPr="001B0F8F">
              <w:rPr>
                <w:rFonts w:ascii="Arial" w:hAnsi="Arial" w:cs="Arial"/>
                <w:b/>
                <w:sz w:val="16"/>
              </w:rPr>
              <w:t>ESTACIONAMIENTO</w:t>
            </w:r>
          </w:p>
        </w:tc>
        <w:tc>
          <w:tcPr>
            <w:tcW w:w="3930" w:type="dxa"/>
            <w:gridSpan w:val="3"/>
          </w:tcPr>
          <w:p w:rsidR="00EC26EF" w:rsidRPr="001B0F8F" w:rsidRDefault="00A0498D" w:rsidP="002B14E8">
            <w:pPr>
              <w:pStyle w:val="TableParagraph"/>
              <w:tabs>
                <w:tab w:val="left" w:pos="8931"/>
                <w:tab w:val="left" w:pos="9498"/>
              </w:tabs>
              <w:spacing w:after="240" w:line="276" w:lineRule="auto"/>
              <w:ind w:right="-86" w:hanging="1405"/>
              <w:jc w:val="both"/>
              <w:rPr>
                <w:rFonts w:ascii="Arial" w:hAnsi="Arial" w:cs="Arial"/>
                <w:sz w:val="16"/>
              </w:rPr>
            </w:pPr>
            <w:r w:rsidRPr="001B0F8F">
              <w:rPr>
                <w:rFonts w:ascii="Arial" w:hAnsi="Arial" w:cs="Arial"/>
                <w:sz w:val="16"/>
              </w:rPr>
              <w:t>2 cajones por vivienda y 1 cajón de visitas por cada 4</w:t>
            </w:r>
            <w:r w:rsidRPr="001B0F8F">
              <w:rPr>
                <w:rFonts w:ascii="Arial" w:hAnsi="Arial" w:cs="Arial"/>
                <w:spacing w:val="-37"/>
                <w:sz w:val="16"/>
              </w:rPr>
              <w:t xml:space="preserve"> </w:t>
            </w:r>
            <w:r w:rsidRPr="001B0F8F">
              <w:rPr>
                <w:rFonts w:ascii="Arial" w:hAnsi="Arial" w:cs="Arial"/>
                <w:sz w:val="16"/>
              </w:rPr>
              <w:t>viviendas</w:t>
            </w:r>
          </w:p>
        </w:tc>
      </w:tr>
      <w:tr w:rsidR="00EC26EF" w:rsidRPr="001B0F8F">
        <w:trPr>
          <w:trHeight w:val="500"/>
        </w:trPr>
        <w:tc>
          <w:tcPr>
            <w:tcW w:w="238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RESTRICCIÓN</w:t>
            </w:r>
            <w:r w:rsidRPr="001B0F8F">
              <w:rPr>
                <w:rFonts w:ascii="Arial" w:hAnsi="Arial" w:cs="Arial"/>
                <w:b/>
                <w:spacing w:val="-3"/>
                <w:sz w:val="16"/>
              </w:rPr>
              <w:t xml:space="preserve"> </w:t>
            </w:r>
            <w:r w:rsidRPr="001B0F8F">
              <w:rPr>
                <w:rFonts w:ascii="Arial" w:hAnsi="Arial" w:cs="Arial"/>
                <w:b/>
                <w:sz w:val="16"/>
              </w:rPr>
              <w:t>FRONTAL</w:t>
            </w:r>
          </w:p>
        </w:tc>
        <w:tc>
          <w:tcPr>
            <w:tcW w:w="3930"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5</w:t>
            </w:r>
            <w:r w:rsidRPr="001B0F8F">
              <w:rPr>
                <w:rFonts w:ascii="Arial" w:hAnsi="Arial" w:cs="Arial"/>
                <w:spacing w:val="-2"/>
                <w:sz w:val="16"/>
              </w:rPr>
              <w:t xml:space="preserve"> </w:t>
            </w:r>
            <w:r w:rsidRPr="001B0F8F">
              <w:rPr>
                <w:rFonts w:ascii="Arial" w:hAnsi="Arial" w:cs="Arial"/>
                <w:sz w:val="16"/>
              </w:rPr>
              <w:t>metros</w:t>
            </w:r>
            <w:r w:rsidRPr="001B0F8F">
              <w:rPr>
                <w:rFonts w:ascii="Arial" w:hAnsi="Arial" w:cs="Arial"/>
                <w:spacing w:val="-2"/>
                <w:sz w:val="16"/>
              </w:rPr>
              <w:t xml:space="preserve"> </w:t>
            </w:r>
            <w:r w:rsidRPr="001B0F8F">
              <w:rPr>
                <w:rFonts w:ascii="Arial" w:hAnsi="Arial" w:cs="Arial"/>
                <w:sz w:val="16"/>
              </w:rPr>
              <w:t>lineales</w:t>
            </w:r>
            <w:r w:rsidRPr="001B0F8F">
              <w:rPr>
                <w:rFonts w:ascii="Arial" w:hAnsi="Arial" w:cs="Arial"/>
                <w:spacing w:val="-2"/>
                <w:sz w:val="16"/>
              </w:rPr>
              <w:t xml:space="preserve"> </w:t>
            </w:r>
            <w:r w:rsidRPr="001B0F8F">
              <w:rPr>
                <w:rFonts w:ascii="Arial" w:hAnsi="Arial" w:cs="Arial"/>
                <w:sz w:val="16"/>
              </w:rPr>
              <w:t>**</w:t>
            </w:r>
          </w:p>
        </w:tc>
      </w:tr>
      <w:tr w:rsidR="00EC26EF" w:rsidRPr="001B0F8F">
        <w:trPr>
          <w:trHeight w:val="503"/>
        </w:trPr>
        <w:tc>
          <w:tcPr>
            <w:tcW w:w="2386" w:type="dxa"/>
          </w:tcPr>
          <w:p w:rsidR="00EC26EF" w:rsidRPr="001B0F8F" w:rsidRDefault="00A0498D" w:rsidP="002B14E8">
            <w:pPr>
              <w:pStyle w:val="TableParagraph"/>
              <w:tabs>
                <w:tab w:val="left" w:pos="8931"/>
                <w:tab w:val="left" w:pos="9498"/>
              </w:tabs>
              <w:spacing w:after="240" w:line="276" w:lineRule="auto"/>
              <w:ind w:right="-86" w:hanging="180"/>
              <w:jc w:val="both"/>
              <w:rPr>
                <w:rFonts w:ascii="Arial" w:hAnsi="Arial" w:cs="Arial"/>
                <w:b/>
                <w:sz w:val="16"/>
              </w:rPr>
            </w:pPr>
            <w:r w:rsidRPr="001B0F8F">
              <w:rPr>
                <w:rFonts w:ascii="Arial" w:hAnsi="Arial" w:cs="Arial"/>
                <w:b/>
                <w:sz w:val="16"/>
              </w:rPr>
              <w:t>RESTRICCIONES</w:t>
            </w:r>
            <w:r w:rsidRPr="001B0F8F">
              <w:rPr>
                <w:rFonts w:ascii="Arial" w:hAnsi="Arial" w:cs="Arial"/>
                <w:b/>
                <w:spacing w:val="-37"/>
                <w:sz w:val="16"/>
              </w:rPr>
              <w:t xml:space="preserve"> </w:t>
            </w:r>
            <w:r w:rsidRPr="001B0F8F">
              <w:rPr>
                <w:rFonts w:ascii="Arial" w:hAnsi="Arial" w:cs="Arial"/>
                <w:b/>
                <w:sz w:val="16"/>
              </w:rPr>
              <w:t>LATERALES</w:t>
            </w:r>
          </w:p>
        </w:tc>
        <w:tc>
          <w:tcPr>
            <w:tcW w:w="3930"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2.5</w:t>
            </w:r>
            <w:r w:rsidRPr="001B0F8F">
              <w:rPr>
                <w:rFonts w:ascii="Arial" w:hAnsi="Arial" w:cs="Arial"/>
                <w:spacing w:val="-2"/>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r w:rsidRPr="001B0F8F">
              <w:rPr>
                <w:rFonts w:ascii="Arial" w:hAnsi="Arial" w:cs="Arial"/>
                <w:spacing w:val="-3"/>
                <w:sz w:val="16"/>
              </w:rPr>
              <w:t xml:space="preserve"> </w:t>
            </w:r>
            <w:r w:rsidRPr="001B0F8F">
              <w:rPr>
                <w:rFonts w:ascii="Arial" w:hAnsi="Arial" w:cs="Arial"/>
                <w:sz w:val="16"/>
              </w:rPr>
              <w:t>***</w:t>
            </w:r>
          </w:p>
        </w:tc>
      </w:tr>
      <w:tr w:rsidR="00EC26EF" w:rsidRPr="001B0F8F">
        <w:trPr>
          <w:trHeight w:val="501"/>
        </w:trPr>
        <w:tc>
          <w:tcPr>
            <w:tcW w:w="238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RESTRICCIÓN</w:t>
            </w:r>
            <w:r w:rsidRPr="001B0F8F">
              <w:rPr>
                <w:rFonts w:ascii="Arial" w:hAnsi="Arial" w:cs="Arial"/>
                <w:b/>
                <w:spacing w:val="-2"/>
                <w:sz w:val="16"/>
              </w:rPr>
              <w:t xml:space="preserve"> </w:t>
            </w:r>
            <w:r w:rsidRPr="001B0F8F">
              <w:rPr>
                <w:rFonts w:ascii="Arial" w:hAnsi="Arial" w:cs="Arial"/>
                <w:b/>
                <w:sz w:val="16"/>
              </w:rPr>
              <w:t>POSTERIOR</w:t>
            </w:r>
          </w:p>
        </w:tc>
        <w:tc>
          <w:tcPr>
            <w:tcW w:w="3930"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3</w:t>
            </w:r>
            <w:r w:rsidRPr="001B0F8F">
              <w:rPr>
                <w:rFonts w:ascii="Arial" w:hAnsi="Arial" w:cs="Arial"/>
                <w:spacing w:val="-2"/>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r>
      <w:tr w:rsidR="00EC26EF" w:rsidRPr="001B0F8F">
        <w:trPr>
          <w:trHeight w:val="498"/>
        </w:trPr>
        <w:tc>
          <w:tcPr>
            <w:tcW w:w="238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MODO</w:t>
            </w:r>
            <w:r w:rsidRPr="001B0F8F">
              <w:rPr>
                <w:rFonts w:ascii="Arial" w:hAnsi="Arial" w:cs="Arial"/>
                <w:b/>
                <w:spacing w:val="-1"/>
                <w:sz w:val="16"/>
              </w:rPr>
              <w:t xml:space="preserve"> </w:t>
            </w:r>
            <w:r w:rsidRPr="001B0F8F">
              <w:rPr>
                <w:rFonts w:ascii="Arial" w:hAnsi="Arial" w:cs="Arial"/>
                <w:b/>
                <w:sz w:val="16"/>
              </w:rPr>
              <w:t>DE</w:t>
            </w:r>
            <w:r w:rsidRPr="001B0F8F">
              <w:rPr>
                <w:rFonts w:ascii="Arial" w:hAnsi="Arial" w:cs="Arial"/>
                <w:b/>
                <w:spacing w:val="-1"/>
                <w:sz w:val="16"/>
              </w:rPr>
              <w:t xml:space="preserve"> </w:t>
            </w:r>
            <w:r w:rsidRPr="001B0F8F">
              <w:rPr>
                <w:rFonts w:ascii="Arial" w:hAnsi="Arial" w:cs="Arial"/>
                <w:b/>
                <w:sz w:val="16"/>
              </w:rPr>
              <w:t>EDIFICACIÓN</w:t>
            </w:r>
          </w:p>
        </w:tc>
        <w:tc>
          <w:tcPr>
            <w:tcW w:w="3930"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Abierto</w:t>
            </w:r>
          </w:p>
        </w:tc>
      </w:tr>
      <w:tr w:rsidR="00EC26EF" w:rsidRPr="001B0F8F">
        <w:trPr>
          <w:trHeight w:val="1351"/>
        </w:trPr>
        <w:tc>
          <w:tcPr>
            <w:tcW w:w="6316" w:type="dxa"/>
            <w:gridSpan w:val="4"/>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lastRenderedPageBreak/>
              <w:t>* Al aplicar el C.O.S, la superficie libre restante de lote o unidad privativa se deberá de destinar</w:t>
            </w:r>
            <w:r w:rsidRPr="001B0F8F">
              <w:rPr>
                <w:rFonts w:ascii="Arial" w:hAnsi="Arial" w:cs="Arial"/>
                <w:spacing w:val="-37"/>
                <w:sz w:val="16"/>
              </w:rPr>
              <w:t xml:space="preserve"> </w:t>
            </w:r>
            <w:r w:rsidRPr="001B0F8F">
              <w:rPr>
                <w:rFonts w:ascii="Arial" w:hAnsi="Arial" w:cs="Arial"/>
                <w:sz w:val="16"/>
              </w:rPr>
              <w:t>como</w:t>
            </w:r>
            <w:r w:rsidRPr="001B0F8F">
              <w:rPr>
                <w:rFonts w:ascii="Arial" w:hAnsi="Arial" w:cs="Arial"/>
                <w:spacing w:val="-3"/>
                <w:sz w:val="16"/>
              </w:rPr>
              <w:t xml:space="preserve"> </w:t>
            </w:r>
            <w:r w:rsidRPr="001B0F8F">
              <w:rPr>
                <w:rFonts w:ascii="Arial" w:hAnsi="Arial" w:cs="Arial"/>
                <w:sz w:val="16"/>
              </w:rPr>
              <w:t>mínimo</w:t>
            </w:r>
            <w:r w:rsidRPr="001B0F8F">
              <w:rPr>
                <w:rFonts w:ascii="Arial" w:hAnsi="Arial" w:cs="Arial"/>
                <w:spacing w:val="-2"/>
                <w:sz w:val="16"/>
              </w:rPr>
              <w:t xml:space="preserve"> </w:t>
            </w:r>
            <w:r w:rsidRPr="001B0F8F">
              <w:rPr>
                <w:rFonts w:ascii="Arial" w:hAnsi="Arial" w:cs="Arial"/>
                <w:sz w:val="16"/>
              </w:rPr>
              <w:t>el</w:t>
            </w:r>
            <w:r w:rsidRPr="001B0F8F">
              <w:rPr>
                <w:rFonts w:ascii="Arial" w:hAnsi="Arial" w:cs="Arial"/>
                <w:spacing w:val="-3"/>
                <w:sz w:val="16"/>
              </w:rPr>
              <w:t xml:space="preserve"> </w:t>
            </w:r>
            <w:r w:rsidRPr="001B0F8F">
              <w:rPr>
                <w:rFonts w:ascii="Arial" w:hAnsi="Arial" w:cs="Arial"/>
                <w:sz w:val="16"/>
              </w:rPr>
              <w:t>30%</w:t>
            </w:r>
            <w:r w:rsidRPr="001B0F8F">
              <w:rPr>
                <w:rFonts w:ascii="Arial" w:hAnsi="Arial" w:cs="Arial"/>
                <w:spacing w:val="-3"/>
                <w:sz w:val="16"/>
              </w:rPr>
              <w:t xml:space="preserve"> </w:t>
            </w:r>
            <w:r w:rsidRPr="001B0F8F">
              <w:rPr>
                <w:rFonts w:ascii="Arial" w:hAnsi="Arial" w:cs="Arial"/>
                <w:sz w:val="16"/>
              </w:rPr>
              <w:t>para áreas</w:t>
            </w:r>
            <w:r w:rsidRPr="001B0F8F">
              <w:rPr>
                <w:rFonts w:ascii="Arial" w:hAnsi="Arial" w:cs="Arial"/>
                <w:spacing w:val="-2"/>
                <w:sz w:val="16"/>
              </w:rPr>
              <w:t xml:space="preserve"> </w:t>
            </w:r>
            <w:r w:rsidRPr="001B0F8F">
              <w:rPr>
                <w:rFonts w:ascii="Arial" w:hAnsi="Arial" w:cs="Arial"/>
                <w:sz w:val="16"/>
              </w:rPr>
              <w:t>verdes</w:t>
            </w:r>
            <w:r w:rsidRPr="001B0F8F">
              <w:rPr>
                <w:rFonts w:ascii="Arial" w:hAnsi="Arial" w:cs="Arial"/>
                <w:spacing w:val="-1"/>
                <w:sz w:val="16"/>
              </w:rPr>
              <w:t xml:space="preserve"> </w:t>
            </w:r>
            <w:r w:rsidRPr="001B0F8F">
              <w:rPr>
                <w:rFonts w:ascii="Arial" w:hAnsi="Arial" w:cs="Arial"/>
                <w:sz w:val="16"/>
              </w:rPr>
              <w:t>o</w:t>
            </w:r>
            <w:r w:rsidRPr="001B0F8F">
              <w:rPr>
                <w:rFonts w:ascii="Arial" w:hAnsi="Arial" w:cs="Arial"/>
                <w:spacing w:val="-3"/>
                <w:sz w:val="16"/>
              </w:rPr>
              <w:t xml:space="preserve"> </w:t>
            </w:r>
            <w:r w:rsidRPr="001B0F8F">
              <w:rPr>
                <w:rFonts w:ascii="Arial" w:hAnsi="Arial" w:cs="Arial"/>
                <w:sz w:val="16"/>
              </w:rPr>
              <w:t>permeables, y</w:t>
            </w:r>
            <w:r w:rsidRPr="001B0F8F">
              <w:rPr>
                <w:rFonts w:ascii="Arial" w:hAnsi="Arial" w:cs="Arial"/>
                <w:spacing w:val="-3"/>
                <w:sz w:val="16"/>
              </w:rPr>
              <w:t xml:space="preserve"> </w:t>
            </w:r>
            <w:r w:rsidRPr="001B0F8F">
              <w:rPr>
                <w:rFonts w:ascii="Arial" w:hAnsi="Arial" w:cs="Arial"/>
                <w:sz w:val="16"/>
              </w:rPr>
              <w:t>el</w:t>
            </w:r>
            <w:r w:rsidRPr="001B0F8F">
              <w:rPr>
                <w:rFonts w:ascii="Arial" w:hAnsi="Arial" w:cs="Arial"/>
                <w:spacing w:val="-2"/>
                <w:sz w:val="16"/>
              </w:rPr>
              <w:t xml:space="preserve"> </w:t>
            </w:r>
            <w:r w:rsidRPr="001B0F8F">
              <w:rPr>
                <w:rFonts w:ascii="Arial" w:hAnsi="Arial" w:cs="Arial"/>
                <w:sz w:val="16"/>
              </w:rPr>
              <w:t>resto</w:t>
            </w:r>
            <w:r w:rsidRPr="001B0F8F">
              <w:rPr>
                <w:rFonts w:ascii="Arial" w:hAnsi="Arial" w:cs="Arial"/>
                <w:spacing w:val="-2"/>
                <w:sz w:val="16"/>
              </w:rPr>
              <w:t xml:space="preserve"> </w:t>
            </w:r>
            <w:r w:rsidRPr="001B0F8F">
              <w:rPr>
                <w:rFonts w:ascii="Arial" w:hAnsi="Arial" w:cs="Arial"/>
                <w:sz w:val="16"/>
              </w:rPr>
              <w:t>para</w:t>
            </w:r>
            <w:r w:rsidRPr="001B0F8F">
              <w:rPr>
                <w:rFonts w:ascii="Arial" w:hAnsi="Arial" w:cs="Arial"/>
                <w:spacing w:val="-4"/>
                <w:sz w:val="16"/>
              </w:rPr>
              <w:t xml:space="preserve"> </w:t>
            </w:r>
            <w:r w:rsidRPr="001B0F8F">
              <w:rPr>
                <w:rFonts w:ascii="Arial" w:hAnsi="Arial" w:cs="Arial"/>
                <w:sz w:val="16"/>
              </w:rPr>
              <w:t>áreas</w:t>
            </w:r>
            <w:r w:rsidRPr="001B0F8F">
              <w:rPr>
                <w:rFonts w:ascii="Arial" w:hAnsi="Arial" w:cs="Arial"/>
                <w:spacing w:val="-3"/>
                <w:sz w:val="16"/>
              </w:rPr>
              <w:t xml:space="preserve"> </w:t>
            </w:r>
            <w:r w:rsidRPr="001B0F8F">
              <w:rPr>
                <w:rFonts w:ascii="Arial" w:hAnsi="Arial" w:cs="Arial"/>
                <w:sz w:val="16"/>
              </w:rPr>
              <w:t>de</w:t>
            </w:r>
            <w:r w:rsidRPr="001B0F8F">
              <w:rPr>
                <w:rFonts w:ascii="Arial" w:hAnsi="Arial" w:cs="Arial"/>
                <w:spacing w:val="-3"/>
                <w:sz w:val="16"/>
              </w:rPr>
              <w:t xml:space="preserve"> </w:t>
            </w:r>
            <w:r w:rsidRPr="001B0F8F">
              <w:rPr>
                <w:rFonts w:ascii="Arial" w:hAnsi="Arial" w:cs="Arial"/>
                <w:sz w:val="16"/>
              </w:rPr>
              <w:t>estacionamiento</w:t>
            </w:r>
            <w:r w:rsidRPr="001B0F8F">
              <w:rPr>
                <w:rFonts w:ascii="Arial" w:hAnsi="Arial" w:cs="Arial"/>
                <w:spacing w:val="-3"/>
                <w:sz w:val="16"/>
              </w:rPr>
              <w:t xml:space="preserve"> </w:t>
            </w:r>
            <w:r w:rsidRPr="001B0F8F">
              <w:rPr>
                <w:rFonts w:ascii="Arial" w:hAnsi="Arial" w:cs="Arial"/>
                <w:sz w:val="16"/>
              </w:rPr>
              <w:t>u</w:t>
            </w:r>
            <w:r w:rsidRPr="001B0F8F">
              <w:rPr>
                <w:rFonts w:ascii="Arial" w:hAnsi="Arial" w:cs="Arial"/>
                <w:spacing w:val="-37"/>
                <w:sz w:val="16"/>
              </w:rPr>
              <w:t xml:space="preserve"> </w:t>
            </w:r>
            <w:r w:rsidRPr="001B0F8F">
              <w:rPr>
                <w:rFonts w:ascii="Arial" w:hAnsi="Arial" w:cs="Arial"/>
                <w:sz w:val="16"/>
              </w:rPr>
              <w:t>otras</w:t>
            </w:r>
            <w:r w:rsidRPr="001B0F8F">
              <w:rPr>
                <w:rFonts w:ascii="Arial" w:hAnsi="Arial" w:cs="Arial"/>
                <w:spacing w:val="-1"/>
                <w:sz w:val="16"/>
              </w:rPr>
              <w:t xml:space="preserve"> </w:t>
            </w:r>
            <w:r w:rsidRPr="001B0F8F">
              <w:rPr>
                <w:rFonts w:ascii="Arial" w:hAnsi="Arial" w:cs="Arial"/>
                <w:sz w:val="16"/>
              </w:rPr>
              <w:t>que</w:t>
            </w:r>
            <w:r w:rsidRPr="001B0F8F">
              <w:rPr>
                <w:rFonts w:ascii="Arial" w:hAnsi="Arial" w:cs="Arial"/>
                <w:spacing w:val="-2"/>
                <w:sz w:val="16"/>
              </w:rPr>
              <w:t xml:space="preserve"> </w:t>
            </w:r>
            <w:r w:rsidRPr="001B0F8F">
              <w:rPr>
                <w:rFonts w:ascii="Arial" w:hAnsi="Arial" w:cs="Arial"/>
                <w:sz w:val="16"/>
              </w:rPr>
              <w:t>no</w:t>
            </w:r>
            <w:r w:rsidRPr="001B0F8F">
              <w:rPr>
                <w:rFonts w:ascii="Arial" w:hAnsi="Arial" w:cs="Arial"/>
                <w:spacing w:val="-3"/>
                <w:sz w:val="16"/>
              </w:rPr>
              <w:t xml:space="preserve"> </w:t>
            </w:r>
            <w:r w:rsidRPr="001B0F8F">
              <w:rPr>
                <w:rFonts w:ascii="Arial" w:hAnsi="Arial" w:cs="Arial"/>
                <w:sz w:val="16"/>
              </w:rPr>
              <w:t>implique</w:t>
            </w:r>
            <w:r w:rsidRPr="001B0F8F">
              <w:rPr>
                <w:rFonts w:ascii="Arial" w:hAnsi="Arial" w:cs="Arial"/>
                <w:spacing w:val="-2"/>
                <w:sz w:val="16"/>
              </w:rPr>
              <w:t xml:space="preserve"> </w:t>
            </w:r>
            <w:r w:rsidRPr="001B0F8F">
              <w:rPr>
                <w:rFonts w:ascii="Arial" w:hAnsi="Arial" w:cs="Arial"/>
                <w:sz w:val="16"/>
              </w:rPr>
              <w:t>edificación.</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 La restricción frontal se aplica a calle de mayor jerarquía, en caso de ubicarse en esquina se</w:t>
            </w:r>
            <w:r w:rsidRPr="001B0F8F">
              <w:rPr>
                <w:rFonts w:ascii="Arial" w:hAnsi="Arial" w:cs="Arial"/>
                <w:spacing w:val="-37"/>
                <w:sz w:val="16"/>
              </w:rPr>
              <w:t xml:space="preserve"> </w:t>
            </w:r>
            <w:r w:rsidRPr="001B0F8F">
              <w:rPr>
                <w:rFonts w:ascii="Arial" w:hAnsi="Arial" w:cs="Arial"/>
                <w:sz w:val="16"/>
              </w:rPr>
              <w:t>aplicará lo</w:t>
            </w:r>
            <w:r w:rsidRPr="001B0F8F">
              <w:rPr>
                <w:rFonts w:ascii="Arial" w:hAnsi="Arial" w:cs="Arial"/>
                <w:spacing w:val="-3"/>
                <w:sz w:val="16"/>
              </w:rPr>
              <w:t xml:space="preserve"> </w:t>
            </w:r>
            <w:r w:rsidRPr="001B0F8F">
              <w:rPr>
                <w:rFonts w:ascii="Arial" w:hAnsi="Arial" w:cs="Arial"/>
                <w:sz w:val="16"/>
              </w:rPr>
              <w:t>previsto</w:t>
            </w:r>
            <w:r w:rsidRPr="001B0F8F">
              <w:rPr>
                <w:rFonts w:ascii="Arial" w:hAnsi="Arial" w:cs="Arial"/>
                <w:spacing w:val="-1"/>
                <w:sz w:val="16"/>
              </w:rPr>
              <w:t xml:space="preserve"> </w:t>
            </w:r>
            <w:r w:rsidRPr="001B0F8F">
              <w:rPr>
                <w:rFonts w:ascii="Arial" w:hAnsi="Arial" w:cs="Arial"/>
                <w:sz w:val="16"/>
              </w:rPr>
              <w:t>en el</w:t>
            </w:r>
            <w:r w:rsidRPr="001B0F8F">
              <w:rPr>
                <w:rFonts w:ascii="Arial" w:hAnsi="Arial" w:cs="Arial"/>
                <w:spacing w:val="-1"/>
                <w:sz w:val="16"/>
              </w:rPr>
              <w:t xml:space="preserve"> </w:t>
            </w:r>
            <w:r w:rsidRPr="001B0F8F">
              <w:rPr>
                <w:rFonts w:ascii="Arial" w:hAnsi="Arial" w:cs="Arial"/>
                <w:sz w:val="16"/>
              </w:rPr>
              <w:t>artículo</w:t>
            </w:r>
            <w:r w:rsidRPr="001B0F8F">
              <w:rPr>
                <w:rFonts w:ascii="Arial" w:hAnsi="Arial" w:cs="Arial"/>
                <w:spacing w:val="-1"/>
                <w:sz w:val="16"/>
              </w:rPr>
              <w:t xml:space="preserve"> </w:t>
            </w:r>
            <w:r w:rsidRPr="001B0F8F">
              <w:rPr>
                <w:rFonts w:ascii="Arial" w:hAnsi="Arial" w:cs="Arial"/>
                <w:sz w:val="16"/>
              </w:rPr>
              <w:t>58</w:t>
            </w:r>
            <w:r w:rsidRPr="001B0F8F">
              <w:rPr>
                <w:rFonts w:ascii="Arial" w:hAnsi="Arial" w:cs="Arial"/>
                <w:spacing w:val="-2"/>
                <w:sz w:val="16"/>
              </w:rPr>
              <w:t xml:space="preserve"> </w:t>
            </w:r>
            <w:r w:rsidRPr="001B0F8F">
              <w:rPr>
                <w:rFonts w:ascii="Arial" w:hAnsi="Arial" w:cs="Arial"/>
                <w:sz w:val="16"/>
              </w:rPr>
              <w:t>de</w:t>
            </w:r>
            <w:r w:rsidRPr="001B0F8F">
              <w:rPr>
                <w:rFonts w:ascii="Arial" w:hAnsi="Arial" w:cs="Arial"/>
                <w:spacing w:val="-2"/>
                <w:sz w:val="16"/>
              </w:rPr>
              <w:t xml:space="preserve"> </w:t>
            </w:r>
            <w:r w:rsidRPr="001B0F8F">
              <w:rPr>
                <w:rFonts w:ascii="Arial" w:hAnsi="Arial" w:cs="Arial"/>
                <w:sz w:val="16"/>
              </w:rPr>
              <w:t>este</w:t>
            </w:r>
            <w:r w:rsidRPr="001B0F8F">
              <w:rPr>
                <w:rFonts w:ascii="Arial" w:hAnsi="Arial" w:cs="Arial"/>
                <w:spacing w:val="-2"/>
                <w:sz w:val="16"/>
              </w:rPr>
              <w:t xml:space="preserve"> </w:t>
            </w:r>
            <w:r w:rsidRPr="001B0F8F">
              <w:rPr>
                <w:rFonts w:ascii="Arial" w:hAnsi="Arial" w:cs="Arial"/>
                <w:sz w:val="16"/>
              </w:rPr>
              <w:t>reglamento.</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w:t>
            </w:r>
            <w:r w:rsidRPr="001B0F8F">
              <w:rPr>
                <w:rFonts w:ascii="Arial" w:hAnsi="Arial" w:cs="Arial"/>
                <w:spacing w:val="-3"/>
                <w:sz w:val="16"/>
              </w:rPr>
              <w:t xml:space="preserve"> </w:t>
            </w:r>
            <w:r w:rsidRPr="001B0F8F">
              <w:rPr>
                <w:rFonts w:ascii="Arial" w:hAnsi="Arial" w:cs="Arial"/>
                <w:sz w:val="16"/>
              </w:rPr>
              <w:t>Las</w:t>
            </w:r>
            <w:r w:rsidRPr="001B0F8F">
              <w:rPr>
                <w:rFonts w:ascii="Arial" w:hAnsi="Arial" w:cs="Arial"/>
                <w:spacing w:val="-3"/>
                <w:sz w:val="16"/>
              </w:rPr>
              <w:t xml:space="preserve"> </w:t>
            </w:r>
            <w:r w:rsidRPr="001B0F8F">
              <w:rPr>
                <w:rFonts w:ascii="Arial" w:hAnsi="Arial" w:cs="Arial"/>
                <w:sz w:val="16"/>
              </w:rPr>
              <w:t>restricciones</w:t>
            </w:r>
            <w:r w:rsidRPr="001B0F8F">
              <w:rPr>
                <w:rFonts w:ascii="Arial" w:hAnsi="Arial" w:cs="Arial"/>
                <w:spacing w:val="-3"/>
                <w:sz w:val="16"/>
              </w:rPr>
              <w:t xml:space="preserve"> </w:t>
            </w:r>
            <w:r w:rsidRPr="001B0F8F">
              <w:rPr>
                <w:rFonts w:ascii="Arial" w:hAnsi="Arial" w:cs="Arial"/>
                <w:sz w:val="16"/>
              </w:rPr>
              <w:t>laterales</w:t>
            </w:r>
            <w:r w:rsidRPr="001B0F8F">
              <w:rPr>
                <w:rFonts w:ascii="Arial" w:hAnsi="Arial" w:cs="Arial"/>
                <w:spacing w:val="-3"/>
                <w:sz w:val="16"/>
              </w:rPr>
              <w:t xml:space="preserve"> </w:t>
            </w:r>
            <w:r w:rsidRPr="001B0F8F">
              <w:rPr>
                <w:rFonts w:ascii="Arial" w:hAnsi="Arial" w:cs="Arial"/>
                <w:sz w:val="16"/>
              </w:rPr>
              <w:t>quedan</w:t>
            </w:r>
            <w:r w:rsidRPr="001B0F8F">
              <w:rPr>
                <w:rFonts w:ascii="Arial" w:hAnsi="Arial" w:cs="Arial"/>
                <w:spacing w:val="-4"/>
                <w:sz w:val="16"/>
              </w:rPr>
              <w:t xml:space="preserve"> </w:t>
            </w:r>
            <w:r w:rsidRPr="001B0F8F">
              <w:rPr>
                <w:rFonts w:ascii="Arial" w:hAnsi="Arial" w:cs="Arial"/>
                <w:sz w:val="16"/>
              </w:rPr>
              <w:t>sujetas</w:t>
            </w:r>
            <w:r w:rsidRPr="001B0F8F">
              <w:rPr>
                <w:rFonts w:ascii="Arial" w:hAnsi="Arial" w:cs="Arial"/>
                <w:spacing w:val="-5"/>
                <w:sz w:val="16"/>
              </w:rPr>
              <w:t xml:space="preserve"> </w:t>
            </w:r>
            <w:r w:rsidRPr="001B0F8F">
              <w:rPr>
                <w:rFonts w:ascii="Arial" w:hAnsi="Arial" w:cs="Arial"/>
                <w:sz w:val="16"/>
              </w:rPr>
              <w:t>a</w:t>
            </w:r>
            <w:r w:rsidRPr="001B0F8F">
              <w:rPr>
                <w:rFonts w:ascii="Arial" w:hAnsi="Arial" w:cs="Arial"/>
                <w:spacing w:val="-2"/>
                <w:sz w:val="16"/>
              </w:rPr>
              <w:t xml:space="preserve"> </w:t>
            </w:r>
            <w:r w:rsidRPr="001B0F8F">
              <w:rPr>
                <w:rFonts w:ascii="Arial" w:hAnsi="Arial" w:cs="Arial"/>
                <w:sz w:val="16"/>
              </w:rPr>
              <w:t>las</w:t>
            </w:r>
            <w:r w:rsidRPr="001B0F8F">
              <w:rPr>
                <w:rFonts w:ascii="Arial" w:hAnsi="Arial" w:cs="Arial"/>
                <w:spacing w:val="-5"/>
                <w:sz w:val="16"/>
              </w:rPr>
              <w:t xml:space="preserve"> </w:t>
            </w:r>
            <w:r w:rsidRPr="001B0F8F">
              <w:rPr>
                <w:rFonts w:ascii="Arial" w:hAnsi="Arial" w:cs="Arial"/>
                <w:sz w:val="16"/>
              </w:rPr>
              <w:t>particularidades</w:t>
            </w:r>
            <w:r w:rsidRPr="001B0F8F">
              <w:rPr>
                <w:rFonts w:ascii="Arial" w:hAnsi="Arial" w:cs="Arial"/>
                <w:spacing w:val="-3"/>
                <w:sz w:val="16"/>
              </w:rPr>
              <w:t xml:space="preserve"> </w:t>
            </w:r>
            <w:r w:rsidRPr="001B0F8F">
              <w:rPr>
                <w:rFonts w:ascii="Arial" w:hAnsi="Arial" w:cs="Arial"/>
                <w:sz w:val="16"/>
              </w:rPr>
              <w:t>de</w:t>
            </w:r>
            <w:r w:rsidRPr="001B0F8F">
              <w:rPr>
                <w:rFonts w:ascii="Arial" w:hAnsi="Arial" w:cs="Arial"/>
                <w:spacing w:val="-5"/>
                <w:sz w:val="16"/>
              </w:rPr>
              <w:t xml:space="preserve"> </w:t>
            </w:r>
            <w:r w:rsidRPr="001B0F8F">
              <w:rPr>
                <w:rFonts w:ascii="Arial" w:hAnsi="Arial" w:cs="Arial"/>
                <w:sz w:val="16"/>
              </w:rPr>
              <w:t>la</w:t>
            </w:r>
            <w:r w:rsidRPr="001B0F8F">
              <w:rPr>
                <w:rFonts w:ascii="Arial" w:hAnsi="Arial" w:cs="Arial"/>
                <w:spacing w:val="-2"/>
                <w:sz w:val="16"/>
              </w:rPr>
              <w:t xml:space="preserve"> </w:t>
            </w:r>
            <w:r w:rsidRPr="001B0F8F">
              <w:rPr>
                <w:rFonts w:ascii="Arial" w:hAnsi="Arial" w:cs="Arial"/>
                <w:sz w:val="16"/>
              </w:rPr>
              <w:t>zona</w:t>
            </w:r>
            <w:r w:rsidRPr="001B0F8F">
              <w:rPr>
                <w:rFonts w:ascii="Arial" w:hAnsi="Arial" w:cs="Arial"/>
                <w:spacing w:val="-2"/>
                <w:sz w:val="16"/>
              </w:rPr>
              <w:t xml:space="preserve"> </w:t>
            </w:r>
            <w:r w:rsidRPr="001B0F8F">
              <w:rPr>
                <w:rFonts w:ascii="Arial" w:hAnsi="Arial" w:cs="Arial"/>
                <w:sz w:val="16"/>
              </w:rPr>
              <w:t>específica.</w:t>
            </w:r>
          </w:p>
        </w:tc>
      </w:tr>
    </w:tbl>
    <w:p w:rsidR="00EC26EF" w:rsidRPr="001B0F8F" w:rsidRDefault="00EC26EF" w:rsidP="002B14E8">
      <w:pPr>
        <w:pStyle w:val="Textoindependiente"/>
        <w:tabs>
          <w:tab w:val="left" w:pos="8931"/>
          <w:tab w:val="left" w:pos="9498"/>
        </w:tabs>
        <w:spacing w:after="240" w:line="276" w:lineRule="auto"/>
        <w:ind w:left="0" w:right="-86"/>
        <w:jc w:val="both"/>
        <w:rPr>
          <w:rFonts w:ascii="Arial" w:hAnsi="Arial" w:cs="Arial"/>
          <w:sz w:val="17"/>
        </w:rPr>
      </w:pP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65.</w:t>
      </w:r>
      <w:r w:rsidRPr="001B0F8F">
        <w:rPr>
          <w:rFonts w:ascii="Arial" w:hAnsi="Arial" w:cs="Arial"/>
          <w:b/>
          <w:spacing w:val="1"/>
          <w:sz w:val="24"/>
        </w:rPr>
        <w:t xml:space="preserve"> </w:t>
      </w:r>
      <w:r w:rsidRPr="001B0F8F">
        <w:rPr>
          <w:rFonts w:ascii="Arial" w:hAnsi="Arial" w:cs="Arial"/>
        </w:rPr>
        <w:t>Las Normas de Control a la Urbanización y la Edificación para las</w:t>
      </w:r>
      <w:r w:rsidRPr="001B0F8F">
        <w:rPr>
          <w:rFonts w:ascii="Arial" w:hAnsi="Arial" w:cs="Arial"/>
          <w:spacing w:val="-59"/>
        </w:rPr>
        <w:t xml:space="preserve"> </w:t>
      </w:r>
      <w:r w:rsidRPr="001B0F8F">
        <w:rPr>
          <w:rFonts w:ascii="Arial" w:hAnsi="Arial" w:cs="Arial"/>
        </w:rPr>
        <w:t>Zonas clasificadas</w:t>
      </w:r>
      <w:r w:rsidRPr="001B0F8F">
        <w:rPr>
          <w:rFonts w:ascii="Arial" w:hAnsi="Arial" w:cs="Arial"/>
          <w:spacing w:val="-3"/>
        </w:rPr>
        <w:t xml:space="preserve"> </w:t>
      </w:r>
      <w:r w:rsidRPr="001B0F8F">
        <w:rPr>
          <w:rFonts w:ascii="Arial" w:hAnsi="Arial" w:cs="Arial"/>
        </w:rPr>
        <w:t>como</w:t>
      </w:r>
      <w:r w:rsidRPr="001B0F8F">
        <w:rPr>
          <w:rFonts w:ascii="Arial" w:hAnsi="Arial" w:cs="Arial"/>
          <w:spacing w:val="-1"/>
        </w:rPr>
        <w:t xml:space="preserve"> </w:t>
      </w:r>
      <w:r w:rsidRPr="001B0F8F">
        <w:rPr>
          <w:rFonts w:ascii="Arial" w:hAnsi="Arial" w:cs="Arial"/>
        </w:rPr>
        <w:t>habitacionales de</w:t>
      </w:r>
      <w:r w:rsidRPr="001B0F8F">
        <w:rPr>
          <w:rFonts w:ascii="Arial" w:hAnsi="Arial" w:cs="Arial"/>
          <w:spacing w:val="-3"/>
        </w:rPr>
        <w:t xml:space="preserve"> </w:t>
      </w:r>
      <w:r w:rsidRPr="001B0F8F">
        <w:rPr>
          <w:rFonts w:ascii="Arial" w:hAnsi="Arial" w:cs="Arial"/>
        </w:rPr>
        <w:t>densidad</w:t>
      </w:r>
      <w:r w:rsidRPr="001B0F8F">
        <w:rPr>
          <w:rFonts w:ascii="Arial" w:hAnsi="Arial" w:cs="Arial"/>
          <w:spacing w:val="-1"/>
        </w:rPr>
        <w:t xml:space="preserve"> </w:t>
      </w:r>
      <w:r w:rsidRPr="001B0F8F">
        <w:rPr>
          <w:rFonts w:ascii="Arial" w:hAnsi="Arial" w:cs="Arial"/>
        </w:rPr>
        <w:t>baja,</w:t>
      </w:r>
      <w:r w:rsidRPr="001B0F8F">
        <w:rPr>
          <w:rFonts w:ascii="Arial" w:hAnsi="Arial" w:cs="Arial"/>
          <w:spacing w:val="2"/>
        </w:rPr>
        <w:t xml:space="preserve"> </w:t>
      </w:r>
      <w:r w:rsidRPr="001B0F8F">
        <w:rPr>
          <w:rFonts w:ascii="Arial" w:hAnsi="Arial" w:cs="Arial"/>
        </w:rPr>
        <w:t>serán</w:t>
      </w:r>
      <w:r w:rsidRPr="001B0F8F">
        <w:rPr>
          <w:rFonts w:ascii="Arial" w:hAnsi="Arial" w:cs="Arial"/>
          <w:spacing w:val="-3"/>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siguientes:</w:t>
      </w:r>
    </w:p>
    <w:tbl>
      <w:tblPr>
        <w:tblStyle w:val="TableNormal"/>
        <w:tblW w:w="0" w:type="auto"/>
        <w:tblInd w:w="13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72"/>
        <w:gridCol w:w="1321"/>
        <w:gridCol w:w="1321"/>
        <w:gridCol w:w="1322"/>
      </w:tblGrid>
      <w:tr w:rsidR="00EC26EF" w:rsidRPr="001B0F8F">
        <w:trPr>
          <w:trHeight w:val="393"/>
        </w:trPr>
        <w:tc>
          <w:tcPr>
            <w:tcW w:w="6336" w:type="dxa"/>
            <w:gridSpan w:val="4"/>
            <w:tcBorders>
              <w:bottom w:val="single" w:sz="6" w:space="0" w:color="CCCCCC"/>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20"/>
              </w:rPr>
            </w:pPr>
            <w:r w:rsidRPr="001B0F8F">
              <w:rPr>
                <w:rFonts w:ascii="Arial" w:hAnsi="Arial" w:cs="Arial"/>
                <w:b/>
                <w:sz w:val="20"/>
              </w:rPr>
              <w:t>HABITACIONAL</w:t>
            </w:r>
          </w:p>
        </w:tc>
      </w:tr>
      <w:tr w:rsidR="00EC26EF" w:rsidRPr="001B0F8F">
        <w:trPr>
          <w:trHeight w:val="395"/>
        </w:trPr>
        <w:tc>
          <w:tcPr>
            <w:tcW w:w="6336" w:type="dxa"/>
            <w:gridSpan w:val="4"/>
            <w:tcBorders>
              <w:top w:val="single" w:sz="6" w:space="0" w:color="CCCCCC"/>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DENSIDAD</w:t>
            </w:r>
            <w:r w:rsidRPr="001B0F8F">
              <w:rPr>
                <w:rFonts w:ascii="Arial" w:hAnsi="Arial" w:cs="Arial"/>
                <w:b/>
                <w:spacing w:val="-3"/>
                <w:sz w:val="16"/>
              </w:rPr>
              <w:t xml:space="preserve"> </w:t>
            </w:r>
            <w:r w:rsidRPr="001B0F8F">
              <w:rPr>
                <w:rFonts w:ascii="Arial" w:hAnsi="Arial" w:cs="Arial"/>
                <w:b/>
                <w:sz w:val="16"/>
              </w:rPr>
              <w:t>BAJA</w:t>
            </w:r>
            <w:r w:rsidRPr="001B0F8F">
              <w:rPr>
                <w:rFonts w:ascii="Arial" w:hAnsi="Arial" w:cs="Arial"/>
                <w:b/>
                <w:spacing w:val="-2"/>
                <w:sz w:val="16"/>
              </w:rPr>
              <w:t xml:space="preserve"> </w:t>
            </w:r>
            <w:r w:rsidRPr="001B0F8F">
              <w:rPr>
                <w:rFonts w:ascii="Arial" w:hAnsi="Arial" w:cs="Arial"/>
                <w:b/>
                <w:sz w:val="16"/>
              </w:rPr>
              <w:t>(H2)</w:t>
            </w:r>
          </w:p>
        </w:tc>
      </w:tr>
      <w:tr w:rsidR="00EC26EF" w:rsidRPr="001B0F8F">
        <w:trPr>
          <w:trHeight w:val="525"/>
        </w:trPr>
        <w:tc>
          <w:tcPr>
            <w:tcW w:w="23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HABITACIONAL</w:t>
            </w:r>
          </w:p>
        </w:tc>
        <w:tc>
          <w:tcPr>
            <w:tcW w:w="1321" w:type="dxa"/>
          </w:tcPr>
          <w:p w:rsidR="00EC26EF" w:rsidRPr="001B0F8F" w:rsidRDefault="00A0498D" w:rsidP="002B14E8">
            <w:pPr>
              <w:pStyle w:val="TableParagraph"/>
              <w:tabs>
                <w:tab w:val="left" w:pos="8931"/>
                <w:tab w:val="left" w:pos="9498"/>
              </w:tabs>
              <w:spacing w:after="240" w:line="276" w:lineRule="auto"/>
              <w:ind w:right="-86" w:hanging="372"/>
              <w:jc w:val="both"/>
              <w:rPr>
                <w:rFonts w:ascii="Arial" w:hAnsi="Arial" w:cs="Arial"/>
                <w:b/>
                <w:sz w:val="16"/>
              </w:rPr>
            </w:pPr>
            <w:r w:rsidRPr="001B0F8F">
              <w:rPr>
                <w:rFonts w:ascii="Arial" w:hAnsi="Arial" w:cs="Arial"/>
                <w:b/>
                <w:sz w:val="16"/>
              </w:rPr>
              <w:t>UNIFAMILIAR</w:t>
            </w:r>
            <w:r w:rsidRPr="001B0F8F">
              <w:rPr>
                <w:rFonts w:ascii="Arial" w:hAnsi="Arial" w:cs="Arial"/>
                <w:b/>
                <w:spacing w:val="-37"/>
                <w:sz w:val="16"/>
              </w:rPr>
              <w:t xml:space="preserve"> </w:t>
            </w:r>
            <w:r w:rsidRPr="001B0F8F">
              <w:rPr>
                <w:rFonts w:ascii="Arial" w:hAnsi="Arial" w:cs="Arial"/>
                <w:b/>
                <w:sz w:val="16"/>
              </w:rPr>
              <w:t>H2-U</w:t>
            </w:r>
          </w:p>
        </w:tc>
        <w:tc>
          <w:tcPr>
            <w:tcW w:w="1321" w:type="dxa"/>
          </w:tcPr>
          <w:p w:rsidR="00EC26EF" w:rsidRPr="001B0F8F" w:rsidRDefault="00A0498D" w:rsidP="002B14E8">
            <w:pPr>
              <w:pStyle w:val="TableParagraph"/>
              <w:tabs>
                <w:tab w:val="left" w:pos="8931"/>
                <w:tab w:val="left" w:pos="9498"/>
              </w:tabs>
              <w:spacing w:after="240" w:line="276" w:lineRule="auto"/>
              <w:ind w:right="-86" w:hanging="363"/>
              <w:jc w:val="both"/>
              <w:rPr>
                <w:rFonts w:ascii="Arial" w:hAnsi="Arial" w:cs="Arial"/>
                <w:b/>
                <w:sz w:val="16"/>
              </w:rPr>
            </w:pPr>
            <w:r w:rsidRPr="001B0F8F">
              <w:rPr>
                <w:rFonts w:ascii="Arial" w:hAnsi="Arial" w:cs="Arial"/>
                <w:b/>
                <w:sz w:val="16"/>
              </w:rPr>
              <w:t>HORIZONTAL</w:t>
            </w:r>
            <w:r w:rsidRPr="001B0F8F">
              <w:rPr>
                <w:rFonts w:ascii="Arial" w:hAnsi="Arial" w:cs="Arial"/>
                <w:b/>
                <w:spacing w:val="-37"/>
                <w:sz w:val="16"/>
              </w:rPr>
              <w:t xml:space="preserve"> </w:t>
            </w:r>
            <w:r w:rsidRPr="001B0F8F">
              <w:rPr>
                <w:rFonts w:ascii="Arial" w:hAnsi="Arial" w:cs="Arial"/>
                <w:b/>
                <w:sz w:val="16"/>
              </w:rPr>
              <w:t>H2-H</w:t>
            </w:r>
          </w:p>
        </w:tc>
        <w:tc>
          <w:tcPr>
            <w:tcW w:w="1322" w:type="dxa"/>
          </w:tcPr>
          <w:p w:rsidR="00EC26EF" w:rsidRPr="001B0F8F" w:rsidRDefault="00A0498D" w:rsidP="002B14E8">
            <w:pPr>
              <w:pStyle w:val="TableParagraph"/>
              <w:tabs>
                <w:tab w:val="left" w:pos="8931"/>
                <w:tab w:val="left" w:pos="9498"/>
              </w:tabs>
              <w:spacing w:after="240" w:line="276" w:lineRule="auto"/>
              <w:ind w:right="-86" w:hanging="515"/>
              <w:jc w:val="both"/>
              <w:rPr>
                <w:rFonts w:ascii="Arial" w:hAnsi="Arial" w:cs="Arial"/>
                <w:b/>
                <w:sz w:val="16"/>
              </w:rPr>
            </w:pPr>
            <w:r w:rsidRPr="001B0F8F">
              <w:rPr>
                <w:rFonts w:ascii="Arial" w:hAnsi="Arial" w:cs="Arial"/>
                <w:b/>
                <w:sz w:val="16"/>
              </w:rPr>
              <w:t>VERTICAL H2-</w:t>
            </w:r>
            <w:r w:rsidRPr="001B0F8F">
              <w:rPr>
                <w:rFonts w:ascii="Arial" w:hAnsi="Arial" w:cs="Arial"/>
                <w:b/>
                <w:spacing w:val="-37"/>
                <w:sz w:val="16"/>
              </w:rPr>
              <w:t xml:space="preserve"> </w:t>
            </w:r>
            <w:r w:rsidRPr="001B0F8F">
              <w:rPr>
                <w:rFonts w:ascii="Arial" w:hAnsi="Arial" w:cs="Arial"/>
                <w:b/>
                <w:sz w:val="16"/>
              </w:rPr>
              <w:t>V</w:t>
            </w:r>
          </w:p>
        </w:tc>
      </w:tr>
      <w:tr w:rsidR="00EC26EF" w:rsidRPr="001B0F8F">
        <w:trPr>
          <w:trHeight w:val="635"/>
        </w:trPr>
        <w:tc>
          <w:tcPr>
            <w:tcW w:w="2372" w:type="dxa"/>
          </w:tcPr>
          <w:p w:rsidR="00EC26EF" w:rsidRPr="001B0F8F" w:rsidRDefault="00A0498D" w:rsidP="002B14E8">
            <w:pPr>
              <w:pStyle w:val="TableParagraph"/>
              <w:tabs>
                <w:tab w:val="left" w:pos="8931"/>
                <w:tab w:val="left" w:pos="9498"/>
              </w:tabs>
              <w:spacing w:after="240" w:line="276" w:lineRule="auto"/>
              <w:ind w:right="-86" w:hanging="216"/>
              <w:jc w:val="both"/>
              <w:rPr>
                <w:rFonts w:ascii="Arial" w:hAnsi="Arial" w:cs="Arial"/>
                <w:b/>
                <w:sz w:val="16"/>
              </w:rPr>
            </w:pPr>
            <w:r w:rsidRPr="001B0F8F">
              <w:rPr>
                <w:rFonts w:ascii="Arial" w:hAnsi="Arial" w:cs="Arial"/>
                <w:b/>
                <w:sz w:val="16"/>
              </w:rPr>
              <w:t>DENSIDAD</w:t>
            </w:r>
            <w:r w:rsidRPr="001B0F8F">
              <w:rPr>
                <w:rFonts w:ascii="Arial" w:hAnsi="Arial" w:cs="Arial"/>
                <w:b/>
                <w:spacing w:val="-9"/>
                <w:sz w:val="16"/>
              </w:rPr>
              <w:t xml:space="preserve"> </w:t>
            </w:r>
            <w:r w:rsidRPr="001B0F8F">
              <w:rPr>
                <w:rFonts w:ascii="Arial" w:hAnsi="Arial" w:cs="Arial"/>
                <w:b/>
                <w:sz w:val="16"/>
              </w:rPr>
              <w:t>MÁXIMA</w:t>
            </w:r>
            <w:r w:rsidRPr="001B0F8F">
              <w:rPr>
                <w:rFonts w:ascii="Arial" w:hAnsi="Arial" w:cs="Arial"/>
                <w:b/>
                <w:spacing w:val="-8"/>
                <w:sz w:val="16"/>
              </w:rPr>
              <w:t xml:space="preserve"> </w:t>
            </w:r>
            <w:r w:rsidRPr="001B0F8F">
              <w:rPr>
                <w:rFonts w:ascii="Arial" w:hAnsi="Arial" w:cs="Arial"/>
                <w:b/>
                <w:sz w:val="16"/>
              </w:rPr>
              <w:t>DE</w:t>
            </w:r>
            <w:r w:rsidRPr="001B0F8F">
              <w:rPr>
                <w:rFonts w:ascii="Arial" w:hAnsi="Arial" w:cs="Arial"/>
                <w:b/>
                <w:spacing w:val="-37"/>
                <w:sz w:val="16"/>
              </w:rPr>
              <w:t xml:space="preserve"> </w:t>
            </w:r>
            <w:r w:rsidRPr="001B0F8F">
              <w:rPr>
                <w:rFonts w:ascii="Arial" w:hAnsi="Arial" w:cs="Arial"/>
                <w:b/>
                <w:sz w:val="16"/>
              </w:rPr>
              <w:t>HABITANTES</w:t>
            </w:r>
            <w:r w:rsidRPr="001B0F8F">
              <w:rPr>
                <w:rFonts w:ascii="Arial" w:hAnsi="Arial" w:cs="Arial"/>
                <w:b/>
                <w:spacing w:val="-3"/>
                <w:sz w:val="16"/>
              </w:rPr>
              <w:t xml:space="preserve"> </w:t>
            </w:r>
            <w:r w:rsidRPr="001B0F8F">
              <w:rPr>
                <w:rFonts w:ascii="Arial" w:hAnsi="Arial" w:cs="Arial"/>
                <w:b/>
                <w:sz w:val="16"/>
              </w:rPr>
              <w:t>/</w:t>
            </w:r>
            <w:r w:rsidRPr="001B0F8F">
              <w:rPr>
                <w:rFonts w:ascii="Arial" w:hAnsi="Arial" w:cs="Arial"/>
                <w:b/>
                <w:spacing w:val="1"/>
                <w:sz w:val="16"/>
              </w:rPr>
              <w:t xml:space="preserve"> </w:t>
            </w:r>
            <w:r w:rsidRPr="001B0F8F">
              <w:rPr>
                <w:rFonts w:ascii="Arial" w:hAnsi="Arial" w:cs="Arial"/>
                <w:b/>
                <w:sz w:val="16"/>
              </w:rPr>
              <w:t>HA</w:t>
            </w:r>
          </w:p>
        </w:tc>
        <w:tc>
          <w:tcPr>
            <w:tcW w:w="1321"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95</w:t>
            </w:r>
          </w:p>
        </w:tc>
        <w:tc>
          <w:tcPr>
            <w:tcW w:w="1321"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115</w:t>
            </w:r>
          </w:p>
        </w:tc>
        <w:tc>
          <w:tcPr>
            <w:tcW w:w="1322"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140</w:t>
            </w:r>
          </w:p>
        </w:tc>
      </w:tr>
      <w:tr w:rsidR="00EC26EF" w:rsidRPr="001B0F8F">
        <w:trPr>
          <w:trHeight w:val="395"/>
        </w:trPr>
        <w:tc>
          <w:tcPr>
            <w:tcW w:w="6336" w:type="dxa"/>
            <w:gridSpan w:val="4"/>
            <w:tcBorders>
              <w:bottom w:val="single" w:sz="6" w:space="0" w:color="CCCCCC"/>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20"/>
              </w:rPr>
            </w:pPr>
            <w:r w:rsidRPr="001B0F8F">
              <w:rPr>
                <w:rFonts w:ascii="Arial" w:hAnsi="Arial" w:cs="Arial"/>
                <w:b/>
                <w:sz w:val="20"/>
              </w:rPr>
              <w:t>HABITACIONAL</w:t>
            </w:r>
          </w:p>
        </w:tc>
      </w:tr>
      <w:tr w:rsidR="00EC26EF" w:rsidRPr="001B0F8F">
        <w:trPr>
          <w:trHeight w:val="395"/>
        </w:trPr>
        <w:tc>
          <w:tcPr>
            <w:tcW w:w="6336" w:type="dxa"/>
            <w:gridSpan w:val="4"/>
            <w:tcBorders>
              <w:top w:val="single" w:sz="6" w:space="0" w:color="CCCCCC"/>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DENSIDAD</w:t>
            </w:r>
            <w:r w:rsidRPr="001B0F8F">
              <w:rPr>
                <w:rFonts w:ascii="Arial" w:hAnsi="Arial" w:cs="Arial"/>
                <w:b/>
                <w:spacing w:val="-3"/>
                <w:sz w:val="16"/>
              </w:rPr>
              <w:t xml:space="preserve"> </w:t>
            </w:r>
            <w:r w:rsidRPr="001B0F8F">
              <w:rPr>
                <w:rFonts w:ascii="Arial" w:hAnsi="Arial" w:cs="Arial"/>
                <w:b/>
                <w:sz w:val="16"/>
              </w:rPr>
              <w:t>BAJA</w:t>
            </w:r>
            <w:r w:rsidRPr="001B0F8F">
              <w:rPr>
                <w:rFonts w:ascii="Arial" w:hAnsi="Arial" w:cs="Arial"/>
                <w:b/>
                <w:spacing w:val="-2"/>
                <w:sz w:val="16"/>
              </w:rPr>
              <w:t xml:space="preserve"> </w:t>
            </w:r>
            <w:r w:rsidRPr="001B0F8F">
              <w:rPr>
                <w:rFonts w:ascii="Arial" w:hAnsi="Arial" w:cs="Arial"/>
                <w:b/>
                <w:sz w:val="16"/>
              </w:rPr>
              <w:t>(H2)</w:t>
            </w:r>
          </w:p>
        </w:tc>
      </w:tr>
      <w:tr w:rsidR="00EC26EF" w:rsidRPr="001B0F8F">
        <w:trPr>
          <w:trHeight w:val="544"/>
        </w:trPr>
        <w:tc>
          <w:tcPr>
            <w:tcW w:w="2372" w:type="dxa"/>
          </w:tcPr>
          <w:p w:rsidR="00EC26EF" w:rsidRPr="001B0F8F" w:rsidRDefault="00A0498D" w:rsidP="002B14E8">
            <w:pPr>
              <w:pStyle w:val="TableParagraph"/>
              <w:tabs>
                <w:tab w:val="left" w:pos="8931"/>
                <w:tab w:val="left" w:pos="9498"/>
              </w:tabs>
              <w:spacing w:after="240" w:line="276" w:lineRule="auto"/>
              <w:ind w:right="-86" w:hanging="293"/>
              <w:jc w:val="both"/>
              <w:rPr>
                <w:rFonts w:ascii="Arial" w:hAnsi="Arial" w:cs="Arial"/>
                <w:b/>
                <w:sz w:val="16"/>
              </w:rPr>
            </w:pPr>
            <w:r w:rsidRPr="001B0F8F">
              <w:rPr>
                <w:rFonts w:ascii="Arial" w:hAnsi="Arial" w:cs="Arial"/>
                <w:b/>
                <w:sz w:val="16"/>
              </w:rPr>
              <w:t>DENSIDAD</w:t>
            </w:r>
            <w:r w:rsidRPr="001B0F8F">
              <w:rPr>
                <w:rFonts w:ascii="Arial" w:hAnsi="Arial" w:cs="Arial"/>
                <w:b/>
                <w:spacing w:val="-9"/>
                <w:sz w:val="16"/>
              </w:rPr>
              <w:t xml:space="preserve"> </w:t>
            </w:r>
            <w:r w:rsidRPr="001B0F8F">
              <w:rPr>
                <w:rFonts w:ascii="Arial" w:hAnsi="Arial" w:cs="Arial"/>
                <w:b/>
                <w:sz w:val="16"/>
              </w:rPr>
              <w:t>MÁXIMA</w:t>
            </w:r>
            <w:r w:rsidRPr="001B0F8F">
              <w:rPr>
                <w:rFonts w:ascii="Arial" w:hAnsi="Arial" w:cs="Arial"/>
                <w:b/>
                <w:spacing w:val="-8"/>
                <w:sz w:val="16"/>
              </w:rPr>
              <w:t xml:space="preserve"> </w:t>
            </w:r>
            <w:r w:rsidRPr="001B0F8F">
              <w:rPr>
                <w:rFonts w:ascii="Arial" w:hAnsi="Arial" w:cs="Arial"/>
                <w:b/>
                <w:sz w:val="16"/>
              </w:rPr>
              <w:t>DE</w:t>
            </w:r>
            <w:r w:rsidRPr="001B0F8F">
              <w:rPr>
                <w:rFonts w:ascii="Arial" w:hAnsi="Arial" w:cs="Arial"/>
                <w:b/>
                <w:spacing w:val="-37"/>
                <w:sz w:val="16"/>
              </w:rPr>
              <w:t xml:space="preserve"> </w:t>
            </w:r>
            <w:r w:rsidRPr="001B0F8F">
              <w:rPr>
                <w:rFonts w:ascii="Arial" w:hAnsi="Arial" w:cs="Arial"/>
                <w:b/>
                <w:sz w:val="16"/>
              </w:rPr>
              <w:t>VIVIENDAS</w:t>
            </w:r>
            <w:r w:rsidRPr="001B0F8F">
              <w:rPr>
                <w:rFonts w:ascii="Arial" w:hAnsi="Arial" w:cs="Arial"/>
                <w:b/>
                <w:spacing w:val="-1"/>
                <w:sz w:val="16"/>
              </w:rPr>
              <w:t xml:space="preserve"> </w:t>
            </w:r>
            <w:r w:rsidRPr="001B0F8F">
              <w:rPr>
                <w:rFonts w:ascii="Arial" w:hAnsi="Arial" w:cs="Arial"/>
                <w:b/>
                <w:sz w:val="16"/>
              </w:rPr>
              <w:t>/</w:t>
            </w:r>
            <w:r w:rsidRPr="001B0F8F">
              <w:rPr>
                <w:rFonts w:ascii="Arial" w:hAnsi="Arial" w:cs="Arial"/>
                <w:b/>
                <w:spacing w:val="1"/>
                <w:sz w:val="16"/>
              </w:rPr>
              <w:t xml:space="preserve"> </w:t>
            </w:r>
            <w:r w:rsidRPr="001B0F8F">
              <w:rPr>
                <w:rFonts w:ascii="Arial" w:hAnsi="Arial" w:cs="Arial"/>
                <w:b/>
                <w:sz w:val="16"/>
              </w:rPr>
              <w:t>HA</w:t>
            </w:r>
          </w:p>
        </w:tc>
        <w:tc>
          <w:tcPr>
            <w:tcW w:w="1321"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4"/>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19</w:t>
            </w:r>
          </w:p>
        </w:tc>
        <w:tc>
          <w:tcPr>
            <w:tcW w:w="1321"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4"/>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23</w:t>
            </w:r>
          </w:p>
        </w:tc>
        <w:tc>
          <w:tcPr>
            <w:tcW w:w="1322"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4"/>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28</w:t>
            </w:r>
          </w:p>
        </w:tc>
      </w:tr>
      <w:tr w:rsidR="00EC26EF" w:rsidRPr="001B0F8F">
        <w:trPr>
          <w:trHeight w:val="503"/>
        </w:trPr>
        <w:tc>
          <w:tcPr>
            <w:tcW w:w="2372" w:type="dxa"/>
          </w:tcPr>
          <w:p w:rsidR="00EC26EF" w:rsidRPr="001B0F8F" w:rsidRDefault="00A0498D" w:rsidP="002B14E8">
            <w:pPr>
              <w:pStyle w:val="TableParagraph"/>
              <w:tabs>
                <w:tab w:val="left" w:pos="8931"/>
                <w:tab w:val="left" w:pos="9498"/>
              </w:tabs>
              <w:spacing w:after="240" w:line="276" w:lineRule="auto"/>
              <w:ind w:right="-86" w:hanging="743"/>
              <w:jc w:val="both"/>
              <w:rPr>
                <w:rFonts w:ascii="Arial" w:hAnsi="Arial" w:cs="Arial"/>
                <w:b/>
                <w:sz w:val="16"/>
              </w:rPr>
            </w:pPr>
            <w:r w:rsidRPr="001B0F8F">
              <w:rPr>
                <w:rFonts w:ascii="Arial" w:hAnsi="Arial" w:cs="Arial"/>
                <w:b/>
                <w:sz w:val="16"/>
              </w:rPr>
              <w:t>SUPERFICIE MÍNIMA DE</w:t>
            </w:r>
            <w:r w:rsidRPr="001B0F8F">
              <w:rPr>
                <w:rFonts w:ascii="Arial" w:hAnsi="Arial" w:cs="Arial"/>
                <w:b/>
                <w:spacing w:val="-37"/>
                <w:sz w:val="16"/>
              </w:rPr>
              <w:t xml:space="preserve"> </w:t>
            </w:r>
            <w:r w:rsidRPr="001B0F8F">
              <w:rPr>
                <w:rFonts w:ascii="Arial" w:hAnsi="Arial" w:cs="Arial"/>
                <w:b/>
                <w:sz w:val="16"/>
              </w:rPr>
              <w:t>LOTE</w:t>
            </w:r>
          </w:p>
        </w:tc>
        <w:tc>
          <w:tcPr>
            <w:tcW w:w="1321"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1"/>
              </w:rPr>
            </w:pPr>
            <w:r w:rsidRPr="001B0F8F">
              <w:rPr>
                <w:rFonts w:ascii="Arial" w:hAnsi="Arial" w:cs="Arial"/>
                <w:sz w:val="16"/>
              </w:rPr>
              <w:t>300</w:t>
            </w:r>
            <w:r w:rsidRPr="001B0F8F">
              <w:rPr>
                <w:rFonts w:ascii="Arial" w:hAnsi="Arial" w:cs="Arial"/>
                <w:spacing w:val="1"/>
                <w:sz w:val="16"/>
              </w:rPr>
              <w:t xml:space="preserve"> </w:t>
            </w:r>
            <w:r w:rsidRPr="001B0F8F">
              <w:rPr>
                <w:rFonts w:ascii="Arial" w:hAnsi="Arial" w:cs="Arial"/>
                <w:sz w:val="16"/>
              </w:rPr>
              <w:t>m</w:t>
            </w:r>
            <w:r w:rsidRPr="001B0F8F">
              <w:rPr>
                <w:rFonts w:ascii="Arial" w:hAnsi="Arial" w:cs="Arial"/>
                <w:sz w:val="21"/>
              </w:rPr>
              <w:t>²</w:t>
            </w:r>
          </w:p>
        </w:tc>
        <w:tc>
          <w:tcPr>
            <w:tcW w:w="1321"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1"/>
              </w:rPr>
            </w:pPr>
            <w:r w:rsidRPr="001B0F8F">
              <w:rPr>
                <w:rFonts w:ascii="Arial" w:hAnsi="Arial" w:cs="Arial"/>
                <w:sz w:val="16"/>
              </w:rPr>
              <w:t>500</w:t>
            </w:r>
            <w:r w:rsidRPr="001B0F8F">
              <w:rPr>
                <w:rFonts w:ascii="Arial" w:hAnsi="Arial" w:cs="Arial"/>
                <w:spacing w:val="1"/>
                <w:sz w:val="16"/>
              </w:rPr>
              <w:t xml:space="preserve"> </w:t>
            </w:r>
            <w:r w:rsidRPr="001B0F8F">
              <w:rPr>
                <w:rFonts w:ascii="Arial" w:hAnsi="Arial" w:cs="Arial"/>
                <w:sz w:val="16"/>
              </w:rPr>
              <w:t>m</w:t>
            </w:r>
            <w:r w:rsidRPr="001B0F8F">
              <w:rPr>
                <w:rFonts w:ascii="Arial" w:hAnsi="Arial" w:cs="Arial"/>
                <w:sz w:val="21"/>
              </w:rPr>
              <w:t>²</w:t>
            </w:r>
          </w:p>
        </w:tc>
        <w:tc>
          <w:tcPr>
            <w:tcW w:w="132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1"/>
              </w:rPr>
            </w:pPr>
            <w:r w:rsidRPr="001B0F8F">
              <w:rPr>
                <w:rFonts w:ascii="Arial" w:hAnsi="Arial" w:cs="Arial"/>
                <w:sz w:val="16"/>
              </w:rPr>
              <w:t>800</w:t>
            </w:r>
            <w:r w:rsidRPr="001B0F8F">
              <w:rPr>
                <w:rFonts w:ascii="Arial" w:hAnsi="Arial" w:cs="Arial"/>
                <w:spacing w:val="1"/>
                <w:sz w:val="16"/>
              </w:rPr>
              <w:t xml:space="preserve"> </w:t>
            </w:r>
            <w:r w:rsidRPr="001B0F8F">
              <w:rPr>
                <w:rFonts w:ascii="Arial" w:hAnsi="Arial" w:cs="Arial"/>
                <w:sz w:val="16"/>
              </w:rPr>
              <w:t>m</w:t>
            </w:r>
            <w:r w:rsidRPr="001B0F8F">
              <w:rPr>
                <w:rFonts w:ascii="Arial" w:hAnsi="Arial" w:cs="Arial"/>
                <w:sz w:val="21"/>
              </w:rPr>
              <w:t>²</w:t>
            </w:r>
          </w:p>
        </w:tc>
      </w:tr>
      <w:tr w:rsidR="00EC26EF" w:rsidRPr="001B0F8F">
        <w:trPr>
          <w:trHeight w:val="395"/>
        </w:trPr>
        <w:tc>
          <w:tcPr>
            <w:tcW w:w="23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FRENTE MÍNIMO</w:t>
            </w:r>
            <w:r w:rsidRPr="001B0F8F">
              <w:rPr>
                <w:rFonts w:ascii="Arial" w:hAnsi="Arial" w:cs="Arial"/>
                <w:b/>
                <w:spacing w:val="-1"/>
                <w:sz w:val="16"/>
              </w:rPr>
              <w:t xml:space="preserve"> </w:t>
            </w:r>
            <w:r w:rsidRPr="001B0F8F">
              <w:rPr>
                <w:rFonts w:ascii="Arial" w:hAnsi="Arial" w:cs="Arial"/>
                <w:b/>
                <w:sz w:val="16"/>
              </w:rPr>
              <w:t>DE</w:t>
            </w:r>
            <w:r w:rsidRPr="001B0F8F">
              <w:rPr>
                <w:rFonts w:ascii="Arial" w:hAnsi="Arial" w:cs="Arial"/>
                <w:b/>
                <w:spacing w:val="-2"/>
                <w:sz w:val="16"/>
              </w:rPr>
              <w:t xml:space="preserve"> </w:t>
            </w:r>
            <w:r w:rsidRPr="001B0F8F">
              <w:rPr>
                <w:rFonts w:ascii="Arial" w:hAnsi="Arial" w:cs="Arial"/>
                <w:b/>
                <w:sz w:val="16"/>
              </w:rPr>
              <w:t>LOTE</w:t>
            </w:r>
          </w:p>
        </w:tc>
        <w:tc>
          <w:tcPr>
            <w:tcW w:w="1321"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10</w:t>
            </w:r>
            <w:r w:rsidRPr="001B0F8F">
              <w:rPr>
                <w:rFonts w:ascii="Arial" w:hAnsi="Arial" w:cs="Arial"/>
                <w:spacing w:val="-4"/>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c>
          <w:tcPr>
            <w:tcW w:w="1321"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10</w:t>
            </w:r>
            <w:r w:rsidRPr="001B0F8F">
              <w:rPr>
                <w:rFonts w:ascii="Arial" w:hAnsi="Arial" w:cs="Arial"/>
                <w:spacing w:val="-4"/>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c>
          <w:tcPr>
            <w:tcW w:w="132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20</w:t>
            </w:r>
            <w:r w:rsidRPr="001B0F8F">
              <w:rPr>
                <w:rFonts w:ascii="Arial" w:hAnsi="Arial" w:cs="Arial"/>
                <w:spacing w:val="-4"/>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r>
      <w:tr w:rsidR="00EC26EF" w:rsidRPr="001B0F8F">
        <w:trPr>
          <w:trHeight w:val="289"/>
        </w:trPr>
        <w:tc>
          <w:tcPr>
            <w:tcW w:w="23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ÍNDICE DE</w:t>
            </w:r>
            <w:r w:rsidRPr="001B0F8F">
              <w:rPr>
                <w:rFonts w:ascii="Arial" w:hAnsi="Arial" w:cs="Arial"/>
                <w:b/>
                <w:spacing w:val="-2"/>
                <w:sz w:val="16"/>
              </w:rPr>
              <w:t xml:space="preserve"> </w:t>
            </w:r>
            <w:r w:rsidRPr="001B0F8F">
              <w:rPr>
                <w:rFonts w:ascii="Arial" w:hAnsi="Arial" w:cs="Arial"/>
                <w:b/>
                <w:sz w:val="16"/>
              </w:rPr>
              <w:t>EDIFICACIÓN</w:t>
            </w:r>
          </w:p>
        </w:tc>
        <w:tc>
          <w:tcPr>
            <w:tcW w:w="1321"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300</w:t>
            </w:r>
          </w:p>
        </w:tc>
        <w:tc>
          <w:tcPr>
            <w:tcW w:w="1321"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250</w:t>
            </w:r>
          </w:p>
        </w:tc>
        <w:tc>
          <w:tcPr>
            <w:tcW w:w="132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200</w:t>
            </w:r>
          </w:p>
        </w:tc>
      </w:tr>
      <w:tr w:rsidR="00EC26EF" w:rsidRPr="001B0F8F">
        <w:trPr>
          <w:trHeight w:val="753"/>
        </w:trPr>
        <w:tc>
          <w:tcPr>
            <w:tcW w:w="2372" w:type="dxa"/>
          </w:tcPr>
          <w:p w:rsidR="00EC26EF" w:rsidRPr="001B0F8F" w:rsidRDefault="00A0498D" w:rsidP="002B14E8">
            <w:pPr>
              <w:pStyle w:val="TableParagraph"/>
              <w:tabs>
                <w:tab w:val="left" w:pos="8931"/>
                <w:tab w:val="left" w:pos="9498"/>
              </w:tabs>
              <w:spacing w:after="240" w:line="276" w:lineRule="auto"/>
              <w:ind w:right="-86" w:hanging="6"/>
              <w:jc w:val="both"/>
              <w:rPr>
                <w:rFonts w:ascii="Arial" w:hAnsi="Arial" w:cs="Arial"/>
                <w:b/>
                <w:sz w:val="16"/>
              </w:rPr>
            </w:pPr>
            <w:r w:rsidRPr="001B0F8F">
              <w:rPr>
                <w:rFonts w:ascii="Arial" w:hAnsi="Arial" w:cs="Arial"/>
                <w:b/>
                <w:sz w:val="16"/>
              </w:rPr>
              <w:t>COEFICIENTE DE</w:t>
            </w:r>
            <w:r w:rsidRPr="001B0F8F">
              <w:rPr>
                <w:rFonts w:ascii="Arial" w:hAnsi="Arial" w:cs="Arial"/>
                <w:b/>
                <w:spacing w:val="1"/>
                <w:sz w:val="16"/>
              </w:rPr>
              <w:t xml:space="preserve"> </w:t>
            </w:r>
            <w:r w:rsidRPr="001B0F8F">
              <w:rPr>
                <w:rFonts w:ascii="Arial" w:hAnsi="Arial" w:cs="Arial"/>
                <w:b/>
                <w:sz w:val="16"/>
              </w:rPr>
              <w:t>OCUPACIÓN DEL SUELO</w:t>
            </w:r>
            <w:r w:rsidRPr="001B0F8F">
              <w:rPr>
                <w:rFonts w:ascii="Arial" w:hAnsi="Arial" w:cs="Arial"/>
                <w:b/>
                <w:spacing w:val="-37"/>
                <w:sz w:val="16"/>
              </w:rPr>
              <w:t xml:space="preserve"> </w:t>
            </w:r>
            <w:r w:rsidRPr="001B0F8F">
              <w:rPr>
                <w:rFonts w:ascii="Arial" w:hAnsi="Arial" w:cs="Arial"/>
                <w:b/>
                <w:sz w:val="16"/>
              </w:rPr>
              <w:t>(C.O.S)</w:t>
            </w:r>
          </w:p>
        </w:tc>
        <w:tc>
          <w:tcPr>
            <w:tcW w:w="1321"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3"/>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0.6*</w:t>
            </w:r>
          </w:p>
        </w:tc>
        <w:tc>
          <w:tcPr>
            <w:tcW w:w="1321"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3"/>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0.6*</w:t>
            </w:r>
          </w:p>
        </w:tc>
        <w:tc>
          <w:tcPr>
            <w:tcW w:w="1322"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3"/>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0.6*</w:t>
            </w:r>
          </w:p>
        </w:tc>
      </w:tr>
      <w:tr w:rsidR="00EC26EF" w:rsidRPr="001B0F8F">
        <w:trPr>
          <w:trHeight w:val="717"/>
        </w:trPr>
        <w:tc>
          <w:tcPr>
            <w:tcW w:w="2372" w:type="dxa"/>
          </w:tcPr>
          <w:p w:rsidR="00EC26EF" w:rsidRPr="001B0F8F" w:rsidRDefault="00A0498D" w:rsidP="002B14E8">
            <w:pPr>
              <w:pStyle w:val="TableParagraph"/>
              <w:tabs>
                <w:tab w:val="left" w:pos="8931"/>
                <w:tab w:val="left" w:pos="9498"/>
              </w:tabs>
              <w:spacing w:after="240" w:line="276" w:lineRule="auto"/>
              <w:ind w:right="-86" w:hanging="6"/>
              <w:jc w:val="both"/>
              <w:rPr>
                <w:rFonts w:ascii="Arial" w:hAnsi="Arial" w:cs="Arial"/>
                <w:b/>
                <w:sz w:val="16"/>
              </w:rPr>
            </w:pPr>
            <w:r w:rsidRPr="001B0F8F">
              <w:rPr>
                <w:rFonts w:ascii="Arial" w:hAnsi="Arial" w:cs="Arial"/>
                <w:b/>
                <w:sz w:val="16"/>
              </w:rPr>
              <w:t>COEFICIENTE DE</w:t>
            </w:r>
            <w:r w:rsidRPr="001B0F8F">
              <w:rPr>
                <w:rFonts w:ascii="Arial" w:hAnsi="Arial" w:cs="Arial"/>
                <w:b/>
                <w:spacing w:val="1"/>
                <w:sz w:val="16"/>
              </w:rPr>
              <w:t xml:space="preserve"> </w:t>
            </w:r>
            <w:r w:rsidRPr="001B0F8F">
              <w:rPr>
                <w:rFonts w:ascii="Arial" w:hAnsi="Arial" w:cs="Arial"/>
                <w:b/>
                <w:sz w:val="16"/>
              </w:rPr>
              <w:t>UTILIZACIÓN DEL SUELO</w:t>
            </w:r>
            <w:r w:rsidRPr="001B0F8F">
              <w:rPr>
                <w:rFonts w:ascii="Arial" w:hAnsi="Arial" w:cs="Arial"/>
                <w:b/>
                <w:spacing w:val="-37"/>
                <w:sz w:val="16"/>
              </w:rPr>
              <w:t xml:space="preserve"> </w:t>
            </w:r>
            <w:r w:rsidRPr="001B0F8F">
              <w:rPr>
                <w:rFonts w:ascii="Arial" w:hAnsi="Arial" w:cs="Arial"/>
                <w:b/>
                <w:sz w:val="16"/>
              </w:rPr>
              <w:t>(C.U.S)</w:t>
            </w:r>
          </w:p>
        </w:tc>
        <w:tc>
          <w:tcPr>
            <w:tcW w:w="1321"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1"/>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1.2</w:t>
            </w:r>
          </w:p>
        </w:tc>
        <w:tc>
          <w:tcPr>
            <w:tcW w:w="1321"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1"/>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1.2</w:t>
            </w:r>
          </w:p>
        </w:tc>
        <w:tc>
          <w:tcPr>
            <w:tcW w:w="1322"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1"/>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1.8</w:t>
            </w:r>
          </w:p>
        </w:tc>
      </w:tr>
      <w:tr w:rsidR="00EC26EF" w:rsidRPr="001B0F8F">
        <w:trPr>
          <w:trHeight w:val="589"/>
        </w:trPr>
        <w:tc>
          <w:tcPr>
            <w:tcW w:w="2372" w:type="dxa"/>
          </w:tcPr>
          <w:p w:rsidR="00EC26EF" w:rsidRPr="001B0F8F" w:rsidRDefault="00A0498D" w:rsidP="002B14E8">
            <w:pPr>
              <w:pStyle w:val="TableParagraph"/>
              <w:tabs>
                <w:tab w:val="left" w:pos="8931"/>
                <w:tab w:val="left" w:pos="9498"/>
              </w:tabs>
              <w:spacing w:after="240" w:line="276" w:lineRule="auto"/>
              <w:ind w:right="-86" w:hanging="298"/>
              <w:jc w:val="both"/>
              <w:rPr>
                <w:rFonts w:ascii="Arial" w:hAnsi="Arial" w:cs="Arial"/>
                <w:b/>
                <w:sz w:val="16"/>
              </w:rPr>
            </w:pPr>
            <w:r w:rsidRPr="001B0F8F">
              <w:rPr>
                <w:rFonts w:ascii="Arial" w:hAnsi="Arial" w:cs="Arial"/>
                <w:b/>
                <w:sz w:val="16"/>
              </w:rPr>
              <w:t>ALTURA MÁXIMA DE</w:t>
            </w:r>
            <w:r w:rsidRPr="001B0F8F">
              <w:rPr>
                <w:rFonts w:ascii="Arial" w:hAnsi="Arial" w:cs="Arial"/>
                <w:b/>
                <w:spacing w:val="-38"/>
                <w:sz w:val="16"/>
              </w:rPr>
              <w:t xml:space="preserve"> </w:t>
            </w:r>
            <w:r w:rsidRPr="001B0F8F">
              <w:rPr>
                <w:rFonts w:ascii="Arial" w:hAnsi="Arial" w:cs="Arial"/>
                <w:b/>
                <w:sz w:val="16"/>
              </w:rPr>
              <w:t>EDIFICACIÓN</w:t>
            </w:r>
          </w:p>
        </w:tc>
        <w:tc>
          <w:tcPr>
            <w:tcW w:w="3964" w:type="dxa"/>
            <w:gridSpan w:val="3"/>
          </w:tcPr>
          <w:p w:rsidR="00EC26EF" w:rsidRPr="001B0F8F" w:rsidRDefault="00A0498D" w:rsidP="002B14E8">
            <w:pPr>
              <w:pStyle w:val="TableParagraph"/>
              <w:tabs>
                <w:tab w:val="left" w:pos="8931"/>
                <w:tab w:val="left" w:pos="9498"/>
              </w:tabs>
              <w:spacing w:after="240" w:line="276" w:lineRule="auto"/>
              <w:ind w:right="-86" w:hanging="1102"/>
              <w:jc w:val="both"/>
              <w:rPr>
                <w:rFonts w:ascii="Arial" w:hAnsi="Arial" w:cs="Arial"/>
                <w:sz w:val="16"/>
              </w:rPr>
            </w:pPr>
            <w:r w:rsidRPr="001B0F8F">
              <w:rPr>
                <w:rFonts w:ascii="Arial" w:hAnsi="Arial" w:cs="Arial"/>
                <w:sz w:val="16"/>
              </w:rPr>
              <w:t>La resultante de aplicar los coeficientes de ocupación y</w:t>
            </w:r>
            <w:r w:rsidRPr="001B0F8F">
              <w:rPr>
                <w:rFonts w:ascii="Arial" w:hAnsi="Arial" w:cs="Arial"/>
                <w:spacing w:val="-38"/>
                <w:sz w:val="16"/>
              </w:rPr>
              <w:t xml:space="preserve"> </w:t>
            </w:r>
            <w:r w:rsidRPr="001B0F8F">
              <w:rPr>
                <w:rFonts w:ascii="Arial" w:hAnsi="Arial" w:cs="Arial"/>
                <w:sz w:val="16"/>
              </w:rPr>
              <w:t>utilización</w:t>
            </w:r>
            <w:r w:rsidRPr="001B0F8F">
              <w:rPr>
                <w:rFonts w:ascii="Arial" w:hAnsi="Arial" w:cs="Arial"/>
                <w:spacing w:val="-2"/>
                <w:sz w:val="16"/>
              </w:rPr>
              <w:t xml:space="preserve"> </w:t>
            </w:r>
            <w:r w:rsidRPr="001B0F8F">
              <w:rPr>
                <w:rFonts w:ascii="Arial" w:hAnsi="Arial" w:cs="Arial"/>
                <w:sz w:val="16"/>
              </w:rPr>
              <w:t>del</w:t>
            </w:r>
            <w:r w:rsidRPr="001B0F8F">
              <w:rPr>
                <w:rFonts w:ascii="Arial" w:hAnsi="Arial" w:cs="Arial"/>
                <w:spacing w:val="-1"/>
                <w:sz w:val="16"/>
              </w:rPr>
              <w:t xml:space="preserve"> </w:t>
            </w:r>
            <w:r w:rsidRPr="001B0F8F">
              <w:rPr>
                <w:rFonts w:ascii="Arial" w:hAnsi="Arial" w:cs="Arial"/>
                <w:sz w:val="16"/>
              </w:rPr>
              <w:t>suelo.</w:t>
            </w:r>
          </w:p>
        </w:tc>
      </w:tr>
      <w:tr w:rsidR="00EC26EF" w:rsidRPr="001B0F8F">
        <w:trPr>
          <w:trHeight w:val="618"/>
        </w:trPr>
        <w:tc>
          <w:tcPr>
            <w:tcW w:w="2372" w:type="dxa"/>
          </w:tcPr>
          <w:p w:rsidR="00EC26EF" w:rsidRPr="001B0F8F" w:rsidRDefault="00A0498D" w:rsidP="002B14E8">
            <w:pPr>
              <w:pStyle w:val="TableParagraph"/>
              <w:tabs>
                <w:tab w:val="left" w:pos="8931"/>
                <w:tab w:val="left" w:pos="9498"/>
              </w:tabs>
              <w:spacing w:after="240" w:line="276" w:lineRule="auto"/>
              <w:ind w:right="-86" w:firstLine="302"/>
              <w:jc w:val="both"/>
              <w:rPr>
                <w:rFonts w:ascii="Arial" w:hAnsi="Arial" w:cs="Arial"/>
                <w:b/>
                <w:sz w:val="16"/>
              </w:rPr>
            </w:pPr>
            <w:r w:rsidRPr="001B0F8F">
              <w:rPr>
                <w:rFonts w:ascii="Arial" w:hAnsi="Arial" w:cs="Arial"/>
                <w:b/>
                <w:sz w:val="16"/>
              </w:rPr>
              <w:t>CAJONES DE</w:t>
            </w:r>
            <w:r w:rsidRPr="001B0F8F">
              <w:rPr>
                <w:rFonts w:ascii="Arial" w:hAnsi="Arial" w:cs="Arial"/>
                <w:b/>
                <w:spacing w:val="1"/>
                <w:sz w:val="16"/>
              </w:rPr>
              <w:t xml:space="preserve"> </w:t>
            </w:r>
            <w:r w:rsidRPr="001B0F8F">
              <w:rPr>
                <w:rFonts w:ascii="Arial" w:hAnsi="Arial" w:cs="Arial"/>
                <w:b/>
                <w:sz w:val="16"/>
              </w:rPr>
              <w:t>ESTACIONAMIENTO</w:t>
            </w:r>
          </w:p>
        </w:tc>
        <w:tc>
          <w:tcPr>
            <w:tcW w:w="3964" w:type="dxa"/>
            <w:gridSpan w:val="3"/>
          </w:tcPr>
          <w:p w:rsidR="00EC26EF" w:rsidRPr="001B0F8F" w:rsidRDefault="00A0498D" w:rsidP="002B14E8">
            <w:pPr>
              <w:pStyle w:val="TableParagraph"/>
              <w:tabs>
                <w:tab w:val="left" w:pos="8931"/>
                <w:tab w:val="left" w:pos="9498"/>
              </w:tabs>
              <w:spacing w:after="240" w:line="276" w:lineRule="auto"/>
              <w:ind w:right="-86" w:hanging="1402"/>
              <w:jc w:val="both"/>
              <w:rPr>
                <w:rFonts w:ascii="Arial" w:hAnsi="Arial" w:cs="Arial"/>
                <w:sz w:val="16"/>
              </w:rPr>
            </w:pPr>
            <w:r w:rsidRPr="001B0F8F">
              <w:rPr>
                <w:rFonts w:ascii="Arial" w:hAnsi="Arial" w:cs="Arial"/>
                <w:sz w:val="16"/>
              </w:rPr>
              <w:t>2</w:t>
            </w:r>
            <w:r w:rsidRPr="001B0F8F">
              <w:rPr>
                <w:rFonts w:ascii="Arial" w:hAnsi="Arial" w:cs="Arial"/>
                <w:spacing w:val="-1"/>
                <w:sz w:val="16"/>
              </w:rPr>
              <w:t xml:space="preserve"> </w:t>
            </w:r>
            <w:r w:rsidRPr="001B0F8F">
              <w:rPr>
                <w:rFonts w:ascii="Arial" w:hAnsi="Arial" w:cs="Arial"/>
                <w:sz w:val="16"/>
              </w:rPr>
              <w:t>cajones</w:t>
            </w:r>
            <w:r w:rsidRPr="001B0F8F">
              <w:rPr>
                <w:rFonts w:ascii="Arial" w:hAnsi="Arial" w:cs="Arial"/>
                <w:spacing w:val="-1"/>
                <w:sz w:val="16"/>
              </w:rPr>
              <w:t xml:space="preserve"> </w:t>
            </w:r>
            <w:r w:rsidRPr="001B0F8F">
              <w:rPr>
                <w:rFonts w:ascii="Arial" w:hAnsi="Arial" w:cs="Arial"/>
                <w:sz w:val="16"/>
              </w:rPr>
              <w:t>por</w:t>
            </w:r>
            <w:r w:rsidRPr="001B0F8F">
              <w:rPr>
                <w:rFonts w:ascii="Arial" w:hAnsi="Arial" w:cs="Arial"/>
                <w:spacing w:val="-2"/>
                <w:sz w:val="16"/>
              </w:rPr>
              <w:t xml:space="preserve"> </w:t>
            </w:r>
            <w:r w:rsidRPr="001B0F8F">
              <w:rPr>
                <w:rFonts w:ascii="Arial" w:hAnsi="Arial" w:cs="Arial"/>
                <w:sz w:val="16"/>
              </w:rPr>
              <w:t>vivienda</w:t>
            </w:r>
            <w:r w:rsidRPr="001B0F8F">
              <w:rPr>
                <w:rFonts w:ascii="Arial" w:hAnsi="Arial" w:cs="Arial"/>
                <w:spacing w:val="-3"/>
                <w:sz w:val="16"/>
              </w:rPr>
              <w:t xml:space="preserve"> </w:t>
            </w:r>
            <w:r w:rsidRPr="001B0F8F">
              <w:rPr>
                <w:rFonts w:ascii="Arial" w:hAnsi="Arial" w:cs="Arial"/>
                <w:sz w:val="16"/>
              </w:rPr>
              <w:t>y</w:t>
            </w:r>
            <w:r w:rsidRPr="001B0F8F">
              <w:rPr>
                <w:rFonts w:ascii="Arial" w:hAnsi="Arial" w:cs="Arial"/>
                <w:spacing w:val="-5"/>
                <w:sz w:val="16"/>
              </w:rPr>
              <w:t xml:space="preserve"> </w:t>
            </w:r>
            <w:r w:rsidRPr="001B0F8F">
              <w:rPr>
                <w:rFonts w:ascii="Arial" w:hAnsi="Arial" w:cs="Arial"/>
                <w:sz w:val="16"/>
              </w:rPr>
              <w:t>1 cajón</w:t>
            </w:r>
            <w:r w:rsidRPr="001B0F8F">
              <w:rPr>
                <w:rFonts w:ascii="Arial" w:hAnsi="Arial" w:cs="Arial"/>
                <w:spacing w:val="-2"/>
                <w:sz w:val="16"/>
              </w:rPr>
              <w:t xml:space="preserve"> </w:t>
            </w:r>
            <w:r w:rsidRPr="001B0F8F">
              <w:rPr>
                <w:rFonts w:ascii="Arial" w:hAnsi="Arial" w:cs="Arial"/>
                <w:sz w:val="16"/>
              </w:rPr>
              <w:t>de</w:t>
            </w:r>
            <w:r w:rsidRPr="001B0F8F">
              <w:rPr>
                <w:rFonts w:ascii="Arial" w:hAnsi="Arial" w:cs="Arial"/>
                <w:spacing w:val="-3"/>
                <w:sz w:val="16"/>
              </w:rPr>
              <w:t xml:space="preserve"> </w:t>
            </w:r>
            <w:r w:rsidRPr="001B0F8F">
              <w:rPr>
                <w:rFonts w:ascii="Arial" w:hAnsi="Arial" w:cs="Arial"/>
                <w:sz w:val="16"/>
              </w:rPr>
              <w:t>visitas</w:t>
            </w:r>
            <w:r w:rsidRPr="001B0F8F">
              <w:rPr>
                <w:rFonts w:ascii="Arial" w:hAnsi="Arial" w:cs="Arial"/>
                <w:spacing w:val="-3"/>
                <w:sz w:val="16"/>
              </w:rPr>
              <w:t xml:space="preserve"> </w:t>
            </w:r>
            <w:r w:rsidRPr="001B0F8F">
              <w:rPr>
                <w:rFonts w:ascii="Arial" w:hAnsi="Arial" w:cs="Arial"/>
                <w:sz w:val="16"/>
              </w:rPr>
              <w:t>por</w:t>
            </w:r>
            <w:r w:rsidRPr="001B0F8F">
              <w:rPr>
                <w:rFonts w:ascii="Arial" w:hAnsi="Arial" w:cs="Arial"/>
                <w:spacing w:val="-5"/>
                <w:sz w:val="16"/>
              </w:rPr>
              <w:t xml:space="preserve"> </w:t>
            </w:r>
            <w:r w:rsidRPr="001B0F8F">
              <w:rPr>
                <w:rFonts w:ascii="Arial" w:hAnsi="Arial" w:cs="Arial"/>
                <w:sz w:val="16"/>
              </w:rPr>
              <w:t>cada</w:t>
            </w:r>
            <w:r w:rsidRPr="001B0F8F">
              <w:rPr>
                <w:rFonts w:ascii="Arial" w:hAnsi="Arial" w:cs="Arial"/>
                <w:spacing w:val="-3"/>
                <w:sz w:val="16"/>
              </w:rPr>
              <w:t xml:space="preserve"> </w:t>
            </w:r>
            <w:r w:rsidRPr="001B0F8F">
              <w:rPr>
                <w:rFonts w:ascii="Arial" w:hAnsi="Arial" w:cs="Arial"/>
                <w:sz w:val="16"/>
              </w:rPr>
              <w:t>2</w:t>
            </w:r>
            <w:r w:rsidRPr="001B0F8F">
              <w:rPr>
                <w:rFonts w:ascii="Arial" w:hAnsi="Arial" w:cs="Arial"/>
                <w:spacing w:val="-37"/>
                <w:sz w:val="16"/>
              </w:rPr>
              <w:t xml:space="preserve"> </w:t>
            </w:r>
            <w:r w:rsidRPr="001B0F8F">
              <w:rPr>
                <w:rFonts w:ascii="Arial" w:hAnsi="Arial" w:cs="Arial"/>
                <w:sz w:val="16"/>
              </w:rPr>
              <w:t>viviendas</w:t>
            </w:r>
          </w:p>
        </w:tc>
      </w:tr>
      <w:tr w:rsidR="00EC26EF" w:rsidRPr="001B0F8F">
        <w:trPr>
          <w:trHeight w:val="349"/>
        </w:trPr>
        <w:tc>
          <w:tcPr>
            <w:tcW w:w="23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RESTRICCIÓN</w:t>
            </w:r>
            <w:r w:rsidRPr="001B0F8F">
              <w:rPr>
                <w:rFonts w:ascii="Arial" w:hAnsi="Arial" w:cs="Arial"/>
                <w:b/>
                <w:spacing w:val="-3"/>
                <w:sz w:val="16"/>
              </w:rPr>
              <w:t xml:space="preserve"> </w:t>
            </w:r>
            <w:r w:rsidRPr="001B0F8F">
              <w:rPr>
                <w:rFonts w:ascii="Arial" w:hAnsi="Arial" w:cs="Arial"/>
                <w:b/>
                <w:sz w:val="16"/>
              </w:rPr>
              <w:t>FRONTAL</w:t>
            </w:r>
          </w:p>
        </w:tc>
        <w:tc>
          <w:tcPr>
            <w:tcW w:w="3964"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5</w:t>
            </w:r>
            <w:r w:rsidRPr="001B0F8F">
              <w:rPr>
                <w:rFonts w:ascii="Arial" w:hAnsi="Arial" w:cs="Arial"/>
                <w:spacing w:val="-3"/>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r>
      <w:tr w:rsidR="00EC26EF" w:rsidRPr="001B0F8F">
        <w:trPr>
          <w:trHeight w:val="503"/>
        </w:trPr>
        <w:tc>
          <w:tcPr>
            <w:tcW w:w="2372" w:type="dxa"/>
          </w:tcPr>
          <w:p w:rsidR="00EC26EF" w:rsidRPr="001B0F8F" w:rsidRDefault="00A0498D" w:rsidP="002B14E8">
            <w:pPr>
              <w:pStyle w:val="TableParagraph"/>
              <w:tabs>
                <w:tab w:val="left" w:pos="8931"/>
                <w:tab w:val="left" w:pos="9498"/>
              </w:tabs>
              <w:spacing w:after="240" w:line="276" w:lineRule="auto"/>
              <w:ind w:right="-86" w:hanging="180"/>
              <w:jc w:val="both"/>
              <w:rPr>
                <w:rFonts w:ascii="Arial" w:hAnsi="Arial" w:cs="Arial"/>
                <w:b/>
                <w:sz w:val="16"/>
              </w:rPr>
            </w:pPr>
            <w:r w:rsidRPr="001B0F8F">
              <w:rPr>
                <w:rFonts w:ascii="Arial" w:hAnsi="Arial" w:cs="Arial"/>
                <w:b/>
                <w:sz w:val="16"/>
              </w:rPr>
              <w:t>RESTRICCIONES</w:t>
            </w:r>
            <w:r w:rsidRPr="001B0F8F">
              <w:rPr>
                <w:rFonts w:ascii="Arial" w:hAnsi="Arial" w:cs="Arial"/>
                <w:b/>
                <w:spacing w:val="-37"/>
                <w:sz w:val="16"/>
              </w:rPr>
              <w:t xml:space="preserve"> </w:t>
            </w:r>
            <w:r w:rsidRPr="001B0F8F">
              <w:rPr>
                <w:rFonts w:ascii="Arial" w:hAnsi="Arial" w:cs="Arial"/>
                <w:b/>
                <w:sz w:val="16"/>
              </w:rPr>
              <w:t>LATERALES</w:t>
            </w:r>
          </w:p>
        </w:tc>
        <w:tc>
          <w:tcPr>
            <w:tcW w:w="3964"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w:t>
            </w:r>
          </w:p>
        </w:tc>
      </w:tr>
      <w:tr w:rsidR="00EC26EF" w:rsidRPr="001B0F8F">
        <w:trPr>
          <w:trHeight w:val="320"/>
        </w:trPr>
        <w:tc>
          <w:tcPr>
            <w:tcW w:w="23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RESTRICCIÓN</w:t>
            </w:r>
            <w:r w:rsidRPr="001B0F8F">
              <w:rPr>
                <w:rFonts w:ascii="Arial" w:hAnsi="Arial" w:cs="Arial"/>
                <w:b/>
                <w:spacing w:val="-2"/>
                <w:sz w:val="16"/>
              </w:rPr>
              <w:t xml:space="preserve"> </w:t>
            </w:r>
            <w:r w:rsidRPr="001B0F8F">
              <w:rPr>
                <w:rFonts w:ascii="Arial" w:hAnsi="Arial" w:cs="Arial"/>
                <w:b/>
                <w:sz w:val="16"/>
              </w:rPr>
              <w:t>POSTERIOR</w:t>
            </w:r>
          </w:p>
        </w:tc>
        <w:tc>
          <w:tcPr>
            <w:tcW w:w="3964"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3</w:t>
            </w:r>
            <w:r w:rsidRPr="001B0F8F">
              <w:rPr>
                <w:rFonts w:ascii="Arial" w:hAnsi="Arial" w:cs="Arial"/>
                <w:spacing w:val="-2"/>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r>
      <w:tr w:rsidR="00EC26EF" w:rsidRPr="001B0F8F">
        <w:trPr>
          <w:trHeight w:val="523"/>
        </w:trPr>
        <w:tc>
          <w:tcPr>
            <w:tcW w:w="23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lastRenderedPageBreak/>
              <w:t>MODO</w:t>
            </w:r>
            <w:r w:rsidRPr="001B0F8F">
              <w:rPr>
                <w:rFonts w:ascii="Arial" w:hAnsi="Arial" w:cs="Arial"/>
                <w:b/>
                <w:spacing w:val="-1"/>
                <w:sz w:val="16"/>
              </w:rPr>
              <w:t xml:space="preserve"> </w:t>
            </w:r>
            <w:r w:rsidRPr="001B0F8F">
              <w:rPr>
                <w:rFonts w:ascii="Arial" w:hAnsi="Arial" w:cs="Arial"/>
                <w:b/>
                <w:sz w:val="16"/>
              </w:rPr>
              <w:t>DE</w:t>
            </w:r>
            <w:r w:rsidRPr="001B0F8F">
              <w:rPr>
                <w:rFonts w:ascii="Arial" w:hAnsi="Arial" w:cs="Arial"/>
                <w:b/>
                <w:spacing w:val="-1"/>
                <w:sz w:val="16"/>
              </w:rPr>
              <w:t xml:space="preserve"> </w:t>
            </w:r>
            <w:r w:rsidRPr="001B0F8F">
              <w:rPr>
                <w:rFonts w:ascii="Arial" w:hAnsi="Arial" w:cs="Arial"/>
                <w:b/>
                <w:sz w:val="16"/>
              </w:rPr>
              <w:t>EDIFICACIÓN</w:t>
            </w:r>
          </w:p>
        </w:tc>
        <w:tc>
          <w:tcPr>
            <w:tcW w:w="1321" w:type="dxa"/>
            <w:tcBorders>
              <w:right w:val="single" w:sz="6" w:space="0" w:color="CCCCCC"/>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Semicerrado</w:t>
            </w:r>
          </w:p>
        </w:tc>
        <w:tc>
          <w:tcPr>
            <w:tcW w:w="1321" w:type="dxa"/>
            <w:tcBorders>
              <w:left w:val="single" w:sz="6" w:space="0" w:color="CCCCCC"/>
              <w:right w:val="single" w:sz="6" w:space="0" w:color="CCCCCC"/>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Semicerrado</w:t>
            </w:r>
          </w:p>
        </w:tc>
        <w:tc>
          <w:tcPr>
            <w:tcW w:w="1322" w:type="dxa"/>
            <w:tcBorders>
              <w:left w:val="single" w:sz="6" w:space="0" w:color="CCCCCC"/>
            </w:tcBorders>
          </w:tcPr>
          <w:p w:rsidR="00EC26EF" w:rsidRPr="001B0F8F" w:rsidRDefault="00A0498D" w:rsidP="002B14E8">
            <w:pPr>
              <w:pStyle w:val="TableParagraph"/>
              <w:tabs>
                <w:tab w:val="left" w:pos="8931"/>
                <w:tab w:val="left" w:pos="9498"/>
              </w:tabs>
              <w:spacing w:after="240" w:line="276" w:lineRule="auto"/>
              <w:ind w:right="-86" w:firstLine="112"/>
              <w:jc w:val="both"/>
              <w:rPr>
                <w:rFonts w:ascii="Arial" w:hAnsi="Arial" w:cs="Arial"/>
                <w:sz w:val="16"/>
              </w:rPr>
            </w:pPr>
            <w:r w:rsidRPr="001B0F8F">
              <w:rPr>
                <w:rFonts w:ascii="Arial" w:hAnsi="Arial" w:cs="Arial"/>
                <w:sz w:val="16"/>
              </w:rPr>
              <w:t>Abierto -</w:t>
            </w:r>
            <w:r w:rsidRPr="001B0F8F">
              <w:rPr>
                <w:rFonts w:ascii="Arial" w:hAnsi="Arial" w:cs="Arial"/>
                <w:spacing w:val="1"/>
                <w:sz w:val="16"/>
              </w:rPr>
              <w:t xml:space="preserve"> </w:t>
            </w:r>
            <w:r w:rsidRPr="001B0F8F">
              <w:rPr>
                <w:rFonts w:ascii="Arial" w:hAnsi="Arial" w:cs="Arial"/>
                <w:sz w:val="16"/>
              </w:rPr>
              <w:t>Semicerrado</w:t>
            </w:r>
          </w:p>
        </w:tc>
      </w:tr>
      <w:tr w:rsidR="00EC26EF" w:rsidRPr="001B0F8F">
        <w:trPr>
          <w:trHeight w:val="1350"/>
        </w:trPr>
        <w:tc>
          <w:tcPr>
            <w:tcW w:w="6336" w:type="dxa"/>
            <w:gridSpan w:val="4"/>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 Al aplicar el C.O.S, la superficie libre restante de lote o unidad privativa se deberá de destinar</w:t>
            </w:r>
            <w:r w:rsidRPr="001B0F8F">
              <w:rPr>
                <w:rFonts w:ascii="Arial" w:hAnsi="Arial" w:cs="Arial"/>
                <w:spacing w:val="-37"/>
                <w:sz w:val="16"/>
              </w:rPr>
              <w:t xml:space="preserve"> </w:t>
            </w:r>
            <w:r w:rsidRPr="001B0F8F">
              <w:rPr>
                <w:rFonts w:ascii="Arial" w:hAnsi="Arial" w:cs="Arial"/>
                <w:sz w:val="16"/>
              </w:rPr>
              <w:t>como mínimo el 30% para áreas verdes o permeables, y el resto para áreas de estacionamiento u</w:t>
            </w:r>
            <w:r w:rsidRPr="001B0F8F">
              <w:rPr>
                <w:rFonts w:ascii="Arial" w:hAnsi="Arial" w:cs="Arial"/>
                <w:spacing w:val="-38"/>
                <w:sz w:val="16"/>
              </w:rPr>
              <w:t xml:space="preserve"> </w:t>
            </w:r>
            <w:r w:rsidRPr="001B0F8F">
              <w:rPr>
                <w:rFonts w:ascii="Arial" w:hAnsi="Arial" w:cs="Arial"/>
                <w:sz w:val="16"/>
              </w:rPr>
              <w:t>otras</w:t>
            </w:r>
            <w:r w:rsidRPr="001B0F8F">
              <w:rPr>
                <w:rFonts w:ascii="Arial" w:hAnsi="Arial" w:cs="Arial"/>
                <w:spacing w:val="-1"/>
                <w:sz w:val="16"/>
              </w:rPr>
              <w:t xml:space="preserve"> </w:t>
            </w:r>
            <w:r w:rsidRPr="001B0F8F">
              <w:rPr>
                <w:rFonts w:ascii="Arial" w:hAnsi="Arial" w:cs="Arial"/>
                <w:sz w:val="16"/>
              </w:rPr>
              <w:t>que</w:t>
            </w:r>
            <w:r w:rsidRPr="001B0F8F">
              <w:rPr>
                <w:rFonts w:ascii="Arial" w:hAnsi="Arial" w:cs="Arial"/>
                <w:spacing w:val="-2"/>
                <w:sz w:val="16"/>
              </w:rPr>
              <w:t xml:space="preserve"> </w:t>
            </w:r>
            <w:r w:rsidRPr="001B0F8F">
              <w:rPr>
                <w:rFonts w:ascii="Arial" w:hAnsi="Arial" w:cs="Arial"/>
                <w:sz w:val="16"/>
              </w:rPr>
              <w:t>no</w:t>
            </w:r>
            <w:r w:rsidRPr="001B0F8F">
              <w:rPr>
                <w:rFonts w:ascii="Arial" w:hAnsi="Arial" w:cs="Arial"/>
                <w:spacing w:val="-3"/>
                <w:sz w:val="16"/>
              </w:rPr>
              <w:t xml:space="preserve"> </w:t>
            </w:r>
            <w:r w:rsidRPr="001B0F8F">
              <w:rPr>
                <w:rFonts w:ascii="Arial" w:hAnsi="Arial" w:cs="Arial"/>
                <w:sz w:val="16"/>
              </w:rPr>
              <w:t>implique</w:t>
            </w:r>
            <w:r w:rsidRPr="001B0F8F">
              <w:rPr>
                <w:rFonts w:ascii="Arial" w:hAnsi="Arial" w:cs="Arial"/>
                <w:spacing w:val="-2"/>
                <w:sz w:val="16"/>
              </w:rPr>
              <w:t xml:space="preserve"> </w:t>
            </w:r>
            <w:r w:rsidRPr="001B0F8F">
              <w:rPr>
                <w:rFonts w:ascii="Arial" w:hAnsi="Arial" w:cs="Arial"/>
                <w:sz w:val="16"/>
              </w:rPr>
              <w:t>edificación.</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**La</w:t>
            </w:r>
            <w:r w:rsidRPr="001B0F8F">
              <w:rPr>
                <w:rFonts w:ascii="Arial" w:hAnsi="Arial" w:cs="Arial"/>
                <w:spacing w:val="-1"/>
                <w:sz w:val="16"/>
              </w:rPr>
              <w:t xml:space="preserve"> </w:t>
            </w:r>
            <w:r w:rsidRPr="001B0F8F">
              <w:rPr>
                <w:rFonts w:ascii="Arial" w:hAnsi="Arial" w:cs="Arial"/>
                <w:sz w:val="16"/>
              </w:rPr>
              <w:t>restricción</w:t>
            </w:r>
            <w:r w:rsidRPr="001B0F8F">
              <w:rPr>
                <w:rFonts w:ascii="Arial" w:hAnsi="Arial" w:cs="Arial"/>
                <w:spacing w:val="-1"/>
                <w:sz w:val="16"/>
              </w:rPr>
              <w:t xml:space="preserve"> </w:t>
            </w:r>
            <w:r w:rsidRPr="001B0F8F">
              <w:rPr>
                <w:rFonts w:ascii="Arial" w:hAnsi="Arial" w:cs="Arial"/>
                <w:sz w:val="16"/>
              </w:rPr>
              <w:t>frontal</w:t>
            </w:r>
            <w:r w:rsidRPr="001B0F8F">
              <w:rPr>
                <w:rFonts w:ascii="Arial" w:hAnsi="Arial" w:cs="Arial"/>
                <w:spacing w:val="-3"/>
                <w:sz w:val="16"/>
              </w:rPr>
              <w:t xml:space="preserve"> </w:t>
            </w:r>
            <w:r w:rsidRPr="001B0F8F">
              <w:rPr>
                <w:rFonts w:ascii="Arial" w:hAnsi="Arial" w:cs="Arial"/>
                <w:sz w:val="16"/>
              </w:rPr>
              <w:t>se</w:t>
            </w:r>
            <w:r w:rsidRPr="001B0F8F">
              <w:rPr>
                <w:rFonts w:ascii="Arial" w:hAnsi="Arial" w:cs="Arial"/>
                <w:spacing w:val="-4"/>
                <w:sz w:val="16"/>
              </w:rPr>
              <w:t xml:space="preserve"> </w:t>
            </w:r>
            <w:r w:rsidRPr="001B0F8F">
              <w:rPr>
                <w:rFonts w:ascii="Arial" w:hAnsi="Arial" w:cs="Arial"/>
                <w:sz w:val="16"/>
              </w:rPr>
              <w:t>aplica</w:t>
            </w:r>
            <w:r w:rsidRPr="001B0F8F">
              <w:rPr>
                <w:rFonts w:ascii="Arial" w:hAnsi="Arial" w:cs="Arial"/>
                <w:spacing w:val="-1"/>
                <w:sz w:val="16"/>
              </w:rPr>
              <w:t xml:space="preserve"> </w:t>
            </w:r>
            <w:r w:rsidRPr="001B0F8F">
              <w:rPr>
                <w:rFonts w:ascii="Arial" w:hAnsi="Arial" w:cs="Arial"/>
                <w:sz w:val="16"/>
              </w:rPr>
              <w:t>a</w:t>
            </w:r>
            <w:r w:rsidRPr="001B0F8F">
              <w:rPr>
                <w:rFonts w:ascii="Arial" w:hAnsi="Arial" w:cs="Arial"/>
                <w:spacing w:val="-3"/>
                <w:sz w:val="16"/>
              </w:rPr>
              <w:t xml:space="preserve"> </w:t>
            </w:r>
            <w:r w:rsidRPr="001B0F8F">
              <w:rPr>
                <w:rFonts w:ascii="Arial" w:hAnsi="Arial" w:cs="Arial"/>
                <w:sz w:val="16"/>
              </w:rPr>
              <w:t>calle</w:t>
            </w:r>
            <w:r w:rsidRPr="001B0F8F">
              <w:rPr>
                <w:rFonts w:ascii="Arial" w:hAnsi="Arial" w:cs="Arial"/>
                <w:spacing w:val="-4"/>
                <w:sz w:val="16"/>
              </w:rPr>
              <w:t xml:space="preserve"> </w:t>
            </w:r>
            <w:r w:rsidRPr="001B0F8F">
              <w:rPr>
                <w:rFonts w:ascii="Arial" w:hAnsi="Arial" w:cs="Arial"/>
                <w:sz w:val="16"/>
              </w:rPr>
              <w:t>de</w:t>
            </w:r>
            <w:r w:rsidRPr="001B0F8F">
              <w:rPr>
                <w:rFonts w:ascii="Arial" w:hAnsi="Arial" w:cs="Arial"/>
                <w:spacing w:val="-4"/>
                <w:sz w:val="16"/>
              </w:rPr>
              <w:t xml:space="preserve"> </w:t>
            </w:r>
            <w:r w:rsidRPr="001B0F8F">
              <w:rPr>
                <w:rFonts w:ascii="Arial" w:hAnsi="Arial" w:cs="Arial"/>
                <w:sz w:val="16"/>
              </w:rPr>
              <w:t>mayor</w:t>
            </w:r>
            <w:r w:rsidRPr="001B0F8F">
              <w:rPr>
                <w:rFonts w:ascii="Arial" w:hAnsi="Arial" w:cs="Arial"/>
                <w:spacing w:val="-2"/>
                <w:sz w:val="16"/>
              </w:rPr>
              <w:t xml:space="preserve"> </w:t>
            </w:r>
            <w:r w:rsidRPr="001B0F8F">
              <w:rPr>
                <w:rFonts w:ascii="Arial" w:hAnsi="Arial" w:cs="Arial"/>
                <w:sz w:val="16"/>
              </w:rPr>
              <w:t>jerarquía,</w:t>
            </w:r>
            <w:r w:rsidRPr="001B0F8F">
              <w:rPr>
                <w:rFonts w:ascii="Arial" w:hAnsi="Arial" w:cs="Arial"/>
                <w:spacing w:val="-1"/>
                <w:sz w:val="16"/>
              </w:rPr>
              <w:t xml:space="preserve"> </w:t>
            </w:r>
            <w:r w:rsidRPr="001B0F8F">
              <w:rPr>
                <w:rFonts w:ascii="Arial" w:hAnsi="Arial" w:cs="Arial"/>
                <w:sz w:val="16"/>
              </w:rPr>
              <w:t>en</w:t>
            </w:r>
            <w:r w:rsidRPr="001B0F8F">
              <w:rPr>
                <w:rFonts w:ascii="Arial" w:hAnsi="Arial" w:cs="Arial"/>
                <w:spacing w:val="-3"/>
                <w:sz w:val="16"/>
              </w:rPr>
              <w:t xml:space="preserve"> </w:t>
            </w:r>
            <w:r w:rsidRPr="001B0F8F">
              <w:rPr>
                <w:rFonts w:ascii="Arial" w:hAnsi="Arial" w:cs="Arial"/>
                <w:sz w:val="16"/>
              </w:rPr>
              <w:t>caso</w:t>
            </w:r>
            <w:r w:rsidRPr="001B0F8F">
              <w:rPr>
                <w:rFonts w:ascii="Arial" w:hAnsi="Arial" w:cs="Arial"/>
                <w:spacing w:val="-3"/>
                <w:sz w:val="16"/>
              </w:rPr>
              <w:t xml:space="preserve"> </w:t>
            </w:r>
            <w:r w:rsidRPr="001B0F8F">
              <w:rPr>
                <w:rFonts w:ascii="Arial" w:hAnsi="Arial" w:cs="Arial"/>
                <w:sz w:val="16"/>
              </w:rPr>
              <w:t>de</w:t>
            </w:r>
            <w:r w:rsidRPr="001B0F8F">
              <w:rPr>
                <w:rFonts w:ascii="Arial" w:hAnsi="Arial" w:cs="Arial"/>
                <w:spacing w:val="-5"/>
                <w:sz w:val="16"/>
              </w:rPr>
              <w:t xml:space="preserve"> </w:t>
            </w:r>
            <w:r w:rsidRPr="001B0F8F">
              <w:rPr>
                <w:rFonts w:ascii="Arial" w:hAnsi="Arial" w:cs="Arial"/>
                <w:sz w:val="16"/>
              </w:rPr>
              <w:t>ubicarse</w:t>
            </w:r>
            <w:r w:rsidRPr="001B0F8F">
              <w:rPr>
                <w:rFonts w:ascii="Arial" w:hAnsi="Arial" w:cs="Arial"/>
                <w:spacing w:val="-4"/>
                <w:sz w:val="16"/>
              </w:rPr>
              <w:t xml:space="preserve"> </w:t>
            </w:r>
            <w:r w:rsidRPr="001B0F8F">
              <w:rPr>
                <w:rFonts w:ascii="Arial" w:hAnsi="Arial" w:cs="Arial"/>
                <w:sz w:val="16"/>
              </w:rPr>
              <w:t>en</w:t>
            </w:r>
            <w:r w:rsidRPr="001B0F8F">
              <w:rPr>
                <w:rFonts w:ascii="Arial" w:hAnsi="Arial" w:cs="Arial"/>
                <w:spacing w:val="-1"/>
                <w:sz w:val="16"/>
              </w:rPr>
              <w:t xml:space="preserve"> </w:t>
            </w:r>
            <w:r w:rsidRPr="001B0F8F">
              <w:rPr>
                <w:rFonts w:ascii="Arial" w:hAnsi="Arial" w:cs="Arial"/>
                <w:sz w:val="16"/>
              </w:rPr>
              <w:t>esquina</w:t>
            </w:r>
            <w:r w:rsidRPr="001B0F8F">
              <w:rPr>
                <w:rFonts w:ascii="Arial" w:hAnsi="Arial" w:cs="Arial"/>
                <w:spacing w:val="-1"/>
                <w:sz w:val="16"/>
              </w:rPr>
              <w:t xml:space="preserve"> </w:t>
            </w:r>
            <w:r w:rsidRPr="001B0F8F">
              <w:rPr>
                <w:rFonts w:ascii="Arial" w:hAnsi="Arial" w:cs="Arial"/>
                <w:sz w:val="16"/>
              </w:rPr>
              <w:t>se</w:t>
            </w:r>
            <w:r w:rsidRPr="001B0F8F">
              <w:rPr>
                <w:rFonts w:ascii="Arial" w:hAnsi="Arial" w:cs="Arial"/>
                <w:spacing w:val="1"/>
                <w:sz w:val="16"/>
              </w:rPr>
              <w:t xml:space="preserve"> </w:t>
            </w:r>
            <w:r w:rsidRPr="001B0F8F">
              <w:rPr>
                <w:rFonts w:ascii="Arial" w:hAnsi="Arial" w:cs="Arial"/>
                <w:sz w:val="16"/>
              </w:rPr>
              <w:t>aplicará lo</w:t>
            </w:r>
            <w:r w:rsidRPr="001B0F8F">
              <w:rPr>
                <w:rFonts w:ascii="Arial" w:hAnsi="Arial" w:cs="Arial"/>
                <w:spacing w:val="-3"/>
                <w:sz w:val="16"/>
              </w:rPr>
              <w:t xml:space="preserve"> </w:t>
            </w:r>
            <w:r w:rsidRPr="001B0F8F">
              <w:rPr>
                <w:rFonts w:ascii="Arial" w:hAnsi="Arial" w:cs="Arial"/>
                <w:sz w:val="16"/>
              </w:rPr>
              <w:t>previsto</w:t>
            </w:r>
            <w:r w:rsidRPr="001B0F8F">
              <w:rPr>
                <w:rFonts w:ascii="Arial" w:hAnsi="Arial" w:cs="Arial"/>
                <w:spacing w:val="-1"/>
                <w:sz w:val="16"/>
              </w:rPr>
              <w:t xml:space="preserve"> </w:t>
            </w:r>
            <w:r w:rsidRPr="001B0F8F">
              <w:rPr>
                <w:rFonts w:ascii="Arial" w:hAnsi="Arial" w:cs="Arial"/>
                <w:sz w:val="16"/>
              </w:rPr>
              <w:t>en</w:t>
            </w:r>
            <w:r w:rsidRPr="001B0F8F">
              <w:rPr>
                <w:rFonts w:ascii="Arial" w:hAnsi="Arial" w:cs="Arial"/>
                <w:spacing w:val="1"/>
                <w:sz w:val="16"/>
              </w:rPr>
              <w:t xml:space="preserve"> </w:t>
            </w:r>
            <w:r w:rsidRPr="001B0F8F">
              <w:rPr>
                <w:rFonts w:ascii="Arial" w:hAnsi="Arial" w:cs="Arial"/>
                <w:sz w:val="16"/>
              </w:rPr>
              <w:t>el</w:t>
            </w:r>
            <w:r w:rsidRPr="001B0F8F">
              <w:rPr>
                <w:rFonts w:ascii="Arial" w:hAnsi="Arial" w:cs="Arial"/>
                <w:spacing w:val="-2"/>
                <w:sz w:val="16"/>
              </w:rPr>
              <w:t xml:space="preserve"> </w:t>
            </w:r>
            <w:r w:rsidRPr="001B0F8F">
              <w:rPr>
                <w:rFonts w:ascii="Arial" w:hAnsi="Arial" w:cs="Arial"/>
                <w:sz w:val="16"/>
              </w:rPr>
              <w:t>artículo</w:t>
            </w:r>
            <w:r w:rsidRPr="001B0F8F">
              <w:rPr>
                <w:rFonts w:ascii="Arial" w:hAnsi="Arial" w:cs="Arial"/>
                <w:spacing w:val="-1"/>
                <w:sz w:val="16"/>
              </w:rPr>
              <w:t xml:space="preserve"> </w:t>
            </w:r>
            <w:r w:rsidRPr="001B0F8F">
              <w:rPr>
                <w:rFonts w:ascii="Arial" w:hAnsi="Arial" w:cs="Arial"/>
                <w:sz w:val="16"/>
              </w:rPr>
              <w:t>58</w:t>
            </w:r>
            <w:r w:rsidRPr="001B0F8F">
              <w:rPr>
                <w:rFonts w:ascii="Arial" w:hAnsi="Arial" w:cs="Arial"/>
                <w:spacing w:val="-1"/>
                <w:sz w:val="16"/>
              </w:rPr>
              <w:t xml:space="preserve"> </w:t>
            </w:r>
            <w:r w:rsidRPr="001B0F8F">
              <w:rPr>
                <w:rFonts w:ascii="Arial" w:hAnsi="Arial" w:cs="Arial"/>
                <w:sz w:val="16"/>
              </w:rPr>
              <w:t>de</w:t>
            </w:r>
            <w:r w:rsidRPr="001B0F8F">
              <w:rPr>
                <w:rFonts w:ascii="Arial" w:hAnsi="Arial" w:cs="Arial"/>
                <w:spacing w:val="-2"/>
                <w:sz w:val="16"/>
              </w:rPr>
              <w:t xml:space="preserve"> </w:t>
            </w:r>
            <w:r w:rsidRPr="001B0F8F">
              <w:rPr>
                <w:rFonts w:ascii="Arial" w:hAnsi="Arial" w:cs="Arial"/>
                <w:sz w:val="16"/>
              </w:rPr>
              <w:t>este</w:t>
            </w:r>
            <w:r w:rsidRPr="001B0F8F">
              <w:rPr>
                <w:rFonts w:ascii="Arial" w:hAnsi="Arial" w:cs="Arial"/>
                <w:spacing w:val="-3"/>
                <w:sz w:val="16"/>
              </w:rPr>
              <w:t xml:space="preserve"> </w:t>
            </w:r>
            <w:r w:rsidRPr="001B0F8F">
              <w:rPr>
                <w:rFonts w:ascii="Arial" w:hAnsi="Arial" w:cs="Arial"/>
                <w:sz w:val="16"/>
              </w:rPr>
              <w:t>reglamento.</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w:t>
            </w:r>
            <w:r w:rsidRPr="001B0F8F">
              <w:rPr>
                <w:rFonts w:ascii="Arial" w:hAnsi="Arial" w:cs="Arial"/>
                <w:spacing w:val="-3"/>
                <w:sz w:val="16"/>
              </w:rPr>
              <w:t xml:space="preserve"> </w:t>
            </w:r>
            <w:r w:rsidRPr="001B0F8F">
              <w:rPr>
                <w:rFonts w:ascii="Arial" w:hAnsi="Arial" w:cs="Arial"/>
                <w:sz w:val="16"/>
              </w:rPr>
              <w:t>Las</w:t>
            </w:r>
            <w:r w:rsidRPr="001B0F8F">
              <w:rPr>
                <w:rFonts w:ascii="Arial" w:hAnsi="Arial" w:cs="Arial"/>
                <w:spacing w:val="-3"/>
                <w:sz w:val="16"/>
              </w:rPr>
              <w:t xml:space="preserve"> </w:t>
            </w:r>
            <w:r w:rsidRPr="001B0F8F">
              <w:rPr>
                <w:rFonts w:ascii="Arial" w:hAnsi="Arial" w:cs="Arial"/>
                <w:sz w:val="16"/>
              </w:rPr>
              <w:t>restricciones</w:t>
            </w:r>
            <w:r w:rsidRPr="001B0F8F">
              <w:rPr>
                <w:rFonts w:ascii="Arial" w:hAnsi="Arial" w:cs="Arial"/>
                <w:spacing w:val="-3"/>
                <w:sz w:val="16"/>
              </w:rPr>
              <w:t xml:space="preserve"> </w:t>
            </w:r>
            <w:r w:rsidRPr="001B0F8F">
              <w:rPr>
                <w:rFonts w:ascii="Arial" w:hAnsi="Arial" w:cs="Arial"/>
                <w:sz w:val="16"/>
              </w:rPr>
              <w:t>laterales</w:t>
            </w:r>
            <w:r w:rsidRPr="001B0F8F">
              <w:rPr>
                <w:rFonts w:ascii="Arial" w:hAnsi="Arial" w:cs="Arial"/>
                <w:spacing w:val="-3"/>
                <w:sz w:val="16"/>
              </w:rPr>
              <w:t xml:space="preserve"> </w:t>
            </w:r>
            <w:r w:rsidRPr="001B0F8F">
              <w:rPr>
                <w:rFonts w:ascii="Arial" w:hAnsi="Arial" w:cs="Arial"/>
                <w:sz w:val="16"/>
              </w:rPr>
              <w:t>quedan</w:t>
            </w:r>
            <w:r w:rsidRPr="001B0F8F">
              <w:rPr>
                <w:rFonts w:ascii="Arial" w:hAnsi="Arial" w:cs="Arial"/>
                <w:spacing w:val="-4"/>
                <w:sz w:val="16"/>
              </w:rPr>
              <w:t xml:space="preserve"> </w:t>
            </w:r>
            <w:r w:rsidRPr="001B0F8F">
              <w:rPr>
                <w:rFonts w:ascii="Arial" w:hAnsi="Arial" w:cs="Arial"/>
                <w:sz w:val="16"/>
              </w:rPr>
              <w:t>sujetas</w:t>
            </w:r>
            <w:r w:rsidRPr="001B0F8F">
              <w:rPr>
                <w:rFonts w:ascii="Arial" w:hAnsi="Arial" w:cs="Arial"/>
                <w:spacing w:val="-5"/>
                <w:sz w:val="16"/>
              </w:rPr>
              <w:t xml:space="preserve"> </w:t>
            </w:r>
            <w:r w:rsidRPr="001B0F8F">
              <w:rPr>
                <w:rFonts w:ascii="Arial" w:hAnsi="Arial" w:cs="Arial"/>
                <w:sz w:val="16"/>
              </w:rPr>
              <w:t>a</w:t>
            </w:r>
            <w:r w:rsidRPr="001B0F8F">
              <w:rPr>
                <w:rFonts w:ascii="Arial" w:hAnsi="Arial" w:cs="Arial"/>
                <w:spacing w:val="-2"/>
                <w:sz w:val="16"/>
              </w:rPr>
              <w:t xml:space="preserve"> </w:t>
            </w:r>
            <w:r w:rsidRPr="001B0F8F">
              <w:rPr>
                <w:rFonts w:ascii="Arial" w:hAnsi="Arial" w:cs="Arial"/>
                <w:sz w:val="16"/>
              </w:rPr>
              <w:t>las</w:t>
            </w:r>
            <w:r w:rsidRPr="001B0F8F">
              <w:rPr>
                <w:rFonts w:ascii="Arial" w:hAnsi="Arial" w:cs="Arial"/>
                <w:spacing w:val="-5"/>
                <w:sz w:val="16"/>
              </w:rPr>
              <w:t xml:space="preserve"> </w:t>
            </w:r>
            <w:r w:rsidRPr="001B0F8F">
              <w:rPr>
                <w:rFonts w:ascii="Arial" w:hAnsi="Arial" w:cs="Arial"/>
                <w:sz w:val="16"/>
              </w:rPr>
              <w:t>particularidades</w:t>
            </w:r>
            <w:r w:rsidRPr="001B0F8F">
              <w:rPr>
                <w:rFonts w:ascii="Arial" w:hAnsi="Arial" w:cs="Arial"/>
                <w:spacing w:val="-3"/>
                <w:sz w:val="16"/>
              </w:rPr>
              <w:t xml:space="preserve"> </w:t>
            </w:r>
            <w:r w:rsidRPr="001B0F8F">
              <w:rPr>
                <w:rFonts w:ascii="Arial" w:hAnsi="Arial" w:cs="Arial"/>
                <w:sz w:val="16"/>
              </w:rPr>
              <w:t>de</w:t>
            </w:r>
            <w:r w:rsidRPr="001B0F8F">
              <w:rPr>
                <w:rFonts w:ascii="Arial" w:hAnsi="Arial" w:cs="Arial"/>
                <w:spacing w:val="-5"/>
                <w:sz w:val="16"/>
              </w:rPr>
              <w:t xml:space="preserve"> </w:t>
            </w:r>
            <w:r w:rsidRPr="001B0F8F">
              <w:rPr>
                <w:rFonts w:ascii="Arial" w:hAnsi="Arial" w:cs="Arial"/>
                <w:sz w:val="16"/>
              </w:rPr>
              <w:t>la</w:t>
            </w:r>
            <w:r w:rsidRPr="001B0F8F">
              <w:rPr>
                <w:rFonts w:ascii="Arial" w:hAnsi="Arial" w:cs="Arial"/>
                <w:spacing w:val="-2"/>
                <w:sz w:val="16"/>
              </w:rPr>
              <w:t xml:space="preserve"> </w:t>
            </w:r>
            <w:r w:rsidRPr="001B0F8F">
              <w:rPr>
                <w:rFonts w:ascii="Arial" w:hAnsi="Arial" w:cs="Arial"/>
                <w:sz w:val="16"/>
              </w:rPr>
              <w:t>zona</w:t>
            </w:r>
            <w:r w:rsidRPr="001B0F8F">
              <w:rPr>
                <w:rFonts w:ascii="Arial" w:hAnsi="Arial" w:cs="Arial"/>
                <w:spacing w:val="-2"/>
                <w:sz w:val="16"/>
              </w:rPr>
              <w:t xml:space="preserve"> </w:t>
            </w:r>
            <w:r w:rsidRPr="001B0F8F">
              <w:rPr>
                <w:rFonts w:ascii="Arial" w:hAnsi="Arial" w:cs="Arial"/>
                <w:sz w:val="16"/>
              </w:rPr>
              <w:t>específica.</w:t>
            </w:r>
          </w:p>
        </w:tc>
      </w:tr>
    </w:tbl>
    <w:p w:rsidR="00EC26EF" w:rsidRPr="001B0F8F" w:rsidRDefault="00EC26EF" w:rsidP="002B14E8">
      <w:pPr>
        <w:pStyle w:val="Textoindependiente"/>
        <w:tabs>
          <w:tab w:val="left" w:pos="8931"/>
          <w:tab w:val="left" w:pos="9498"/>
        </w:tabs>
        <w:spacing w:after="240" w:line="276" w:lineRule="auto"/>
        <w:ind w:left="0" w:right="-86"/>
        <w:jc w:val="both"/>
        <w:rPr>
          <w:rFonts w:ascii="Arial" w:hAnsi="Arial" w:cs="Arial"/>
          <w:sz w:val="17"/>
        </w:rPr>
      </w:pP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w:t>
      </w:r>
      <w:r w:rsidRPr="001B0F8F">
        <w:rPr>
          <w:rFonts w:ascii="Arial" w:hAnsi="Arial" w:cs="Arial"/>
          <w:b/>
          <w:spacing w:val="-1"/>
          <w:sz w:val="24"/>
        </w:rPr>
        <w:t xml:space="preserve"> </w:t>
      </w:r>
      <w:r w:rsidRPr="001B0F8F">
        <w:rPr>
          <w:rFonts w:ascii="Arial" w:hAnsi="Arial" w:cs="Arial"/>
          <w:b/>
          <w:sz w:val="24"/>
        </w:rPr>
        <w:t>66.</w:t>
      </w:r>
      <w:r w:rsidRPr="001B0F8F">
        <w:rPr>
          <w:rFonts w:ascii="Arial" w:hAnsi="Arial" w:cs="Arial"/>
          <w:b/>
          <w:spacing w:val="11"/>
          <w:sz w:val="24"/>
        </w:rPr>
        <w:t xml:space="preserve"> </w:t>
      </w:r>
      <w:r w:rsidRPr="001B0F8F">
        <w:rPr>
          <w:rFonts w:ascii="Arial" w:hAnsi="Arial" w:cs="Arial"/>
        </w:rPr>
        <w:t>Las</w:t>
      </w:r>
      <w:r w:rsidRPr="001B0F8F">
        <w:rPr>
          <w:rFonts w:ascii="Arial" w:hAnsi="Arial" w:cs="Arial"/>
          <w:spacing w:val="42"/>
        </w:rPr>
        <w:t xml:space="preserve"> </w:t>
      </w:r>
      <w:r w:rsidRPr="001B0F8F">
        <w:rPr>
          <w:rFonts w:ascii="Arial" w:hAnsi="Arial" w:cs="Arial"/>
        </w:rPr>
        <w:t>Normas</w:t>
      </w:r>
      <w:r w:rsidRPr="001B0F8F">
        <w:rPr>
          <w:rFonts w:ascii="Arial" w:hAnsi="Arial" w:cs="Arial"/>
          <w:spacing w:val="42"/>
        </w:rPr>
        <w:t xml:space="preserve"> </w:t>
      </w:r>
      <w:r w:rsidRPr="001B0F8F">
        <w:rPr>
          <w:rFonts w:ascii="Arial" w:hAnsi="Arial" w:cs="Arial"/>
        </w:rPr>
        <w:t>de</w:t>
      </w:r>
      <w:r w:rsidRPr="001B0F8F">
        <w:rPr>
          <w:rFonts w:ascii="Arial" w:hAnsi="Arial" w:cs="Arial"/>
          <w:spacing w:val="39"/>
        </w:rPr>
        <w:t xml:space="preserve"> </w:t>
      </w:r>
      <w:r w:rsidRPr="001B0F8F">
        <w:rPr>
          <w:rFonts w:ascii="Arial" w:hAnsi="Arial" w:cs="Arial"/>
        </w:rPr>
        <w:t>Control</w:t>
      </w:r>
      <w:r w:rsidRPr="001B0F8F">
        <w:rPr>
          <w:rFonts w:ascii="Arial" w:hAnsi="Arial" w:cs="Arial"/>
          <w:spacing w:val="39"/>
        </w:rPr>
        <w:t xml:space="preserve"> </w:t>
      </w:r>
      <w:r w:rsidRPr="001B0F8F">
        <w:rPr>
          <w:rFonts w:ascii="Arial" w:hAnsi="Arial" w:cs="Arial"/>
        </w:rPr>
        <w:t>a</w:t>
      </w:r>
      <w:r w:rsidRPr="001B0F8F">
        <w:rPr>
          <w:rFonts w:ascii="Arial" w:hAnsi="Arial" w:cs="Arial"/>
          <w:spacing w:val="41"/>
        </w:rPr>
        <w:t xml:space="preserve"> </w:t>
      </w:r>
      <w:r w:rsidRPr="001B0F8F">
        <w:rPr>
          <w:rFonts w:ascii="Arial" w:hAnsi="Arial" w:cs="Arial"/>
        </w:rPr>
        <w:t>la</w:t>
      </w:r>
      <w:r w:rsidRPr="001B0F8F">
        <w:rPr>
          <w:rFonts w:ascii="Arial" w:hAnsi="Arial" w:cs="Arial"/>
          <w:spacing w:val="42"/>
        </w:rPr>
        <w:t xml:space="preserve"> </w:t>
      </w:r>
      <w:r w:rsidRPr="001B0F8F">
        <w:rPr>
          <w:rFonts w:ascii="Arial" w:hAnsi="Arial" w:cs="Arial"/>
        </w:rPr>
        <w:t>Urbanización</w:t>
      </w:r>
      <w:r w:rsidRPr="001B0F8F">
        <w:rPr>
          <w:rFonts w:ascii="Arial" w:hAnsi="Arial" w:cs="Arial"/>
          <w:spacing w:val="42"/>
        </w:rPr>
        <w:t xml:space="preserve"> </w:t>
      </w:r>
      <w:r w:rsidRPr="001B0F8F">
        <w:rPr>
          <w:rFonts w:ascii="Arial" w:hAnsi="Arial" w:cs="Arial"/>
        </w:rPr>
        <w:t>y</w:t>
      </w:r>
      <w:r w:rsidRPr="001B0F8F">
        <w:rPr>
          <w:rFonts w:ascii="Arial" w:hAnsi="Arial" w:cs="Arial"/>
          <w:spacing w:val="39"/>
        </w:rPr>
        <w:t xml:space="preserve"> </w:t>
      </w:r>
      <w:r w:rsidRPr="001B0F8F">
        <w:rPr>
          <w:rFonts w:ascii="Arial" w:hAnsi="Arial" w:cs="Arial"/>
        </w:rPr>
        <w:t>la</w:t>
      </w:r>
      <w:r w:rsidRPr="001B0F8F">
        <w:rPr>
          <w:rFonts w:ascii="Arial" w:hAnsi="Arial" w:cs="Arial"/>
          <w:spacing w:val="44"/>
        </w:rPr>
        <w:t xml:space="preserve"> </w:t>
      </w:r>
      <w:r w:rsidRPr="001B0F8F">
        <w:rPr>
          <w:rFonts w:ascii="Arial" w:hAnsi="Arial" w:cs="Arial"/>
        </w:rPr>
        <w:t>Edificación</w:t>
      </w:r>
      <w:r w:rsidRPr="001B0F8F">
        <w:rPr>
          <w:rFonts w:ascii="Arial" w:hAnsi="Arial" w:cs="Arial"/>
          <w:spacing w:val="42"/>
        </w:rPr>
        <w:t xml:space="preserve"> </w:t>
      </w:r>
      <w:r w:rsidRPr="001B0F8F">
        <w:rPr>
          <w:rFonts w:ascii="Arial" w:hAnsi="Arial" w:cs="Arial"/>
        </w:rPr>
        <w:t>para</w:t>
      </w:r>
      <w:r w:rsidRPr="001B0F8F">
        <w:rPr>
          <w:rFonts w:ascii="Arial" w:hAnsi="Arial" w:cs="Arial"/>
          <w:spacing w:val="40"/>
        </w:rPr>
        <w:t xml:space="preserve"> </w:t>
      </w:r>
      <w:r w:rsidRPr="001B0F8F">
        <w:rPr>
          <w:rFonts w:ascii="Arial" w:hAnsi="Arial" w:cs="Arial"/>
        </w:rPr>
        <w:t>las</w:t>
      </w:r>
      <w:r w:rsidRPr="001B0F8F">
        <w:rPr>
          <w:rFonts w:ascii="Arial" w:hAnsi="Arial" w:cs="Arial"/>
          <w:spacing w:val="-59"/>
        </w:rPr>
        <w:t xml:space="preserve"> </w:t>
      </w:r>
      <w:r w:rsidRPr="001B0F8F">
        <w:rPr>
          <w:rFonts w:ascii="Arial" w:hAnsi="Arial" w:cs="Arial"/>
        </w:rPr>
        <w:t>Zonas clasificadas</w:t>
      </w:r>
      <w:r w:rsidRPr="001B0F8F">
        <w:rPr>
          <w:rFonts w:ascii="Arial" w:hAnsi="Arial" w:cs="Arial"/>
          <w:spacing w:val="-2"/>
        </w:rPr>
        <w:t xml:space="preserve"> </w:t>
      </w:r>
      <w:r w:rsidRPr="001B0F8F">
        <w:rPr>
          <w:rFonts w:ascii="Arial" w:hAnsi="Arial" w:cs="Arial"/>
        </w:rPr>
        <w:t>como</w:t>
      </w:r>
      <w:r w:rsidRPr="001B0F8F">
        <w:rPr>
          <w:rFonts w:ascii="Arial" w:hAnsi="Arial" w:cs="Arial"/>
          <w:spacing w:val="-3"/>
        </w:rPr>
        <w:t xml:space="preserve"> </w:t>
      </w:r>
      <w:r w:rsidRPr="001B0F8F">
        <w:rPr>
          <w:rFonts w:ascii="Arial" w:hAnsi="Arial" w:cs="Arial"/>
        </w:rPr>
        <w:t>habitacionales de</w:t>
      </w:r>
      <w:r w:rsidRPr="001B0F8F">
        <w:rPr>
          <w:rFonts w:ascii="Arial" w:hAnsi="Arial" w:cs="Arial"/>
          <w:spacing w:val="-3"/>
        </w:rPr>
        <w:t xml:space="preserve"> </w:t>
      </w:r>
      <w:r w:rsidRPr="001B0F8F">
        <w:rPr>
          <w:rFonts w:ascii="Arial" w:hAnsi="Arial" w:cs="Arial"/>
        </w:rPr>
        <w:t>densidad media,</w:t>
      </w:r>
      <w:r w:rsidRPr="001B0F8F">
        <w:rPr>
          <w:rFonts w:ascii="Arial" w:hAnsi="Arial" w:cs="Arial"/>
          <w:spacing w:val="-2"/>
        </w:rPr>
        <w:t xml:space="preserve"> </w:t>
      </w:r>
      <w:r w:rsidRPr="001B0F8F">
        <w:rPr>
          <w:rFonts w:ascii="Arial" w:hAnsi="Arial" w:cs="Arial"/>
        </w:rPr>
        <w:t>serán las</w:t>
      </w:r>
      <w:r w:rsidRPr="001B0F8F">
        <w:rPr>
          <w:rFonts w:ascii="Arial" w:hAnsi="Arial" w:cs="Arial"/>
          <w:spacing w:val="-3"/>
        </w:rPr>
        <w:t xml:space="preserve"> </w:t>
      </w:r>
      <w:r w:rsidRPr="001B0F8F">
        <w:rPr>
          <w:rFonts w:ascii="Arial" w:hAnsi="Arial" w:cs="Arial"/>
        </w:rPr>
        <w:t>siguientes:</w:t>
      </w:r>
    </w:p>
    <w:tbl>
      <w:tblPr>
        <w:tblStyle w:val="TableNormal"/>
        <w:tblW w:w="0" w:type="auto"/>
        <w:tblInd w:w="12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95"/>
        <w:gridCol w:w="1356"/>
        <w:gridCol w:w="1353"/>
        <w:gridCol w:w="1356"/>
      </w:tblGrid>
      <w:tr w:rsidR="00EC26EF" w:rsidRPr="001B0F8F">
        <w:trPr>
          <w:trHeight w:val="396"/>
        </w:trPr>
        <w:tc>
          <w:tcPr>
            <w:tcW w:w="6360" w:type="dxa"/>
            <w:gridSpan w:val="4"/>
            <w:tcBorders>
              <w:bottom w:val="single" w:sz="6" w:space="0" w:color="CCCCCC"/>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20"/>
              </w:rPr>
            </w:pPr>
            <w:r w:rsidRPr="001B0F8F">
              <w:rPr>
                <w:rFonts w:ascii="Arial" w:hAnsi="Arial" w:cs="Arial"/>
                <w:b/>
                <w:sz w:val="20"/>
              </w:rPr>
              <w:t>HABITACIONAL</w:t>
            </w:r>
          </w:p>
        </w:tc>
      </w:tr>
      <w:tr w:rsidR="00EC26EF" w:rsidRPr="001B0F8F">
        <w:trPr>
          <w:trHeight w:val="289"/>
        </w:trPr>
        <w:tc>
          <w:tcPr>
            <w:tcW w:w="6360" w:type="dxa"/>
            <w:gridSpan w:val="4"/>
            <w:tcBorders>
              <w:top w:val="single" w:sz="6" w:space="0" w:color="CCCCCC"/>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DENSIDAD</w:t>
            </w:r>
            <w:r w:rsidRPr="001B0F8F">
              <w:rPr>
                <w:rFonts w:ascii="Arial" w:hAnsi="Arial" w:cs="Arial"/>
                <w:b/>
                <w:spacing w:val="-2"/>
                <w:sz w:val="16"/>
              </w:rPr>
              <w:t xml:space="preserve"> </w:t>
            </w:r>
            <w:r w:rsidRPr="001B0F8F">
              <w:rPr>
                <w:rFonts w:ascii="Arial" w:hAnsi="Arial" w:cs="Arial"/>
                <w:b/>
                <w:sz w:val="16"/>
              </w:rPr>
              <w:t>MEDIA</w:t>
            </w:r>
            <w:r w:rsidRPr="001B0F8F">
              <w:rPr>
                <w:rFonts w:ascii="Arial" w:hAnsi="Arial" w:cs="Arial"/>
                <w:b/>
                <w:spacing w:val="-1"/>
                <w:sz w:val="16"/>
              </w:rPr>
              <w:t xml:space="preserve"> </w:t>
            </w:r>
            <w:r w:rsidRPr="001B0F8F">
              <w:rPr>
                <w:rFonts w:ascii="Arial" w:hAnsi="Arial" w:cs="Arial"/>
                <w:b/>
                <w:sz w:val="16"/>
              </w:rPr>
              <w:t>(H3)</w:t>
            </w:r>
          </w:p>
        </w:tc>
      </w:tr>
      <w:tr w:rsidR="00EC26EF" w:rsidRPr="001B0F8F">
        <w:trPr>
          <w:trHeight w:val="503"/>
        </w:trPr>
        <w:tc>
          <w:tcPr>
            <w:tcW w:w="2295"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HABITACIONAL</w:t>
            </w:r>
          </w:p>
        </w:tc>
        <w:tc>
          <w:tcPr>
            <w:tcW w:w="1356" w:type="dxa"/>
          </w:tcPr>
          <w:p w:rsidR="00EC26EF" w:rsidRPr="001B0F8F" w:rsidRDefault="00A0498D" w:rsidP="002B14E8">
            <w:pPr>
              <w:pStyle w:val="TableParagraph"/>
              <w:tabs>
                <w:tab w:val="left" w:pos="8931"/>
                <w:tab w:val="left" w:pos="9498"/>
              </w:tabs>
              <w:spacing w:after="240" w:line="276" w:lineRule="auto"/>
              <w:ind w:right="-86" w:hanging="372"/>
              <w:jc w:val="both"/>
              <w:rPr>
                <w:rFonts w:ascii="Arial" w:hAnsi="Arial" w:cs="Arial"/>
                <w:b/>
                <w:sz w:val="16"/>
              </w:rPr>
            </w:pPr>
            <w:r w:rsidRPr="001B0F8F">
              <w:rPr>
                <w:rFonts w:ascii="Arial" w:hAnsi="Arial" w:cs="Arial"/>
                <w:b/>
                <w:sz w:val="16"/>
              </w:rPr>
              <w:t>UNIFAMILIAR</w:t>
            </w:r>
            <w:r w:rsidRPr="001B0F8F">
              <w:rPr>
                <w:rFonts w:ascii="Arial" w:hAnsi="Arial" w:cs="Arial"/>
                <w:b/>
                <w:spacing w:val="-37"/>
                <w:sz w:val="16"/>
              </w:rPr>
              <w:t xml:space="preserve"> </w:t>
            </w:r>
            <w:r w:rsidRPr="001B0F8F">
              <w:rPr>
                <w:rFonts w:ascii="Arial" w:hAnsi="Arial" w:cs="Arial"/>
                <w:b/>
                <w:sz w:val="16"/>
              </w:rPr>
              <w:t>H3-U</w:t>
            </w:r>
          </w:p>
        </w:tc>
        <w:tc>
          <w:tcPr>
            <w:tcW w:w="1353" w:type="dxa"/>
          </w:tcPr>
          <w:p w:rsidR="00EC26EF" w:rsidRPr="001B0F8F" w:rsidRDefault="00A0498D" w:rsidP="002B14E8">
            <w:pPr>
              <w:pStyle w:val="TableParagraph"/>
              <w:tabs>
                <w:tab w:val="left" w:pos="8931"/>
                <w:tab w:val="left" w:pos="9498"/>
              </w:tabs>
              <w:spacing w:after="240" w:line="276" w:lineRule="auto"/>
              <w:ind w:right="-86" w:hanging="363"/>
              <w:jc w:val="both"/>
              <w:rPr>
                <w:rFonts w:ascii="Arial" w:hAnsi="Arial" w:cs="Arial"/>
                <w:b/>
                <w:sz w:val="16"/>
              </w:rPr>
            </w:pPr>
            <w:r w:rsidRPr="001B0F8F">
              <w:rPr>
                <w:rFonts w:ascii="Arial" w:hAnsi="Arial" w:cs="Arial"/>
                <w:b/>
                <w:sz w:val="16"/>
              </w:rPr>
              <w:t>HORIZONTAL</w:t>
            </w:r>
            <w:r w:rsidRPr="001B0F8F">
              <w:rPr>
                <w:rFonts w:ascii="Arial" w:hAnsi="Arial" w:cs="Arial"/>
                <w:b/>
                <w:spacing w:val="-37"/>
                <w:sz w:val="16"/>
              </w:rPr>
              <w:t xml:space="preserve"> </w:t>
            </w:r>
            <w:r w:rsidRPr="001B0F8F">
              <w:rPr>
                <w:rFonts w:ascii="Arial" w:hAnsi="Arial" w:cs="Arial"/>
                <w:b/>
                <w:sz w:val="16"/>
              </w:rPr>
              <w:t>H3-H</w:t>
            </w:r>
          </w:p>
        </w:tc>
        <w:tc>
          <w:tcPr>
            <w:tcW w:w="1356" w:type="dxa"/>
          </w:tcPr>
          <w:p w:rsidR="00EC26EF" w:rsidRPr="001B0F8F" w:rsidRDefault="00A0498D" w:rsidP="002B14E8">
            <w:pPr>
              <w:pStyle w:val="TableParagraph"/>
              <w:tabs>
                <w:tab w:val="left" w:pos="8931"/>
                <w:tab w:val="left" w:pos="9498"/>
              </w:tabs>
              <w:spacing w:after="240" w:line="276" w:lineRule="auto"/>
              <w:ind w:right="-86" w:hanging="575"/>
              <w:jc w:val="both"/>
              <w:rPr>
                <w:rFonts w:ascii="Arial" w:hAnsi="Arial" w:cs="Arial"/>
                <w:b/>
                <w:sz w:val="16"/>
              </w:rPr>
            </w:pPr>
            <w:r w:rsidRPr="001B0F8F">
              <w:rPr>
                <w:rFonts w:ascii="Arial" w:hAnsi="Arial" w:cs="Arial"/>
                <w:b/>
                <w:sz w:val="16"/>
              </w:rPr>
              <w:t>VERTICAL</w:t>
            </w:r>
            <w:r w:rsidRPr="001B0F8F">
              <w:rPr>
                <w:rFonts w:ascii="Arial" w:hAnsi="Arial" w:cs="Arial"/>
                <w:b/>
                <w:spacing w:val="41"/>
                <w:sz w:val="16"/>
              </w:rPr>
              <w:t xml:space="preserve"> </w:t>
            </w:r>
            <w:r w:rsidRPr="001B0F8F">
              <w:rPr>
                <w:rFonts w:ascii="Arial" w:hAnsi="Arial" w:cs="Arial"/>
                <w:b/>
                <w:sz w:val="16"/>
              </w:rPr>
              <w:t>H3-</w:t>
            </w:r>
            <w:r w:rsidRPr="001B0F8F">
              <w:rPr>
                <w:rFonts w:ascii="Arial" w:hAnsi="Arial" w:cs="Arial"/>
                <w:b/>
                <w:spacing w:val="-37"/>
                <w:sz w:val="16"/>
              </w:rPr>
              <w:t xml:space="preserve"> </w:t>
            </w:r>
            <w:r w:rsidRPr="001B0F8F">
              <w:rPr>
                <w:rFonts w:ascii="Arial" w:hAnsi="Arial" w:cs="Arial"/>
                <w:b/>
                <w:sz w:val="16"/>
              </w:rPr>
              <w:t>V</w:t>
            </w:r>
          </w:p>
        </w:tc>
      </w:tr>
      <w:tr w:rsidR="00EC26EF" w:rsidRPr="001B0F8F">
        <w:trPr>
          <w:trHeight w:val="589"/>
        </w:trPr>
        <w:tc>
          <w:tcPr>
            <w:tcW w:w="2295" w:type="dxa"/>
          </w:tcPr>
          <w:p w:rsidR="00EC26EF" w:rsidRPr="001B0F8F" w:rsidRDefault="00A0498D" w:rsidP="002B14E8">
            <w:pPr>
              <w:pStyle w:val="TableParagraph"/>
              <w:tabs>
                <w:tab w:val="left" w:pos="8931"/>
                <w:tab w:val="left" w:pos="9498"/>
              </w:tabs>
              <w:spacing w:after="240" w:line="276" w:lineRule="auto"/>
              <w:ind w:right="-86" w:hanging="219"/>
              <w:jc w:val="both"/>
              <w:rPr>
                <w:rFonts w:ascii="Arial" w:hAnsi="Arial" w:cs="Arial"/>
                <w:b/>
                <w:sz w:val="16"/>
              </w:rPr>
            </w:pPr>
            <w:r w:rsidRPr="001B0F8F">
              <w:rPr>
                <w:rFonts w:ascii="Arial" w:hAnsi="Arial" w:cs="Arial"/>
                <w:b/>
                <w:sz w:val="16"/>
              </w:rPr>
              <w:t>DENSIDAD</w:t>
            </w:r>
            <w:r w:rsidRPr="001B0F8F">
              <w:rPr>
                <w:rFonts w:ascii="Arial" w:hAnsi="Arial" w:cs="Arial"/>
                <w:b/>
                <w:spacing w:val="-8"/>
                <w:sz w:val="16"/>
              </w:rPr>
              <w:t xml:space="preserve"> </w:t>
            </w:r>
            <w:r w:rsidRPr="001B0F8F">
              <w:rPr>
                <w:rFonts w:ascii="Arial" w:hAnsi="Arial" w:cs="Arial"/>
                <w:b/>
                <w:sz w:val="16"/>
              </w:rPr>
              <w:t>MÁXIMA</w:t>
            </w:r>
            <w:r w:rsidRPr="001B0F8F">
              <w:rPr>
                <w:rFonts w:ascii="Arial" w:hAnsi="Arial" w:cs="Arial"/>
                <w:b/>
                <w:spacing w:val="-8"/>
                <w:sz w:val="16"/>
              </w:rPr>
              <w:t xml:space="preserve"> </w:t>
            </w:r>
            <w:r w:rsidRPr="001B0F8F">
              <w:rPr>
                <w:rFonts w:ascii="Arial" w:hAnsi="Arial" w:cs="Arial"/>
                <w:b/>
                <w:sz w:val="16"/>
              </w:rPr>
              <w:t>DE</w:t>
            </w:r>
            <w:r w:rsidRPr="001B0F8F">
              <w:rPr>
                <w:rFonts w:ascii="Arial" w:hAnsi="Arial" w:cs="Arial"/>
                <w:b/>
                <w:spacing w:val="-37"/>
                <w:sz w:val="16"/>
              </w:rPr>
              <w:t xml:space="preserve"> </w:t>
            </w:r>
            <w:r w:rsidRPr="001B0F8F">
              <w:rPr>
                <w:rFonts w:ascii="Arial" w:hAnsi="Arial" w:cs="Arial"/>
                <w:b/>
                <w:sz w:val="16"/>
              </w:rPr>
              <w:t>HABITANTES</w:t>
            </w:r>
            <w:r w:rsidRPr="001B0F8F">
              <w:rPr>
                <w:rFonts w:ascii="Arial" w:hAnsi="Arial" w:cs="Arial"/>
                <w:b/>
                <w:spacing w:val="-3"/>
                <w:sz w:val="16"/>
              </w:rPr>
              <w:t xml:space="preserve"> </w:t>
            </w:r>
            <w:r w:rsidRPr="001B0F8F">
              <w:rPr>
                <w:rFonts w:ascii="Arial" w:hAnsi="Arial" w:cs="Arial"/>
                <w:b/>
                <w:sz w:val="16"/>
              </w:rPr>
              <w:t>/</w:t>
            </w:r>
            <w:r w:rsidRPr="001B0F8F">
              <w:rPr>
                <w:rFonts w:ascii="Arial" w:hAnsi="Arial" w:cs="Arial"/>
                <w:b/>
                <w:spacing w:val="1"/>
                <w:sz w:val="16"/>
              </w:rPr>
              <w:t xml:space="preserve"> </w:t>
            </w:r>
            <w:r w:rsidRPr="001B0F8F">
              <w:rPr>
                <w:rFonts w:ascii="Arial" w:hAnsi="Arial" w:cs="Arial"/>
                <w:b/>
                <w:sz w:val="16"/>
              </w:rPr>
              <w:t>HA</w:t>
            </w:r>
          </w:p>
        </w:tc>
        <w:tc>
          <w:tcPr>
            <w:tcW w:w="1356"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195</w:t>
            </w:r>
          </w:p>
        </w:tc>
        <w:tc>
          <w:tcPr>
            <w:tcW w:w="1353"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210</w:t>
            </w:r>
          </w:p>
        </w:tc>
        <w:tc>
          <w:tcPr>
            <w:tcW w:w="1356"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270</w:t>
            </w:r>
          </w:p>
        </w:tc>
      </w:tr>
      <w:tr w:rsidR="00EC26EF" w:rsidRPr="001B0F8F">
        <w:trPr>
          <w:trHeight w:val="503"/>
        </w:trPr>
        <w:tc>
          <w:tcPr>
            <w:tcW w:w="2295" w:type="dxa"/>
          </w:tcPr>
          <w:p w:rsidR="00EC26EF" w:rsidRPr="001B0F8F" w:rsidRDefault="00A0498D" w:rsidP="002B14E8">
            <w:pPr>
              <w:pStyle w:val="TableParagraph"/>
              <w:tabs>
                <w:tab w:val="left" w:pos="8931"/>
                <w:tab w:val="left" w:pos="9498"/>
              </w:tabs>
              <w:spacing w:after="240" w:line="276" w:lineRule="auto"/>
              <w:ind w:right="-86" w:hanging="293"/>
              <w:jc w:val="both"/>
              <w:rPr>
                <w:rFonts w:ascii="Arial" w:hAnsi="Arial" w:cs="Arial"/>
                <w:b/>
                <w:sz w:val="16"/>
              </w:rPr>
            </w:pPr>
            <w:r w:rsidRPr="001B0F8F">
              <w:rPr>
                <w:rFonts w:ascii="Arial" w:hAnsi="Arial" w:cs="Arial"/>
                <w:b/>
                <w:sz w:val="16"/>
              </w:rPr>
              <w:t>DENSIDAD</w:t>
            </w:r>
            <w:r w:rsidRPr="001B0F8F">
              <w:rPr>
                <w:rFonts w:ascii="Arial" w:hAnsi="Arial" w:cs="Arial"/>
                <w:b/>
                <w:spacing w:val="-9"/>
                <w:sz w:val="16"/>
              </w:rPr>
              <w:t xml:space="preserve"> </w:t>
            </w:r>
            <w:r w:rsidRPr="001B0F8F">
              <w:rPr>
                <w:rFonts w:ascii="Arial" w:hAnsi="Arial" w:cs="Arial"/>
                <w:b/>
                <w:sz w:val="16"/>
              </w:rPr>
              <w:t>MÁXIMA</w:t>
            </w:r>
            <w:r w:rsidRPr="001B0F8F">
              <w:rPr>
                <w:rFonts w:ascii="Arial" w:hAnsi="Arial" w:cs="Arial"/>
                <w:b/>
                <w:spacing w:val="-8"/>
                <w:sz w:val="16"/>
              </w:rPr>
              <w:t xml:space="preserve"> </w:t>
            </w:r>
            <w:r w:rsidRPr="001B0F8F">
              <w:rPr>
                <w:rFonts w:ascii="Arial" w:hAnsi="Arial" w:cs="Arial"/>
                <w:b/>
                <w:sz w:val="16"/>
              </w:rPr>
              <w:t>DE</w:t>
            </w:r>
            <w:r w:rsidRPr="001B0F8F">
              <w:rPr>
                <w:rFonts w:ascii="Arial" w:hAnsi="Arial" w:cs="Arial"/>
                <w:b/>
                <w:spacing w:val="-37"/>
                <w:sz w:val="16"/>
              </w:rPr>
              <w:t xml:space="preserve"> </w:t>
            </w:r>
            <w:r w:rsidRPr="001B0F8F">
              <w:rPr>
                <w:rFonts w:ascii="Arial" w:hAnsi="Arial" w:cs="Arial"/>
                <w:b/>
                <w:sz w:val="16"/>
              </w:rPr>
              <w:t>VIVIENDAS</w:t>
            </w:r>
            <w:r w:rsidRPr="001B0F8F">
              <w:rPr>
                <w:rFonts w:ascii="Arial" w:hAnsi="Arial" w:cs="Arial"/>
                <w:b/>
                <w:spacing w:val="-1"/>
                <w:sz w:val="16"/>
              </w:rPr>
              <w:t xml:space="preserve"> </w:t>
            </w:r>
            <w:r w:rsidRPr="001B0F8F">
              <w:rPr>
                <w:rFonts w:ascii="Arial" w:hAnsi="Arial" w:cs="Arial"/>
                <w:b/>
                <w:sz w:val="16"/>
              </w:rPr>
              <w:t>/</w:t>
            </w:r>
            <w:r w:rsidRPr="001B0F8F">
              <w:rPr>
                <w:rFonts w:ascii="Arial" w:hAnsi="Arial" w:cs="Arial"/>
                <w:b/>
                <w:spacing w:val="1"/>
                <w:sz w:val="16"/>
              </w:rPr>
              <w:t xml:space="preserve"> </w:t>
            </w:r>
            <w:r w:rsidRPr="001B0F8F">
              <w:rPr>
                <w:rFonts w:ascii="Arial" w:hAnsi="Arial" w:cs="Arial"/>
                <w:b/>
                <w:sz w:val="16"/>
              </w:rPr>
              <w:t>HA</w:t>
            </w:r>
          </w:p>
        </w:tc>
        <w:tc>
          <w:tcPr>
            <w:tcW w:w="135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39</w:t>
            </w:r>
          </w:p>
        </w:tc>
        <w:tc>
          <w:tcPr>
            <w:tcW w:w="1353"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42</w:t>
            </w:r>
          </w:p>
        </w:tc>
        <w:tc>
          <w:tcPr>
            <w:tcW w:w="135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54</w:t>
            </w:r>
          </w:p>
        </w:tc>
      </w:tr>
      <w:tr w:rsidR="00EC26EF" w:rsidRPr="001B0F8F">
        <w:trPr>
          <w:trHeight w:val="503"/>
        </w:trPr>
        <w:tc>
          <w:tcPr>
            <w:tcW w:w="2295" w:type="dxa"/>
          </w:tcPr>
          <w:p w:rsidR="00EC26EF" w:rsidRPr="001B0F8F" w:rsidRDefault="00A0498D" w:rsidP="002B14E8">
            <w:pPr>
              <w:pStyle w:val="TableParagraph"/>
              <w:tabs>
                <w:tab w:val="left" w:pos="8931"/>
                <w:tab w:val="left" w:pos="9498"/>
              </w:tabs>
              <w:spacing w:after="240" w:line="276" w:lineRule="auto"/>
              <w:ind w:right="-86" w:hanging="745"/>
              <w:jc w:val="both"/>
              <w:rPr>
                <w:rFonts w:ascii="Arial" w:hAnsi="Arial" w:cs="Arial"/>
                <w:b/>
                <w:sz w:val="16"/>
              </w:rPr>
            </w:pPr>
            <w:r w:rsidRPr="001B0F8F">
              <w:rPr>
                <w:rFonts w:ascii="Arial" w:hAnsi="Arial" w:cs="Arial"/>
                <w:b/>
                <w:sz w:val="16"/>
              </w:rPr>
              <w:t>SUPERFICIE MÍNIMA DE</w:t>
            </w:r>
            <w:r w:rsidRPr="001B0F8F">
              <w:rPr>
                <w:rFonts w:ascii="Arial" w:hAnsi="Arial" w:cs="Arial"/>
                <w:b/>
                <w:spacing w:val="-37"/>
                <w:sz w:val="16"/>
              </w:rPr>
              <w:t xml:space="preserve"> </w:t>
            </w:r>
            <w:r w:rsidRPr="001B0F8F">
              <w:rPr>
                <w:rFonts w:ascii="Arial" w:hAnsi="Arial" w:cs="Arial"/>
                <w:b/>
                <w:sz w:val="16"/>
              </w:rPr>
              <w:t>LOTE</w:t>
            </w:r>
          </w:p>
        </w:tc>
        <w:tc>
          <w:tcPr>
            <w:tcW w:w="135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1"/>
              </w:rPr>
            </w:pPr>
            <w:r w:rsidRPr="001B0F8F">
              <w:rPr>
                <w:rFonts w:ascii="Arial" w:hAnsi="Arial" w:cs="Arial"/>
                <w:sz w:val="16"/>
              </w:rPr>
              <w:t>140</w:t>
            </w:r>
            <w:r w:rsidRPr="001B0F8F">
              <w:rPr>
                <w:rFonts w:ascii="Arial" w:hAnsi="Arial" w:cs="Arial"/>
                <w:spacing w:val="1"/>
                <w:sz w:val="16"/>
              </w:rPr>
              <w:t xml:space="preserve"> </w:t>
            </w:r>
            <w:r w:rsidRPr="001B0F8F">
              <w:rPr>
                <w:rFonts w:ascii="Arial" w:hAnsi="Arial" w:cs="Arial"/>
                <w:sz w:val="16"/>
              </w:rPr>
              <w:t>m</w:t>
            </w:r>
            <w:r w:rsidRPr="001B0F8F">
              <w:rPr>
                <w:rFonts w:ascii="Arial" w:hAnsi="Arial" w:cs="Arial"/>
                <w:sz w:val="21"/>
              </w:rPr>
              <w:t>²</w:t>
            </w:r>
          </w:p>
        </w:tc>
        <w:tc>
          <w:tcPr>
            <w:tcW w:w="1353"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1"/>
              </w:rPr>
            </w:pPr>
            <w:r w:rsidRPr="001B0F8F">
              <w:rPr>
                <w:rFonts w:ascii="Arial" w:hAnsi="Arial" w:cs="Arial"/>
                <w:sz w:val="16"/>
              </w:rPr>
              <w:t>260</w:t>
            </w:r>
            <w:r w:rsidRPr="001B0F8F">
              <w:rPr>
                <w:rFonts w:ascii="Arial" w:hAnsi="Arial" w:cs="Arial"/>
                <w:spacing w:val="1"/>
                <w:sz w:val="16"/>
              </w:rPr>
              <w:t xml:space="preserve"> </w:t>
            </w:r>
            <w:r w:rsidRPr="001B0F8F">
              <w:rPr>
                <w:rFonts w:ascii="Arial" w:hAnsi="Arial" w:cs="Arial"/>
                <w:sz w:val="16"/>
              </w:rPr>
              <w:t>m</w:t>
            </w:r>
            <w:r w:rsidRPr="001B0F8F">
              <w:rPr>
                <w:rFonts w:ascii="Arial" w:hAnsi="Arial" w:cs="Arial"/>
                <w:sz w:val="21"/>
              </w:rPr>
              <w:t>²</w:t>
            </w:r>
          </w:p>
        </w:tc>
        <w:tc>
          <w:tcPr>
            <w:tcW w:w="135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1"/>
              </w:rPr>
            </w:pPr>
            <w:r w:rsidRPr="001B0F8F">
              <w:rPr>
                <w:rFonts w:ascii="Arial" w:hAnsi="Arial" w:cs="Arial"/>
                <w:sz w:val="16"/>
              </w:rPr>
              <w:t>480</w:t>
            </w:r>
            <w:r w:rsidRPr="001B0F8F">
              <w:rPr>
                <w:rFonts w:ascii="Arial" w:hAnsi="Arial" w:cs="Arial"/>
                <w:spacing w:val="1"/>
                <w:sz w:val="16"/>
              </w:rPr>
              <w:t xml:space="preserve"> </w:t>
            </w:r>
            <w:r w:rsidRPr="001B0F8F">
              <w:rPr>
                <w:rFonts w:ascii="Arial" w:hAnsi="Arial" w:cs="Arial"/>
                <w:sz w:val="16"/>
              </w:rPr>
              <w:t>m</w:t>
            </w:r>
            <w:r w:rsidRPr="001B0F8F">
              <w:rPr>
                <w:rFonts w:ascii="Arial" w:hAnsi="Arial" w:cs="Arial"/>
                <w:sz w:val="21"/>
              </w:rPr>
              <w:t>²</w:t>
            </w:r>
          </w:p>
        </w:tc>
      </w:tr>
      <w:tr w:rsidR="00EC26EF" w:rsidRPr="001B0F8F">
        <w:trPr>
          <w:trHeight w:val="306"/>
        </w:trPr>
        <w:tc>
          <w:tcPr>
            <w:tcW w:w="2295"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FRENTE MÍNIMO</w:t>
            </w:r>
            <w:r w:rsidRPr="001B0F8F">
              <w:rPr>
                <w:rFonts w:ascii="Arial" w:hAnsi="Arial" w:cs="Arial"/>
                <w:b/>
                <w:spacing w:val="-1"/>
                <w:sz w:val="16"/>
              </w:rPr>
              <w:t xml:space="preserve"> </w:t>
            </w:r>
            <w:r w:rsidRPr="001B0F8F">
              <w:rPr>
                <w:rFonts w:ascii="Arial" w:hAnsi="Arial" w:cs="Arial"/>
                <w:b/>
                <w:sz w:val="16"/>
              </w:rPr>
              <w:t>DE</w:t>
            </w:r>
            <w:r w:rsidRPr="001B0F8F">
              <w:rPr>
                <w:rFonts w:ascii="Arial" w:hAnsi="Arial" w:cs="Arial"/>
                <w:b/>
                <w:spacing w:val="-1"/>
                <w:sz w:val="16"/>
              </w:rPr>
              <w:t xml:space="preserve"> </w:t>
            </w:r>
            <w:r w:rsidRPr="001B0F8F">
              <w:rPr>
                <w:rFonts w:ascii="Arial" w:hAnsi="Arial" w:cs="Arial"/>
                <w:b/>
                <w:sz w:val="16"/>
              </w:rPr>
              <w:t>LOTE</w:t>
            </w:r>
          </w:p>
        </w:tc>
        <w:tc>
          <w:tcPr>
            <w:tcW w:w="135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8</w:t>
            </w:r>
            <w:r w:rsidRPr="001B0F8F">
              <w:rPr>
                <w:rFonts w:ascii="Arial" w:hAnsi="Arial" w:cs="Arial"/>
                <w:spacing w:val="-2"/>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c>
          <w:tcPr>
            <w:tcW w:w="1353"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8</w:t>
            </w:r>
            <w:r w:rsidRPr="001B0F8F">
              <w:rPr>
                <w:rFonts w:ascii="Arial" w:hAnsi="Arial" w:cs="Arial"/>
                <w:spacing w:val="-2"/>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c>
          <w:tcPr>
            <w:tcW w:w="135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16</w:t>
            </w:r>
            <w:r w:rsidRPr="001B0F8F">
              <w:rPr>
                <w:rFonts w:ascii="Arial" w:hAnsi="Arial" w:cs="Arial"/>
                <w:spacing w:val="-4"/>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r>
      <w:tr w:rsidR="00EC26EF" w:rsidRPr="001B0F8F">
        <w:trPr>
          <w:trHeight w:val="289"/>
        </w:trPr>
        <w:tc>
          <w:tcPr>
            <w:tcW w:w="2295"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ÍNDICE DE</w:t>
            </w:r>
            <w:r w:rsidRPr="001B0F8F">
              <w:rPr>
                <w:rFonts w:ascii="Arial" w:hAnsi="Arial" w:cs="Arial"/>
                <w:b/>
                <w:spacing w:val="-2"/>
                <w:sz w:val="16"/>
              </w:rPr>
              <w:t xml:space="preserve"> </w:t>
            </w:r>
            <w:r w:rsidRPr="001B0F8F">
              <w:rPr>
                <w:rFonts w:ascii="Arial" w:hAnsi="Arial" w:cs="Arial"/>
                <w:b/>
                <w:sz w:val="16"/>
              </w:rPr>
              <w:t>EDIFICACIÓN</w:t>
            </w:r>
          </w:p>
        </w:tc>
        <w:tc>
          <w:tcPr>
            <w:tcW w:w="135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140</w:t>
            </w:r>
          </w:p>
        </w:tc>
        <w:tc>
          <w:tcPr>
            <w:tcW w:w="1353"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130</w:t>
            </w:r>
          </w:p>
        </w:tc>
        <w:tc>
          <w:tcPr>
            <w:tcW w:w="135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120</w:t>
            </w:r>
          </w:p>
        </w:tc>
      </w:tr>
      <w:tr w:rsidR="00EC26EF" w:rsidRPr="001B0F8F">
        <w:trPr>
          <w:trHeight w:val="717"/>
        </w:trPr>
        <w:tc>
          <w:tcPr>
            <w:tcW w:w="2295" w:type="dxa"/>
          </w:tcPr>
          <w:p w:rsidR="00EC26EF" w:rsidRPr="001B0F8F" w:rsidRDefault="00A0498D" w:rsidP="002B14E8">
            <w:pPr>
              <w:pStyle w:val="TableParagraph"/>
              <w:tabs>
                <w:tab w:val="left" w:pos="8931"/>
                <w:tab w:val="left" w:pos="9498"/>
              </w:tabs>
              <w:spacing w:after="240" w:line="276" w:lineRule="auto"/>
              <w:ind w:right="-86" w:hanging="1"/>
              <w:jc w:val="both"/>
              <w:rPr>
                <w:rFonts w:ascii="Arial" w:hAnsi="Arial" w:cs="Arial"/>
                <w:b/>
                <w:sz w:val="16"/>
              </w:rPr>
            </w:pPr>
            <w:r w:rsidRPr="001B0F8F">
              <w:rPr>
                <w:rFonts w:ascii="Arial" w:hAnsi="Arial" w:cs="Arial"/>
                <w:b/>
                <w:sz w:val="16"/>
              </w:rPr>
              <w:t>COEFICIENTE DE</w:t>
            </w:r>
            <w:r w:rsidRPr="001B0F8F">
              <w:rPr>
                <w:rFonts w:ascii="Arial" w:hAnsi="Arial" w:cs="Arial"/>
                <w:b/>
                <w:spacing w:val="1"/>
                <w:sz w:val="16"/>
              </w:rPr>
              <w:t xml:space="preserve"> </w:t>
            </w:r>
            <w:r w:rsidRPr="001B0F8F">
              <w:rPr>
                <w:rFonts w:ascii="Arial" w:hAnsi="Arial" w:cs="Arial"/>
                <w:b/>
                <w:sz w:val="16"/>
              </w:rPr>
              <w:t>OCUPACIÓN DEL SUELO</w:t>
            </w:r>
            <w:r w:rsidRPr="001B0F8F">
              <w:rPr>
                <w:rFonts w:ascii="Arial" w:hAnsi="Arial" w:cs="Arial"/>
                <w:b/>
                <w:spacing w:val="-37"/>
                <w:sz w:val="16"/>
              </w:rPr>
              <w:t xml:space="preserve"> </w:t>
            </w:r>
            <w:r w:rsidRPr="001B0F8F">
              <w:rPr>
                <w:rFonts w:ascii="Arial" w:hAnsi="Arial" w:cs="Arial"/>
                <w:b/>
                <w:sz w:val="16"/>
              </w:rPr>
              <w:t>(C.O.S)</w:t>
            </w:r>
          </w:p>
        </w:tc>
        <w:tc>
          <w:tcPr>
            <w:tcW w:w="1356"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1"/>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0.7 *</w:t>
            </w:r>
          </w:p>
        </w:tc>
        <w:tc>
          <w:tcPr>
            <w:tcW w:w="1353"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1"/>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0.7 *</w:t>
            </w:r>
          </w:p>
        </w:tc>
        <w:tc>
          <w:tcPr>
            <w:tcW w:w="1356"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1"/>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0.7 *</w:t>
            </w:r>
          </w:p>
        </w:tc>
      </w:tr>
      <w:tr w:rsidR="00EC26EF" w:rsidRPr="001B0F8F">
        <w:trPr>
          <w:trHeight w:val="395"/>
        </w:trPr>
        <w:tc>
          <w:tcPr>
            <w:tcW w:w="6360" w:type="dxa"/>
            <w:gridSpan w:val="4"/>
            <w:tcBorders>
              <w:bottom w:val="single" w:sz="6" w:space="0" w:color="CCCCCC"/>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20"/>
              </w:rPr>
            </w:pPr>
            <w:r w:rsidRPr="001B0F8F">
              <w:rPr>
                <w:rFonts w:ascii="Arial" w:hAnsi="Arial" w:cs="Arial"/>
                <w:b/>
                <w:sz w:val="20"/>
              </w:rPr>
              <w:t>HABITACIONAL</w:t>
            </w:r>
          </w:p>
        </w:tc>
      </w:tr>
      <w:tr w:rsidR="00EC26EF" w:rsidRPr="001B0F8F">
        <w:trPr>
          <w:trHeight w:val="292"/>
        </w:trPr>
        <w:tc>
          <w:tcPr>
            <w:tcW w:w="6360" w:type="dxa"/>
            <w:gridSpan w:val="4"/>
            <w:tcBorders>
              <w:top w:val="single" w:sz="6" w:space="0" w:color="CCCCCC"/>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DENSIDAD</w:t>
            </w:r>
            <w:r w:rsidRPr="001B0F8F">
              <w:rPr>
                <w:rFonts w:ascii="Arial" w:hAnsi="Arial" w:cs="Arial"/>
                <w:b/>
                <w:spacing w:val="-2"/>
                <w:sz w:val="16"/>
              </w:rPr>
              <w:t xml:space="preserve"> </w:t>
            </w:r>
            <w:r w:rsidRPr="001B0F8F">
              <w:rPr>
                <w:rFonts w:ascii="Arial" w:hAnsi="Arial" w:cs="Arial"/>
                <w:b/>
                <w:sz w:val="16"/>
              </w:rPr>
              <w:t>MEDIA</w:t>
            </w:r>
            <w:r w:rsidRPr="001B0F8F">
              <w:rPr>
                <w:rFonts w:ascii="Arial" w:hAnsi="Arial" w:cs="Arial"/>
                <w:b/>
                <w:spacing w:val="-1"/>
                <w:sz w:val="16"/>
              </w:rPr>
              <w:t xml:space="preserve"> </w:t>
            </w:r>
            <w:r w:rsidRPr="001B0F8F">
              <w:rPr>
                <w:rFonts w:ascii="Arial" w:hAnsi="Arial" w:cs="Arial"/>
                <w:b/>
                <w:sz w:val="16"/>
              </w:rPr>
              <w:t>(H3)</w:t>
            </w:r>
          </w:p>
        </w:tc>
      </w:tr>
      <w:tr w:rsidR="00EC26EF" w:rsidRPr="001B0F8F">
        <w:trPr>
          <w:trHeight w:val="714"/>
        </w:trPr>
        <w:tc>
          <w:tcPr>
            <w:tcW w:w="2295" w:type="dxa"/>
          </w:tcPr>
          <w:p w:rsidR="00EC26EF" w:rsidRPr="001B0F8F" w:rsidRDefault="00A0498D" w:rsidP="002B14E8">
            <w:pPr>
              <w:pStyle w:val="TableParagraph"/>
              <w:tabs>
                <w:tab w:val="left" w:pos="8931"/>
                <w:tab w:val="left" w:pos="9498"/>
              </w:tabs>
              <w:spacing w:after="240" w:line="276" w:lineRule="auto"/>
              <w:ind w:right="-86" w:hanging="1"/>
              <w:jc w:val="both"/>
              <w:rPr>
                <w:rFonts w:ascii="Arial" w:hAnsi="Arial" w:cs="Arial"/>
                <w:b/>
                <w:sz w:val="16"/>
              </w:rPr>
            </w:pPr>
            <w:r w:rsidRPr="001B0F8F">
              <w:rPr>
                <w:rFonts w:ascii="Arial" w:hAnsi="Arial" w:cs="Arial"/>
                <w:b/>
                <w:sz w:val="16"/>
              </w:rPr>
              <w:t>COEFICIENTE DE</w:t>
            </w:r>
            <w:r w:rsidRPr="001B0F8F">
              <w:rPr>
                <w:rFonts w:ascii="Arial" w:hAnsi="Arial" w:cs="Arial"/>
                <w:b/>
                <w:spacing w:val="1"/>
                <w:sz w:val="16"/>
              </w:rPr>
              <w:t xml:space="preserve"> </w:t>
            </w:r>
            <w:r w:rsidRPr="001B0F8F">
              <w:rPr>
                <w:rFonts w:ascii="Arial" w:hAnsi="Arial" w:cs="Arial"/>
                <w:b/>
                <w:sz w:val="16"/>
              </w:rPr>
              <w:t>UTILIZACIÓN DEL SUELO</w:t>
            </w:r>
            <w:r w:rsidRPr="001B0F8F">
              <w:rPr>
                <w:rFonts w:ascii="Arial" w:hAnsi="Arial" w:cs="Arial"/>
                <w:b/>
                <w:spacing w:val="-37"/>
                <w:sz w:val="16"/>
              </w:rPr>
              <w:t xml:space="preserve"> </w:t>
            </w:r>
            <w:r w:rsidRPr="001B0F8F">
              <w:rPr>
                <w:rFonts w:ascii="Arial" w:hAnsi="Arial" w:cs="Arial"/>
                <w:b/>
                <w:sz w:val="16"/>
              </w:rPr>
              <w:t>(C.U.S)</w:t>
            </w:r>
          </w:p>
        </w:tc>
        <w:tc>
          <w:tcPr>
            <w:tcW w:w="1356"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1"/>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1.4</w:t>
            </w:r>
          </w:p>
        </w:tc>
        <w:tc>
          <w:tcPr>
            <w:tcW w:w="1353"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1"/>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1.4</w:t>
            </w:r>
          </w:p>
        </w:tc>
        <w:tc>
          <w:tcPr>
            <w:tcW w:w="1356"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1"/>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2.1</w:t>
            </w:r>
          </w:p>
        </w:tc>
      </w:tr>
      <w:tr w:rsidR="00EC26EF" w:rsidRPr="001B0F8F">
        <w:trPr>
          <w:trHeight w:val="503"/>
        </w:trPr>
        <w:tc>
          <w:tcPr>
            <w:tcW w:w="2295" w:type="dxa"/>
          </w:tcPr>
          <w:p w:rsidR="00EC26EF" w:rsidRPr="001B0F8F" w:rsidRDefault="00A0498D" w:rsidP="002B14E8">
            <w:pPr>
              <w:pStyle w:val="TableParagraph"/>
              <w:tabs>
                <w:tab w:val="left" w:pos="8931"/>
                <w:tab w:val="left" w:pos="9498"/>
              </w:tabs>
              <w:spacing w:after="240" w:line="276" w:lineRule="auto"/>
              <w:ind w:right="-86" w:hanging="298"/>
              <w:jc w:val="both"/>
              <w:rPr>
                <w:rFonts w:ascii="Arial" w:hAnsi="Arial" w:cs="Arial"/>
                <w:b/>
                <w:sz w:val="16"/>
              </w:rPr>
            </w:pPr>
            <w:r w:rsidRPr="001B0F8F">
              <w:rPr>
                <w:rFonts w:ascii="Arial" w:hAnsi="Arial" w:cs="Arial"/>
                <w:b/>
                <w:sz w:val="16"/>
              </w:rPr>
              <w:t>ALTURA MÁXIMA DE</w:t>
            </w:r>
            <w:r w:rsidRPr="001B0F8F">
              <w:rPr>
                <w:rFonts w:ascii="Arial" w:hAnsi="Arial" w:cs="Arial"/>
                <w:b/>
                <w:spacing w:val="-38"/>
                <w:sz w:val="16"/>
              </w:rPr>
              <w:t xml:space="preserve"> </w:t>
            </w:r>
            <w:r w:rsidRPr="001B0F8F">
              <w:rPr>
                <w:rFonts w:ascii="Arial" w:hAnsi="Arial" w:cs="Arial"/>
                <w:b/>
                <w:sz w:val="16"/>
              </w:rPr>
              <w:t>EDIFICACIÓN</w:t>
            </w:r>
          </w:p>
        </w:tc>
        <w:tc>
          <w:tcPr>
            <w:tcW w:w="4065" w:type="dxa"/>
            <w:gridSpan w:val="3"/>
          </w:tcPr>
          <w:p w:rsidR="00EC26EF" w:rsidRPr="001B0F8F" w:rsidRDefault="00A0498D" w:rsidP="002B14E8">
            <w:pPr>
              <w:pStyle w:val="TableParagraph"/>
              <w:tabs>
                <w:tab w:val="left" w:pos="8931"/>
                <w:tab w:val="left" w:pos="9498"/>
              </w:tabs>
              <w:spacing w:after="240" w:line="276" w:lineRule="auto"/>
              <w:ind w:right="-86" w:hanging="1105"/>
              <w:jc w:val="both"/>
              <w:rPr>
                <w:rFonts w:ascii="Arial" w:hAnsi="Arial" w:cs="Arial"/>
                <w:sz w:val="16"/>
              </w:rPr>
            </w:pPr>
            <w:r w:rsidRPr="001B0F8F">
              <w:rPr>
                <w:rFonts w:ascii="Arial" w:hAnsi="Arial" w:cs="Arial"/>
                <w:sz w:val="16"/>
              </w:rPr>
              <w:t>La resultante de aplicar los coeficientes de ocupación y</w:t>
            </w:r>
            <w:r w:rsidRPr="001B0F8F">
              <w:rPr>
                <w:rFonts w:ascii="Arial" w:hAnsi="Arial" w:cs="Arial"/>
                <w:spacing w:val="-38"/>
                <w:sz w:val="16"/>
              </w:rPr>
              <w:t xml:space="preserve"> </w:t>
            </w:r>
            <w:r w:rsidRPr="001B0F8F">
              <w:rPr>
                <w:rFonts w:ascii="Arial" w:hAnsi="Arial" w:cs="Arial"/>
                <w:sz w:val="16"/>
              </w:rPr>
              <w:t>utilización</w:t>
            </w:r>
            <w:r w:rsidRPr="001B0F8F">
              <w:rPr>
                <w:rFonts w:ascii="Arial" w:hAnsi="Arial" w:cs="Arial"/>
                <w:spacing w:val="-2"/>
                <w:sz w:val="16"/>
              </w:rPr>
              <w:t xml:space="preserve"> </w:t>
            </w:r>
            <w:r w:rsidRPr="001B0F8F">
              <w:rPr>
                <w:rFonts w:ascii="Arial" w:hAnsi="Arial" w:cs="Arial"/>
                <w:sz w:val="16"/>
              </w:rPr>
              <w:t>del</w:t>
            </w:r>
            <w:r w:rsidRPr="001B0F8F">
              <w:rPr>
                <w:rFonts w:ascii="Arial" w:hAnsi="Arial" w:cs="Arial"/>
                <w:spacing w:val="-1"/>
                <w:sz w:val="16"/>
              </w:rPr>
              <w:t xml:space="preserve"> </w:t>
            </w:r>
            <w:r w:rsidRPr="001B0F8F">
              <w:rPr>
                <w:rFonts w:ascii="Arial" w:hAnsi="Arial" w:cs="Arial"/>
                <w:sz w:val="16"/>
              </w:rPr>
              <w:t>suelo.</w:t>
            </w:r>
          </w:p>
        </w:tc>
      </w:tr>
      <w:tr w:rsidR="00EC26EF" w:rsidRPr="001B0F8F">
        <w:trPr>
          <w:trHeight w:val="500"/>
        </w:trPr>
        <w:tc>
          <w:tcPr>
            <w:tcW w:w="2295" w:type="dxa"/>
          </w:tcPr>
          <w:p w:rsidR="00EC26EF" w:rsidRPr="001B0F8F" w:rsidRDefault="00A0498D" w:rsidP="002B14E8">
            <w:pPr>
              <w:pStyle w:val="TableParagraph"/>
              <w:tabs>
                <w:tab w:val="left" w:pos="8931"/>
                <w:tab w:val="left" w:pos="9498"/>
              </w:tabs>
              <w:spacing w:after="240" w:line="276" w:lineRule="auto"/>
              <w:ind w:right="-86" w:firstLine="304"/>
              <w:jc w:val="both"/>
              <w:rPr>
                <w:rFonts w:ascii="Arial" w:hAnsi="Arial" w:cs="Arial"/>
                <w:b/>
                <w:sz w:val="16"/>
              </w:rPr>
            </w:pPr>
            <w:r w:rsidRPr="001B0F8F">
              <w:rPr>
                <w:rFonts w:ascii="Arial" w:hAnsi="Arial" w:cs="Arial"/>
                <w:b/>
                <w:sz w:val="16"/>
              </w:rPr>
              <w:t>CAJONES DE</w:t>
            </w:r>
            <w:r w:rsidRPr="001B0F8F">
              <w:rPr>
                <w:rFonts w:ascii="Arial" w:hAnsi="Arial" w:cs="Arial"/>
                <w:b/>
                <w:spacing w:val="1"/>
                <w:sz w:val="16"/>
              </w:rPr>
              <w:t xml:space="preserve"> </w:t>
            </w:r>
            <w:r w:rsidRPr="001B0F8F">
              <w:rPr>
                <w:rFonts w:ascii="Arial" w:hAnsi="Arial" w:cs="Arial"/>
                <w:b/>
                <w:sz w:val="16"/>
              </w:rPr>
              <w:t>ESTACIONAMIENTO</w:t>
            </w:r>
          </w:p>
        </w:tc>
        <w:tc>
          <w:tcPr>
            <w:tcW w:w="4065"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w:t>
            </w:r>
            <w:r w:rsidRPr="001B0F8F">
              <w:rPr>
                <w:rFonts w:ascii="Arial" w:hAnsi="Arial" w:cs="Arial"/>
                <w:spacing w:val="-3"/>
                <w:sz w:val="16"/>
              </w:rPr>
              <w:t xml:space="preserve"> </w:t>
            </w:r>
            <w:r w:rsidRPr="001B0F8F">
              <w:rPr>
                <w:rFonts w:ascii="Arial" w:hAnsi="Arial" w:cs="Arial"/>
                <w:sz w:val="16"/>
              </w:rPr>
              <w:t>por</w:t>
            </w:r>
            <w:r w:rsidRPr="001B0F8F">
              <w:rPr>
                <w:rFonts w:ascii="Arial" w:hAnsi="Arial" w:cs="Arial"/>
                <w:spacing w:val="-2"/>
                <w:sz w:val="16"/>
              </w:rPr>
              <w:t xml:space="preserve"> </w:t>
            </w:r>
            <w:r w:rsidRPr="001B0F8F">
              <w:rPr>
                <w:rFonts w:ascii="Arial" w:hAnsi="Arial" w:cs="Arial"/>
                <w:sz w:val="16"/>
              </w:rPr>
              <w:t>vivienda y</w:t>
            </w:r>
            <w:r w:rsidRPr="001B0F8F">
              <w:rPr>
                <w:rFonts w:ascii="Arial" w:hAnsi="Arial" w:cs="Arial"/>
                <w:spacing w:val="-4"/>
                <w:sz w:val="16"/>
              </w:rPr>
              <w:t xml:space="preserve"> </w:t>
            </w:r>
            <w:r w:rsidRPr="001B0F8F">
              <w:rPr>
                <w:rFonts w:ascii="Arial" w:hAnsi="Arial" w:cs="Arial"/>
                <w:sz w:val="16"/>
              </w:rPr>
              <w:t>1</w:t>
            </w:r>
            <w:r w:rsidRPr="001B0F8F">
              <w:rPr>
                <w:rFonts w:ascii="Arial" w:hAnsi="Arial" w:cs="Arial"/>
                <w:spacing w:val="-2"/>
                <w:sz w:val="16"/>
              </w:rPr>
              <w:t xml:space="preserve"> </w:t>
            </w:r>
            <w:r w:rsidRPr="001B0F8F">
              <w:rPr>
                <w:rFonts w:ascii="Arial" w:hAnsi="Arial" w:cs="Arial"/>
                <w:sz w:val="16"/>
              </w:rPr>
              <w:t>cajón</w:t>
            </w:r>
            <w:r w:rsidRPr="001B0F8F">
              <w:rPr>
                <w:rFonts w:ascii="Arial" w:hAnsi="Arial" w:cs="Arial"/>
                <w:spacing w:val="-3"/>
                <w:sz w:val="16"/>
              </w:rPr>
              <w:t xml:space="preserve"> </w:t>
            </w:r>
            <w:r w:rsidRPr="001B0F8F">
              <w:rPr>
                <w:rFonts w:ascii="Arial" w:hAnsi="Arial" w:cs="Arial"/>
                <w:sz w:val="16"/>
              </w:rPr>
              <w:t>de</w:t>
            </w:r>
            <w:r w:rsidRPr="001B0F8F">
              <w:rPr>
                <w:rFonts w:ascii="Arial" w:hAnsi="Arial" w:cs="Arial"/>
                <w:spacing w:val="-3"/>
                <w:sz w:val="16"/>
              </w:rPr>
              <w:t xml:space="preserve"> </w:t>
            </w:r>
            <w:r w:rsidRPr="001B0F8F">
              <w:rPr>
                <w:rFonts w:ascii="Arial" w:hAnsi="Arial" w:cs="Arial"/>
                <w:sz w:val="16"/>
              </w:rPr>
              <w:t>visitas</w:t>
            </w:r>
            <w:r w:rsidRPr="001B0F8F">
              <w:rPr>
                <w:rFonts w:ascii="Arial" w:hAnsi="Arial" w:cs="Arial"/>
                <w:spacing w:val="-3"/>
                <w:sz w:val="16"/>
              </w:rPr>
              <w:t xml:space="preserve"> </w:t>
            </w:r>
            <w:r w:rsidRPr="001B0F8F">
              <w:rPr>
                <w:rFonts w:ascii="Arial" w:hAnsi="Arial" w:cs="Arial"/>
                <w:sz w:val="16"/>
              </w:rPr>
              <w:t>por</w:t>
            </w:r>
            <w:r w:rsidRPr="001B0F8F">
              <w:rPr>
                <w:rFonts w:ascii="Arial" w:hAnsi="Arial" w:cs="Arial"/>
                <w:spacing w:val="-4"/>
                <w:sz w:val="16"/>
              </w:rPr>
              <w:t xml:space="preserve"> </w:t>
            </w:r>
            <w:r w:rsidRPr="001B0F8F">
              <w:rPr>
                <w:rFonts w:ascii="Arial" w:hAnsi="Arial" w:cs="Arial"/>
                <w:sz w:val="16"/>
              </w:rPr>
              <w:t>cada</w:t>
            </w:r>
            <w:r w:rsidRPr="001B0F8F">
              <w:rPr>
                <w:rFonts w:ascii="Arial" w:hAnsi="Arial" w:cs="Arial"/>
                <w:spacing w:val="-3"/>
                <w:sz w:val="16"/>
              </w:rPr>
              <w:t xml:space="preserve"> </w:t>
            </w:r>
            <w:r w:rsidRPr="001B0F8F">
              <w:rPr>
                <w:rFonts w:ascii="Arial" w:hAnsi="Arial" w:cs="Arial"/>
                <w:sz w:val="16"/>
              </w:rPr>
              <w:t>4</w:t>
            </w:r>
            <w:r w:rsidRPr="001B0F8F">
              <w:rPr>
                <w:rFonts w:ascii="Arial" w:hAnsi="Arial" w:cs="Arial"/>
                <w:spacing w:val="-2"/>
                <w:sz w:val="16"/>
              </w:rPr>
              <w:t xml:space="preserve"> </w:t>
            </w:r>
            <w:r w:rsidRPr="001B0F8F">
              <w:rPr>
                <w:rFonts w:ascii="Arial" w:hAnsi="Arial" w:cs="Arial"/>
                <w:sz w:val="16"/>
              </w:rPr>
              <w:t>viviendas</w:t>
            </w:r>
          </w:p>
        </w:tc>
      </w:tr>
      <w:tr w:rsidR="00EC26EF" w:rsidRPr="001B0F8F">
        <w:trPr>
          <w:trHeight w:val="292"/>
        </w:trPr>
        <w:tc>
          <w:tcPr>
            <w:tcW w:w="2295"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RESTRICCIÓN</w:t>
            </w:r>
            <w:r w:rsidRPr="001B0F8F">
              <w:rPr>
                <w:rFonts w:ascii="Arial" w:hAnsi="Arial" w:cs="Arial"/>
                <w:b/>
                <w:spacing w:val="-3"/>
                <w:sz w:val="16"/>
              </w:rPr>
              <w:t xml:space="preserve"> </w:t>
            </w:r>
            <w:r w:rsidRPr="001B0F8F">
              <w:rPr>
                <w:rFonts w:ascii="Arial" w:hAnsi="Arial" w:cs="Arial"/>
                <w:b/>
                <w:sz w:val="16"/>
              </w:rPr>
              <w:t>FRONTAL</w:t>
            </w:r>
          </w:p>
        </w:tc>
        <w:tc>
          <w:tcPr>
            <w:tcW w:w="4065"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3</w:t>
            </w:r>
            <w:r w:rsidRPr="001B0F8F">
              <w:rPr>
                <w:rFonts w:ascii="Arial" w:hAnsi="Arial" w:cs="Arial"/>
                <w:spacing w:val="-2"/>
                <w:sz w:val="16"/>
              </w:rPr>
              <w:t xml:space="preserve"> </w:t>
            </w:r>
            <w:r w:rsidRPr="001B0F8F">
              <w:rPr>
                <w:rFonts w:ascii="Arial" w:hAnsi="Arial" w:cs="Arial"/>
                <w:sz w:val="16"/>
              </w:rPr>
              <w:t>metros</w:t>
            </w:r>
            <w:r w:rsidRPr="001B0F8F">
              <w:rPr>
                <w:rFonts w:ascii="Arial" w:hAnsi="Arial" w:cs="Arial"/>
                <w:spacing w:val="-2"/>
                <w:sz w:val="16"/>
              </w:rPr>
              <w:t xml:space="preserve"> </w:t>
            </w:r>
            <w:r w:rsidRPr="001B0F8F">
              <w:rPr>
                <w:rFonts w:ascii="Arial" w:hAnsi="Arial" w:cs="Arial"/>
                <w:sz w:val="16"/>
              </w:rPr>
              <w:t>lineales</w:t>
            </w:r>
            <w:r w:rsidRPr="001B0F8F">
              <w:rPr>
                <w:rFonts w:ascii="Arial" w:hAnsi="Arial" w:cs="Arial"/>
                <w:spacing w:val="-2"/>
                <w:sz w:val="16"/>
              </w:rPr>
              <w:t xml:space="preserve"> </w:t>
            </w:r>
            <w:r w:rsidRPr="001B0F8F">
              <w:rPr>
                <w:rFonts w:ascii="Arial" w:hAnsi="Arial" w:cs="Arial"/>
                <w:sz w:val="16"/>
              </w:rPr>
              <w:t>**</w:t>
            </w:r>
          </w:p>
        </w:tc>
      </w:tr>
      <w:tr w:rsidR="00EC26EF" w:rsidRPr="001B0F8F">
        <w:trPr>
          <w:trHeight w:val="503"/>
        </w:trPr>
        <w:tc>
          <w:tcPr>
            <w:tcW w:w="2295" w:type="dxa"/>
          </w:tcPr>
          <w:p w:rsidR="00EC26EF" w:rsidRPr="001B0F8F" w:rsidRDefault="00A0498D" w:rsidP="002B14E8">
            <w:pPr>
              <w:pStyle w:val="TableParagraph"/>
              <w:tabs>
                <w:tab w:val="left" w:pos="8931"/>
                <w:tab w:val="left" w:pos="9498"/>
              </w:tabs>
              <w:spacing w:after="240" w:line="276" w:lineRule="auto"/>
              <w:ind w:right="-86" w:hanging="178"/>
              <w:jc w:val="both"/>
              <w:rPr>
                <w:rFonts w:ascii="Arial" w:hAnsi="Arial" w:cs="Arial"/>
                <w:b/>
                <w:sz w:val="16"/>
              </w:rPr>
            </w:pPr>
            <w:r w:rsidRPr="001B0F8F">
              <w:rPr>
                <w:rFonts w:ascii="Arial" w:hAnsi="Arial" w:cs="Arial"/>
                <w:b/>
                <w:sz w:val="16"/>
              </w:rPr>
              <w:t>RESTRICCIONES</w:t>
            </w:r>
            <w:r w:rsidRPr="001B0F8F">
              <w:rPr>
                <w:rFonts w:ascii="Arial" w:hAnsi="Arial" w:cs="Arial"/>
                <w:b/>
                <w:spacing w:val="-37"/>
                <w:sz w:val="16"/>
              </w:rPr>
              <w:t xml:space="preserve"> </w:t>
            </w:r>
            <w:r w:rsidRPr="001B0F8F">
              <w:rPr>
                <w:rFonts w:ascii="Arial" w:hAnsi="Arial" w:cs="Arial"/>
                <w:b/>
                <w:sz w:val="16"/>
              </w:rPr>
              <w:t>LATERALES</w:t>
            </w:r>
          </w:p>
        </w:tc>
        <w:tc>
          <w:tcPr>
            <w:tcW w:w="4065"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w:t>
            </w:r>
          </w:p>
        </w:tc>
      </w:tr>
      <w:tr w:rsidR="00EC26EF" w:rsidRPr="001B0F8F">
        <w:trPr>
          <w:trHeight w:val="292"/>
        </w:trPr>
        <w:tc>
          <w:tcPr>
            <w:tcW w:w="2295"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lastRenderedPageBreak/>
              <w:t>RESTRICCIÓN</w:t>
            </w:r>
            <w:r w:rsidRPr="001B0F8F">
              <w:rPr>
                <w:rFonts w:ascii="Arial" w:hAnsi="Arial" w:cs="Arial"/>
                <w:b/>
                <w:spacing w:val="-2"/>
                <w:sz w:val="16"/>
              </w:rPr>
              <w:t xml:space="preserve"> </w:t>
            </w:r>
            <w:r w:rsidRPr="001B0F8F">
              <w:rPr>
                <w:rFonts w:ascii="Arial" w:hAnsi="Arial" w:cs="Arial"/>
                <w:b/>
                <w:sz w:val="16"/>
              </w:rPr>
              <w:t>POSTERIOR</w:t>
            </w:r>
          </w:p>
        </w:tc>
        <w:tc>
          <w:tcPr>
            <w:tcW w:w="4065"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3</w:t>
            </w:r>
            <w:r w:rsidRPr="001B0F8F">
              <w:rPr>
                <w:rFonts w:ascii="Arial" w:hAnsi="Arial" w:cs="Arial"/>
                <w:spacing w:val="-2"/>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r>
      <w:tr w:rsidR="00EC26EF" w:rsidRPr="001B0F8F">
        <w:trPr>
          <w:trHeight w:val="292"/>
        </w:trPr>
        <w:tc>
          <w:tcPr>
            <w:tcW w:w="2295"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MODO</w:t>
            </w:r>
            <w:r w:rsidRPr="001B0F8F">
              <w:rPr>
                <w:rFonts w:ascii="Arial" w:hAnsi="Arial" w:cs="Arial"/>
                <w:b/>
                <w:spacing w:val="-1"/>
                <w:sz w:val="16"/>
              </w:rPr>
              <w:t xml:space="preserve"> </w:t>
            </w:r>
            <w:r w:rsidRPr="001B0F8F">
              <w:rPr>
                <w:rFonts w:ascii="Arial" w:hAnsi="Arial" w:cs="Arial"/>
                <w:b/>
                <w:sz w:val="16"/>
              </w:rPr>
              <w:t>DE</w:t>
            </w:r>
            <w:r w:rsidRPr="001B0F8F">
              <w:rPr>
                <w:rFonts w:ascii="Arial" w:hAnsi="Arial" w:cs="Arial"/>
                <w:b/>
                <w:spacing w:val="-1"/>
                <w:sz w:val="16"/>
              </w:rPr>
              <w:t xml:space="preserve"> </w:t>
            </w:r>
            <w:r w:rsidRPr="001B0F8F">
              <w:rPr>
                <w:rFonts w:ascii="Arial" w:hAnsi="Arial" w:cs="Arial"/>
                <w:b/>
                <w:sz w:val="16"/>
              </w:rPr>
              <w:t>EDIFICACIÓN</w:t>
            </w:r>
          </w:p>
        </w:tc>
        <w:tc>
          <w:tcPr>
            <w:tcW w:w="4065"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Abierto</w:t>
            </w:r>
          </w:p>
        </w:tc>
      </w:tr>
      <w:tr w:rsidR="00EC26EF" w:rsidRPr="001B0F8F">
        <w:trPr>
          <w:trHeight w:val="1348"/>
        </w:trPr>
        <w:tc>
          <w:tcPr>
            <w:tcW w:w="6360" w:type="dxa"/>
            <w:gridSpan w:val="4"/>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 Al aplicar el C.O.S, la superficie libre restante de lote o unidad privativa se deberá de destinar</w:t>
            </w:r>
            <w:r w:rsidRPr="001B0F8F">
              <w:rPr>
                <w:rFonts w:ascii="Arial" w:hAnsi="Arial" w:cs="Arial"/>
                <w:spacing w:val="-37"/>
                <w:sz w:val="16"/>
              </w:rPr>
              <w:t xml:space="preserve"> </w:t>
            </w:r>
            <w:r w:rsidRPr="001B0F8F">
              <w:rPr>
                <w:rFonts w:ascii="Arial" w:hAnsi="Arial" w:cs="Arial"/>
                <w:sz w:val="16"/>
              </w:rPr>
              <w:t>como</w:t>
            </w:r>
            <w:r w:rsidRPr="001B0F8F">
              <w:rPr>
                <w:rFonts w:ascii="Arial" w:hAnsi="Arial" w:cs="Arial"/>
                <w:spacing w:val="-3"/>
                <w:sz w:val="16"/>
              </w:rPr>
              <w:t xml:space="preserve"> </w:t>
            </w:r>
            <w:r w:rsidRPr="001B0F8F">
              <w:rPr>
                <w:rFonts w:ascii="Arial" w:hAnsi="Arial" w:cs="Arial"/>
                <w:sz w:val="16"/>
              </w:rPr>
              <w:t>mínimo</w:t>
            </w:r>
            <w:r w:rsidRPr="001B0F8F">
              <w:rPr>
                <w:rFonts w:ascii="Arial" w:hAnsi="Arial" w:cs="Arial"/>
                <w:spacing w:val="-2"/>
                <w:sz w:val="16"/>
              </w:rPr>
              <w:t xml:space="preserve"> </w:t>
            </w:r>
            <w:r w:rsidRPr="001B0F8F">
              <w:rPr>
                <w:rFonts w:ascii="Arial" w:hAnsi="Arial" w:cs="Arial"/>
                <w:sz w:val="16"/>
              </w:rPr>
              <w:t>el</w:t>
            </w:r>
            <w:r w:rsidRPr="001B0F8F">
              <w:rPr>
                <w:rFonts w:ascii="Arial" w:hAnsi="Arial" w:cs="Arial"/>
                <w:spacing w:val="-3"/>
                <w:sz w:val="16"/>
              </w:rPr>
              <w:t xml:space="preserve"> </w:t>
            </w:r>
            <w:r w:rsidRPr="001B0F8F">
              <w:rPr>
                <w:rFonts w:ascii="Arial" w:hAnsi="Arial" w:cs="Arial"/>
                <w:sz w:val="16"/>
              </w:rPr>
              <w:t>30%</w:t>
            </w:r>
            <w:r w:rsidRPr="001B0F8F">
              <w:rPr>
                <w:rFonts w:ascii="Arial" w:hAnsi="Arial" w:cs="Arial"/>
                <w:spacing w:val="-3"/>
                <w:sz w:val="16"/>
              </w:rPr>
              <w:t xml:space="preserve"> </w:t>
            </w:r>
            <w:r w:rsidRPr="001B0F8F">
              <w:rPr>
                <w:rFonts w:ascii="Arial" w:hAnsi="Arial" w:cs="Arial"/>
                <w:sz w:val="16"/>
              </w:rPr>
              <w:t>para áreas</w:t>
            </w:r>
            <w:r w:rsidRPr="001B0F8F">
              <w:rPr>
                <w:rFonts w:ascii="Arial" w:hAnsi="Arial" w:cs="Arial"/>
                <w:spacing w:val="-2"/>
                <w:sz w:val="16"/>
              </w:rPr>
              <w:t xml:space="preserve"> </w:t>
            </w:r>
            <w:r w:rsidRPr="001B0F8F">
              <w:rPr>
                <w:rFonts w:ascii="Arial" w:hAnsi="Arial" w:cs="Arial"/>
                <w:sz w:val="16"/>
              </w:rPr>
              <w:t>verdes</w:t>
            </w:r>
            <w:r w:rsidRPr="001B0F8F">
              <w:rPr>
                <w:rFonts w:ascii="Arial" w:hAnsi="Arial" w:cs="Arial"/>
                <w:spacing w:val="-1"/>
                <w:sz w:val="16"/>
              </w:rPr>
              <w:t xml:space="preserve"> </w:t>
            </w:r>
            <w:r w:rsidRPr="001B0F8F">
              <w:rPr>
                <w:rFonts w:ascii="Arial" w:hAnsi="Arial" w:cs="Arial"/>
                <w:sz w:val="16"/>
              </w:rPr>
              <w:t>o</w:t>
            </w:r>
            <w:r w:rsidRPr="001B0F8F">
              <w:rPr>
                <w:rFonts w:ascii="Arial" w:hAnsi="Arial" w:cs="Arial"/>
                <w:spacing w:val="-3"/>
                <w:sz w:val="16"/>
              </w:rPr>
              <w:t xml:space="preserve"> </w:t>
            </w:r>
            <w:r w:rsidRPr="001B0F8F">
              <w:rPr>
                <w:rFonts w:ascii="Arial" w:hAnsi="Arial" w:cs="Arial"/>
                <w:sz w:val="16"/>
              </w:rPr>
              <w:t>permeables, y</w:t>
            </w:r>
            <w:r w:rsidRPr="001B0F8F">
              <w:rPr>
                <w:rFonts w:ascii="Arial" w:hAnsi="Arial" w:cs="Arial"/>
                <w:spacing w:val="-3"/>
                <w:sz w:val="16"/>
              </w:rPr>
              <w:t xml:space="preserve"> </w:t>
            </w:r>
            <w:r w:rsidRPr="001B0F8F">
              <w:rPr>
                <w:rFonts w:ascii="Arial" w:hAnsi="Arial" w:cs="Arial"/>
                <w:sz w:val="16"/>
              </w:rPr>
              <w:t>el</w:t>
            </w:r>
            <w:r w:rsidRPr="001B0F8F">
              <w:rPr>
                <w:rFonts w:ascii="Arial" w:hAnsi="Arial" w:cs="Arial"/>
                <w:spacing w:val="-2"/>
                <w:sz w:val="16"/>
              </w:rPr>
              <w:t xml:space="preserve"> </w:t>
            </w:r>
            <w:r w:rsidRPr="001B0F8F">
              <w:rPr>
                <w:rFonts w:ascii="Arial" w:hAnsi="Arial" w:cs="Arial"/>
                <w:sz w:val="16"/>
              </w:rPr>
              <w:t>resto</w:t>
            </w:r>
            <w:r w:rsidRPr="001B0F8F">
              <w:rPr>
                <w:rFonts w:ascii="Arial" w:hAnsi="Arial" w:cs="Arial"/>
                <w:spacing w:val="-2"/>
                <w:sz w:val="16"/>
              </w:rPr>
              <w:t xml:space="preserve"> </w:t>
            </w:r>
            <w:r w:rsidRPr="001B0F8F">
              <w:rPr>
                <w:rFonts w:ascii="Arial" w:hAnsi="Arial" w:cs="Arial"/>
                <w:sz w:val="16"/>
              </w:rPr>
              <w:t>para</w:t>
            </w:r>
            <w:r w:rsidRPr="001B0F8F">
              <w:rPr>
                <w:rFonts w:ascii="Arial" w:hAnsi="Arial" w:cs="Arial"/>
                <w:spacing w:val="-4"/>
                <w:sz w:val="16"/>
              </w:rPr>
              <w:t xml:space="preserve"> </w:t>
            </w:r>
            <w:r w:rsidRPr="001B0F8F">
              <w:rPr>
                <w:rFonts w:ascii="Arial" w:hAnsi="Arial" w:cs="Arial"/>
                <w:sz w:val="16"/>
              </w:rPr>
              <w:t>áreas</w:t>
            </w:r>
            <w:r w:rsidRPr="001B0F8F">
              <w:rPr>
                <w:rFonts w:ascii="Arial" w:hAnsi="Arial" w:cs="Arial"/>
                <w:spacing w:val="-3"/>
                <w:sz w:val="16"/>
              </w:rPr>
              <w:t xml:space="preserve"> </w:t>
            </w:r>
            <w:r w:rsidRPr="001B0F8F">
              <w:rPr>
                <w:rFonts w:ascii="Arial" w:hAnsi="Arial" w:cs="Arial"/>
                <w:sz w:val="16"/>
              </w:rPr>
              <w:t>de</w:t>
            </w:r>
            <w:r w:rsidRPr="001B0F8F">
              <w:rPr>
                <w:rFonts w:ascii="Arial" w:hAnsi="Arial" w:cs="Arial"/>
                <w:spacing w:val="-3"/>
                <w:sz w:val="16"/>
              </w:rPr>
              <w:t xml:space="preserve"> </w:t>
            </w:r>
            <w:r w:rsidRPr="001B0F8F">
              <w:rPr>
                <w:rFonts w:ascii="Arial" w:hAnsi="Arial" w:cs="Arial"/>
                <w:sz w:val="16"/>
              </w:rPr>
              <w:t>estacionamiento</w:t>
            </w:r>
            <w:r w:rsidRPr="001B0F8F">
              <w:rPr>
                <w:rFonts w:ascii="Arial" w:hAnsi="Arial" w:cs="Arial"/>
                <w:spacing w:val="-3"/>
                <w:sz w:val="16"/>
              </w:rPr>
              <w:t xml:space="preserve"> </w:t>
            </w:r>
            <w:r w:rsidRPr="001B0F8F">
              <w:rPr>
                <w:rFonts w:ascii="Arial" w:hAnsi="Arial" w:cs="Arial"/>
                <w:sz w:val="16"/>
              </w:rPr>
              <w:t>u</w:t>
            </w:r>
            <w:r w:rsidRPr="001B0F8F">
              <w:rPr>
                <w:rFonts w:ascii="Arial" w:hAnsi="Arial" w:cs="Arial"/>
                <w:spacing w:val="-37"/>
                <w:sz w:val="16"/>
              </w:rPr>
              <w:t xml:space="preserve"> </w:t>
            </w:r>
            <w:r w:rsidRPr="001B0F8F">
              <w:rPr>
                <w:rFonts w:ascii="Arial" w:hAnsi="Arial" w:cs="Arial"/>
                <w:sz w:val="16"/>
              </w:rPr>
              <w:t>otras</w:t>
            </w:r>
            <w:r w:rsidRPr="001B0F8F">
              <w:rPr>
                <w:rFonts w:ascii="Arial" w:hAnsi="Arial" w:cs="Arial"/>
                <w:spacing w:val="-1"/>
                <w:sz w:val="16"/>
              </w:rPr>
              <w:t xml:space="preserve"> </w:t>
            </w:r>
            <w:r w:rsidRPr="001B0F8F">
              <w:rPr>
                <w:rFonts w:ascii="Arial" w:hAnsi="Arial" w:cs="Arial"/>
                <w:sz w:val="16"/>
              </w:rPr>
              <w:t>que</w:t>
            </w:r>
            <w:r w:rsidRPr="001B0F8F">
              <w:rPr>
                <w:rFonts w:ascii="Arial" w:hAnsi="Arial" w:cs="Arial"/>
                <w:spacing w:val="-2"/>
                <w:sz w:val="16"/>
              </w:rPr>
              <w:t xml:space="preserve"> </w:t>
            </w:r>
            <w:r w:rsidRPr="001B0F8F">
              <w:rPr>
                <w:rFonts w:ascii="Arial" w:hAnsi="Arial" w:cs="Arial"/>
                <w:sz w:val="16"/>
              </w:rPr>
              <w:t>no</w:t>
            </w:r>
            <w:r w:rsidRPr="001B0F8F">
              <w:rPr>
                <w:rFonts w:ascii="Arial" w:hAnsi="Arial" w:cs="Arial"/>
                <w:spacing w:val="-2"/>
                <w:sz w:val="16"/>
              </w:rPr>
              <w:t xml:space="preserve"> </w:t>
            </w:r>
            <w:r w:rsidRPr="001B0F8F">
              <w:rPr>
                <w:rFonts w:ascii="Arial" w:hAnsi="Arial" w:cs="Arial"/>
                <w:sz w:val="16"/>
              </w:rPr>
              <w:t>implique</w:t>
            </w:r>
            <w:r w:rsidRPr="001B0F8F">
              <w:rPr>
                <w:rFonts w:ascii="Arial" w:hAnsi="Arial" w:cs="Arial"/>
                <w:spacing w:val="-2"/>
                <w:sz w:val="16"/>
              </w:rPr>
              <w:t xml:space="preserve"> </w:t>
            </w:r>
            <w:r w:rsidRPr="001B0F8F">
              <w:rPr>
                <w:rFonts w:ascii="Arial" w:hAnsi="Arial" w:cs="Arial"/>
                <w:sz w:val="16"/>
              </w:rPr>
              <w:t>edificación.</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**La restricción frontal se aplica a calle de mayor jerarquía, en caso de ubicarse en esquina se</w:t>
            </w:r>
            <w:r w:rsidRPr="001B0F8F">
              <w:rPr>
                <w:rFonts w:ascii="Arial" w:hAnsi="Arial" w:cs="Arial"/>
                <w:spacing w:val="-38"/>
                <w:sz w:val="16"/>
              </w:rPr>
              <w:t xml:space="preserve"> </w:t>
            </w:r>
            <w:r w:rsidRPr="001B0F8F">
              <w:rPr>
                <w:rFonts w:ascii="Arial" w:hAnsi="Arial" w:cs="Arial"/>
                <w:sz w:val="16"/>
              </w:rPr>
              <w:t>aplicará lo</w:t>
            </w:r>
            <w:r w:rsidRPr="001B0F8F">
              <w:rPr>
                <w:rFonts w:ascii="Arial" w:hAnsi="Arial" w:cs="Arial"/>
                <w:spacing w:val="-3"/>
                <w:sz w:val="16"/>
              </w:rPr>
              <w:t xml:space="preserve"> </w:t>
            </w:r>
            <w:r w:rsidRPr="001B0F8F">
              <w:rPr>
                <w:rFonts w:ascii="Arial" w:hAnsi="Arial" w:cs="Arial"/>
                <w:sz w:val="16"/>
              </w:rPr>
              <w:t>previsto</w:t>
            </w:r>
            <w:r w:rsidRPr="001B0F8F">
              <w:rPr>
                <w:rFonts w:ascii="Arial" w:hAnsi="Arial" w:cs="Arial"/>
                <w:spacing w:val="-1"/>
                <w:sz w:val="16"/>
              </w:rPr>
              <w:t xml:space="preserve"> </w:t>
            </w:r>
            <w:r w:rsidRPr="001B0F8F">
              <w:rPr>
                <w:rFonts w:ascii="Arial" w:hAnsi="Arial" w:cs="Arial"/>
                <w:sz w:val="16"/>
              </w:rPr>
              <w:t>en el</w:t>
            </w:r>
            <w:r w:rsidRPr="001B0F8F">
              <w:rPr>
                <w:rFonts w:ascii="Arial" w:hAnsi="Arial" w:cs="Arial"/>
                <w:spacing w:val="-1"/>
                <w:sz w:val="16"/>
              </w:rPr>
              <w:t xml:space="preserve"> </w:t>
            </w:r>
            <w:r w:rsidRPr="001B0F8F">
              <w:rPr>
                <w:rFonts w:ascii="Arial" w:hAnsi="Arial" w:cs="Arial"/>
                <w:sz w:val="16"/>
              </w:rPr>
              <w:t>artículo</w:t>
            </w:r>
            <w:r w:rsidRPr="001B0F8F">
              <w:rPr>
                <w:rFonts w:ascii="Arial" w:hAnsi="Arial" w:cs="Arial"/>
                <w:spacing w:val="-1"/>
                <w:sz w:val="16"/>
              </w:rPr>
              <w:t xml:space="preserve"> </w:t>
            </w:r>
            <w:r w:rsidRPr="001B0F8F">
              <w:rPr>
                <w:rFonts w:ascii="Arial" w:hAnsi="Arial" w:cs="Arial"/>
                <w:sz w:val="16"/>
              </w:rPr>
              <w:t>58</w:t>
            </w:r>
            <w:r w:rsidRPr="001B0F8F">
              <w:rPr>
                <w:rFonts w:ascii="Arial" w:hAnsi="Arial" w:cs="Arial"/>
                <w:spacing w:val="-2"/>
                <w:sz w:val="16"/>
              </w:rPr>
              <w:t xml:space="preserve"> </w:t>
            </w:r>
            <w:r w:rsidRPr="001B0F8F">
              <w:rPr>
                <w:rFonts w:ascii="Arial" w:hAnsi="Arial" w:cs="Arial"/>
                <w:sz w:val="16"/>
              </w:rPr>
              <w:t>de</w:t>
            </w:r>
            <w:r w:rsidRPr="001B0F8F">
              <w:rPr>
                <w:rFonts w:ascii="Arial" w:hAnsi="Arial" w:cs="Arial"/>
                <w:spacing w:val="-2"/>
                <w:sz w:val="16"/>
              </w:rPr>
              <w:t xml:space="preserve"> </w:t>
            </w:r>
            <w:r w:rsidRPr="001B0F8F">
              <w:rPr>
                <w:rFonts w:ascii="Arial" w:hAnsi="Arial" w:cs="Arial"/>
                <w:sz w:val="16"/>
              </w:rPr>
              <w:t>este</w:t>
            </w:r>
            <w:r w:rsidRPr="001B0F8F">
              <w:rPr>
                <w:rFonts w:ascii="Arial" w:hAnsi="Arial" w:cs="Arial"/>
                <w:spacing w:val="-2"/>
                <w:sz w:val="16"/>
              </w:rPr>
              <w:t xml:space="preserve"> </w:t>
            </w:r>
            <w:r w:rsidRPr="001B0F8F">
              <w:rPr>
                <w:rFonts w:ascii="Arial" w:hAnsi="Arial" w:cs="Arial"/>
                <w:sz w:val="16"/>
              </w:rPr>
              <w:t>reglamento.</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w:t>
            </w:r>
            <w:r w:rsidRPr="001B0F8F">
              <w:rPr>
                <w:rFonts w:ascii="Arial" w:hAnsi="Arial" w:cs="Arial"/>
                <w:spacing w:val="-2"/>
                <w:sz w:val="16"/>
              </w:rPr>
              <w:t xml:space="preserve"> </w:t>
            </w:r>
            <w:r w:rsidRPr="001B0F8F">
              <w:rPr>
                <w:rFonts w:ascii="Arial" w:hAnsi="Arial" w:cs="Arial"/>
                <w:sz w:val="16"/>
              </w:rPr>
              <w:t>Las</w:t>
            </w:r>
            <w:r w:rsidRPr="001B0F8F">
              <w:rPr>
                <w:rFonts w:ascii="Arial" w:hAnsi="Arial" w:cs="Arial"/>
                <w:spacing w:val="-3"/>
                <w:sz w:val="16"/>
              </w:rPr>
              <w:t xml:space="preserve"> </w:t>
            </w:r>
            <w:r w:rsidRPr="001B0F8F">
              <w:rPr>
                <w:rFonts w:ascii="Arial" w:hAnsi="Arial" w:cs="Arial"/>
                <w:sz w:val="16"/>
              </w:rPr>
              <w:t>restricciones</w:t>
            </w:r>
            <w:r w:rsidRPr="001B0F8F">
              <w:rPr>
                <w:rFonts w:ascii="Arial" w:hAnsi="Arial" w:cs="Arial"/>
                <w:spacing w:val="-2"/>
                <w:sz w:val="16"/>
              </w:rPr>
              <w:t xml:space="preserve"> </w:t>
            </w:r>
            <w:r w:rsidRPr="001B0F8F">
              <w:rPr>
                <w:rFonts w:ascii="Arial" w:hAnsi="Arial" w:cs="Arial"/>
                <w:sz w:val="16"/>
              </w:rPr>
              <w:t>laterales</w:t>
            </w:r>
            <w:r w:rsidRPr="001B0F8F">
              <w:rPr>
                <w:rFonts w:ascii="Arial" w:hAnsi="Arial" w:cs="Arial"/>
                <w:spacing w:val="-3"/>
                <w:sz w:val="16"/>
              </w:rPr>
              <w:t xml:space="preserve"> </w:t>
            </w:r>
            <w:r w:rsidRPr="001B0F8F">
              <w:rPr>
                <w:rFonts w:ascii="Arial" w:hAnsi="Arial" w:cs="Arial"/>
                <w:sz w:val="16"/>
              </w:rPr>
              <w:t>quedan</w:t>
            </w:r>
            <w:r w:rsidRPr="001B0F8F">
              <w:rPr>
                <w:rFonts w:ascii="Arial" w:hAnsi="Arial" w:cs="Arial"/>
                <w:spacing w:val="-4"/>
                <w:sz w:val="16"/>
              </w:rPr>
              <w:t xml:space="preserve"> </w:t>
            </w:r>
            <w:r w:rsidRPr="001B0F8F">
              <w:rPr>
                <w:rFonts w:ascii="Arial" w:hAnsi="Arial" w:cs="Arial"/>
                <w:sz w:val="16"/>
              </w:rPr>
              <w:t>sujetas</w:t>
            </w:r>
            <w:r w:rsidRPr="001B0F8F">
              <w:rPr>
                <w:rFonts w:ascii="Arial" w:hAnsi="Arial" w:cs="Arial"/>
                <w:spacing w:val="-4"/>
                <w:sz w:val="16"/>
              </w:rPr>
              <w:t xml:space="preserve"> </w:t>
            </w:r>
            <w:r w:rsidRPr="001B0F8F">
              <w:rPr>
                <w:rFonts w:ascii="Arial" w:hAnsi="Arial" w:cs="Arial"/>
                <w:sz w:val="16"/>
              </w:rPr>
              <w:t>a</w:t>
            </w:r>
            <w:r w:rsidRPr="001B0F8F">
              <w:rPr>
                <w:rFonts w:ascii="Arial" w:hAnsi="Arial" w:cs="Arial"/>
                <w:spacing w:val="-2"/>
                <w:sz w:val="16"/>
              </w:rPr>
              <w:t xml:space="preserve"> </w:t>
            </w:r>
            <w:r w:rsidRPr="001B0F8F">
              <w:rPr>
                <w:rFonts w:ascii="Arial" w:hAnsi="Arial" w:cs="Arial"/>
                <w:sz w:val="16"/>
              </w:rPr>
              <w:t>las</w:t>
            </w:r>
            <w:r w:rsidRPr="001B0F8F">
              <w:rPr>
                <w:rFonts w:ascii="Arial" w:hAnsi="Arial" w:cs="Arial"/>
                <w:spacing w:val="-4"/>
                <w:sz w:val="16"/>
              </w:rPr>
              <w:t xml:space="preserve"> </w:t>
            </w:r>
            <w:r w:rsidRPr="001B0F8F">
              <w:rPr>
                <w:rFonts w:ascii="Arial" w:hAnsi="Arial" w:cs="Arial"/>
                <w:sz w:val="16"/>
              </w:rPr>
              <w:t>particularidades</w:t>
            </w:r>
            <w:r w:rsidRPr="001B0F8F">
              <w:rPr>
                <w:rFonts w:ascii="Arial" w:hAnsi="Arial" w:cs="Arial"/>
                <w:spacing w:val="-3"/>
                <w:sz w:val="16"/>
              </w:rPr>
              <w:t xml:space="preserve"> </w:t>
            </w:r>
            <w:r w:rsidRPr="001B0F8F">
              <w:rPr>
                <w:rFonts w:ascii="Arial" w:hAnsi="Arial" w:cs="Arial"/>
                <w:sz w:val="16"/>
              </w:rPr>
              <w:t>de</w:t>
            </w:r>
            <w:r w:rsidRPr="001B0F8F">
              <w:rPr>
                <w:rFonts w:ascii="Arial" w:hAnsi="Arial" w:cs="Arial"/>
                <w:spacing w:val="-5"/>
                <w:sz w:val="16"/>
              </w:rPr>
              <w:t xml:space="preserve"> </w:t>
            </w:r>
            <w:r w:rsidRPr="001B0F8F">
              <w:rPr>
                <w:rFonts w:ascii="Arial" w:hAnsi="Arial" w:cs="Arial"/>
                <w:sz w:val="16"/>
              </w:rPr>
              <w:t>la</w:t>
            </w:r>
            <w:r w:rsidRPr="001B0F8F">
              <w:rPr>
                <w:rFonts w:ascii="Arial" w:hAnsi="Arial" w:cs="Arial"/>
                <w:spacing w:val="-1"/>
                <w:sz w:val="16"/>
              </w:rPr>
              <w:t xml:space="preserve"> </w:t>
            </w:r>
            <w:r w:rsidRPr="001B0F8F">
              <w:rPr>
                <w:rFonts w:ascii="Arial" w:hAnsi="Arial" w:cs="Arial"/>
                <w:sz w:val="16"/>
              </w:rPr>
              <w:t>zona</w:t>
            </w:r>
            <w:r w:rsidRPr="001B0F8F">
              <w:rPr>
                <w:rFonts w:ascii="Arial" w:hAnsi="Arial" w:cs="Arial"/>
                <w:spacing w:val="-2"/>
                <w:sz w:val="16"/>
              </w:rPr>
              <w:t xml:space="preserve"> </w:t>
            </w:r>
            <w:r w:rsidRPr="001B0F8F">
              <w:rPr>
                <w:rFonts w:ascii="Arial" w:hAnsi="Arial" w:cs="Arial"/>
                <w:sz w:val="16"/>
              </w:rPr>
              <w:t>específica.</w:t>
            </w:r>
          </w:p>
        </w:tc>
      </w:tr>
    </w:tbl>
    <w:p w:rsidR="00EC26EF" w:rsidRPr="001B0F8F" w:rsidRDefault="00EC26EF" w:rsidP="002B14E8">
      <w:pPr>
        <w:pStyle w:val="Textoindependiente"/>
        <w:tabs>
          <w:tab w:val="left" w:pos="8931"/>
          <w:tab w:val="left" w:pos="9498"/>
        </w:tabs>
        <w:spacing w:after="240" w:line="276" w:lineRule="auto"/>
        <w:ind w:left="0" w:right="-86"/>
        <w:jc w:val="both"/>
        <w:rPr>
          <w:rFonts w:ascii="Arial" w:hAnsi="Arial" w:cs="Arial"/>
          <w:sz w:val="17"/>
        </w:rPr>
      </w:pP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67.</w:t>
      </w:r>
      <w:r w:rsidRPr="001B0F8F">
        <w:rPr>
          <w:rFonts w:ascii="Arial" w:hAnsi="Arial" w:cs="Arial"/>
          <w:b/>
          <w:spacing w:val="1"/>
          <w:sz w:val="24"/>
        </w:rPr>
        <w:t xml:space="preserve"> </w:t>
      </w:r>
      <w:r w:rsidRPr="001B0F8F">
        <w:rPr>
          <w:rFonts w:ascii="Arial" w:hAnsi="Arial" w:cs="Arial"/>
        </w:rPr>
        <w:t>Las Normas de Control a la Urbanización y la Edificación para las</w:t>
      </w:r>
      <w:r w:rsidRPr="001B0F8F">
        <w:rPr>
          <w:rFonts w:ascii="Arial" w:hAnsi="Arial" w:cs="Arial"/>
          <w:spacing w:val="-59"/>
        </w:rPr>
        <w:t xml:space="preserve"> </w:t>
      </w:r>
      <w:r w:rsidRPr="001B0F8F">
        <w:rPr>
          <w:rFonts w:ascii="Arial" w:hAnsi="Arial" w:cs="Arial"/>
        </w:rPr>
        <w:t>Zonas clasificadas</w:t>
      </w:r>
      <w:r w:rsidRPr="001B0F8F">
        <w:rPr>
          <w:rFonts w:ascii="Arial" w:hAnsi="Arial" w:cs="Arial"/>
          <w:spacing w:val="-3"/>
        </w:rPr>
        <w:t xml:space="preserve"> </w:t>
      </w:r>
      <w:r w:rsidRPr="001B0F8F">
        <w:rPr>
          <w:rFonts w:ascii="Arial" w:hAnsi="Arial" w:cs="Arial"/>
        </w:rPr>
        <w:t>como</w:t>
      </w:r>
      <w:r w:rsidRPr="001B0F8F">
        <w:rPr>
          <w:rFonts w:ascii="Arial" w:hAnsi="Arial" w:cs="Arial"/>
          <w:spacing w:val="-2"/>
        </w:rPr>
        <w:t xml:space="preserve"> </w:t>
      </w:r>
      <w:r w:rsidRPr="001B0F8F">
        <w:rPr>
          <w:rFonts w:ascii="Arial" w:hAnsi="Arial" w:cs="Arial"/>
        </w:rPr>
        <w:t>habitacionales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densidad</w:t>
      </w:r>
      <w:r w:rsidRPr="001B0F8F">
        <w:rPr>
          <w:rFonts w:ascii="Arial" w:hAnsi="Arial" w:cs="Arial"/>
          <w:spacing w:val="-1"/>
        </w:rPr>
        <w:t xml:space="preserve"> </w:t>
      </w:r>
      <w:r w:rsidRPr="001B0F8F">
        <w:rPr>
          <w:rFonts w:ascii="Arial" w:hAnsi="Arial" w:cs="Arial"/>
        </w:rPr>
        <w:t>alta,</w:t>
      </w:r>
      <w:r w:rsidRPr="001B0F8F">
        <w:rPr>
          <w:rFonts w:ascii="Arial" w:hAnsi="Arial" w:cs="Arial"/>
          <w:spacing w:val="-1"/>
        </w:rPr>
        <w:t xml:space="preserve"> </w:t>
      </w:r>
      <w:r w:rsidRPr="001B0F8F">
        <w:rPr>
          <w:rFonts w:ascii="Arial" w:hAnsi="Arial" w:cs="Arial"/>
        </w:rPr>
        <w:t>serán</w:t>
      </w:r>
      <w:r w:rsidRPr="001B0F8F">
        <w:rPr>
          <w:rFonts w:ascii="Arial" w:hAnsi="Arial" w:cs="Arial"/>
          <w:spacing w:val="-1"/>
        </w:rPr>
        <w:t xml:space="preserve"> </w:t>
      </w:r>
      <w:r w:rsidRPr="001B0F8F">
        <w:rPr>
          <w:rFonts w:ascii="Arial" w:hAnsi="Arial" w:cs="Arial"/>
        </w:rPr>
        <w:t>las</w:t>
      </w:r>
      <w:r w:rsidRPr="001B0F8F">
        <w:rPr>
          <w:rFonts w:ascii="Arial" w:hAnsi="Arial" w:cs="Arial"/>
          <w:spacing w:val="-2"/>
        </w:rPr>
        <w:t xml:space="preserve"> </w:t>
      </w:r>
      <w:r w:rsidRPr="001B0F8F">
        <w:rPr>
          <w:rFonts w:ascii="Arial" w:hAnsi="Arial" w:cs="Arial"/>
        </w:rPr>
        <w:t>siguientes:</w:t>
      </w:r>
    </w:p>
    <w:tbl>
      <w:tblPr>
        <w:tblStyle w:val="TableNormal"/>
        <w:tblW w:w="0" w:type="auto"/>
        <w:tblInd w:w="1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97"/>
        <w:gridCol w:w="1344"/>
        <w:gridCol w:w="1344"/>
        <w:gridCol w:w="1347"/>
      </w:tblGrid>
      <w:tr w:rsidR="00EC26EF" w:rsidRPr="001B0F8F">
        <w:trPr>
          <w:trHeight w:val="395"/>
        </w:trPr>
        <w:tc>
          <w:tcPr>
            <w:tcW w:w="6332" w:type="dxa"/>
            <w:gridSpan w:val="4"/>
            <w:tcBorders>
              <w:bottom w:val="single" w:sz="6" w:space="0" w:color="CCCCCC"/>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20"/>
              </w:rPr>
            </w:pPr>
            <w:r w:rsidRPr="001B0F8F">
              <w:rPr>
                <w:rFonts w:ascii="Arial" w:hAnsi="Arial" w:cs="Arial"/>
                <w:b/>
                <w:sz w:val="20"/>
              </w:rPr>
              <w:t>HABITACIONAL</w:t>
            </w:r>
          </w:p>
        </w:tc>
      </w:tr>
      <w:tr w:rsidR="00EC26EF" w:rsidRPr="001B0F8F">
        <w:trPr>
          <w:trHeight w:val="395"/>
        </w:trPr>
        <w:tc>
          <w:tcPr>
            <w:tcW w:w="6332" w:type="dxa"/>
            <w:gridSpan w:val="4"/>
            <w:tcBorders>
              <w:top w:val="single" w:sz="6" w:space="0" w:color="CCCCCC"/>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DENSIDAD</w:t>
            </w:r>
            <w:r w:rsidRPr="001B0F8F">
              <w:rPr>
                <w:rFonts w:ascii="Arial" w:hAnsi="Arial" w:cs="Arial"/>
                <w:b/>
                <w:spacing w:val="-2"/>
                <w:sz w:val="16"/>
              </w:rPr>
              <w:t xml:space="preserve"> </w:t>
            </w:r>
            <w:r w:rsidRPr="001B0F8F">
              <w:rPr>
                <w:rFonts w:ascii="Arial" w:hAnsi="Arial" w:cs="Arial"/>
                <w:b/>
                <w:sz w:val="16"/>
              </w:rPr>
              <w:t>ALTA</w:t>
            </w:r>
            <w:r w:rsidRPr="001B0F8F">
              <w:rPr>
                <w:rFonts w:ascii="Arial" w:hAnsi="Arial" w:cs="Arial"/>
                <w:b/>
                <w:spacing w:val="-2"/>
                <w:sz w:val="16"/>
              </w:rPr>
              <w:t xml:space="preserve"> </w:t>
            </w:r>
            <w:r w:rsidRPr="001B0F8F">
              <w:rPr>
                <w:rFonts w:ascii="Arial" w:hAnsi="Arial" w:cs="Arial"/>
                <w:b/>
                <w:sz w:val="16"/>
              </w:rPr>
              <w:t>(H4)</w:t>
            </w:r>
          </w:p>
        </w:tc>
      </w:tr>
      <w:tr w:rsidR="00EC26EF" w:rsidRPr="001B0F8F">
        <w:trPr>
          <w:trHeight w:val="609"/>
        </w:trPr>
        <w:tc>
          <w:tcPr>
            <w:tcW w:w="2297"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7"/>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HABITACIONAL</w:t>
            </w:r>
          </w:p>
        </w:tc>
        <w:tc>
          <w:tcPr>
            <w:tcW w:w="1344" w:type="dxa"/>
          </w:tcPr>
          <w:p w:rsidR="00EC26EF" w:rsidRPr="001B0F8F" w:rsidRDefault="00A0498D" w:rsidP="002B14E8">
            <w:pPr>
              <w:pStyle w:val="TableParagraph"/>
              <w:tabs>
                <w:tab w:val="left" w:pos="8931"/>
                <w:tab w:val="left" w:pos="9498"/>
              </w:tabs>
              <w:spacing w:after="240" w:line="276" w:lineRule="auto"/>
              <w:ind w:right="-86" w:hanging="372"/>
              <w:jc w:val="both"/>
              <w:rPr>
                <w:rFonts w:ascii="Arial" w:hAnsi="Arial" w:cs="Arial"/>
                <w:b/>
                <w:sz w:val="16"/>
              </w:rPr>
            </w:pPr>
            <w:r w:rsidRPr="001B0F8F">
              <w:rPr>
                <w:rFonts w:ascii="Arial" w:hAnsi="Arial" w:cs="Arial"/>
                <w:b/>
                <w:sz w:val="16"/>
              </w:rPr>
              <w:t>UNIFAMILIAR</w:t>
            </w:r>
            <w:r w:rsidRPr="001B0F8F">
              <w:rPr>
                <w:rFonts w:ascii="Arial" w:hAnsi="Arial" w:cs="Arial"/>
                <w:b/>
                <w:spacing w:val="-37"/>
                <w:sz w:val="16"/>
              </w:rPr>
              <w:t xml:space="preserve"> </w:t>
            </w:r>
            <w:r w:rsidRPr="001B0F8F">
              <w:rPr>
                <w:rFonts w:ascii="Arial" w:hAnsi="Arial" w:cs="Arial"/>
                <w:b/>
                <w:sz w:val="16"/>
              </w:rPr>
              <w:t>H4-U</w:t>
            </w:r>
          </w:p>
        </w:tc>
        <w:tc>
          <w:tcPr>
            <w:tcW w:w="1344" w:type="dxa"/>
          </w:tcPr>
          <w:p w:rsidR="00EC26EF" w:rsidRPr="001B0F8F" w:rsidRDefault="00A0498D" w:rsidP="002B14E8">
            <w:pPr>
              <w:pStyle w:val="TableParagraph"/>
              <w:tabs>
                <w:tab w:val="left" w:pos="8931"/>
                <w:tab w:val="left" w:pos="9498"/>
              </w:tabs>
              <w:spacing w:after="240" w:line="276" w:lineRule="auto"/>
              <w:ind w:right="-86" w:hanging="363"/>
              <w:jc w:val="both"/>
              <w:rPr>
                <w:rFonts w:ascii="Arial" w:hAnsi="Arial" w:cs="Arial"/>
                <w:b/>
                <w:sz w:val="16"/>
              </w:rPr>
            </w:pPr>
            <w:r w:rsidRPr="001B0F8F">
              <w:rPr>
                <w:rFonts w:ascii="Arial" w:hAnsi="Arial" w:cs="Arial"/>
                <w:b/>
                <w:sz w:val="16"/>
              </w:rPr>
              <w:t>HORIZONTAL</w:t>
            </w:r>
            <w:r w:rsidRPr="001B0F8F">
              <w:rPr>
                <w:rFonts w:ascii="Arial" w:hAnsi="Arial" w:cs="Arial"/>
                <w:b/>
                <w:spacing w:val="-37"/>
                <w:sz w:val="16"/>
              </w:rPr>
              <w:t xml:space="preserve"> </w:t>
            </w:r>
            <w:r w:rsidRPr="001B0F8F">
              <w:rPr>
                <w:rFonts w:ascii="Arial" w:hAnsi="Arial" w:cs="Arial"/>
                <w:b/>
                <w:sz w:val="16"/>
              </w:rPr>
              <w:t>H4-H</w:t>
            </w:r>
          </w:p>
        </w:tc>
        <w:tc>
          <w:tcPr>
            <w:tcW w:w="1347" w:type="dxa"/>
          </w:tcPr>
          <w:p w:rsidR="00EC26EF" w:rsidRPr="001B0F8F" w:rsidRDefault="00A0498D" w:rsidP="002B14E8">
            <w:pPr>
              <w:pStyle w:val="TableParagraph"/>
              <w:tabs>
                <w:tab w:val="left" w:pos="8931"/>
                <w:tab w:val="left" w:pos="9498"/>
              </w:tabs>
              <w:spacing w:after="240" w:line="276" w:lineRule="auto"/>
              <w:ind w:right="-86" w:hanging="575"/>
              <w:jc w:val="both"/>
              <w:rPr>
                <w:rFonts w:ascii="Arial" w:hAnsi="Arial" w:cs="Arial"/>
                <w:b/>
                <w:sz w:val="16"/>
              </w:rPr>
            </w:pPr>
            <w:r w:rsidRPr="001B0F8F">
              <w:rPr>
                <w:rFonts w:ascii="Arial" w:hAnsi="Arial" w:cs="Arial"/>
                <w:b/>
                <w:sz w:val="16"/>
              </w:rPr>
              <w:t>VERTICAL</w:t>
            </w:r>
            <w:r w:rsidRPr="001B0F8F">
              <w:rPr>
                <w:rFonts w:ascii="Arial" w:hAnsi="Arial" w:cs="Arial"/>
                <w:b/>
                <w:spacing w:val="41"/>
                <w:sz w:val="16"/>
              </w:rPr>
              <w:t xml:space="preserve"> </w:t>
            </w:r>
            <w:r w:rsidRPr="001B0F8F">
              <w:rPr>
                <w:rFonts w:ascii="Arial" w:hAnsi="Arial" w:cs="Arial"/>
                <w:b/>
                <w:sz w:val="16"/>
              </w:rPr>
              <w:t>H4-</w:t>
            </w:r>
            <w:r w:rsidRPr="001B0F8F">
              <w:rPr>
                <w:rFonts w:ascii="Arial" w:hAnsi="Arial" w:cs="Arial"/>
                <w:b/>
                <w:spacing w:val="-37"/>
                <w:sz w:val="16"/>
              </w:rPr>
              <w:t xml:space="preserve"> </w:t>
            </w:r>
            <w:r w:rsidRPr="001B0F8F">
              <w:rPr>
                <w:rFonts w:ascii="Arial" w:hAnsi="Arial" w:cs="Arial"/>
                <w:b/>
                <w:sz w:val="16"/>
              </w:rPr>
              <w:t>V</w:t>
            </w:r>
          </w:p>
        </w:tc>
      </w:tr>
      <w:tr w:rsidR="00EC26EF" w:rsidRPr="001B0F8F">
        <w:trPr>
          <w:trHeight w:val="503"/>
        </w:trPr>
        <w:tc>
          <w:tcPr>
            <w:tcW w:w="2297" w:type="dxa"/>
          </w:tcPr>
          <w:p w:rsidR="00EC26EF" w:rsidRPr="001B0F8F" w:rsidRDefault="00A0498D" w:rsidP="002B14E8">
            <w:pPr>
              <w:pStyle w:val="TableParagraph"/>
              <w:tabs>
                <w:tab w:val="left" w:pos="8931"/>
                <w:tab w:val="left" w:pos="9498"/>
              </w:tabs>
              <w:spacing w:after="240" w:line="276" w:lineRule="auto"/>
              <w:ind w:right="-86" w:hanging="219"/>
              <w:jc w:val="both"/>
              <w:rPr>
                <w:rFonts w:ascii="Arial" w:hAnsi="Arial" w:cs="Arial"/>
                <w:b/>
                <w:sz w:val="16"/>
              </w:rPr>
            </w:pPr>
            <w:r w:rsidRPr="001B0F8F">
              <w:rPr>
                <w:rFonts w:ascii="Arial" w:hAnsi="Arial" w:cs="Arial"/>
                <w:b/>
                <w:sz w:val="16"/>
              </w:rPr>
              <w:t>DENSIDAD</w:t>
            </w:r>
            <w:r w:rsidRPr="001B0F8F">
              <w:rPr>
                <w:rFonts w:ascii="Arial" w:hAnsi="Arial" w:cs="Arial"/>
                <w:b/>
                <w:spacing w:val="-9"/>
                <w:sz w:val="16"/>
              </w:rPr>
              <w:t xml:space="preserve"> </w:t>
            </w:r>
            <w:r w:rsidRPr="001B0F8F">
              <w:rPr>
                <w:rFonts w:ascii="Arial" w:hAnsi="Arial" w:cs="Arial"/>
                <w:b/>
                <w:sz w:val="16"/>
              </w:rPr>
              <w:t>MÁXIMA</w:t>
            </w:r>
            <w:r w:rsidRPr="001B0F8F">
              <w:rPr>
                <w:rFonts w:ascii="Arial" w:hAnsi="Arial" w:cs="Arial"/>
                <w:b/>
                <w:spacing w:val="-9"/>
                <w:sz w:val="16"/>
              </w:rPr>
              <w:t xml:space="preserve"> </w:t>
            </w:r>
            <w:r w:rsidRPr="001B0F8F">
              <w:rPr>
                <w:rFonts w:ascii="Arial" w:hAnsi="Arial" w:cs="Arial"/>
                <w:b/>
                <w:sz w:val="16"/>
              </w:rPr>
              <w:t>DE</w:t>
            </w:r>
            <w:r w:rsidRPr="001B0F8F">
              <w:rPr>
                <w:rFonts w:ascii="Arial" w:hAnsi="Arial" w:cs="Arial"/>
                <w:b/>
                <w:spacing w:val="-37"/>
                <w:sz w:val="16"/>
              </w:rPr>
              <w:t xml:space="preserve"> </w:t>
            </w:r>
            <w:r w:rsidRPr="001B0F8F">
              <w:rPr>
                <w:rFonts w:ascii="Arial" w:hAnsi="Arial" w:cs="Arial"/>
                <w:b/>
                <w:sz w:val="16"/>
              </w:rPr>
              <w:t>HABITANTES</w:t>
            </w:r>
            <w:r w:rsidRPr="001B0F8F">
              <w:rPr>
                <w:rFonts w:ascii="Arial" w:hAnsi="Arial" w:cs="Arial"/>
                <w:b/>
                <w:spacing w:val="-3"/>
                <w:sz w:val="16"/>
              </w:rPr>
              <w:t xml:space="preserve"> </w:t>
            </w:r>
            <w:r w:rsidRPr="001B0F8F">
              <w:rPr>
                <w:rFonts w:ascii="Arial" w:hAnsi="Arial" w:cs="Arial"/>
                <w:b/>
                <w:sz w:val="16"/>
              </w:rPr>
              <w:t>/</w:t>
            </w:r>
            <w:r w:rsidRPr="001B0F8F">
              <w:rPr>
                <w:rFonts w:ascii="Arial" w:hAnsi="Arial" w:cs="Arial"/>
                <w:b/>
                <w:spacing w:val="1"/>
                <w:sz w:val="16"/>
              </w:rPr>
              <w:t xml:space="preserve"> </w:t>
            </w:r>
            <w:r w:rsidRPr="001B0F8F">
              <w:rPr>
                <w:rFonts w:ascii="Arial" w:hAnsi="Arial" w:cs="Arial"/>
                <w:b/>
                <w:sz w:val="16"/>
              </w:rPr>
              <w:t>HA</w:t>
            </w:r>
          </w:p>
        </w:tc>
        <w:tc>
          <w:tcPr>
            <w:tcW w:w="1344"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290</w:t>
            </w:r>
          </w:p>
        </w:tc>
        <w:tc>
          <w:tcPr>
            <w:tcW w:w="1344"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435</w:t>
            </w:r>
          </w:p>
        </w:tc>
        <w:tc>
          <w:tcPr>
            <w:tcW w:w="134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520</w:t>
            </w:r>
          </w:p>
        </w:tc>
      </w:tr>
      <w:tr w:rsidR="00EC26EF" w:rsidRPr="001B0F8F">
        <w:trPr>
          <w:trHeight w:val="503"/>
        </w:trPr>
        <w:tc>
          <w:tcPr>
            <w:tcW w:w="2297" w:type="dxa"/>
          </w:tcPr>
          <w:p w:rsidR="00EC26EF" w:rsidRPr="001B0F8F" w:rsidRDefault="00A0498D" w:rsidP="002B14E8">
            <w:pPr>
              <w:pStyle w:val="TableParagraph"/>
              <w:tabs>
                <w:tab w:val="left" w:pos="8931"/>
                <w:tab w:val="left" w:pos="9498"/>
              </w:tabs>
              <w:spacing w:after="240" w:line="276" w:lineRule="auto"/>
              <w:ind w:right="-86" w:hanging="293"/>
              <w:jc w:val="both"/>
              <w:rPr>
                <w:rFonts w:ascii="Arial" w:hAnsi="Arial" w:cs="Arial"/>
                <w:b/>
                <w:sz w:val="16"/>
              </w:rPr>
            </w:pPr>
            <w:r w:rsidRPr="001B0F8F">
              <w:rPr>
                <w:rFonts w:ascii="Arial" w:hAnsi="Arial" w:cs="Arial"/>
                <w:b/>
                <w:sz w:val="16"/>
              </w:rPr>
              <w:t>DENSIDAD</w:t>
            </w:r>
            <w:r w:rsidRPr="001B0F8F">
              <w:rPr>
                <w:rFonts w:ascii="Arial" w:hAnsi="Arial" w:cs="Arial"/>
                <w:b/>
                <w:spacing w:val="-9"/>
                <w:sz w:val="16"/>
              </w:rPr>
              <w:t xml:space="preserve"> </w:t>
            </w:r>
            <w:r w:rsidRPr="001B0F8F">
              <w:rPr>
                <w:rFonts w:ascii="Arial" w:hAnsi="Arial" w:cs="Arial"/>
                <w:b/>
                <w:sz w:val="16"/>
              </w:rPr>
              <w:t>MÁXIMA</w:t>
            </w:r>
            <w:r w:rsidRPr="001B0F8F">
              <w:rPr>
                <w:rFonts w:ascii="Arial" w:hAnsi="Arial" w:cs="Arial"/>
                <w:b/>
                <w:spacing w:val="-9"/>
                <w:sz w:val="16"/>
              </w:rPr>
              <w:t xml:space="preserve"> </w:t>
            </w:r>
            <w:r w:rsidRPr="001B0F8F">
              <w:rPr>
                <w:rFonts w:ascii="Arial" w:hAnsi="Arial" w:cs="Arial"/>
                <w:b/>
                <w:sz w:val="16"/>
              </w:rPr>
              <w:t>DE</w:t>
            </w:r>
            <w:r w:rsidRPr="001B0F8F">
              <w:rPr>
                <w:rFonts w:ascii="Arial" w:hAnsi="Arial" w:cs="Arial"/>
                <w:b/>
                <w:spacing w:val="-37"/>
                <w:sz w:val="16"/>
              </w:rPr>
              <w:t xml:space="preserve"> </w:t>
            </w:r>
            <w:r w:rsidRPr="001B0F8F">
              <w:rPr>
                <w:rFonts w:ascii="Arial" w:hAnsi="Arial" w:cs="Arial"/>
                <w:b/>
                <w:sz w:val="16"/>
              </w:rPr>
              <w:t>VIVIENDAS</w:t>
            </w:r>
            <w:r w:rsidRPr="001B0F8F">
              <w:rPr>
                <w:rFonts w:ascii="Arial" w:hAnsi="Arial" w:cs="Arial"/>
                <w:b/>
                <w:spacing w:val="-1"/>
                <w:sz w:val="16"/>
              </w:rPr>
              <w:t xml:space="preserve"> </w:t>
            </w:r>
            <w:r w:rsidRPr="001B0F8F">
              <w:rPr>
                <w:rFonts w:ascii="Arial" w:hAnsi="Arial" w:cs="Arial"/>
                <w:b/>
                <w:sz w:val="16"/>
              </w:rPr>
              <w:t>/</w:t>
            </w:r>
            <w:r w:rsidRPr="001B0F8F">
              <w:rPr>
                <w:rFonts w:ascii="Arial" w:hAnsi="Arial" w:cs="Arial"/>
                <w:b/>
                <w:spacing w:val="1"/>
                <w:sz w:val="16"/>
              </w:rPr>
              <w:t xml:space="preserve"> </w:t>
            </w:r>
            <w:r w:rsidRPr="001B0F8F">
              <w:rPr>
                <w:rFonts w:ascii="Arial" w:hAnsi="Arial" w:cs="Arial"/>
                <w:b/>
                <w:sz w:val="16"/>
              </w:rPr>
              <w:t>HA</w:t>
            </w:r>
          </w:p>
        </w:tc>
        <w:tc>
          <w:tcPr>
            <w:tcW w:w="1344"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58</w:t>
            </w:r>
          </w:p>
        </w:tc>
        <w:tc>
          <w:tcPr>
            <w:tcW w:w="1344"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87</w:t>
            </w:r>
          </w:p>
        </w:tc>
        <w:tc>
          <w:tcPr>
            <w:tcW w:w="134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104</w:t>
            </w:r>
          </w:p>
        </w:tc>
      </w:tr>
      <w:tr w:rsidR="00EC26EF" w:rsidRPr="001B0F8F">
        <w:trPr>
          <w:trHeight w:val="501"/>
        </w:trPr>
        <w:tc>
          <w:tcPr>
            <w:tcW w:w="2297" w:type="dxa"/>
          </w:tcPr>
          <w:p w:rsidR="00EC26EF" w:rsidRPr="001B0F8F" w:rsidRDefault="00A0498D" w:rsidP="002B14E8">
            <w:pPr>
              <w:pStyle w:val="TableParagraph"/>
              <w:tabs>
                <w:tab w:val="left" w:pos="8931"/>
                <w:tab w:val="left" w:pos="9498"/>
              </w:tabs>
              <w:spacing w:after="240" w:line="276" w:lineRule="auto"/>
              <w:ind w:right="-86" w:hanging="745"/>
              <w:jc w:val="both"/>
              <w:rPr>
                <w:rFonts w:ascii="Arial" w:hAnsi="Arial" w:cs="Arial"/>
                <w:b/>
                <w:sz w:val="16"/>
              </w:rPr>
            </w:pPr>
            <w:r w:rsidRPr="001B0F8F">
              <w:rPr>
                <w:rFonts w:ascii="Arial" w:hAnsi="Arial" w:cs="Arial"/>
                <w:b/>
                <w:sz w:val="16"/>
              </w:rPr>
              <w:t>SUPERFICIE MÍNIMA DE</w:t>
            </w:r>
            <w:r w:rsidRPr="001B0F8F">
              <w:rPr>
                <w:rFonts w:ascii="Arial" w:hAnsi="Arial" w:cs="Arial"/>
                <w:b/>
                <w:spacing w:val="-37"/>
                <w:sz w:val="16"/>
              </w:rPr>
              <w:t xml:space="preserve"> </w:t>
            </w:r>
            <w:r w:rsidRPr="001B0F8F">
              <w:rPr>
                <w:rFonts w:ascii="Arial" w:hAnsi="Arial" w:cs="Arial"/>
                <w:b/>
                <w:sz w:val="16"/>
              </w:rPr>
              <w:t>LOTE</w:t>
            </w:r>
          </w:p>
        </w:tc>
        <w:tc>
          <w:tcPr>
            <w:tcW w:w="1344"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1"/>
              </w:rPr>
            </w:pPr>
            <w:r w:rsidRPr="001B0F8F">
              <w:rPr>
                <w:rFonts w:ascii="Arial" w:hAnsi="Arial" w:cs="Arial"/>
                <w:sz w:val="16"/>
              </w:rPr>
              <w:t>90</w:t>
            </w:r>
            <w:r w:rsidRPr="001B0F8F">
              <w:rPr>
                <w:rFonts w:ascii="Arial" w:hAnsi="Arial" w:cs="Arial"/>
                <w:spacing w:val="-1"/>
                <w:sz w:val="16"/>
              </w:rPr>
              <w:t xml:space="preserve"> </w:t>
            </w:r>
            <w:r w:rsidRPr="001B0F8F">
              <w:rPr>
                <w:rFonts w:ascii="Arial" w:hAnsi="Arial" w:cs="Arial"/>
                <w:sz w:val="16"/>
              </w:rPr>
              <w:t>m</w:t>
            </w:r>
            <w:r w:rsidRPr="001B0F8F">
              <w:rPr>
                <w:rFonts w:ascii="Arial" w:hAnsi="Arial" w:cs="Arial"/>
                <w:sz w:val="21"/>
              </w:rPr>
              <w:t>²</w:t>
            </w:r>
          </w:p>
        </w:tc>
        <w:tc>
          <w:tcPr>
            <w:tcW w:w="1344"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1"/>
              </w:rPr>
            </w:pPr>
            <w:r w:rsidRPr="001B0F8F">
              <w:rPr>
                <w:rFonts w:ascii="Arial" w:hAnsi="Arial" w:cs="Arial"/>
                <w:sz w:val="16"/>
              </w:rPr>
              <w:t>120</w:t>
            </w:r>
            <w:r w:rsidRPr="001B0F8F">
              <w:rPr>
                <w:rFonts w:ascii="Arial" w:hAnsi="Arial" w:cs="Arial"/>
                <w:spacing w:val="1"/>
                <w:sz w:val="16"/>
              </w:rPr>
              <w:t xml:space="preserve"> </w:t>
            </w:r>
            <w:r w:rsidRPr="001B0F8F">
              <w:rPr>
                <w:rFonts w:ascii="Arial" w:hAnsi="Arial" w:cs="Arial"/>
                <w:sz w:val="16"/>
              </w:rPr>
              <w:t>m</w:t>
            </w:r>
            <w:r w:rsidRPr="001B0F8F">
              <w:rPr>
                <w:rFonts w:ascii="Arial" w:hAnsi="Arial" w:cs="Arial"/>
                <w:sz w:val="21"/>
              </w:rPr>
              <w:t>²</w:t>
            </w:r>
          </w:p>
        </w:tc>
        <w:tc>
          <w:tcPr>
            <w:tcW w:w="134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21"/>
              </w:rPr>
            </w:pPr>
            <w:r w:rsidRPr="001B0F8F">
              <w:rPr>
                <w:rFonts w:ascii="Arial" w:hAnsi="Arial" w:cs="Arial"/>
                <w:sz w:val="16"/>
              </w:rPr>
              <w:t>200</w:t>
            </w:r>
            <w:r w:rsidRPr="001B0F8F">
              <w:rPr>
                <w:rFonts w:ascii="Arial" w:hAnsi="Arial" w:cs="Arial"/>
                <w:spacing w:val="1"/>
                <w:sz w:val="16"/>
              </w:rPr>
              <w:t xml:space="preserve"> </w:t>
            </w:r>
            <w:r w:rsidRPr="001B0F8F">
              <w:rPr>
                <w:rFonts w:ascii="Arial" w:hAnsi="Arial" w:cs="Arial"/>
                <w:sz w:val="16"/>
              </w:rPr>
              <w:t>m</w:t>
            </w:r>
            <w:r w:rsidRPr="001B0F8F">
              <w:rPr>
                <w:rFonts w:ascii="Arial" w:hAnsi="Arial" w:cs="Arial"/>
                <w:sz w:val="21"/>
              </w:rPr>
              <w:t>²</w:t>
            </w:r>
          </w:p>
        </w:tc>
      </w:tr>
      <w:tr w:rsidR="00EC26EF" w:rsidRPr="001B0F8F">
        <w:trPr>
          <w:trHeight w:val="292"/>
        </w:trPr>
        <w:tc>
          <w:tcPr>
            <w:tcW w:w="229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FRENTE MÍNIMO</w:t>
            </w:r>
            <w:r w:rsidRPr="001B0F8F">
              <w:rPr>
                <w:rFonts w:ascii="Arial" w:hAnsi="Arial" w:cs="Arial"/>
                <w:b/>
                <w:spacing w:val="-1"/>
                <w:sz w:val="16"/>
              </w:rPr>
              <w:t xml:space="preserve"> </w:t>
            </w:r>
            <w:r w:rsidRPr="001B0F8F">
              <w:rPr>
                <w:rFonts w:ascii="Arial" w:hAnsi="Arial" w:cs="Arial"/>
                <w:b/>
                <w:sz w:val="16"/>
              </w:rPr>
              <w:t>DE</w:t>
            </w:r>
            <w:r w:rsidRPr="001B0F8F">
              <w:rPr>
                <w:rFonts w:ascii="Arial" w:hAnsi="Arial" w:cs="Arial"/>
                <w:b/>
                <w:spacing w:val="-2"/>
                <w:sz w:val="16"/>
              </w:rPr>
              <w:t xml:space="preserve"> </w:t>
            </w:r>
            <w:r w:rsidRPr="001B0F8F">
              <w:rPr>
                <w:rFonts w:ascii="Arial" w:hAnsi="Arial" w:cs="Arial"/>
                <w:b/>
                <w:sz w:val="16"/>
              </w:rPr>
              <w:t>LOTE</w:t>
            </w:r>
          </w:p>
        </w:tc>
        <w:tc>
          <w:tcPr>
            <w:tcW w:w="1344"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6</w:t>
            </w:r>
            <w:r w:rsidRPr="001B0F8F">
              <w:rPr>
                <w:rFonts w:ascii="Arial" w:hAnsi="Arial" w:cs="Arial"/>
                <w:spacing w:val="-2"/>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c>
          <w:tcPr>
            <w:tcW w:w="1344"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8</w:t>
            </w:r>
            <w:r w:rsidRPr="001B0F8F">
              <w:rPr>
                <w:rFonts w:ascii="Arial" w:hAnsi="Arial" w:cs="Arial"/>
                <w:spacing w:val="-2"/>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c>
          <w:tcPr>
            <w:tcW w:w="134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12</w:t>
            </w:r>
            <w:r w:rsidRPr="001B0F8F">
              <w:rPr>
                <w:rFonts w:ascii="Arial" w:hAnsi="Arial" w:cs="Arial"/>
                <w:spacing w:val="-4"/>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r>
      <w:tr w:rsidR="00EC26EF" w:rsidRPr="001B0F8F">
        <w:trPr>
          <w:trHeight w:val="292"/>
        </w:trPr>
        <w:tc>
          <w:tcPr>
            <w:tcW w:w="229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ÍNDICE DE</w:t>
            </w:r>
            <w:r w:rsidRPr="001B0F8F">
              <w:rPr>
                <w:rFonts w:ascii="Arial" w:hAnsi="Arial" w:cs="Arial"/>
                <w:b/>
                <w:spacing w:val="-2"/>
                <w:sz w:val="16"/>
              </w:rPr>
              <w:t xml:space="preserve"> </w:t>
            </w:r>
            <w:r w:rsidRPr="001B0F8F">
              <w:rPr>
                <w:rFonts w:ascii="Arial" w:hAnsi="Arial" w:cs="Arial"/>
                <w:b/>
                <w:sz w:val="16"/>
              </w:rPr>
              <w:t>EDIFICACIÓN</w:t>
            </w:r>
          </w:p>
        </w:tc>
        <w:tc>
          <w:tcPr>
            <w:tcW w:w="1344"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90</w:t>
            </w:r>
          </w:p>
        </w:tc>
        <w:tc>
          <w:tcPr>
            <w:tcW w:w="1344"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60</w:t>
            </w:r>
          </w:p>
        </w:tc>
        <w:tc>
          <w:tcPr>
            <w:tcW w:w="134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50</w:t>
            </w:r>
          </w:p>
        </w:tc>
      </w:tr>
      <w:tr w:rsidR="00EC26EF" w:rsidRPr="001B0F8F">
        <w:trPr>
          <w:trHeight w:val="714"/>
        </w:trPr>
        <w:tc>
          <w:tcPr>
            <w:tcW w:w="2297" w:type="dxa"/>
          </w:tcPr>
          <w:p w:rsidR="00EC26EF" w:rsidRPr="001B0F8F" w:rsidRDefault="00A0498D" w:rsidP="002B14E8">
            <w:pPr>
              <w:pStyle w:val="TableParagraph"/>
              <w:tabs>
                <w:tab w:val="left" w:pos="8931"/>
                <w:tab w:val="left" w:pos="9498"/>
              </w:tabs>
              <w:spacing w:after="240" w:line="276" w:lineRule="auto"/>
              <w:ind w:right="-86" w:hanging="1"/>
              <w:jc w:val="both"/>
              <w:rPr>
                <w:rFonts w:ascii="Arial" w:hAnsi="Arial" w:cs="Arial"/>
                <w:b/>
                <w:sz w:val="16"/>
              </w:rPr>
            </w:pPr>
            <w:r w:rsidRPr="001B0F8F">
              <w:rPr>
                <w:rFonts w:ascii="Arial" w:hAnsi="Arial" w:cs="Arial"/>
                <w:b/>
                <w:sz w:val="16"/>
              </w:rPr>
              <w:t>COEFICIENTE DE</w:t>
            </w:r>
            <w:r w:rsidRPr="001B0F8F">
              <w:rPr>
                <w:rFonts w:ascii="Arial" w:hAnsi="Arial" w:cs="Arial"/>
                <w:b/>
                <w:spacing w:val="1"/>
                <w:sz w:val="16"/>
              </w:rPr>
              <w:t xml:space="preserve"> </w:t>
            </w:r>
            <w:r w:rsidRPr="001B0F8F">
              <w:rPr>
                <w:rFonts w:ascii="Arial" w:hAnsi="Arial" w:cs="Arial"/>
                <w:b/>
                <w:sz w:val="16"/>
              </w:rPr>
              <w:t>OCUPACIÓN DEL SUELO</w:t>
            </w:r>
            <w:r w:rsidRPr="001B0F8F">
              <w:rPr>
                <w:rFonts w:ascii="Arial" w:hAnsi="Arial" w:cs="Arial"/>
                <w:b/>
                <w:spacing w:val="-37"/>
                <w:sz w:val="16"/>
              </w:rPr>
              <w:t xml:space="preserve"> </w:t>
            </w:r>
            <w:r w:rsidRPr="001B0F8F">
              <w:rPr>
                <w:rFonts w:ascii="Arial" w:hAnsi="Arial" w:cs="Arial"/>
                <w:b/>
                <w:sz w:val="16"/>
              </w:rPr>
              <w:t>(C.O.S)</w:t>
            </w:r>
          </w:p>
        </w:tc>
        <w:tc>
          <w:tcPr>
            <w:tcW w:w="1344"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1"/>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0.8 *</w:t>
            </w:r>
          </w:p>
        </w:tc>
        <w:tc>
          <w:tcPr>
            <w:tcW w:w="1344"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1"/>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0.8 *</w:t>
            </w:r>
          </w:p>
        </w:tc>
        <w:tc>
          <w:tcPr>
            <w:tcW w:w="1347"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1"/>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0.8 *</w:t>
            </w:r>
          </w:p>
        </w:tc>
      </w:tr>
      <w:tr w:rsidR="00EC26EF" w:rsidRPr="001B0F8F">
        <w:trPr>
          <w:trHeight w:val="714"/>
        </w:trPr>
        <w:tc>
          <w:tcPr>
            <w:tcW w:w="2297" w:type="dxa"/>
          </w:tcPr>
          <w:p w:rsidR="00EC26EF" w:rsidRPr="001B0F8F" w:rsidRDefault="00A0498D" w:rsidP="002B14E8">
            <w:pPr>
              <w:pStyle w:val="TableParagraph"/>
              <w:tabs>
                <w:tab w:val="left" w:pos="8931"/>
                <w:tab w:val="left" w:pos="9498"/>
              </w:tabs>
              <w:spacing w:after="240" w:line="276" w:lineRule="auto"/>
              <w:ind w:right="-86" w:hanging="1"/>
              <w:jc w:val="both"/>
              <w:rPr>
                <w:rFonts w:ascii="Arial" w:hAnsi="Arial" w:cs="Arial"/>
                <w:b/>
                <w:sz w:val="16"/>
              </w:rPr>
            </w:pPr>
            <w:r w:rsidRPr="001B0F8F">
              <w:rPr>
                <w:rFonts w:ascii="Arial" w:hAnsi="Arial" w:cs="Arial"/>
                <w:b/>
                <w:sz w:val="16"/>
              </w:rPr>
              <w:t>COEFICIENTE DE</w:t>
            </w:r>
            <w:r w:rsidRPr="001B0F8F">
              <w:rPr>
                <w:rFonts w:ascii="Arial" w:hAnsi="Arial" w:cs="Arial"/>
                <w:b/>
                <w:spacing w:val="1"/>
                <w:sz w:val="16"/>
              </w:rPr>
              <w:t xml:space="preserve"> </w:t>
            </w:r>
            <w:r w:rsidRPr="001B0F8F">
              <w:rPr>
                <w:rFonts w:ascii="Arial" w:hAnsi="Arial" w:cs="Arial"/>
                <w:b/>
                <w:sz w:val="16"/>
              </w:rPr>
              <w:t>UTILIZACIÓN DEL SUELO</w:t>
            </w:r>
            <w:r w:rsidRPr="001B0F8F">
              <w:rPr>
                <w:rFonts w:ascii="Arial" w:hAnsi="Arial" w:cs="Arial"/>
                <w:b/>
                <w:spacing w:val="-37"/>
                <w:sz w:val="16"/>
              </w:rPr>
              <w:t xml:space="preserve"> </w:t>
            </w:r>
            <w:r w:rsidRPr="001B0F8F">
              <w:rPr>
                <w:rFonts w:ascii="Arial" w:hAnsi="Arial" w:cs="Arial"/>
                <w:b/>
                <w:sz w:val="16"/>
              </w:rPr>
              <w:t>(C.U.S)</w:t>
            </w:r>
          </w:p>
        </w:tc>
        <w:tc>
          <w:tcPr>
            <w:tcW w:w="1344"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1"/>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1.6</w:t>
            </w:r>
          </w:p>
        </w:tc>
        <w:tc>
          <w:tcPr>
            <w:tcW w:w="1344"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1"/>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1.6</w:t>
            </w:r>
          </w:p>
        </w:tc>
        <w:tc>
          <w:tcPr>
            <w:tcW w:w="1347"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1"/>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2.4</w:t>
            </w:r>
          </w:p>
        </w:tc>
      </w:tr>
      <w:tr w:rsidR="00EC26EF" w:rsidRPr="001B0F8F">
        <w:trPr>
          <w:trHeight w:val="503"/>
        </w:trPr>
        <w:tc>
          <w:tcPr>
            <w:tcW w:w="2297" w:type="dxa"/>
          </w:tcPr>
          <w:p w:rsidR="00EC26EF" w:rsidRPr="001B0F8F" w:rsidRDefault="00A0498D" w:rsidP="002B14E8">
            <w:pPr>
              <w:pStyle w:val="TableParagraph"/>
              <w:tabs>
                <w:tab w:val="left" w:pos="8931"/>
                <w:tab w:val="left" w:pos="9498"/>
              </w:tabs>
              <w:spacing w:after="240" w:line="276" w:lineRule="auto"/>
              <w:ind w:right="-86" w:hanging="298"/>
              <w:jc w:val="both"/>
              <w:rPr>
                <w:rFonts w:ascii="Arial" w:hAnsi="Arial" w:cs="Arial"/>
                <w:b/>
                <w:sz w:val="16"/>
              </w:rPr>
            </w:pPr>
            <w:r w:rsidRPr="001B0F8F">
              <w:rPr>
                <w:rFonts w:ascii="Arial" w:hAnsi="Arial" w:cs="Arial"/>
                <w:b/>
                <w:sz w:val="16"/>
              </w:rPr>
              <w:t>ALTURA MÁXIMA DE</w:t>
            </w:r>
            <w:r w:rsidRPr="001B0F8F">
              <w:rPr>
                <w:rFonts w:ascii="Arial" w:hAnsi="Arial" w:cs="Arial"/>
                <w:b/>
                <w:spacing w:val="-38"/>
                <w:sz w:val="16"/>
              </w:rPr>
              <w:t xml:space="preserve"> </w:t>
            </w:r>
            <w:r w:rsidRPr="001B0F8F">
              <w:rPr>
                <w:rFonts w:ascii="Arial" w:hAnsi="Arial" w:cs="Arial"/>
                <w:b/>
                <w:sz w:val="16"/>
              </w:rPr>
              <w:t>EDIFICACIÓN</w:t>
            </w:r>
          </w:p>
        </w:tc>
        <w:tc>
          <w:tcPr>
            <w:tcW w:w="4035" w:type="dxa"/>
            <w:gridSpan w:val="3"/>
          </w:tcPr>
          <w:p w:rsidR="00EC26EF" w:rsidRPr="001B0F8F" w:rsidRDefault="00A0498D" w:rsidP="002B14E8">
            <w:pPr>
              <w:pStyle w:val="TableParagraph"/>
              <w:tabs>
                <w:tab w:val="left" w:pos="8931"/>
                <w:tab w:val="left" w:pos="9498"/>
              </w:tabs>
              <w:spacing w:after="240" w:line="276" w:lineRule="auto"/>
              <w:ind w:right="-86" w:hanging="1105"/>
              <w:jc w:val="both"/>
              <w:rPr>
                <w:rFonts w:ascii="Arial" w:hAnsi="Arial" w:cs="Arial"/>
                <w:sz w:val="16"/>
              </w:rPr>
            </w:pPr>
            <w:r w:rsidRPr="001B0F8F">
              <w:rPr>
                <w:rFonts w:ascii="Arial" w:hAnsi="Arial" w:cs="Arial"/>
                <w:sz w:val="16"/>
              </w:rPr>
              <w:t>La resultante de aplicar los coeficientes de ocupación y</w:t>
            </w:r>
            <w:r w:rsidRPr="001B0F8F">
              <w:rPr>
                <w:rFonts w:ascii="Arial" w:hAnsi="Arial" w:cs="Arial"/>
                <w:spacing w:val="-38"/>
                <w:sz w:val="16"/>
              </w:rPr>
              <w:t xml:space="preserve"> </w:t>
            </w:r>
            <w:r w:rsidRPr="001B0F8F">
              <w:rPr>
                <w:rFonts w:ascii="Arial" w:hAnsi="Arial" w:cs="Arial"/>
                <w:sz w:val="16"/>
              </w:rPr>
              <w:t>utilización</w:t>
            </w:r>
            <w:r w:rsidRPr="001B0F8F">
              <w:rPr>
                <w:rFonts w:ascii="Arial" w:hAnsi="Arial" w:cs="Arial"/>
                <w:spacing w:val="-2"/>
                <w:sz w:val="16"/>
              </w:rPr>
              <w:t xml:space="preserve"> </w:t>
            </w:r>
            <w:r w:rsidRPr="001B0F8F">
              <w:rPr>
                <w:rFonts w:ascii="Arial" w:hAnsi="Arial" w:cs="Arial"/>
                <w:sz w:val="16"/>
              </w:rPr>
              <w:t>del</w:t>
            </w:r>
            <w:r w:rsidRPr="001B0F8F">
              <w:rPr>
                <w:rFonts w:ascii="Arial" w:hAnsi="Arial" w:cs="Arial"/>
                <w:spacing w:val="-1"/>
                <w:sz w:val="16"/>
              </w:rPr>
              <w:t xml:space="preserve"> </w:t>
            </w:r>
            <w:r w:rsidRPr="001B0F8F">
              <w:rPr>
                <w:rFonts w:ascii="Arial" w:hAnsi="Arial" w:cs="Arial"/>
                <w:sz w:val="16"/>
              </w:rPr>
              <w:t>suelo.</w:t>
            </w:r>
          </w:p>
        </w:tc>
      </w:tr>
      <w:tr w:rsidR="00EC26EF" w:rsidRPr="001B0F8F">
        <w:trPr>
          <w:trHeight w:val="503"/>
        </w:trPr>
        <w:tc>
          <w:tcPr>
            <w:tcW w:w="2297" w:type="dxa"/>
          </w:tcPr>
          <w:p w:rsidR="00EC26EF" w:rsidRPr="001B0F8F" w:rsidRDefault="00A0498D" w:rsidP="002B14E8">
            <w:pPr>
              <w:pStyle w:val="TableParagraph"/>
              <w:tabs>
                <w:tab w:val="left" w:pos="8931"/>
                <w:tab w:val="left" w:pos="9498"/>
              </w:tabs>
              <w:spacing w:after="240" w:line="276" w:lineRule="auto"/>
              <w:ind w:right="-86" w:firstLine="304"/>
              <w:jc w:val="both"/>
              <w:rPr>
                <w:rFonts w:ascii="Arial" w:hAnsi="Arial" w:cs="Arial"/>
                <w:b/>
                <w:sz w:val="16"/>
              </w:rPr>
            </w:pPr>
            <w:r w:rsidRPr="001B0F8F">
              <w:rPr>
                <w:rFonts w:ascii="Arial" w:hAnsi="Arial" w:cs="Arial"/>
                <w:b/>
                <w:sz w:val="16"/>
              </w:rPr>
              <w:t>CAJONES DE</w:t>
            </w:r>
            <w:r w:rsidRPr="001B0F8F">
              <w:rPr>
                <w:rFonts w:ascii="Arial" w:hAnsi="Arial" w:cs="Arial"/>
                <w:b/>
                <w:spacing w:val="1"/>
                <w:sz w:val="16"/>
              </w:rPr>
              <w:t xml:space="preserve"> </w:t>
            </w:r>
            <w:r w:rsidRPr="001B0F8F">
              <w:rPr>
                <w:rFonts w:ascii="Arial" w:hAnsi="Arial" w:cs="Arial"/>
                <w:b/>
                <w:sz w:val="16"/>
              </w:rPr>
              <w:t>ESTACIONAMIENTO</w:t>
            </w:r>
          </w:p>
        </w:tc>
        <w:tc>
          <w:tcPr>
            <w:tcW w:w="4035"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w:t>
            </w:r>
            <w:r w:rsidRPr="001B0F8F">
              <w:rPr>
                <w:rFonts w:ascii="Arial" w:hAnsi="Arial" w:cs="Arial"/>
                <w:spacing w:val="-3"/>
                <w:sz w:val="16"/>
              </w:rPr>
              <w:t xml:space="preserve"> </w:t>
            </w:r>
            <w:r w:rsidRPr="001B0F8F">
              <w:rPr>
                <w:rFonts w:ascii="Arial" w:hAnsi="Arial" w:cs="Arial"/>
                <w:sz w:val="16"/>
              </w:rPr>
              <w:t>por</w:t>
            </w:r>
            <w:r w:rsidRPr="001B0F8F">
              <w:rPr>
                <w:rFonts w:ascii="Arial" w:hAnsi="Arial" w:cs="Arial"/>
                <w:spacing w:val="-2"/>
                <w:sz w:val="16"/>
              </w:rPr>
              <w:t xml:space="preserve"> </w:t>
            </w:r>
            <w:r w:rsidRPr="001B0F8F">
              <w:rPr>
                <w:rFonts w:ascii="Arial" w:hAnsi="Arial" w:cs="Arial"/>
                <w:sz w:val="16"/>
              </w:rPr>
              <w:t>vivienda y</w:t>
            </w:r>
            <w:r w:rsidRPr="001B0F8F">
              <w:rPr>
                <w:rFonts w:ascii="Arial" w:hAnsi="Arial" w:cs="Arial"/>
                <w:spacing w:val="-4"/>
                <w:sz w:val="16"/>
              </w:rPr>
              <w:t xml:space="preserve"> </w:t>
            </w:r>
            <w:r w:rsidRPr="001B0F8F">
              <w:rPr>
                <w:rFonts w:ascii="Arial" w:hAnsi="Arial" w:cs="Arial"/>
                <w:sz w:val="16"/>
              </w:rPr>
              <w:t>1</w:t>
            </w:r>
            <w:r w:rsidRPr="001B0F8F">
              <w:rPr>
                <w:rFonts w:ascii="Arial" w:hAnsi="Arial" w:cs="Arial"/>
                <w:spacing w:val="-2"/>
                <w:sz w:val="16"/>
              </w:rPr>
              <w:t xml:space="preserve"> </w:t>
            </w:r>
            <w:r w:rsidRPr="001B0F8F">
              <w:rPr>
                <w:rFonts w:ascii="Arial" w:hAnsi="Arial" w:cs="Arial"/>
                <w:sz w:val="16"/>
              </w:rPr>
              <w:t>cajón</w:t>
            </w:r>
            <w:r w:rsidRPr="001B0F8F">
              <w:rPr>
                <w:rFonts w:ascii="Arial" w:hAnsi="Arial" w:cs="Arial"/>
                <w:spacing w:val="-3"/>
                <w:sz w:val="16"/>
              </w:rPr>
              <w:t xml:space="preserve"> </w:t>
            </w:r>
            <w:r w:rsidRPr="001B0F8F">
              <w:rPr>
                <w:rFonts w:ascii="Arial" w:hAnsi="Arial" w:cs="Arial"/>
                <w:sz w:val="16"/>
              </w:rPr>
              <w:t>de</w:t>
            </w:r>
            <w:r w:rsidRPr="001B0F8F">
              <w:rPr>
                <w:rFonts w:ascii="Arial" w:hAnsi="Arial" w:cs="Arial"/>
                <w:spacing w:val="-3"/>
                <w:sz w:val="16"/>
              </w:rPr>
              <w:t xml:space="preserve"> </w:t>
            </w:r>
            <w:r w:rsidRPr="001B0F8F">
              <w:rPr>
                <w:rFonts w:ascii="Arial" w:hAnsi="Arial" w:cs="Arial"/>
                <w:sz w:val="16"/>
              </w:rPr>
              <w:t>visitas</w:t>
            </w:r>
            <w:r w:rsidRPr="001B0F8F">
              <w:rPr>
                <w:rFonts w:ascii="Arial" w:hAnsi="Arial" w:cs="Arial"/>
                <w:spacing w:val="-3"/>
                <w:sz w:val="16"/>
              </w:rPr>
              <w:t xml:space="preserve"> </w:t>
            </w:r>
            <w:r w:rsidRPr="001B0F8F">
              <w:rPr>
                <w:rFonts w:ascii="Arial" w:hAnsi="Arial" w:cs="Arial"/>
                <w:sz w:val="16"/>
              </w:rPr>
              <w:t>por</w:t>
            </w:r>
            <w:r w:rsidRPr="001B0F8F">
              <w:rPr>
                <w:rFonts w:ascii="Arial" w:hAnsi="Arial" w:cs="Arial"/>
                <w:spacing w:val="-4"/>
                <w:sz w:val="16"/>
              </w:rPr>
              <w:t xml:space="preserve"> </w:t>
            </w:r>
            <w:r w:rsidRPr="001B0F8F">
              <w:rPr>
                <w:rFonts w:ascii="Arial" w:hAnsi="Arial" w:cs="Arial"/>
                <w:sz w:val="16"/>
              </w:rPr>
              <w:t>cada</w:t>
            </w:r>
            <w:r w:rsidRPr="001B0F8F">
              <w:rPr>
                <w:rFonts w:ascii="Arial" w:hAnsi="Arial" w:cs="Arial"/>
                <w:spacing w:val="-3"/>
                <w:sz w:val="16"/>
              </w:rPr>
              <w:t xml:space="preserve"> </w:t>
            </w:r>
            <w:r w:rsidRPr="001B0F8F">
              <w:rPr>
                <w:rFonts w:ascii="Arial" w:hAnsi="Arial" w:cs="Arial"/>
                <w:sz w:val="16"/>
              </w:rPr>
              <w:t>4</w:t>
            </w:r>
            <w:r w:rsidRPr="001B0F8F">
              <w:rPr>
                <w:rFonts w:ascii="Arial" w:hAnsi="Arial" w:cs="Arial"/>
                <w:spacing w:val="-2"/>
                <w:sz w:val="16"/>
              </w:rPr>
              <w:t xml:space="preserve"> </w:t>
            </w:r>
            <w:r w:rsidRPr="001B0F8F">
              <w:rPr>
                <w:rFonts w:ascii="Arial" w:hAnsi="Arial" w:cs="Arial"/>
                <w:sz w:val="16"/>
              </w:rPr>
              <w:t>viviendas</w:t>
            </w:r>
          </w:p>
        </w:tc>
      </w:tr>
      <w:tr w:rsidR="00EC26EF" w:rsidRPr="001B0F8F">
        <w:trPr>
          <w:trHeight w:val="292"/>
        </w:trPr>
        <w:tc>
          <w:tcPr>
            <w:tcW w:w="229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RESTRICCIÓN</w:t>
            </w:r>
            <w:r w:rsidRPr="001B0F8F">
              <w:rPr>
                <w:rFonts w:ascii="Arial" w:hAnsi="Arial" w:cs="Arial"/>
                <w:b/>
                <w:spacing w:val="-3"/>
                <w:sz w:val="16"/>
              </w:rPr>
              <w:t xml:space="preserve"> </w:t>
            </w:r>
            <w:r w:rsidRPr="001B0F8F">
              <w:rPr>
                <w:rFonts w:ascii="Arial" w:hAnsi="Arial" w:cs="Arial"/>
                <w:b/>
                <w:sz w:val="16"/>
              </w:rPr>
              <w:t>FRONTAL</w:t>
            </w:r>
          </w:p>
        </w:tc>
        <w:tc>
          <w:tcPr>
            <w:tcW w:w="4035"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5</w:t>
            </w:r>
            <w:r w:rsidRPr="001B0F8F">
              <w:rPr>
                <w:rFonts w:ascii="Arial" w:hAnsi="Arial" w:cs="Arial"/>
                <w:spacing w:val="-2"/>
                <w:sz w:val="16"/>
              </w:rPr>
              <w:t xml:space="preserve"> </w:t>
            </w:r>
            <w:r w:rsidRPr="001B0F8F">
              <w:rPr>
                <w:rFonts w:ascii="Arial" w:hAnsi="Arial" w:cs="Arial"/>
                <w:sz w:val="16"/>
              </w:rPr>
              <w:t>metros</w:t>
            </w:r>
            <w:r w:rsidRPr="001B0F8F">
              <w:rPr>
                <w:rFonts w:ascii="Arial" w:hAnsi="Arial" w:cs="Arial"/>
                <w:spacing w:val="-2"/>
                <w:sz w:val="16"/>
              </w:rPr>
              <w:t xml:space="preserve"> </w:t>
            </w:r>
            <w:r w:rsidRPr="001B0F8F">
              <w:rPr>
                <w:rFonts w:ascii="Arial" w:hAnsi="Arial" w:cs="Arial"/>
                <w:sz w:val="16"/>
              </w:rPr>
              <w:t>lineales</w:t>
            </w:r>
            <w:r w:rsidRPr="001B0F8F">
              <w:rPr>
                <w:rFonts w:ascii="Arial" w:hAnsi="Arial" w:cs="Arial"/>
                <w:spacing w:val="-2"/>
                <w:sz w:val="16"/>
              </w:rPr>
              <w:t xml:space="preserve"> </w:t>
            </w:r>
            <w:r w:rsidRPr="001B0F8F">
              <w:rPr>
                <w:rFonts w:ascii="Arial" w:hAnsi="Arial" w:cs="Arial"/>
                <w:sz w:val="16"/>
              </w:rPr>
              <w:t>**</w:t>
            </w:r>
          </w:p>
        </w:tc>
      </w:tr>
      <w:tr w:rsidR="00EC26EF" w:rsidRPr="001B0F8F">
        <w:trPr>
          <w:trHeight w:val="501"/>
        </w:trPr>
        <w:tc>
          <w:tcPr>
            <w:tcW w:w="2297" w:type="dxa"/>
          </w:tcPr>
          <w:p w:rsidR="00EC26EF" w:rsidRPr="001B0F8F" w:rsidRDefault="00A0498D" w:rsidP="002B14E8">
            <w:pPr>
              <w:pStyle w:val="TableParagraph"/>
              <w:tabs>
                <w:tab w:val="left" w:pos="8931"/>
                <w:tab w:val="left" w:pos="9498"/>
              </w:tabs>
              <w:spacing w:after="240" w:line="276" w:lineRule="auto"/>
              <w:ind w:right="-86" w:hanging="178"/>
              <w:jc w:val="both"/>
              <w:rPr>
                <w:rFonts w:ascii="Arial" w:hAnsi="Arial" w:cs="Arial"/>
                <w:b/>
                <w:sz w:val="16"/>
              </w:rPr>
            </w:pPr>
            <w:r w:rsidRPr="001B0F8F">
              <w:rPr>
                <w:rFonts w:ascii="Arial" w:hAnsi="Arial" w:cs="Arial"/>
                <w:b/>
                <w:sz w:val="16"/>
              </w:rPr>
              <w:t>RESTRICCIONES</w:t>
            </w:r>
            <w:r w:rsidRPr="001B0F8F">
              <w:rPr>
                <w:rFonts w:ascii="Arial" w:hAnsi="Arial" w:cs="Arial"/>
                <w:b/>
                <w:spacing w:val="-37"/>
                <w:sz w:val="16"/>
              </w:rPr>
              <w:t xml:space="preserve"> </w:t>
            </w:r>
            <w:r w:rsidRPr="001B0F8F">
              <w:rPr>
                <w:rFonts w:ascii="Arial" w:hAnsi="Arial" w:cs="Arial"/>
                <w:b/>
                <w:sz w:val="16"/>
              </w:rPr>
              <w:t>LATERALES</w:t>
            </w:r>
          </w:p>
        </w:tc>
        <w:tc>
          <w:tcPr>
            <w:tcW w:w="4035"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w:t>
            </w:r>
          </w:p>
        </w:tc>
      </w:tr>
      <w:tr w:rsidR="00EC26EF" w:rsidRPr="001B0F8F">
        <w:trPr>
          <w:trHeight w:val="292"/>
        </w:trPr>
        <w:tc>
          <w:tcPr>
            <w:tcW w:w="229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RESTRICCIÓN</w:t>
            </w:r>
            <w:r w:rsidRPr="001B0F8F">
              <w:rPr>
                <w:rFonts w:ascii="Arial" w:hAnsi="Arial" w:cs="Arial"/>
                <w:b/>
                <w:spacing w:val="-2"/>
                <w:sz w:val="16"/>
              </w:rPr>
              <w:t xml:space="preserve"> </w:t>
            </w:r>
            <w:r w:rsidRPr="001B0F8F">
              <w:rPr>
                <w:rFonts w:ascii="Arial" w:hAnsi="Arial" w:cs="Arial"/>
                <w:b/>
                <w:sz w:val="16"/>
              </w:rPr>
              <w:t>POSTERIOR</w:t>
            </w:r>
          </w:p>
        </w:tc>
        <w:tc>
          <w:tcPr>
            <w:tcW w:w="4035"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3</w:t>
            </w:r>
            <w:r w:rsidRPr="001B0F8F">
              <w:rPr>
                <w:rFonts w:ascii="Arial" w:hAnsi="Arial" w:cs="Arial"/>
                <w:spacing w:val="-2"/>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r>
    </w:tbl>
    <w:p w:rsidR="00EC26EF" w:rsidRPr="001B0F8F" w:rsidRDefault="00EC26EF" w:rsidP="002B14E8">
      <w:pPr>
        <w:tabs>
          <w:tab w:val="left" w:pos="8931"/>
          <w:tab w:val="left" w:pos="9498"/>
        </w:tabs>
        <w:spacing w:after="240" w:line="276" w:lineRule="auto"/>
        <w:ind w:right="-86"/>
        <w:jc w:val="both"/>
        <w:rPr>
          <w:rFonts w:ascii="Arial" w:hAnsi="Arial" w:cs="Arial"/>
          <w:sz w:val="16"/>
        </w:rPr>
        <w:sectPr w:rsidR="00EC26EF" w:rsidRPr="001B0F8F" w:rsidSect="002B14E8">
          <w:pgSz w:w="11910" w:h="16840"/>
          <w:pgMar w:top="1420" w:right="1137" w:bottom="1160" w:left="1220" w:header="0" w:footer="940" w:gutter="0"/>
          <w:cols w:space="720"/>
        </w:sectPr>
      </w:pPr>
    </w:p>
    <w:tbl>
      <w:tblPr>
        <w:tblStyle w:val="TableNormal"/>
        <w:tblW w:w="0" w:type="auto"/>
        <w:tblInd w:w="1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97"/>
        <w:gridCol w:w="4035"/>
      </w:tblGrid>
      <w:tr w:rsidR="00EC26EF" w:rsidRPr="001B0F8F">
        <w:trPr>
          <w:trHeight w:val="395"/>
        </w:trPr>
        <w:tc>
          <w:tcPr>
            <w:tcW w:w="6332" w:type="dxa"/>
            <w:gridSpan w:val="2"/>
            <w:tcBorders>
              <w:bottom w:val="single" w:sz="6" w:space="0" w:color="CCCCCC"/>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20"/>
              </w:rPr>
            </w:pPr>
            <w:r w:rsidRPr="001B0F8F">
              <w:rPr>
                <w:rFonts w:ascii="Arial" w:hAnsi="Arial" w:cs="Arial"/>
                <w:b/>
                <w:sz w:val="20"/>
              </w:rPr>
              <w:lastRenderedPageBreak/>
              <w:t>HABITACIONAL</w:t>
            </w:r>
          </w:p>
        </w:tc>
      </w:tr>
      <w:tr w:rsidR="00EC26EF" w:rsidRPr="001B0F8F">
        <w:trPr>
          <w:trHeight w:val="395"/>
        </w:trPr>
        <w:tc>
          <w:tcPr>
            <w:tcW w:w="6332" w:type="dxa"/>
            <w:gridSpan w:val="2"/>
            <w:tcBorders>
              <w:top w:val="single" w:sz="6" w:space="0" w:color="CCCCCC"/>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DENSIDAD</w:t>
            </w:r>
            <w:r w:rsidRPr="001B0F8F">
              <w:rPr>
                <w:rFonts w:ascii="Arial" w:hAnsi="Arial" w:cs="Arial"/>
                <w:b/>
                <w:spacing w:val="-2"/>
                <w:sz w:val="16"/>
              </w:rPr>
              <w:t xml:space="preserve"> </w:t>
            </w:r>
            <w:r w:rsidRPr="001B0F8F">
              <w:rPr>
                <w:rFonts w:ascii="Arial" w:hAnsi="Arial" w:cs="Arial"/>
                <w:b/>
                <w:sz w:val="16"/>
              </w:rPr>
              <w:t>ALTA</w:t>
            </w:r>
            <w:r w:rsidRPr="001B0F8F">
              <w:rPr>
                <w:rFonts w:ascii="Arial" w:hAnsi="Arial" w:cs="Arial"/>
                <w:b/>
                <w:spacing w:val="-2"/>
                <w:sz w:val="16"/>
              </w:rPr>
              <w:t xml:space="preserve"> </w:t>
            </w:r>
            <w:r w:rsidRPr="001B0F8F">
              <w:rPr>
                <w:rFonts w:ascii="Arial" w:hAnsi="Arial" w:cs="Arial"/>
                <w:b/>
                <w:sz w:val="16"/>
              </w:rPr>
              <w:t>(H4)</w:t>
            </w:r>
          </w:p>
        </w:tc>
      </w:tr>
      <w:tr w:rsidR="00EC26EF" w:rsidRPr="001B0F8F">
        <w:trPr>
          <w:trHeight w:val="289"/>
        </w:trPr>
        <w:tc>
          <w:tcPr>
            <w:tcW w:w="2297"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MODO</w:t>
            </w:r>
            <w:r w:rsidRPr="001B0F8F">
              <w:rPr>
                <w:rFonts w:ascii="Arial" w:hAnsi="Arial" w:cs="Arial"/>
                <w:b/>
                <w:spacing w:val="-1"/>
                <w:sz w:val="16"/>
              </w:rPr>
              <w:t xml:space="preserve"> </w:t>
            </w:r>
            <w:r w:rsidRPr="001B0F8F">
              <w:rPr>
                <w:rFonts w:ascii="Arial" w:hAnsi="Arial" w:cs="Arial"/>
                <w:b/>
                <w:sz w:val="16"/>
              </w:rPr>
              <w:t>DE</w:t>
            </w:r>
            <w:r w:rsidRPr="001B0F8F">
              <w:rPr>
                <w:rFonts w:ascii="Arial" w:hAnsi="Arial" w:cs="Arial"/>
                <w:b/>
                <w:spacing w:val="-1"/>
                <w:sz w:val="16"/>
              </w:rPr>
              <w:t xml:space="preserve"> </w:t>
            </w:r>
            <w:r w:rsidRPr="001B0F8F">
              <w:rPr>
                <w:rFonts w:ascii="Arial" w:hAnsi="Arial" w:cs="Arial"/>
                <w:b/>
                <w:sz w:val="16"/>
              </w:rPr>
              <w:t>EDIFICACIÓN</w:t>
            </w:r>
          </w:p>
        </w:tc>
        <w:tc>
          <w:tcPr>
            <w:tcW w:w="4035"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Abierto</w:t>
            </w:r>
          </w:p>
        </w:tc>
      </w:tr>
      <w:tr w:rsidR="00EC26EF" w:rsidRPr="001B0F8F">
        <w:trPr>
          <w:trHeight w:val="1350"/>
        </w:trPr>
        <w:tc>
          <w:tcPr>
            <w:tcW w:w="6332" w:type="dxa"/>
            <w:gridSpan w:val="2"/>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 Al aplicar el C.O.S, la superficie libre restante de lote o unidad privativa se deberá de destinar</w:t>
            </w:r>
            <w:r w:rsidRPr="001B0F8F">
              <w:rPr>
                <w:rFonts w:ascii="Arial" w:hAnsi="Arial" w:cs="Arial"/>
                <w:spacing w:val="-37"/>
                <w:sz w:val="16"/>
              </w:rPr>
              <w:t xml:space="preserve"> </w:t>
            </w:r>
            <w:r w:rsidRPr="001B0F8F">
              <w:rPr>
                <w:rFonts w:ascii="Arial" w:hAnsi="Arial" w:cs="Arial"/>
                <w:sz w:val="16"/>
              </w:rPr>
              <w:t>como</w:t>
            </w:r>
            <w:r w:rsidRPr="001B0F8F">
              <w:rPr>
                <w:rFonts w:ascii="Arial" w:hAnsi="Arial" w:cs="Arial"/>
                <w:spacing w:val="-3"/>
                <w:sz w:val="16"/>
              </w:rPr>
              <w:t xml:space="preserve"> </w:t>
            </w:r>
            <w:r w:rsidRPr="001B0F8F">
              <w:rPr>
                <w:rFonts w:ascii="Arial" w:hAnsi="Arial" w:cs="Arial"/>
                <w:sz w:val="16"/>
              </w:rPr>
              <w:t>mínimo</w:t>
            </w:r>
            <w:r w:rsidRPr="001B0F8F">
              <w:rPr>
                <w:rFonts w:ascii="Arial" w:hAnsi="Arial" w:cs="Arial"/>
                <w:spacing w:val="-2"/>
                <w:sz w:val="16"/>
              </w:rPr>
              <w:t xml:space="preserve"> </w:t>
            </w:r>
            <w:r w:rsidRPr="001B0F8F">
              <w:rPr>
                <w:rFonts w:ascii="Arial" w:hAnsi="Arial" w:cs="Arial"/>
                <w:sz w:val="16"/>
              </w:rPr>
              <w:t>el</w:t>
            </w:r>
            <w:r w:rsidRPr="001B0F8F">
              <w:rPr>
                <w:rFonts w:ascii="Arial" w:hAnsi="Arial" w:cs="Arial"/>
                <w:spacing w:val="-3"/>
                <w:sz w:val="16"/>
              </w:rPr>
              <w:t xml:space="preserve"> </w:t>
            </w:r>
            <w:r w:rsidRPr="001B0F8F">
              <w:rPr>
                <w:rFonts w:ascii="Arial" w:hAnsi="Arial" w:cs="Arial"/>
                <w:sz w:val="16"/>
              </w:rPr>
              <w:t>30%</w:t>
            </w:r>
            <w:r w:rsidRPr="001B0F8F">
              <w:rPr>
                <w:rFonts w:ascii="Arial" w:hAnsi="Arial" w:cs="Arial"/>
                <w:spacing w:val="-3"/>
                <w:sz w:val="16"/>
              </w:rPr>
              <w:t xml:space="preserve"> </w:t>
            </w:r>
            <w:r w:rsidRPr="001B0F8F">
              <w:rPr>
                <w:rFonts w:ascii="Arial" w:hAnsi="Arial" w:cs="Arial"/>
                <w:sz w:val="16"/>
              </w:rPr>
              <w:t>para áreas</w:t>
            </w:r>
            <w:r w:rsidRPr="001B0F8F">
              <w:rPr>
                <w:rFonts w:ascii="Arial" w:hAnsi="Arial" w:cs="Arial"/>
                <w:spacing w:val="-2"/>
                <w:sz w:val="16"/>
              </w:rPr>
              <w:t xml:space="preserve"> </w:t>
            </w:r>
            <w:r w:rsidRPr="001B0F8F">
              <w:rPr>
                <w:rFonts w:ascii="Arial" w:hAnsi="Arial" w:cs="Arial"/>
                <w:sz w:val="16"/>
              </w:rPr>
              <w:t>verdes</w:t>
            </w:r>
            <w:r w:rsidRPr="001B0F8F">
              <w:rPr>
                <w:rFonts w:ascii="Arial" w:hAnsi="Arial" w:cs="Arial"/>
                <w:spacing w:val="-1"/>
                <w:sz w:val="16"/>
              </w:rPr>
              <w:t xml:space="preserve"> </w:t>
            </w:r>
            <w:r w:rsidRPr="001B0F8F">
              <w:rPr>
                <w:rFonts w:ascii="Arial" w:hAnsi="Arial" w:cs="Arial"/>
                <w:sz w:val="16"/>
              </w:rPr>
              <w:t>o</w:t>
            </w:r>
            <w:r w:rsidRPr="001B0F8F">
              <w:rPr>
                <w:rFonts w:ascii="Arial" w:hAnsi="Arial" w:cs="Arial"/>
                <w:spacing w:val="-3"/>
                <w:sz w:val="16"/>
              </w:rPr>
              <w:t xml:space="preserve"> </w:t>
            </w:r>
            <w:r w:rsidRPr="001B0F8F">
              <w:rPr>
                <w:rFonts w:ascii="Arial" w:hAnsi="Arial" w:cs="Arial"/>
                <w:sz w:val="16"/>
              </w:rPr>
              <w:t>permeables, y</w:t>
            </w:r>
            <w:r w:rsidRPr="001B0F8F">
              <w:rPr>
                <w:rFonts w:ascii="Arial" w:hAnsi="Arial" w:cs="Arial"/>
                <w:spacing w:val="-3"/>
                <w:sz w:val="16"/>
              </w:rPr>
              <w:t xml:space="preserve"> </w:t>
            </w:r>
            <w:r w:rsidRPr="001B0F8F">
              <w:rPr>
                <w:rFonts w:ascii="Arial" w:hAnsi="Arial" w:cs="Arial"/>
                <w:sz w:val="16"/>
              </w:rPr>
              <w:t>el</w:t>
            </w:r>
            <w:r w:rsidRPr="001B0F8F">
              <w:rPr>
                <w:rFonts w:ascii="Arial" w:hAnsi="Arial" w:cs="Arial"/>
                <w:spacing w:val="-2"/>
                <w:sz w:val="16"/>
              </w:rPr>
              <w:t xml:space="preserve"> </w:t>
            </w:r>
            <w:r w:rsidRPr="001B0F8F">
              <w:rPr>
                <w:rFonts w:ascii="Arial" w:hAnsi="Arial" w:cs="Arial"/>
                <w:sz w:val="16"/>
              </w:rPr>
              <w:t>resto</w:t>
            </w:r>
            <w:r w:rsidRPr="001B0F8F">
              <w:rPr>
                <w:rFonts w:ascii="Arial" w:hAnsi="Arial" w:cs="Arial"/>
                <w:spacing w:val="-2"/>
                <w:sz w:val="16"/>
              </w:rPr>
              <w:t xml:space="preserve"> </w:t>
            </w:r>
            <w:r w:rsidRPr="001B0F8F">
              <w:rPr>
                <w:rFonts w:ascii="Arial" w:hAnsi="Arial" w:cs="Arial"/>
                <w:sz w:val="16"/>
              </w:rPr>
              <w:t>para</w:t>
            </w:r>
            <w:r w:rsidRPr="001B0F8F">
              <w:rPr>
                <w:rFonts w:ascii="Arial" w:hAnsi="Arial" w:cs="Arial"/>
                <w:spacing w:val="-4"/>
                <w:sz w:val="16"/>
              </w:rPr>
              <w:t xml:space="preserve"> </w:t>
            </w:r>
            <w:r w:rsidRPr="001B0F8F">
              <w:rPr>
                <w:rFonts w:ascii="Arial" w:hAnsi="Arial" w:cs="Arial"/>
                <w:sz w:val="16"/>
              </w:rPr>
              <w:t>áreas</w:t>
            </w:r>
            <w:r w:rsidRPr="001B0F8F">
              <w:rPr>
                <w:rFonts w:ascii="Arial" w:hAnsi="Arial" w:cs="Arial"/>
                <w:spacing w:val="-3"/>
                <w:sz w:val="16"/>
              </w:rPr>
              <w:t xml:space="preserve"> </w:t>
            </w:r>
            <w:r w:rsidRPr="001B0F8F">
              <w:rPr>
                <w:rFonts w:ascii="Arial" w:hAnsi="Arial" w:cs="Arial"/>
                <w:sz w:val="16"/>
              </w:rPr>
              <w:t>de</w:t>
            </w:r>
            <w:r w:rsidRPr="001B0F8F">
              <w:rPr>
                <w:rFonts w:ascii="Arial" w:hAnsi="Arial" w:cs="Arial"/>
                <w:spacing w:val="-3"/>
                <w:sz w:val="16"/>
              </w:rPr>
              <w:t xml:space="preserve"> </w:t>
            </w:r>
            <w:r w:rsidRPr="001B0F8F">
              <w:rPr>
                <w:rFonts w:ascii="Arial" w:hAnsi="Arial" w:cs="Arial"/>
                <w:sz w:val="16"/>
              </w:rPr>
              <w:t>estacionamiento</w:t>
            </w:r>
            <w:r w:rsidRPr="001B0F8F">
              <w:rPr>
                <w:rFonts w:ascii="Arial" w:hAnsi="Arial" w:cs="Arial"/>
                <w:spacing w:val="-3"/>
                <w:sz w:val="16"/>
              </w:rPr>
              <w:t xml:space="preserve"> </w:t>
            </w:r>
            <w:r w:rsidRPr="001B0F8F">
              <w:rPr>
                <w:rFonts w:ascii="Arial" w:hAnsi="Arial" w:cs="Arial"/>
                <w:sz w:val="16"/>
              </w:rPr>
              <w:t>u</w:t>
            </w:r>
            <w:r w:rsidRPr="001B0F8F">
              <w:rPr>
                <w:rFonts w:ascii="Arial" w:hAnsi="Arial" w:cs="Arial"/>
                <w:spacing w:val="-37"/>
                <w:sz w:val="16"/>
              </w:rPr>
              <w:t xml:space="preserve"> </w:t>
            </w:r>
            <w:r w:rsidRPr="001B0F8F">
              <w:rPr>
                <w:rFonts w:ascii="Arial" w:hAnsi="Arial" w:cs="Arial"/>
                <w:sz w:val="16"/>
              </w:rPr>
              <w:t>otras</w:t>
            </w:r>
            <w:r w:rsidRPr="001B0F8F">
              <w:rPr>
                <w:rFonts w:ascii="Arial" w:hAnsi="Arial" w:cs="Arial"/>
                <w:spacing w:val="-1"/>
                <w:sz w:val="16"/>
              </w:rPr>
              <w:t xml:space="preserve"> </w:t>
            </w:r>
            <w:r w:rsidRPr="001B0F8F">
              <w:rPr>
                <w:rFonts w:ascii="Arial" w:hAnsi="Arial" w:cs="Arial"/>
                <w:sz w:val="16"/>
              </w:rPr>
              <w:t>que</w:t>
            </w:r>
            <w:r w:rsidRPr="001B0F8F">
              <w:rPr>
                <w:rFonts w:ascii="Arial" w:hAnsi="Arial" w:cs="Arial"/>
                <w:spacing w:val="-2"/>
                <w:sz w:val="16"/>
              </w:rPr>
              <w:t xml:space="preserve"> </w:t>
            </w:r>
            <w:r w:rsidRPr="001B0F8F">
              <w:rPr>
                <w:rFonts w:ascii="Arial" w:hAnsi="Arial" w:cs="Arial"/>
                <w:sz w:val="16"/>
              </w:rPr>
              <w:t>no</w:t>
            </w:r>
            <w:r w:rsidRPr="001B0F8F">
              <w:rPr>
                <w:rFonts w:ascii="Arial" w:hAnsi="Arial" w:cs="Arial"/>
                <w:spacing w:val="-3"/>
                <w:sz w:val="16"/>
              </w:rPr>
              <w:t xml:space="preserve"> </w:t>
            </w:r>
            <w:r w:rsidRPr="001B0F8F">
              <w:rPr>
                <w:rFonts w:ascii="Arial" w:hAnsi="Arial" w:cs="Arial"/>
                <w:sz w:val="16"/>
              </w:rPr>
              <w:t>implique</w:t>
            </w:r>
            <w:r w:rsidRPr="001B0F8F">
              <w:rPr>
                <w:rFonts w:ascii="Arial" w:hAnsi="Arial" w:cs="Arial"/>
                <w:spacing w:val="-2"/>
                <w:sz w:val="16"/>
              </w:rPr>
              <w:t xml:space="preserve"> </w:t>
            </w:r>
            <w:r w:rsidRPr="001B0F8F">
              <w:rPr>
                <w:rFonts w:ascii="Arial" w:hAnsi="Arial" w:cs="Arial"/>
                <w:sz w:val="16"/>
              </w:rPr>
              <w:t>edificación.</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 La restricción frontal se aplica a calle de mayor jerarquía, en caso de ubicarse en esquina se</w:t>
            </w:r>
            <w:r w:rsidRPr="001B0F8F">
              <w:rPr>
                <w:rFonts w:ascii="Arial" w:hAnsi="Arial" w:cs="Arial"/>
                <w:spacing w:val="-37"/>
                <w:sz w:val="16"/>
              </w:rPr>
              <w:t xml:space="preserve"> </w:t>
            </w:r>
            <w:r w:rsidRPr="001B0F8F">
              <w:rPr>
                <w:rFonts w:ascii="Arial" w:hAnsi="Arial" w:cs="Arial"/>
                <w:sz w:val="16"/>
              </w:rPr>
              <w:t>aplicará lo</w:t>
            </w:r>
            <w:r w:rsidRPr="001B0F8F">
              <w:rPr>
                <w:rFonts w:ascii="Arial" w:hAnsi="Arial" w:cs="Arial"/>
                <w:spacing w:val="-3"/>
                <w:sz w:val="16"/>
              </w:rPr>
              <w:t xml:space="preserve"> </w:t>
            </w:r>
            <w:r w:rsidRPr="001B0F8F">
              <w:rPr>
                <w:rFonts w:ascii="Arial" w:hAnsi="Arial" w:cs="Arial"/>
                <w:sz w:val="16"/>
              </w:rPr>
              <w:t>previsto</w:t>
            </w:r>
            <w:r w:rsidRPr="001B0F8F">
              <w:rPr>
                <w:rFonts w:ascii="Arial" w:hAnsi="Arial" w:cs="Arial"/>
                <w:spacing w:val="-1"/>
                <w:sz w:val="16"/>
              </w:rPr>
              <w:t xml:space="preserve"> </w:t>
            </w:r>
            <w:r w:rsidRPr="001B0F8F">
              <w:rPr>
                <w:rFonts w:ascii="Arial" w:hAnsi="Arial" w:cs="Arial"/>
                <w:sz w:val="16"/>
              </w:rPr>
              <w:t>en el</w:t>
            </w:r>
            <w:r w:rsidRPr="001B0F8F">
              <w:rPr>
                <w:rFonts w:ascii="Arial" w:hAnsi="Arial" w:cs="Arial"/>
                <w:spacing w:val="-1"/>
                <w:sz w:val="16"/>
              </w:rPr>
              <w:t xml:space="preserve"> </w:t>
            </w:r>
            <w:r w:rsidRPr="001B0F8F">
              <w:rPr>
                <w:rFonts w:ascii="Arial" w:hAnsi="Arial" w:cs="Arial"/>
                <w:sz w:val="16"/>
              </w:rPr>
              <w:t>artículo</w:t>
            </w:r>
            <w:r w:rsidRPr="001B0F8F">
              <w:rPr>
                <w:rFonts w:ascii="Arial" w:hAnsi="Arial" w:cs="Arial"/>
                <w:spacing w:val="-1"/>
                <w:sz w:val="16"/>
              </w:rPr>
              <w:t xml:space="preserve"> </w:t>
            </w:r>
            <w:r w:rsidRPr="001B0F8F">
              <w:rPr>
                <w:rFonts w:ascii="Arial" w:hAnsi="Arial" w:cs="Arial"/>
                <w:sz w:val="16"/>
              </w:rPr>
              <w:t>58</w:t>
            </w:r>
            <w:r w:rsidRPr="001B0F8F">
              <w:rPr>
                <w:rFonts w:ascii="Arial" w:hAnsi="Arial" w:cs="Arial"/>
                <w:spacing w:val="-2"/>
                <w:sz w:val="16"/>
              </w:rPr>
              <w:t xml:space="preserve"> </w:t>
            </w:r>
            <w:r w:rsidRPr="001B0F8F">
              <w:rPr>
                <w:rFonts w:ascii="Arial" w:hAnsi="Arial" w:cs="Arial"/>
                <w:sz w:val="16"/>
              </w:rPr>
              <w:t>de</w:t>
            </w:r>
            <w:r w:rsidRPr="001B0F8F">
              <w:rPr>
                <w:rFonts w:ascii="Arial" w:hAnsi="Arial" w:cs="Arial"/>
                <w:spacing w:val="-2"/>
                <w:sz w:val="16"/>
              </w:rPr>
              <w:t xml:space="preserve"> </w:t>
            </w:r>
            <w:r w:rsidRPr="001B0F8F">
              <w:rPr>
                <w:rFonts w:ascii="Arial" w:hAnsi="Arial" w:cs="Arial"/>
                <w:sz w:val="16"/>
              </w:rPr>
              <w:t>este</w:t>
            </w:r>
            <w:r w:rsidRPr="001B0F8F">
              <w:rPr>
                <w:rFonts w:ascii="Arial" w:hAnsi="Arial" w:cs="Arial"/>
                <w:spacing w:val="-2"/>
                <w:sz w:val="16"/>
              </w:rPr>
              <w:t xml:space="preserve"> </w:t>
            </w:r>
            <w:r w:rsidRPr="001B0F8F">
              <w:rPr>
                <w:rFonts w:ascii="Arial" w:hAnsi="Arial" w:cs="Arial"/>
                <w:sz w:val="16"/>
              </w:rPr>
              <w:t>reglamento.</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w:t>
            </w:r>
            <w:r w:rsidRPr="001B0F8F">
              <w:rPr>
                <w:rFonts w:ascii="Arial" w:hAnsi="Arial" w:cs="Arial"/>
                <w:spacing w:val="-3"/>
                <w:sz w:val="16"/>
              </w:rPr>
              <w:t xml:space="preserve"> </w:t>
            </w:r>
            <w:r w:rsidRPr="001B0F8F">
              <w:rPr>
                <w:rFonts w:ascii="Arial" w:hAnsi="Arial" w:cs="Arial"/>
                <w:sz w:val="16"/>
              </w:rPr>
              <w:t>Las</w:t>
            </w:r>
            <w:r w:rsidRPr="001B0F8F">
              <w:rPr>
                <w:rFonts w:ascii="Arial" w:hAnsi="Arial" w:cs="Arial"/>
                <w:spacing w:val="-3"/>
                <w:sz w:val="16"/>
              </w:rPr>
              <w:t xml:space="preserve"> </w:t>
            </w:r>
            <w:r w:rsidRPr="001B0F8F">
              <w:rPr>
                <w:rFonts w:ascii="Arial" w:hAnsi="Arial" w:cs="Arial"/>
                <w:sz w:val="16"/>
              </w:rPr>
              <w:t>restricciones</w:t>
            </w:r>
            <w:r w:rsidRPr="001B0F8F">
              <w:rPr>
                <w:rFonts w:ascii="Arial" w:hAnsi="Arial" w:cs="Arial"/>
                <w:spacing w:val="-3"/>
                <w:sz w:val="16"/>
              </w:rPr>
              <w:t xml:space="preserve"> </w:t>
            </w:r>
            <w:r w:rsidRPr="001B0F8F">
              <w:rPr>
                <w:rFonts w:ascii="Arial" w:hAnsi="Arial" w:cs="Arial"/>
                <w:sz w:val="16"/>
              </w:rPr>
              <w:t>laterales</w:t>
            </w:r>
            <w:r w:rsidRPr="001B0F8F">
              <w:rPr>
                <w:rFonts w:ascii="Arial" w:hAnsi="Arial" w:cs="Arial"/>
                <w:spacing w:val="-3"/>
                <w:sz w:val="16"/>
              </w:rPr>
              <w:t xml:space="preserve"> </w:t>
            </w:r>
            <w:r w:rsidRPr="001B0F8F">
              <w:rPr>
                <w:rFonts w:ascii="Arial" w:hAnsi="Arial" w:cs="Arial"/>
                <w:sz w:val="16"/>
              </w:rPr>
              <w:t>quedan</w:t>
            </w:r>
            <w:r w:rsidRPr="001B0F8F">
              <w:rPr>
                <w:rFonts w:ascii="Arial" w:hAnsi="Arial" w:cs="Arial"/>
                <w:spacing w:val="-4"/>
                <w:sz w:val="16"/>
              </w:rPr>
              <w:t xml:space="preserve"> </w:t>
            </w:r>
            <w:r w:rsidRPr="001B0F8F">
              <w:rPr>
                <w:rFonts w:ascii="Arial" w:hAnsi="Arial" w:cs="Arial"/>
                <w:sz w:val="16"/>
              </w:rPr>
              <w:t>sujetas</w:t>
            </w:r>
            <w:r w:rsidRPr="001B0F8F">
              <w:rPr>
                <w:rFonts w:ascii="Arial" w:hAnsi="Arial" w:cs="Arial"/>
                <w:spacing w:val="-5"/>
                <w:sz w:val="16"/>
              </w:rPr>
              <w:t xml:space="preserve"> </w:t>
            </w:r>
            <w:r w:rsidRPr="001B0F8F">
              <w:rPr>
                <w:rFonts w:ascii="Arial" w:hAnsi="Arial" w:cs="Arial"/>
                <w:sz w:val="16"/>
              </w:rPr>
              <w:t>a</w:t>
            </w:r>
            <w:r w:rsidRPr="001B0F8F">
              <w:rPr>
                <w:rFonts w:ascii="Arial" w:hAnsi="Arial" w:cs="Arial"/>
                <w:spacing w:val="-2"/>
                <w:sz w:val="16"/>
              </w:rPr>
              <w:t xml:space="preserve"> </w:t>
            </w:r>
            <w:r w:rsidRPr="001B0F8F">
              <w:rPr>
                <w:rFonts w:ascii="Arial" w:hAnsi="Arial" w:cs="Arial"/>
                <w:sz w:val="16"/>
              </w:rPr>
              <w:t>las</w:t>
            </w:r>
            <w:r w:rsidRPr="001B0F8F">
              <w:rPr>
                <w:rFonts w:ascii="Arial" w:hAnsi="Arial" w:cs="Arial"/>
                <w:spacing w:val="-5"/>
                <w:sz w:val="16"/>
              </w:rPr>
              <w:t xml:space="preserve"> </w:t>
            </w:r>
            <w:r w:rsidRPr="001B0F8F">
              <w:rPr>
                <w:rFonts w:ascii="Arial" w:hAnsi="Arial" w:cs="Arial"/>
                <w:sz w:val="16"/>
              </w:rPr>
              <w:t>particularidades</w:t>
            </w:r>
            <w:r w:rsidRPr="001B0F8F">
              <w:rPr>
                <w:rFonts w:ascii="Arial" w:hAnsi="Arial" w:cs="Arial"/>
                <w:spacing w:val="-3"/>
                <w:sz w:val="16"/>
              </w:rPr>
              <w:t xml:space="preserve"> </w:t>
            </w:r>
            <w:r w:rsidRPr="001B0F8F">
              <w:rPr>
                <w:rFonts w:ascii="Arial" w:hAnsi="Arial" w:cs="Arial"/>
                <w:sz w:val="16"/>
              </w:rPr>
              <w:t>de</w:t>
            </w:r>
            <w:r w:rsidRPr="001B0F8F">
              <w:rPr>
                <w:rFonts w:ascii="Arial" w:hAnsi="Arial" w:cs="Arial"/>
                <w:spacing w:val="-5"/>
                <w:sz w:val="16"/>
              </w:rPr>
              <w:t xml:space="preserve"> </w:t>
            </w:r>
            <w:r w:rsidRPr="001B0F8F">
              <w:rPr>
                <w:rFonts w:ascii="Arial" w:hAnsi="Arial" w:cs="Arial"/>
                <w:sz w:val="16"/>
              </w:rPr>
              <w:t>la</w:t>
            </w:r>
            <w:r w:rsidRPr="001B0F8F">
              <w:rPr>
                <w:rFonts w:ascii="Arial" w:hAnsi="Arial" w:cs="Arial"/>
                <w:spacing w:val="-2"/>
                <w:sz w:val="16"/>
              </w:rPr>
              <w:t xml:space="preserve"> </w:t>
            </w:r>
            <w:r w:rsidRPr="001B0F8F">
              <w:rPr>
                <w:rFonts w:ascii="Arial" w:hAnsi="Arial" w:cs="Arial"/>
                <w:sz w:val="16"/>
              </w:rPr>
              <w:t>zona</w:t>
            </w:r>
            <w:r w:rsidRPr="001B0F8F">
              <w:rPr>
                <w:rFonts w:ascii="Arial" w:hAnsi="Arial" w:cs="Arial"/>
                <w:spacing w:val="-2"/>
                <w:sz w:val="16"/>
              </w:rPr>
              <w:t xml:space="preserve"> </w:t>
            </w:r>
            <w:r w:rsidRPr="001B0F8F">
              <w:rPr>
                <w:rFonts w:ascii="Arial" w:hAnsi="Arial" w:cs="Arial"/>
                <w:sz w:val="16"/>
              </w:rPr>
              <w:t>específica.</w:t>
            </w:r>
          </w:p>
        </w:tc>
      </w:tr>
    </w:tbl>
    <w:p w:rsidR="00EC26EF" w:rsidRPr="001B0F8F" w:rsidRDefault="00EC26EF" w:rsidP="002B14E8">
      <w:pPr>
        <w:pStyle w:val="Textoindependiente"/>
        <w:tabs>
          <w:tab w:val="left" w:pos="8931"/>
          <w:tab w:val="left" w:pos="9498"/>
        </w:tabs>
        <w:spacing w:after="240" w:line="276" w:lineRule="auto"/>
        <w:ind w:left="0" w:right="-86"/>
        <w:jc w:val="both"/>
        <w:rPr>
          <w:rFonts w:ascii="Arial" w:hAnsi="Arial" w:cs="Arial"/>
          <w:sz w:val="17"/>
        </w:rPr>
      </w:pP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68.</w:t>
      </w:r>
      <w:r w:rsidRPr="001B0F8F">
        <w:rPr>
          <w:rFonts w:ascii="Arial" w:hAnsi="Arial" w:cs="Arial"/>
          <w:b/>
          <w:spacing w:val="1"/>
          <w:sz w:val="24"/>
        </w:rPr>
        <w:t xml:space="preserve"> </w:t>
      </w:r>
      <w:r w:rsidRPr="001B0F8F">
        <w:rPr>
          <w:rFonts w:ascii="Arial" w:hAnsi="Arial" w:cs="Arial"/>
        </w:rPr>
        <w:t>Las Normas de Control a la Urbanización y la Edificación para las</w:t>
      </w:r>
      <w:r w:rsidRPr="001B0F8F">
        <w:rPr>
          <w:rFonts w:ascii="Arial" w:hAnsi="Arial" w:cs="Arial"/>
          <w:spacing w:val="1"/>
        </w:rPr>
        <w:t xml:space="preserve"> </w:t>
      </w:r>
      <w:r w:rsidRPr="001B0F8F">
        <w:rPr>
          <w:rFonts w:ascii="Arial" w:hAnsi="Arial" w:cs="Arial"/>
        </w:rPr>
        <w:t>Zonas mixtas,</w:t>
      </w:r>
      <w:r w:rsidRPr="001B0F8F">
        <w:rPr>
          <w:rFonts w:ascii="Arial" w:hAnsi="Arial" w:cs="Arial"/>
          <w:spacing w:val="-1"/>
        </w:rPr>
        <w:t xml:space="preserve"> </w:t>
      </w:r>
      <w:r w:rsidRPr="001B0F8F">
        <w:rPr>
          <w:rFonts w:ascii="Arial" w:hAnsi="Arial" w:cs="Arial"/>
        </w:rPr>
        <w:t>serán</w:t>
      </w:r>
      <w:r w:rsidRPr="001B0F8F">
        <w:rPr>
          <w:rFonts w:ascii="Arial" w:hAnsi="Arial" w:cs="Arial"/>
          <w:spacing w:val="2"/>
        </w:rPr>
        <w:t xml:space="preserve"> </w:t>
      </w:r>
      <w:r w:rsidRPr="001B0F8F">
        <w:rPr>
          <w:rFonts w:ascii="Arial" w:hAnsi="Arial" w:cs="Arial"/>
        </w:rPr>
        <w:t>bajo las</w:t>
      </w:r>
      <w:r w:rsidRPr="001B0F8F">
        <w:rPr>
          <w:rFonts w:ascii="Arial" w:hAnsi="Arial" w:cs="Arial"/>
          <w:spacing w:val="1"/>
        </w:rPr>
        <w:t xml:space="preserve"> </w:t>
      </w:r>
      <w:r w:rsidRPr="001B0F8F">
        <w:rPr>
          <w:rFonts w:ascii="Arial" w:hAnsi="Arial" w:cs="Arial"/>
        </w:rPr>
        <w:t>siguientes</w:t>
      </w:r>
      <w:r w:rsidRPr="001B0F8F">
        <w:rPr>
          <w:rFonts w:ascii="Arial" w:hAnsi="Arial" w:cs="Arial"/>
          <w:spacing w:val="-5"/>
        </w:rPr>
        <w:t xml:space="preserve"> </w:t>
      </w:r>
      <w:r w:rsidRPr="001B0F8F">
        <w:rPr>
          <w:rFonts w:ascii="Arial" w:hAnsi="Arial" w:cs="Arial"/>
        </w:rPr>
        <w:t>generalidades:</w:t>
      </w:r>
    </w:p>
    <w:p w:rsidR="00EC26EF" w:rsidRPr="001B0F8F" w:rsidRDefault="00A0498D" w:rsidP="001B0F8F">
      <w:pPr>
        <w:pStyle w:val="Textoindependiente"/>
        <w:numPr>
          <w:ilvl w:val="0"/>
          <w:numId w:val="57"/>
        </w:numPr>
        <w:tabs>
          <w:tab w:val="left" w:pos="8931"/>
          <w:tab w:val="left" w:pos="9498"/>
        </w:tabs>
        <w:spacing w:after="240" w:line="276" w:lineRule="auto"/>
        <w:ind w:left="1134" w:right="-86"/>
        <w:jc w:val="both"/>
        <w:rPr>
          <w:rFonts w:ascii="Arial" w:hAnsi="Arial" w:cs="Arial"/>
        </w:rPr>
      </w:pPr>
      <w:r w:rsidRPr="001B0F8F">
        <w:rPr>
          <w:rFonts w:ascii="Arial" w:hAnsi="Arial" w:cs="Arial"/>
        </w:rPr>
        <w:t>Dada la diversidad de mezclas de usos y destinos que conforman las zonas</w:t>
      </w:r>
      <w:r w:rsidRPr="001B0F8F">
        <w:rPr>
          <w:rFonts w:ascii="Arial" w:hAnsi="Arial" w:cs="Arial"/>
          <w:spacing w:val="1"/>
        </w:rPr>
        <w:t xml:space="preserve"> </w:t>
      </w:r>
      <w:r w:rsidRPr="001B0F8F">
        <w:rPr>
          <w:rFonts w:ascii="Arial" w:hAnsi="Arial" w:cs="Arial"/>
        </w:rPr>
        <w:t>mixtas,</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lineamientos</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normas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control</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edificación</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urbanización</w:t>
      </w:r>
      <w:r w:rsidRPr="001B0F8F">
        <w:rPr>
          <w:rFonts w:ascii="Arial" w:hAnsi="Arial" w:cs="Arial"/>
          <w:spacing w:val="1"/>
        </w:rPr>
        <w:t xml:space="preserve"> </w:t>
      </w:r>
      <w:r w:rsidRPr="001B0F8F">
        <w:rPr>
          <w:rFonts w:ascii="Arial" w:hAnsi="Arial" w:cs="Arial"/>
        </w:rPr>
        <w:t>corresponderá</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reglamentación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zona</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uso,</w:t>
      </w:r>
      <w:r w:rsidRPr="001B0F8F">
        <w:rPr>
          <w:rFonts w:ascii="Arial" w:hAnsi="Arial" w:cs="Arial"/>
          <w:spacing w:val="1"/>
        </w:rPr>
        <w:t xml:space="preserve"> </w:t>
      </w:r>
      <w:r w:rsidRPr="001B0F8F">
        <w:rPr>
          <w:rFonts w:ascii="Arial" w:hAnsi="Arial" w:cs="Arial"/>
        </w:rPr>
        <w:t>considerando la similitud del nivel de servicio, densidad e intensidad que</w:t>
      </w:r>
      <w:r w:rsidRPr="001B0F8F">
        <w:rPr>
          <w:rFonts w:ascii="Arial" w:hAnsi="Arial" w:cs="Arial"/>
          <w:spacing w:val="1"/>
        </w:rPr>
        <w:t xml:space="preserve"> </w:t>
      </w:r>
      <w:r w:rsidRPr="001B0F8F">
        <w:rPr>
          <w:rFonts w:ascii="Arial" w:hAnsi="Arial" w:cs="Arial"/>
        </w:rPr>
        <w:t>corresponda</w:t>
      </w:r>
      <w:r w:rsidRPr="001B0F8F">
        <w:rPr>
          <w:rFonts w:ascii="Arial" w:hAnsi="Arial" w:cs="Arial"/>
          <w:spacing w:val="-3"/>
        </w:rPr>
        <w:t xml:space="preserve"> </w:t>
      </w:r>
      <w:r w:rsidRPr="001B0F8F">
        <w:rPr>
          <w:rFonts w:ascii="Arial" w:hAnsi="Arial" w:cs="Arial"/>
        </w:rPr>
        <w:t>a la</w:t>
      </w:r>
      <w:r w:rsidRPr="001B0F8F">
        <w:rPr>
          <w:rFonts w:ascii="Arial" w:hAnsi="Arial" w:cs="Arial"/>
          <w:spacing w:val="-2"/>
        </w:rPr>
        <w:t xml:space="preserve"> </w:t>
      </w:r>
      <w:r w:rsidRPr="001B0F8F">
        <w:rPr>
          <w:rFonts w:ascii="Arial" w:hAnsi="Arial" w:cs="Arial"/>
        </w:rPr>
        <w:t>zona mixta en que</w:t>
      </w:r>
      <w:r w:rsidRPr="001B0F8F">
        <w:rPr>
          <w:rFonts w:ascii="Arial" w:hAnsi="Arial" w:cs="Arial"/>
          <w:spacing w:val="-2"/>
        </w:rPr>
        <w:t xml:space="preserve"> </w:t>
      </w:r>
      <w:r w:rsidRPr="001B0F8F">
        <w:rPr>
          <w:rFonts w:ascii="Arial" w:hAnsi="Arial" w:cs="Arial"/>
        </w:rPr>
        <w:t>se</w:t>
      </w:r>
      <w:r w:rsidRPr="001B0F8F">
        <w:rPr>
          <w:rFonts w:ascii="Arial" w:hAnsi="Arial" w:cs="Arial"/>
          <w:spacing w:val="-2"/>
        </w:rPr>
        <w:t xml:space="preserve"> </w:t>
      </w:r>
      <w:r w:rsidRPr="001B0F8F">
        <w:rPr>
          <w:rFonts w:ascii="Arial" w:hAnsi="Arial" w:cs="Arial"/>
        </w:rPr>
        <w:t>localice.</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69.</w:t>
      </w:r>
      <w:r w:rsidRPr="001B0F8F">
        <w:rPr>
          <w:rFonts w:ascii="Arial" w:hAnsi="Arial" w:cs="Arial"/>
          <w:b/>
          <w:spacing w:val="1"/>
          <w:sz w:val="24"/>
        </w:rPr>
        <w:t xml:space="preserve"> </w:t>
      </w:r>
      <w:r w:rsidRPr="001B0F8F">
        <w:rPr>
          <w:rFonts w:ascii="Arial" w:hAnsi="Arial" w:cs="Arial"/>
        </w:rPr>
        <w:t>Las Normas de Control a la Urbanización y la Edificación para las</w:t>
      </w:r>
      <w:r w:rsidRPr="001B0F8F">
        <w:rPr>
          <w:rFonts w:ascii="Arial" w:hAnsi="Arial" w:cs="Arial"/>
          <w:spacing w:val="1"/>
        </w:rPr>
        <w:t xml:space="preserve"> </w:t>
      </w:r>
      <w:r w:rsidRPr="001B0F8F">
        <w:rPr>
          <w:rFonts w:ascii="Arial" w:hAnsi="Arial" w:cs="Arial"/>
        </w:rPr>
        <w:t>Zonas de</w:t>
      </w:r>
      <w:r w:rsidRPr="001B0F8F">
        <w:rPr>
          <w:rFonts w:ascii="Arial" w:hAnsi="Arial" w:cs="Arial"/>
          <w:spacing w:val="-2"/>
        </w:rPr>
        <w:t xml:space="preserve"> </w:t>
      </w:r>
      <w:r w:rsidRPr="001B0F8F">
        <w:rPr>
          <w:rFonts w:ascii="Arial" w:hAnsi="Arial" w:cs="Arial"/>
        </w:rPr>
        <w:t>granjas</w:t>
      </w:r>
      <w:r w:rsidRPr="001B0F8F">
        <w:rPr>
          <w:rFonts w:ascii="Arial" w:hAnsi="Arial" w:cs="Arial"/>
          <w:spacing w:val="1"/>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huertos,</w:t>
      </w:r>
      <w:r w:rsidRPr="001B0F8F">
        <w:rPr>
          <w:rFonts w:ascii="Arial" w:hAnsi="Arial" w:cs="Arial"/>
          <w:spacing w:val="1"/>
        </w:rPr>
        <w:t xml:space="preserve"> </w:t>
      </w:r>
      <w:r w:rsidRPr="001B0F8F">
        <w:rPr>
          <w:rFonts w:ascii="Arial" w:hAnsi="Arial" w:cs="Arial"/>
        </w:rPr>
        <w:t>serán las</w:t>
      </w:r>
      <w:r w:rsidRPr="001B0F8F">
        <w:rPr>
          <w:rFonts w:ascii="Arial" w:hAnsi="Arial" w:cs="Arial"/>
          <w:spacing w:val="-2"/>
        </w:rPr>
        <w:t xml:space="preserve"> </w:t>
      </w:r>
      <w:r w:rsidRPr="001B0F8F">
        <w:rPr>
          <w:rFonts w:ascii="Arial" w:hAnsi="Arial" w:cs="Arial"/>
        </w:rPr>
        <w:t>siguientes:</w:t>
      </w:r>
    </w:p>
    <w:tbl>
      <w:tblPr>
        <w:tblStyle w:val="TableNormal"/>
        <w:tblW w:w="0" w:type="auto"/>
        <w:tblInd w:w="15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64"/>
        <w:gridCol w:w="2700"/>
      </w:tblGrid>
      <w:tr w:rsidR="00EC26EF" w:rsidRPr="001B0F8F">
        <w:trPr>
          <w:trHeight w:val="395"/>
        </w:trPr>
        <w:tc>
          <w:tcPr>
            <w:tcW w:w="6464" w:type="dxa"/>
            <w:gridSpan w:val="2"/>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20"/>
              </w:rPr>
            </w:pPr>
            <w:r w:rsidRPr="001B0F8F">
              <w:rPr>
                <w:rFonts w:ascii="Arial" w:hAnsi="Arial" w:cs="Arial"/>
                <w:b/>
                <w:sz w:val="20"/>
              </w:rPr>
              <w:t>GRANJAS</w:t>
            </w:r>
            <w:r w:rsidRPr="001B0F8F">
              <w:rPr>
                <w:rFonts w:ascii="Arial" w:hAnsi="Arial" w:cs="Arial"/>
                <w:b/>
                <w:spacing w:val="-4"/>
                <w:sz w:val="20"/>
              </w:rPr>
              <w:t xml:space="preserve"> </w:t>
            </w:r>
            <w:r w:rsidRPr="001B0F8F">
              <w:rPr>
                <w:rFonts w:ascii="Arial" w:hAnsi="Arial" w:cs="Arial"/>
                <w:b/>
                <w:sz w:val="20"/>
              </w:rPr>
              <w:t>Y</w:t>
            </w:r>
            <w:r w:rsidRPr="001B0F8F">
              <w:rPr>
                <w:rFonts w:ascii="Arial" w:hAnsi="Arial" w:cs="Arial"/>
                <w:b/>
                <w:spacing w:val="-2"/>
                <w:sz w:val="20"/>
              </w:rPr>
              <w:t xml:space="preserve"> </w:t>
            </w:r>
            <w:r w:rsidRPr="001B0F8F">
              <w:rPr>
                <w:rFonts w:ascii="Arial" w:hAnsi="Arial" w:cs="Arial"/>
                <w:b/>
                <w:sz w:val="20"/>
              </w:rPr>
              <w:t>HUERTOS</w:t>
            </w:r>
          </w:p>
        </w:tc>
      </w:tr>
      <w:tr w:rsidR="00EC26EF" w:rsidRPr="001B0F8F">
        <w:trPr>
          <w:trHeight w:val="306"/>
        </w:trPr>
        <w:tc>
          <w:tcPr>
            <w:tcW w:w="3764"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DENSIDAD</w:t>
            </w:r>
            <w:r w:rsidRPr="001B0F8F">
              <w:rPr>
                <w:rFonts w:ascii="Arial" w:hAnsi="Arial" w:cs="Arial"/>
                <w:b/>
                <w:spacing w:val="-3"/>
                <w:sz w:val="16"/>
              </w:rPr>
              <w:t xml:space="preserve"> </w:t>
            </w:r>
            <w:r w:rsidRPr="001B0F8F">
              <w:rPr>
                <w:rFonts w:ascii="Arial" w:hAnsi="Arial" w:cs="Arial"/>
                <w:b/>
                <w:sz w:val="16"/>
              </w:rPr>
              <w:t>MÁXIMA</w:t>
            </w:r>
            <w:r w:rsidRPr="001B0F8F">
              <w:rPr>
                <w:rFonts w:ascii="Arial" w:hAnsi="Arial" w:cs="Arial"/>
                <w:b/>
                <w:spacing w:val="-2"/>
                <w:sz w:val="16"/>
              </w:rPr>
              <w:t xml:space="preserve"> </w:t>
            </w:r>
            <w:r w:rsidRPr="001B0F8F">
              <w:rPr>
                <w:rFonts w:ascii="Arial" w:hAnsi="Arial" w:cs="Arial"/>
                <w:b/>
                <w:sz w:val="16"/>
              </w:rPr>
              <w:t>DE HABITANTES</w:t>
            </w:r>
            <w:r w:rsidRPr="001B0F8F">
              <w:rPr>
                <w:rFonts w:ascii="Arial" w:hAnsi="Arial" w:cs="Arial"/>
                <w:b/>
                <w:spacing w:val="-2"/>
                <w:sz w:val="16"/>
              </w:rPr>
              <w:t xml:space="preserve"> </w:t>
            </w:r>
            <w:r w:rsidRPr="001B0F8F">
              <w:rPr>
                <w:rFonts w:ascii="Arial" w:hAnsi="Arial" w:cs="Arial"/>
                <w:b/>
                <w:sz w:val="16"/>
              </w:rPr>
              <w:t>/HA</w:t>
            </w:r>
          </w:p>
        </w:tc>
        <w:tc>
          <w:tcPr>
            <w:tcW w:w="270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20</w:t>
            </w:r>
          </w:p>
        </w:tc>
      </w:tr>
      <w:tr w:rsidR="00EC26EF" w:rsidRPr="001B0F8F">
        <w:trPr>
          <w:trHeight w:val="364"/>
        </w:trPr>
        <w:tc>
          <w:tcPr>
            <w:tcW w:w="3764"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DENSIDAD</w:t>
            </w:r>
            <w:r w:rsidRPr="001B0F8F">
              <w:rPr>
                <w:rFonts w:ascii="Arial" w:hAnsi="Arial" w:cs="Arial"/>
                <w:b/>
                <w:spacing w:val="-3"/>
                <w:sz w:val="16"/>
              </w:rPr>
              <w:t xml:space="preserve"> </w:t>
            </w:r>
            <w:r w:rsidRPr="001B0F8F">
              <w:rPr>
                <w:rFonts w:ascii="Arial" w:hAnsi="Arial" w:cs="Arial"/>
                <w:b/>
                <w:sz w:val="16"/>
              </w:rPr>
              <w:t>MÁXIMA</w:t>
            </w:r>
            <w:r w:rsidRPr="001B0F8F">
              <w:rPr>
                <w:rFonts w:ascii="Arial" w:hAnsi="Arial" w:cs="Arial"/>
                <w:b/>
                <w:spacing w:val="-2"/>
                <w:sz w:val="16"/>
              </w:rPr>
              <w:t xml:space="preserve"> </w:t>
            </w:r>
            <w:r w:rsidRPr="001B0F8F">
              <w:rPr>
                <w:rFonts w:ascii="Arial" w:hAnsi="Arial" w:cs="Arial"/>
                <w:b/>
                <w:sz w:val="16"/>
              </w:rPr>
              <w:t>DE VIVIENDAS</w:t>
            </w:r>
            <w:r w:rsidRPr="001B0F8F">
              <w:rPr>
                <w:rFonts w:ascii="Arial" w:hAnsi="Arial" w:cs="Arial"/>
                <w:b/>
                <w:spacing w:val="-1"/>
                <w:sz w:val="16"/>
              </w:rPr>
              <w:t xml:space="preserve"> </w:t>
            </w:r>
            <w:r w:rsidRPr="001B0F8F">
              <w:rPr>
                <w:rFonts w:ascii="Arial" w:hAnsi="Arial" w:cs="Arial"/>
                <w:b/>
                <w:sz w:val="16"/>
              </w:rPr>
              <w:t>/HA</w:t>
            </w:r>
          </w:p>
        </w:tc>
        <w:tc>
          <w:tcPr>
            <w:tcW w:w="270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4</w:t>
            </w:r>
          </w:p>
        </w:tc>
      </w:tr>
      <w:tr w:rsidR="00EC26EF" w:rsidRPr="001B0F8F">
        <w:trPr>
          <w:trHeight w:val="335"/>
        </w:trPr>
        <w:tc>
          <w:tcPr>
            <w:tcW w:w="3764"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SUPERFICIE</w:t>
            </w:r>
            <w:r w:rsidRPr="001B0F8F">
              <w:rPr>
                <w:rFonts w:ascii="Arial" w:hAnsi="Arial" w:cs="Arial"/>
                <w:b/>
                <w:spacing w:val="-3"/>
                <w:sz w:val="16"/>
              </w:rPr>
              <w:t xml:space="preserve"> </w:t>
            </w:r>
            <w:r w:rsidRPr="001B0F8F">
              <w:rPr>
                <w:rFonts w:ascii="Arial" w:hAnsi="Arial" w:cs="Arial"/>
                <w:b/>
                <w:sz w:val="16"/>
              </w:rPr>
              <w:t>MÍNIMA</w:t>
            </w:r>
            <w:r w:rsidRPr="001B0F8F">
              <w:rPr>
                <w:rFonts w:ascii="Arial" w:hAnsi="Arial" w:cs="Arial"/>
                <w:b/>
                <w:spacing w:val="-1"/>
                <w:sz w:val="16"/>
              </w:rPr>
              <w:t xml:space="preserve"> </w:t>
            </w:r>
            <w:r w:rsidRPr="001B0F8F">
              <w:rPr>
                <w:rFonts w:ascii="Arial" w:hAnsi="Arial" w:cs="Arial"/>
                <w:b/>
                <w:sz w:val="16"/>
              </w:rPr>
              <w:t>DE</w:t>
            </w:r>
            <w:r w:rsidRPr="001B0F8F">
              <w:rPr>
                <w:rFonts w:ascii="Arial" w:hAnsi="Arial" w:cs="Arial"/>
                <w:b/>
                <w:spacing w:val="-1"/>
                <w:sz w:val="16"/>
              </w:rPr>
              <w:t xml:space="preserve"> </w:t>
            </w:r>
            <w:r w:rsidRPr="001B0F8F">
              <w:rPr>
                <w:rFonts w:ascii="Arial" w:hAnsi="Arial" w:cs="Arial"/>
                <w:b/>
                <w:sz w:val="16"/>
              </w:rPr>
              <w:t>LOTE</w:t>
            </w:r>
          </w:p>
        </w:tc>
        <w:tc>
          <w:tcPr>
            <w:tcW w:w="270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2,000</w:t>
            </w:r>
          </w:p>
        </w:tc>
      </w:tr>
      <w:tr w:rsidR="00EC26EF" w:rsidRPr="001B0F8F">
        <w:trPr>
          <w:trHeight w:val="498"/>
        </w:trPr>
        <w:tc>
          <w:tcPr>
            <w:tcW w:w="3764"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FRENTE MÍNIMO</w:t>
            </w:r>
            <w:r w:rsidRPr="001B0F8F">
              <w:rPr>
                <w:rFonts w:ascii="Arial" w:hAnsi="Arial" w:cs="Arial"/>
                <w:b/>
                <w:spacing w:val="-1"/>
                <w:sz w:val="16"/>
              </w:rPr>
              <w:t xml:space="preserve"> </w:t>
            </w:r>
            <w:r w:rsidRPr="001B0F8F">
              <w:rPr>
                <w:rFonts w:ascii="Arial" w:hAnsi="Arial" w:cs="Arial"/>
                <w:b/>
                <w:sz w:val="16"/>
              </w:rPr>
              <w:t>DE</w:t>
            </w:r>
            <w:r w:rsidRPr="001B0F8F">
              <w:rPr>
                <w:rFonts w:ascii="Arial" w:hAnsi="Arial" w:cs="Arial"/>
                <w:b/>
                <w:spacing w:val="-2"/>
                <w:sz w:val="16"/>
              </w:rPr>
              <w:t xml:space="preserve"> </w:t>
            </w:r>
            <w:r w:rsidRPr="001B0F8F">
              <w:rPr>
                <w:rFonts w:ascii="Arial" w:hAnsi="Arial" w:cs="Arial"/>
                <w:b/>
                <w:sz w:val="16"/>
              </w:rPr>
              <w:t>LOTE</w:t>
            </w:r>
          </w:p>
        </w:tc>
        <w:tc>
          <w:tcPr>
            <w:tcW w:w="270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40</w:t>
            </w:r>
            <w:r w:rsidRPr="001B0F8F">
              <w:rPr>
                <w:rFonts w:ascii="Arial" w:hAnsi="Arial" w:cs="Arial"/>
                <w:spacing w:val="-4"/>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r>
      <w:tr w:rsidR="00EC26EF" w:rsidRPr="001B0F8F">
        <w:trPr>
          <w:trHeight w:val="501"/>
        </w:trPr>
        <w:tc>
          <w:tcPr>
            <w:tcW w:w="3764"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ÍNDICE DE</w:t>
            </w:r>
            <w:r w:rsidRPr="001B0F8F">
              <w:rPr>
                <w:rFonts w:ascii="Arial" w:hAnsi="Arial" w:cs="Arial"/>
                <w:b/>
                <w:spacing w:val="-2"/>
                <w:sz w:val="16"/>
              </w:rPr>
              <w:t xml:space="preserve"> </w:t>
            </w:r>
            <w:r w:rsidRPr="001B0F8F">
              <w:rPr>
                <w:rFonts w:ascii="Arial" w:hAnsi="Arial" w:cs="Arial"/>
                <w:b/>
                <w:sz w:val="16"/>
              </w:rPr>
              <w:t>EDIFICACIÓN</w:t>
            </w:r>
          </w:p>
        </w:tc>
        <w:tc>
          <w:tcPr>
            <w:tcW w:w="270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400</w:t>
            </w:r>
          </w:p>
        </w:tc>
      </w:tr>
      <w:tr w:rsidR="00EC26EF" w:rsidRPr="001B0F8F">
        <w:trPr>
          <w:trHeight w:val="503"/>
        </w:trPr>
        <w:tc>
          <w:tcPr>
            <w:tcW w:w="3764" w:type="dxa"/>
          </w:tcPr>
          <w:p w:rsidR="00EC26EF" w:rsidRPr="001B0F8F" w:rsidRDefault="00A0498D" w:rsidP="002B14E8">
            <w:pPr>
              <w:pStyle w:val="TableParagraph"/>
              <w:tabs>
                <w:tab w:val="left" w:pos="8931"/>
                <w:tab w:val="left" w:pos="9498"/>
              </w:tabs>
              <w:spacing w:after="240" w:line="276" w:lineRule="auto"/>
              <w:ind w:right="-86" w:hanging="1405"/>
              <w:jc w:val="both"/>
              <w:rPr>
                <w:rFonts w:ascii="Arial" w:hAnsi="Arial" w:cs="Arial"/>
                <w:b/>
                <w:sz w:val="16"/>
              </w:rPr>
            </w:pPr>
            <w:r w:rsidRPr="001B0F8F">
              <w:rPr>
                <w:rFonts w:ascii="Arial" w:hAnsi="Arial" w:cs="Arial"/>
                <w:b/>
                <w:sz w:val="16"/>
              </w:rPr>
              <w:t>COEFICIENTE DE OCUPACIÓN DEL SUELO</w:t>
            </w:r>
            <w:r w:rsidRPr="001B0F8F">
              <w:rPr>
                <w:rFonts w:ascii="Arial" w:hAnsi="Arial" w:cs="Arial"/>
                <w:b/>
                <w:spacing w:val="-37"/>
                <w:sz w:val="16"/>
              </w:rPr>
              <w:t xml:space="preserve"> </w:t>
            </w:r>
            <w:r w:rsidRPr="001B0F8F">
              <w:rPr>
                <w:rFonts w:ascii="Arial" w:hAnsi="Arial" w:cs="Arial"/>
                <w:b/>
                <w:sz w:val="16"/>
              </w:rPr>
              <w:t>(C.O.S.)</w:t>
            </w:r>
          </w:p>
        </w:tc>
        <w:tc>
          <w:tcPr>
            <w:tcW w:w="270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0.2</w:t>
            </w:r>
          </w:p>
        </w:tc>
      </w:tr>
      <w:tr w:rsidR="00EC26EF" w:rsidRPr="001B0F8F">
        <w:trPr>
          <w:trHeight w:val="649"/>
        </w:trPr>
        <w:tc>
          <w:tcPr>
            <w:tcW w:w="3764" w:type="dxa"/>
          </w:tcPr>
          <w:p w:rsidR="00EC26EF" w:rsidRPr="001B0F8F" w:rsidRDefault="00A0498D" w:rsidP="002B14E8">
            <w:pPr>
              <w:pStyle w:val="TableParagraph"/>
              <w:tabs>
                <w:tab w:val="left" w:pos="8931"/>
                <w:tab w:val="left" w:pos="9498"/>
              </w:tabs>
              <w:spacing w:after="240" w:line="276" w:lineRule="auto"/>
              <w:ind w:right="-86" w:hanging="1482"/>
              <w:jc w:val="both"/>
              <w:rPr>
                <w:rFonts w:ascii="Arial" w:hAnsi="Arial" w:cs="Arial"/>
                <w:b/>
                <w:sz w:val="16"/>
              </w:rPr>
            </w:pPr>
            <w:r w:rsidRPr="001B0F8F">
              <w:rPr>
                <w:rFonts w:ascii="Arial" w:hAnsi="Arial" w:cs="Arial"/>
                <w:b/>
                <w:sz w:val="16"/>
              </w:rPr>
              <w:t>COEFICIENTE DE UTILIZACIÓN DEL SUELO</w:t>
            </w:r>
            <w:r w:rsidRPr="001B0F8F">
              <w:rPr>
                <w:rFonts w:ascii="Arial" w:hAnsi="Arial" w:cs="Arial"/>
                <w:b/>
                <w:spacing w:val="-37"/>
                <w:sz w:val="16"/>
              </w:rPr>
              <w:t xml:space="preserve"> </w:t>
            </w:r>
            <w:r w:rsidRPr="001B0F8F">
              <w:rPr>
                <w:rFonts w:ascii="Arial" w:hAnsi="Arial" w:cs="Arial"/>
                <w:b/>
                <w:sz w:val="16"/>
              </w:rPr>
              <w:t>(C.U.S)</w:t>
            </w:r>
          </w:p>
        </w:tc>
        <w:tc>
          <w:tcPr>
            <w:tcW w:w="2700"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0.4</w:t>
            </w:r>
          </w:p>
        </w:tc>
      </w:tr>
      <w:tr w:rsidR="00EC26EF" w:rsidRPr="001B0F8F">
        <w:trPr>
          <w:trHeight w:val="395"/>
        </w:trPr>
        <w:tc>
          <w:tcPr>
            <w:tcW w:w="3764"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ALTURA</w:t>
            </w:r>
            <w:r w:rsidRPr="001B0F8F">
              <w:rPr>
                <w:rFonts w:ascii="Arial" w:hAnsi="Arial" w:cs="Arial"/>
                <w:b/>
                <w:spacing w:val="-3"/>
                <w:sz w:val="16"/>
              </w:rPr>
              <w:t xml:space="preserve"> </w:t>
            </w:r>
            <w:r w:rsidRPr="001B0F8F">
              <w:rPr>
                <w:rFonts w:ascii="Arial" w:hAnsi="Arial" w:cs="Arial"/>
                <w:b/>
                <w:sz w:val="16"/>
              </w:rPr>
              <w:t>MÁXIMA</w:t>
            </w:r>
            <w:r w:rsidRPr="001B0F8F">
              <w:rPr>
                <w:rFonts w:ascii="Arial" w:hAnsi="Arial" w:cs="Arial"/>
                <w:b/>
                <w:spacing w:val="-2"/>
                <w:sz w:val="16"/>
              </w:rPr>
              <w:t xml:space="preserve"> </w:t>
            </w:r>
            <w:r w:rsidRPr="001B0F8F">
              <w:rPr>
                <w:rFonts w:ascii="Arial" w:hAnsi="Arial" w:cs="Arial"/>
                <w:b/>
                <w:sz w:val="16"/>
              </w:rPr>
              <w:t>DE</w:t>
            </w:r>
            <w:r w:rsidRPr="001B0F8F">
              <w:rPr>
                <w:rFonts w:ascii="Arial" w:hAnsi="Arial" w:cs="Arial"/>
                <w:b/>
                <w:spacing w:val="-1"/>
                <w:sz w:val="16"/>
              </w:rPr>
              <w:t xml:space="preserve"> </w:t>
            </w:r>
            <w:r w:rsidRPr="001B0F8F">
              <w:rPr>
                <w:rFonts w:ascii="Arial" w:hAnsi="Arial" w:cs="Arial"/>
                <w:b/>
                <w:sz w:val="16"/>
              </w:rPr>
              <w:t>EDIFICACIÓN</w:t>
            </w:r>
          </w:p>
        </w:tc>
        <w:tc>
          <w:tcPr>
            <w:tcW w:w="270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RESULTANTE</w:t>
            </w:r>
          </w:p>
        </w:tc>
      </w:tr>
      <w:tr w:rsidR="00EC26EF" w:rsidRPr="001B0F8F">
        <w:trPr>
          <w:trHeight w:val="424"/>
        </w:trPr>
        <w:tc>
          <w:tcPr>
            <w:tcW w:w="3764"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CAJONES</w:t>
            </w:r>
            <w:r w:rsidRPr="001B0F8F">
              <w:rPr>
                <w:rFonts w:ascii="Arial" w:hAnsi="Arial" w:cs="Arial"/>
                <w:b/>
                <w:spacing w:val="-3"/>
                <w:sz w:val="16"/>
              </w:rPr>
              <w:t xml:space="preserve"> </w:t>
            </w:r>
            <w:r w:rsidRPr="001B0F8F">
              <w:rPr>
                <w:rFonts w:ascii="Arial" w:hAnsi="Arial" w:cs="Arial"/>
                <w:b/>
                <w:sz w:val="16"/>
              </w:rPr>
              <w:t>DE</w:t>
            </w:r>
            <w:r w:rsidRPr="001B0F8F">
              <w:rPr>
                <w:rFonts w:ascii="Arial" w:hAnsi="Arial" w:cs="Arial"/>
                <w:b/>
                <w:spacing w:val="-2"/>
                <w:sz w:val="16"/>
              </w:rPr>
              <w:t xml:space="preserve"> </w:t>
            </w:r>
            <w:r w:rsidRPr="001B0F8F">
              <w:rPr>
                <w:rFonts w:ascii="Arial" w:hAnsi="Arial" w:cs="Arial"/>
                <w:b/>
                <w:sz w:val="16"/>
              </w:rPr>
              <w:t>ESTACIONAMIENTO</w:t>
            </w:r>
          </w:p>
        </w:tc>
        <w:tc>
          <w:tcPr>
            <w:tcW w:w="270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4</w:t>
            </w:r>
            <w:r w:rsidRPr="001B0F8F">
              <w:rPr>
                <w:rFonts w:ascii="Arial" w:hAnsi="Arial" w:cs="Arial"/>
                <w:spacing w:val="-1"/>
                <w:sz w:val="16"/>
              </w:rPr>
              <w:t xml:space="preserve"> </w:t>
            </w:r>
            <w:r w:rsidRPr="001B0F8F">
              <w:rPr>
                <w:rFonts w:ascii="Arial" w:hAnsi="Arial" w:cs="Arial"/>
                <w:sz w:val="16"/>
              </w:rPr>
              <w:t>POR</w:t>
            </w:r>
            <w:r w:rsidRPr="001B0F8F">
              <w:rPr>
                <w:rFonts w:ascii="Arial" w:hAnsi="Arial" w:cs="Arial"/>
                <w:spacing w:val="-2"/>
                <w:sz w:val="16"/>
              </w:rPr>
              <w:t xml:space="preserve"> </w:t>
            </w:r>
            <w:r w:rsidRPr="001B0F8F">
              <w:rPr>
                <w:rFonts w:ascii="Arial" w:hAnsi="Arial" w:cs="Arial"/>
                <w:sz w:val="16"/>
              </w:rPr>
              <w:t>VIVIENDA*</w:t>
            </w:r>
          </w:p>
        </w:tc>
      </w:tr>
      <w:tr w:rsidR="00EC26EF" w:rsidRPr="001B0F8F">
        <w:trPr>
          <w:trHeight w:val="292"/>
        </w:trPr>
        <w:tc>
          <w:tcPr>
            <w:tcW w:w="3764"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RESTRICCIÓN</w:t>
            </w:r>
            <w:r w:rsidRPr="001B0F8F">
              <w:rPr>
                <w:rFonts w:ascii="Arial" w:hAnsi="Arial" w:cs="Arial"/>
                <w:b/>
                <w:spacing w:val="-3"/>
                <w:sz w:val="16"/>
              </w:rPr>
              <w:t xml:space="preserve"> </w:t>
            </w:r>
            <w:r w:rsidRPr="001B0F8F">
              <w:rPr>
                <w:rFonts w:ascii="Arial" w:hAnsi="Arial" w:cs="Arial"/>
                <w:b/>
                <w:sz w:val="16"/>
              </w:rPr>
              <w:t>FRONTAL</w:t>
            </w:r>
          </w:p>
        </w:tc>
        <w:tc>
          <w:tcPr>
            <w:tcW w:w="270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10</w:t>
            </w:r>
            <w:r w:rsidRPr="001B0F8F">
              <w:rPr>
                <w:rFonts w:ascii="Arial" w:hAnsi="Arial" w:cs="Arial"/>
                <w:spacing w:val="-4"/>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r>
      <w:tr w:rsidR="00EC26EF" w:rsidRPr="001B0F8F">
        <w:trPr>
          <w:trHeight w:val="318"/>
        </w:trPr>
        <w:tc>
          <w:tcPr>
            <w:tcW w:w="3764"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RESTRICCIONES</w:t>
            </w:r>
            <w:r w:rsidRPr="001B0F8F">
              <w:rPr>
                <w:rFonts w:ascii="Arial" w:hAnsi="Arial" w:cs="Arial"/>
                <w:b/>
                <w:spacing w:val="-4"/>
                <w:sz w:val="16"/>
              </w:rPr>
              <w:t xml:space="preserve"> </w:t>
            </w:r>
            <w:r w:rsidRPr="001B0F8F">
              <w:rPr>
                <w:rFonts w:ascii="Arial" w:hAnsi="Arial" w:cs="Arial"/>
                <w:b/>
                <w:sz w:val="16"/>
              </w:rPr>
              <w:t>LATERALES</w:t>
            </w:r>
          </w:p>
        </w:tc>
        <w:tc>
          <w:tcPr>
            <w:tcW w:w="270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10</w:t>
            </w:r>
            <w:r w:rsidRPr="001B0F8F">
              <w:rPr>
                <w:rFonts w:ascii="Arial" w:hAnsi="Arial" w:cs="Arial"/>
                <w:spacing w:val="-4"/>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r>
      <w:tr w:rsidR="00EC26EF" w:rsidRPr="001B0F8F">
        <w:trPr>
          <w:trHeight w:val="321"/>
        </w:trPr>
        <w:tc>
          <w:tcPr>
            <w:tcW w:w="3764"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RESTRICCIÓN</w:t>
            </w:r>
            <w:r w:rsidRPr="001B0F8F">
              <w:rPr>
                <w:rFonts w:ascii="Arial" w:hAnsi="Arial" w:cs="Arial"/>
                <w:b/>
                <w:spacing w:val="-2"/>
                <w:sz w:val="16"/>
              </w:rPr>
              <w:t xml:space="preserve"> </w:t>
            </w:r>
            <w:r w:rsidRPr="001B0F8F">
              <w:rPr>
                <w:rFonts w:ascii="Arial" w:hAnsi="Arial" w:cs="Arial"/>
                <w:b/>
                <w:sz w:val="16"/>
              </w:rPr>
              <w:t>POSTERIOR</w:t>
            </w:r>
          </w:p>
        </w:tc>
        <w:tc>
          <w:tcPr>
            <w:tcW w:w="270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10</w:t>
            </w:r>
            <w:r w:rsidRPr="001B0F8F">
              <w:rPr>
                <w:rFonts w:ascii="Arial" w:hAnsi="Arial" w:cs="Arial"/>
                <w:spacing w:val="-4"/>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r>
      <w:tr w:rsidR="00EC26EF" w:rsidRPr="001B0F8F">
        <w:trPr>
          <w:trHeight w:val="321"/>
        </w:trPr>
        <w:tc>
          <w:tcPr>
            <w:tcW w:w="3764"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MODO</w:t>
            </w:r>
            <w:r w:rsidRPr="001B0F8F">
              <w:rPr>
                <w:rFonts w:ascii="Arial" w:hAnsi="Arial" w:cs="Arial"/>
                <w:b/>
                <w:spacing w:val="-1"/>
                <w:sz w:val="16"/>
              </w:rPr>
              <w:t xml:space="preserve"> </w:t>
            </w:r>
            <w:r w:rsidRPr="001B0F8F">
              <w:rPr>
                <w:rFonts w:ascii="Arial" w:hAnsi="Arial" w:cs="Arial"/>
                <w:b/>
                <w:sz w:val="16"/>
              </w:rPr>
              <w:t>DE</w:t>
            </w:r>
            <w:r w:rsidRPr="001B0F8F">
              <w:rPr>
                <w:rFonts w:ascii="Arial" w:hAnsi="Arial" w:cs="Arial"/>
                <w:b/>
                <w:spacing w:val="-1"/>
                <w:sz w:val="16"/>
              </w:rPr>
              <w:t xml:space="preserve"> </w:t>
            </w:r>
            <w:r w:rsidRPr="001B0F8F">
              <w:rPr>
                <w:rFonts w:ascii="Arial" w:hAnsi="Arial" w:cs="Arial"/>
                <w:b/>
                <w:sz w:val="16"/>
              </w:rPr>
              <w:t>EDIFICACIÓN</w:t>
            </w:r>
          </w:p>
        </w:tc>
        <w:tc>
          <w:tcPr>
            <w:tcW w:w="270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Abierto</w:t>
            </w:r>
          </w:p>
        </w:tc>
      </w:tr>
      <w:tr w:rsidR="00EC26EF" w:rsidRPr="001B0F8F">
        <w:trPr>
          <w:trHeight w:val="793"/>
        </w:trPr>
        <w:tc>
          <w:tcPr>
            <w:tcW w:w="6464" w:type="dxa"/>
            <w:gridSpan w:val="2"/>
          </w:tcPr>
          <w:p w:rsidR="00EC26EF" w:rsidRPr="001B0F8F" w:rsidRDefault="00A0498D" w:rsidP="002B14E8">
            <w:pPr>
              <w:pStyle w:val="TableParagraph"/>
              <w:numPr>
                <w:ilvl w:val="0"/>
                <w:numId w:val="24"/>
              </w:numPr>
              <w:tabs>
                <w:tab w:val="left" w:pos="759"/>
                <w:tab w:val="left" w:pos="8931"/>
                <w:tab w:val="left" w:pos="9498"/>
              </w:tabs>
              <w:spacing w:after="240" w:line="276" w:lineRule="auto"/>
              <w:ind w:left="0" w:right="-86"/>
              <w:jc w:val="both"/>
              <w:rPr>
                <w:rFonts w:ascii="Arial" w:hAnsi="Arial" w:cs="Arial"/>
                <w:sz w:val="18"/>
              </w:rPr>
            </w:pPr>
            <w:r w:rsidRPr="001B0F8F">
              <w:rPr>
                <w:rFonts w:ascii="Arial" w:hAnsi="Arial" w:cs="Arial"/>
                <w:sz w:val="18"/>
              </w:rPr>
              <w:lastRenderedPageBreak/>
              <w:t>Cuando se trate de playas de estacionamiento, estas no deberán estar a una</w:t>
            </w:r>
            <w:r w:rsidRPr="001B0F8F">
              <w:rPr>
                <w:rFonts w:ascii="Arial" w:hAnsi="Arial" w:cs="Arial"/>
                <w:spacing w:val="1"/>
                <w:sz w:val="18"/>
              </w:rPr>
              <w:t xml:space="preserve"> </w:t>
            </w:r>
            <w:r w:rsidRPr="001B0F8F">
              <w:rPr>
                <w:rFonts w:ascii="Arial" w:hAnsi="Arial" w:cs="Arial"/>
                <w:sz w:val="18"/>
              </w:rPr>
              <w:t>distancia mayor a 80</w:t>
            </w:r>
            <w:r w:rsidRPr="001B0F8F">
              <w:rPr>
                <w:rFonts w:ascii="Arial" w:hAnsi="Arial" w:cs="Arial"/>
                <w:spacing w:val="1"/>
                <w:sz w:val="18"/>
              </w:rPr>
              <w:t xml:space="preserve"> </w:t>
            </w:r>
            <w:r w:rsidRPr="001B0F8F">
              <w:rPr>
                <w:rFonts w:ascii="Arial" w:hAnsi="Arial" w:cs="Arial"/>
                <w:sz w:val="18"/>
              </w:rPr>
              <w:t>metros de la vivienda; esta disposición no</w:t>
            </w:r>
            <w:r w:rsidRPr="001B0F8F">
              <w:rPr>
                <w:rFonts w:ascii="Arial" w:hAnsi="Arial" w:cs="Arial"/>
                <w:spacing w:val="1"/>
                <w:sz w:val="18"/>
              </w:rPr>
              <w:t xml:space="preserve"> </w:t>
            </w:r>
            <w:r w:rsidRPr="001B0F8F">
              <w:rPr>
                <w:rFonts w:ascii="Arial" w:hAnsi="Arial" w:cs="Arial"/>
                <w:sz w:val="18"/>
              </w:rPr>
              <w:t>aplica a</w:t>
            </w:r>
            <w:r w:rsidRPr="001B0F8F">
              <w:rPr>
                <w:rFonts w:ascii="Arial" w:hAnsi="Arial" w:cs="Arial"/>
                <w:spacing w:val="1"/>
                <w:sz w:val="18"/>
              </w:rPr>
              <w:t xml:space="preserve"> </w:t>
            </w:r>
            <w:r w:rsidRPr="001B0F8F">
              <w:rPr>
                <w:rFonts w:ascii="Arial" w:hAnsi="Arial" w:cs="Arial"/>
                <w:sz w:val="18"/>
              </w:rPr>
              <w:t>estacionamiento para</w:t>
            </w:r>
            <w:r w:rsidRPr="001B0F8F">
              <w:rPr>
                <w:rFonts w:ascii="Arial" w:hAnsi="Arial" w:cs="Arial"/>
                <w:spacing w:val="-1"/>
                <w:sz w:val="18"/>
              </w:rPr>
              <w:t xml:space="preserve"> </w:t>
            </w:r>
            <w:r w:rsidRPr="001B0F8F">
              <w:rPr>
                <w:rFonts w:ascii="Arial" w:hAnsi="Arial" w:cs="Arial"/>
                <w:sz w:val="18"/>
              </w:rPr>
              <w:t>visitantes.</w:t>
            </w:r>
          </w:p>
        </w:tc>
      </w:tr>
    </w:tbl>
    <w:p w:rsidR="00EC26EF" w:rsidRPr="001B0F8F" w:rsidRDefault="00EC26EF" w:rsidP="002B14E8">
      <w:pPr>
        <w:pStyle w:val="Textoindependiente"/>
        <w:tabs>
          <w:tab w:val="left" w:pos="8931"/>
          <w:tab w:val="left" w:pos="9498"/>
        </w:tabs>
        <w:spacing w:after="240" w:line="276" w:lineRule="auto"/>
        <w:ind w:left="0" w:right="-86"/>
        <w:jc w:val="both"/>
        <w:rPr>
          <w:rFonts w:ascii="Arial" w:hAnsi="Arial" w:cs="Arial"/>
          <w:sz w:val="25"/>
        </w:rPr>
      </w:pP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70.</w:t>
      </w:r>
      <w:r w:rsidRPr="001B0F8F">
        <w:rPr>
          <w:rFonts w:ascii="Arial" w:hAnsi="Arial" w:cs="Arial"/>
          <w:b/>
          <w:spacing w:val="1"/>
          <w:sz w:val="24"/>
        </w:rPr>
        <w:t xml:space="preserve"> </w:t>
      </w:r>
      <w:r w:rsidRPr="001B0F8F">
        <w:rPr>
          <w:rFonts w:ascii="Arial" w:hAnsi="Arial" w:cs="Arial"/>
        </w:rPr>
        <w:t>Las Normas de Control a la Urbanización y la Edificación para las</w:t>
      </w:r>
      <w:r w:rsidRPr="001B0F8F">
        <w:rPr>
          <w:rFonts w:ascii="Arial" w:hAnsi="Arial" w:cs="Arial"/>
          <w:spacing w:val="1"/>
        </w:rPr>
        <w:t xml:space="preserve"> </w:t>
      </w:r>
      <w:r w:rsidRPr="001B0F8F">
        <w:rPr>
          <w:rFonts w:ascii="Arial" w:hAnsi="Arial" w:cs="Arial"/>
        </w:rPr>
        <w:t>Zonas turístico ecológico</w:t>
      </w:r>
      <w:r w:rsidRPr="001B0F8F">
        <w:rPr>
          <w:rFonts w:ascii="Arial" w:hAnsi="Arial" w:cs="Arial"/>
          <w:spacing w:val="-3"/>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turístico</w:t>
      </w:r>
      <w:r w:rsidRPr="001B0F8F">
        <w:rPr>
          <w:rFonts w:ascii="Arial" w:hAnsi="Arial" w:cs="Arial"/>
          <w:spacing w:val="-1"/>
        </w:rPr>
        <w:t xml:space="preserve"> </w:t>
      </w:r>
      <w:r w:rsidRPr="001B0F8F">
        <w:rPr>
          <w:rFonts w:ascii="Arial" w:hAnsi="Arial" w:cs="Arial"/>
        </w:rPr>
        <w:t>campestre,</w:t>
      </w:r>
      <w:r w:rsidRPr="001B0F8F">
        <w:rPr>
          <w:rFonts w:ascii="Arial" w:hAnsi="Arial" w:cs="Arial"/>
          <w:spacing w:val="-1"/>
        </w:rPr>
        <w:t xml:space="preserve"> </w:t>
      </w:r>
      <w:r w:rsidRPr="001B0F8F">
        <w:rPr>
          <w:rFonts w:ascii="Arial" w:hAnsi="Arial" w:cs="Arial"/>
        </w:rPr>
        <w:t>serán</w:t>
      </w:r>
      <w:r w:rsidRPr="001B0F8F">
        <w:rPr>
          <w:rFonts w:ascii="Arial" w:hAnsi="Arial" w:cs="Arial"/>
          <w:spacing w:val="-1"/>
        </w:rPr>
        <w:t xml:space="preserve"> </w:t>
      </w:r>
      <w:r w:rsidRPr="001B0F8F">
        <w:rPr>
          <w:rFonts w:ascii="Arial" w:hAnsi="Arial" w:cs="Arial"/>
        </w:rPr>
        <w:t>las</w:t>
      </w:r>
      <w:r w:rsidRPr="001B0F8F">
        <w:rPr>
          <w:rFonts w:ascii="Arial" w:hAnsi="Arial" w:cs="Arial"/>
          <w:spacing w:val="-2"/>
        </w:rPr>
        <w:t xml:space="preserve"> </w:t>
      </w:r>
      <w:r w:rsidRPr="001B0F8F">
        <w:rPr>
          <w:rFonts w:ascii="Arial" w:hAnsi="Arial" w:cs="Arial"/>
        </w:rPr>
        <w:t>siguientes:</w:t>
      </w:r>
    </w:p>
    <w:tbl>
      <w:tblPr>
        <w:tblStyle w:val="TableNormal"/>
        <w:tblW w:w="0" w:type="auto"/>
        <w:tblInd w:w="5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26"/>
        <w:gridCol w:w="2393"/>
        <w:gridCol w:w="2391"/>
      </w:tblGrid>
      <w:tr w:rsidR="00EC26EF" w:rsidRPr="001B0F8F" w:rsidTr="001B0F8F">
        <w:trPr>
          <w:trHeight w:val="256"/>
        </w:trPr>
        <w:tc>
          <w:tcPr>
            <w:tcW w:w="8010"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20"/>
              </w:rPr>
            </w:pPr>
            <w:r w:rsidRPr="001B0F8F">
              <w:rPr>
                <w:rFonts w:ascii="Arial" w:hAnsi="Arial" w:cs="Arial"/>
                <w:b/>
                <w:sz w:val="20"/>
              </w:rPr>
              <w:t>TURÍSTICO</w:t>
            </w:r>
          </w:p>
        </w:tc>
      </w:tr>
      <w:tr w:rsidR="00EC26EF" w:rsidRPr="001B0F8F">
        <w:trPr>
          <w:trHeight w:val="609"/>
        </w:trPr>
        <w:tc>
          <w:tcPr>
            <w:tcW w:w="3226"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TURÍSTICO</w:t>
            </w:r>
          </w:p>
        </w:tc>
        <w:tc>
          <w:tcPr>
            <w:tcW w:w="2393"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7"/>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ECOLÓGICO</w:t>
            </w:r>
            <w:r w:rsidRPr="001B0F8F">
              <w:rPr>
                <w:rFonts w:ascii="Arial" w:hAnsi="Arial" w:cs="Arial"/>
                <w:b/>
                <w:spacing w:val="-3"/>
                <w:sz w:val="16"/>
              </w:rPr>
              <w:t xml:space="preserve"> </w:t>
            </w:r>
            <w:r w:rsidRPr="001B0F8F">
              <w:rPr>
                <w:rFonts w:ascii="Arial" w:hAnsi="Arial" w:cs="Arial"/>
                <w:b/>
                <w:sz w:val="16"/>
              </w:rPr>
              <w:t>(TE)</w:t>
            </w:r>
          </w:p>
        </w:tc>
        <w:tc>
          <w:tcPr>
            <w:tcW w:w="2391"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7"/>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CAMPESTRE</w:t>
            </w:r>
            <w:r w:rsidRPr="001B0F8F">
              <w:rPr>
                <w:rFonts w:ascii="Arial" w:hAnsi="Arial" w:cs="Arial"/>
                <w:b/>
                <w:spacing w:val="-2"/>
                <w:sz w:val="16"/>
              </w:rPr>
              <w:t xml:space="preserve"> </w:t>
            </w:r>
            <w:r w:rsidRPr="001B0F8F">
              <w:rPr>
                <w:rFonts w:ascii="Arial" w:hAnsi="Arial" w:cs="Arial"/>
                <w:b/>
                <w:sz w:val="16"/>
              </w:rPr>
              <w:t>(TC)</w:t>
            </w:r>
          </w:p>
        </w:tc>
      </w:tr>
      <w:tr w:rsidR="00EC26EF" w:rsidRPr="001B0F8F">
        <w:trPr>
          <w:trHeight w:val="503"/>
        </w:trPr>
        <w:tc>
          <w:tcPr>
            <w:tcW w:w="3226" w:type="dxa"/>
          </w:tcPr>
          <w:p w:rsidR="00EC26EF" w:rsidRPr="001B0F8F" w:rsidRDefault="00A0498D" w:rsidP="002B14E8">
            <w:pPr>
              <w:pStyle w:val="TableParagraph"/>
              <w:tabs>
                <w:tab w:val="left" w:pos="8931"/>
                <w:tab w:val="left" w:pos="9498"/>
              </w:tabs>
              <w:spacing w:after="240" w:line="276" w:lineRule="auto"/>
              <w:ind w:right="-86" w:hanging="1392"/>
              <w:jc w:val="both"/>
              <w:rPr>
                <w:rFonts w:ascii="Arial" w:hAnsi="Arial" w:cs="Arial"/>
                <w:b/>
                <w:sz w:val="16"/>
              </w:rPr>
            </w:pPr>
            <w:r w:rsidRPr="001B0F8F">
              <w:rPr>
                <w:rFonts w:ascii="Arial" w:hAnsi="Arial" w:cs="Arial"/>
                <w:b/>
                <w:sz w:val="16"/>
              </w:rPr>
              <w:t>DENSIDAD MÁXIMA DE HABITANTES /</w:t>
            </w:r>
            <w:r w:rsidRPr="001B0F8F">
              <w:rPr>
                <w:rFonts w:ascii="Arial" w:hAnsi="Arial" w:cs="Arial"/>
                <w:b/>
                <w:spacing w:val="-37"/>
                <w:sz w:val="16"/>
              </w:rPr>
              <w:t xml:space="preserve"> </w:t>
            </w:r>
            <w:r w:rsidRPr="001B0F8F">
              <w:rPr>
                <w:rFonts w:ascii="Arial" w:hAnsi="Arial" w:cs="Arial"/>
                <w:b/>
                <w:sz w:val="16"/>
              </w:rPr>
              <w:t>HA</w:t>
            </w:r>
          </w:p>
        </w:tc>
        <w:tc>
          <w:tcPr>
            <w:tcW w:w="2393"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20</w:t>
            </w:r>
          </w:p>
        </w:tc>
        <w:tc>
          <w:tcPr>
            <w:tcW w:w="2391"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20</w:t>
            </w:r>
          </w:p>
        </w:tc>
      </w:tr>
      <w:tr w:rsidR="00EC26EF" w:rsidRPr="001B0F8F">
        <w:trPr>
          <w:trHeight w:val="503"/>
        </w:trPr>
        <w:tc>
          <w:tcPr>
            <w:tcW w:w="3226" w:type="dxa"/>
          </w:tcPr>
          <w:p w:rsidR="00EC26EF" w:rsidRPr="001B0F8F" w:rsidRDefault="00A0498D" w:rsidP="002B14E8">
            <w:pPr>
              <w:pStyle w:val="TableParagraph"/>
              <w:tabs>
                <w:tab w:val="left" w:pos="8931"/>
                <w:tab w:val="left" w:pos="9498"/>
              </w:tabs>
              <w:spacing w:after="240" w:line="276" w:lineRule="auto"/>
              <w:ind w:right="-86" w:hanging="1316"/>
              <w:jc w:val="both"/>
              <w:rPr>
                <w:rFonts w:ascii="Arial" w:hAnsi="Arial" w:cs="Arial"/>
                <w:b/>
                <w:sz w:val="16"/>
              </w:rPr>
            </w:pPr>
            <w:r w:rsidRPr="001B0F8F">
              <w:rPr>
                <w:rFonts w:ascii="Arial" w:hAnsi="Arial" w:cs="Arial"/>
                <w:b/>
                <w:sz w:val="16"/>
              </w:rPr>
              <w:t>DENSIDAD</w:t>
            </w:r>
            <w:r w:rsidRPr="001B0F8F">
              <w:rPr>
                <w:rFonts w:ascii="Arial" w:hAnsi="Arial" w:cs="Arial"/>
                <w:b/>
                <w:spacing w:val="-5"/>
                <w:sz w:val="16"/>
              </w:rPr>
              <w:t xml:space="preserve"> </w:t>
            </w:r>
            <w:r w:rsidRPr="001B0F8F">
              <w:rPr>
                <w:rFonts w:ascii="Arial" w:hAnsi="Arial" w:cs="Arial"/>
                <w:b/>
                <w:sz w:val="16"/>
              </w:rPr>
              <w:t>MÁXIMA</w:t>
            </w:r>
            <w:r w:rsidRPr="001B0F8F">
              <w:rPr>
                <w:rFonts w:ascii="Arial" w:hAnsi="Arial" w:cs="Arial"/>
                <w:b/>
                <w:spacing w:val="-5"/>
                <w:sz w:val="16"/>
              </w:rPr>
              <w:t xml:space="preserve"> </w:t>
            </w:r>
            <w:r w:rsidRPr="001B0F8F">
              <w:rPr>
                <w:rFonts w:ascii="Arial" w:hAnsi="Arial" w:cs="Arial"/>
                <w:b/>
                <w:sz w:val="16"/>
              </w:rPr>
              <w:t>DE</w:t>
            </w:r>
            <w:r w:rsidRPr="001B0F8F">
              <w:rPr>
                <w:rFonts w:ascii="Arial" w:hAnsi="Arial" w:cs="Arial"/>
                <w:b/>
                <w:spacing w:val="-3"/>
                <w:sz w:val="16"/>
              </w:rPr>
              <w:t xml:space="preserve"> </w:t>
            </w:r>
            <w:r w:rsidRPr="001B0F8F">
              <w:rPr>
                <w:rFonts w:ascii="Arial" w:hAnsi="Arial" w:cs="Arial"/>
                <w:b/>
                <w:sz w:val="16"/>
              </w:rPr>
              <w:t>VIVIENDAS</w:t>
            </w:r>
            <w:r w:rsidRPr="001B0F8F">
              <w:rPr>
                <w:rFonts w:ascii="Arial" w:hAnsi="Arial" w:cs="Arial"/>
                <w:b/>
                <w:spacing w:val="-4"/>
                <w:sz w:val="16"/>
              </w:rPr>
              <w:t xml:space="preserve"> </w:t>
            </w:r>
            <w:r w:rsidRPr="001B0F8F">
              <w:rPr>
                <w:rFonts w:ascii="Arial" w:hAnsi="Arial" w:cs="Arial"/>
                <w:b/>
                <w:sz w:val="16"/>
              </w:rPr>
              <w:t>/</w:t>
            </w:r>
            <w:r w:rsidRPr="001B0F8F">
              <w:rPr>
                <w:rFonts w:ascii="Arial" w:hAnsi="Arial" w:cs="Arial"/>
                <w:b/>
                <w:spacing w:val="-37"/>
                <w:sz w:val="16"/>
              </w:rPr>
              <w:t xml:space="preserve"> </w:t>
            </w:r>
            <w:r w:rsidRPr="001B0F8F">
              <w:rPr>
                <w:rFonts w:ascii="Arial" w:hAnsi="Arial" w:cs="Arial"/>
                <w:b/>
                <w:sz w:val="16"/>
              </w:rPr>
              <w:t>HA</w:t>
            </w:r>
          </w:p>
        </w:tc>
        <w:tc>
          <w:tcPr>
            <w:tcW w:w="2393"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4</w:t>
            </w:r>
          </w:p>
        </w:tc>
        <w:tc>
          <w:tcPr>
            <w:tcW w:w="2391"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4</w:t>
            </w:r>
          </w:p>
        </w:tc>
      </w:tr>
      <w:tr w:rsidR="00EC26EF" w:rsidRPr="001B0F8F">
        <w:trPr>
          <w:trHeight w:val="409"/>
        </w:trPr>
        <w:tc>
          <w:tcPr>
            <w:tcW w:w="322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SUPERFICIE</w:t>
            </w:r>
            <w:r w:rsidRPr="001B0F8F">
              <w:rPr>
                <w:rFonts w:ascii="Arial" w:hAnsi="Arial" w:cs="Arial"/>
                <w:b/>
                <w:spacing w:val="-3"/>
                <w:sz w:val="16"/>
              </w:rPr>
              <w:t xml:space="preserve"> </w:t>
            </w:r>
            <w:r w:rsidRPr="001B0F8F">
              <w:rPr>
                <w:rFonts w:ascii="Arial" w:hAnsi="Arial" w:cs="Arial"/>
                <w:b/>
                <w:sz w:val="16"/>
              </w:rPr>
              <w:t>MÍNIMA</w:t>
            </w:r>
            <w:r w:rsidRPr="001B0F8F">
              <w:rPr>
                <w:rFonts w:ascii="Arial" w:hAnsi="Arial" w:cs="Arial"/>
                <w:b/>
                <w:spacing w:val="-1"/>
                <w:sz w:val="16"/>
              </w:rPr>
              <w:t xml:space="preserve"> </w:t>
            </w:r>
            <w:r w:rsidRPr="001B0F8F">
              <w:rPr>
                <w:rFonts w:ascii="Arial" w:hAnsi="Arial" w:cs="Arial"/>
                <w:b/>
                <w:sz w:val="16"/>
              </w:rPr>
              <w:t>DE</w:t>
            </w:r>
            <w:r w:rsidRPr="001B0F8F">
              <w:rPr>
                <w:rFonts w:ascii="Arial" w:hAnsi="Arial" w:cs="Arial"/>
                <w:b/>
                <w:spacing w:val="-1"/>
                <w:sz w:val="16"/>
              </w:rPr>
              <w:t xml:space="preserve"> </w:t>
            </w:r>
            <w:r w:rsidRPr="001B0F8F">
              <w:rPr>
                <w:rFonts w:ascii="Arial" w:hAnsi="Arial" w:cs="Arial"/>
                <w:b/>
                <w:sz w:val="16"/>
              </w:rPr>
              <w:t>LOTE</w:t>
            </w:r>
          </w:p>
        </w:tc>
        <w:tc>
          <w:tcPr>
            <w:tcW w:w="2393"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1,600 m²</w:t>
            </w:r>
          </w:p>
        </w:tc>
        <w:tc>
          <w:tcPr>
            <w:tcW w:w="2391"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1,600 m²</w:t>
            </w:r>
          </w:p>
        </w:tc>
      </w:tr>
      <w:tr w:rsidR="00EC26EF" w:rsidRPr="001B0F8F">
        <w:trPr>
          <w:trHeight w:val="292"/>
        </w:trPr>
        <w:tc>
          <w:tcPr>
            <w:tcW w:w="322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FRENTE MÍNIMO</w:t>
            </w:r>
            <w:r w:rsidRPr="001B0F8F">
              <w:rPr>
                <w:rFonts w:ascii="Arial" w:hAnsi="Arial" w:cs="Arial"/>
                <w:b/>
                <w:spacing w:val="-1"/>
                <w:sz w:val="16"/>
              </w:rPr>
              <w:t xml:space="preserve"> </w:t>
            </w:r>
            <w:r w:rsidRPr="001B0F8F">
              <w:rPr>
                <w:rFonts w:ascii="Arial" w:hAnsi="Arial" w:cs="Arial"/>
                <w:b/>
                <w:sz w:val="16"/>
              </w:rPr>
              <w:t>DE</w:t>
            </w:r>
            <w:r w:rsidRPr="001B0F8F">
              <w:rPr>
                <w:rFonts w:ascii="Arial" w:hAnsi="Arial" w:cs="Arial"/>
                <w:b/>
                <w:spacing w:val="-2"/>
                <w:sz w:val="16"/>
              </w:rPr>
              <w:t xml:space="preserve"> </w:t>
            </w:r>
            <w:r w:rsidRPr="001B0F8F">
              <w:rPr>
                <w:rFonts w:ascii="Arial" w:hAnsi="Arial" w:cs="Arial"/>
                <w:b/>
                <w:sz w:val="16"/>
              </w:rPr>
              <w:t>LOTE</w:t>
            </w:r>
          </w:p>
        </w:tc>
        <w:tc>
          <w:tcPr>
            <w:tcW w:w="2393"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40</w:t>
            </w:r>
            <w:r w:rsidRPr="001B0F8F">
              <w:rPr>
                <w:rFonts w:ascii="Arial" w:hAnsi="Arial" w:cs="Arial"/>
                <w:spacing w:val="-4"/>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c>
          <w:tcPr>
            <w:tcW w:w="2391"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40</w:t>
            </w:r>
            <w:r w:rsidRPr="001B0F8F">
              <w:rPr>
                <w:rFonts w:ascii="Arial" w:hAnsi="Arial" w:cs="Arial"/>
                <w:spacing w:val="-4"/>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r>
      <w:tr w:rsidR="00EC26EF" w:rsidRPr="001B0F8F">
        <w:trPr>
          <w:trHeight w:val="292"/>
        </w:trPr>
        <w:tc>
          <w:tcPr>
            <w:tcW w:w="322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ÍNDICE DE</w:t>
            </w:r>
            <w:r w:rsidRPr="001B0F8F">
              <w:rPr>
                <w:rFonts w:ascii="Arial" w:hAnsi="Arial" w:cs="Arial"/>
                <w:b/>
                <w:spacing w:val="-2"/>
                <w:sz w:val="16"/>
              </w:rPr>
              <w:t xml:space="preserve"> </w:t>
            </w:r>
            <w:r w:rsidRPr="001B0F8F">
              <w:rPr>
                <w:rFonts w:ascii="Arial" w:hAnsi="Arial" w:cs="Arial"/>
                <w:b/>
                <w:sz w:val="16"/>
              </w:rPr>
              <w:t>EDIFICACIÓN</w:t>
            </w:r>
          </w:p>
        </w:tc>
        <w:tc>
          <w:tcPr>
            <w:tcW w:w="2393"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1,600 m²</w:t>
            </w:r>
          </w:p>
        </w:tc>
        <w:tc>
          <w:tcPr>
            <w:tcW w:w="2391"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1,600 m²</w:t>
            </w:r>
          </w:p>
        </w:tc>
      </w:tr>
      <w:tr w:rsidR="00EC26EF" w:rsidRPr="001B0F8F">
        <w:trPr>
          <w:trHeight w:val="714"/>
        </w:trPr>
        <w:tc>
          <w:tcPr>
            <w:tcW w:w="322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COEFICIENTE DE OCUPACIÓN DEL</w:t>
            </w:r>
            <w:r w:rsidRPr="001B0F8F">
              <w:rPr>
                <w:rFonts w:ascii="Arial" w:hAnsi="Arial" w:cs="Arial"/>
                <w:b/>
                <w:spacing w:val="-37"/>
                <w:sz w:val="16"/>
              </w:rPr>
              <w:t xml:space="preserve"> </w:t>
            </w:r>
            <w:r w:rsidRPr="001B0F8F">
              <w:rPr>
                <w:rFonts w:ascii="Arial" w:hAnsi="Arial" w:cs="Arial"/>
                <w:b/>
                <w:sz w:val="16"/>
              </w:rPr>
              <w:t>SUELO</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(C.O.S)</w:t>
            </w:r>
          </w:p>
        </w:tc>
        <w:tc>
          <w:tcPr>
            <w:tcW w:w="2393"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1"/>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0.25</w:t>
            </w:r>
            <w:r w:rsidRPr="001B0F8F">
              <w:rPr>
                <w:rFonts w:ascii="Arial" w:hAnsi="Arial" w:cs="Arial"/>
                <w:spacing w:val="-2"/>
                <w:sz w:val="16"/>
              </w:rPr>
              <w:t xml:space="preserve"> </w:t>
            </w:r>
            <w:r w:rsidRPr="001B0F8F">
              <w:rPr>
                <w:rFonts w:ascii="Arial" w:hAnsi="Arial" w:cs="Arial"/>
                <w:sz w:val="16"/>
              </w:rPr>
              <w:t>*</w:t>
            </w:r>
          </w:p>
        </w:tc>
        <w:tc>
          <w:tcPr>
            <w:tcW w:w="2391"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1"/>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0.25</w:t>
            </w:r>
            <w:r w:rsidRPr="001B0F8F">
              <w:rPr>
                <w:rFonts w:ascii="Arial" w:hAnsi="Arial" w:cs="Arial"/>
                <w:spacing w:val="-2"/>
                <w:sz w:val="16"/>
              </w:rPr>
              <w:t xml:space="preserve"> </w:t>
            </w:r>
            <w:r w:rsidRPr="001B0F8F">
              <w:rPr>
                <w:rFonts w:ascii="Arial" w:hAnsi="Arial" w:cs="Arial"/>
                <w:sz w:val="16"/>
              </w:rPr>
              <w:t>*</w:t>
            </w:r>
          </w:p>
        </w:tc>
      </w:tr>
      <w:tr w:rsidR="00EC26EF" w:rsidRPr="001B0F8F">
        <w:trPr>
          <w:trHeight w:val="714"/>
        </w:trPr>
        <w:tc>
          <w:tcPr>
            <w:tcW w:w="322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COEFICIENTE DE UTILIZACIÓN DEL</w:t>
            </w:r>
            <w:r w:rsidRPr="001B0F8F">
              <w:rPr>
                <w:rFonts w:ascii="Arial" w:hAnsi="Arial" w:cs="Arial"/>
                <w:b/>
                <w:spacing w:val="-38"/>
                <w:sz w:val="16"/>
              </w:rPr>
              <w:t xml:space="preserve"> </w:t>
            </w:r>
            <w:r w:rsidRPr="001B0F8F">
              <w:rPr>
                <w:rFonts w:ascii="Arial" w:hAnsi="Arial" w:cs="Arial"/>
                <w:b/>
                <w:sz w:val="16"/>
              </w:rPr>
              <w:t>SUELO</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(C.U.S)</w:t>
            </w:r>
          </w:p>
        </w:tc>
        <w:tc>
          <w:tcPr>
            <w:tcW w:w="2393"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1"/>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0.5</w:t>
            </w:r>
          </w:p>
        </w:tc>
        <w:tc>
          <w:tcPr>
            <w:tcW w:w="2391"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1"/>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0.5</w:t>
            </w:r>
          </w:p>
        </w:tc>
      </w:tr>
      <w:tr w:rsidR="00EC26EF" w:rsidRPr="001B0F8F">
        <w:trPr>
          <w:trHeight w:val="469"/>
        </w:trPr>
        <w:tc>
          <w:tcPr>
            <w:tcW w:w="322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ALTURA</w:t>
            </w:r>
            <w:r w:rsidRPr="001B0F8F">
              <w:rPr>
                <w:rFonts w:ascii="Arial" w:hAnsi="Arial" w:cs="Arial"/>
                <w:b/>
                <w:spacing w:val="-3"/>
                <w:sz w:val="16"/>
              </w:rPr>
              <w:t xml:space="preserve"> </w:t>
            </w:r>
            <w:r w:rsidRPr="001B0F8F">
              <w:rPr>
                <w:rFonts w:ascii="Arial" w:hAnsi="Arial" w:cs="Arial"/>
                <w:b/>
                <w:sz w:val="16"/>
              </w:rPr>
              <w:t>MÁXIMA</w:t>
            </w:r>
            <w:r w:rsidRPr="001B0F8F">
              <w:rPr>
                <w:rFonts w:ascii="Arial" w:hAnsi="Arial" w:cs="Arial"/>
                <w:b/>
                <w:spacing w:val="-2"/>
                <w:sz w:val="16"/>
              </w:rPr>
              <w:t xml:space="preserve"> </w:t>
            </w:r>
            <w:r w:rsidRPr="001B0F8F">
              <w:rPr>
                <w:rFonts w:ascii="Arial" w:hAnsi="Arial" w:cs="Arial"/>
                <w:b/>
                <w:sz w:val="16"/>
              </w:rPr>
              <w:t>DE</w:t>
            </w:r>
            <w:r w:rsidRPr="001B0F8F">
              <w:rPr>
                <w:rFonts w:ascii="Arial" w:hAnsi="Arial" w:cs="Arial"/>
                <w:b/>
                <w:spacing w:val="-1"/>
                <w:sz w:val="16"/>
              </w:rPr>
              <w:t xml:space="preserve"> </w:t>
            </w:r>
            <w:r w:rsidRPr="001B0F8F">
              <w:rPr>
                <w:rFonts w:ascii="Arial" w:hAnsi="Arial" w:cs="Arial"/>
                <w:b/>
                <w:sz w:val="16"/>
              </w:rPr>
              <w:t>EDIFICACIÓN</w:t>
            </w:r>
          </w:p>
        </w:tc>
        <w:tc>
          <w:tcPr>
            <w:tcW w:w="4784" w:type="dxa"/>
            <w:gridSpan w:val="2"/>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Un cajón</w:t>
            </w:r>
            <w:r w:rsidRPr="001B0F8F">
              <w:rPr>
                <w:rFonts w:ascii="Arial" w:hAnsi="Arial" w:cs="Arial"/>
                <w:spacing w:val="-1"/>
                <w:sz w:val="16"/>
              </w:rPr>
              <w:t xml:space="preserve"> </w:t>
            </w:r>
            <w:r w:rsidRPr="001B0F8F">
              <w:rPr>
                <w:rFonts w:ascii="Arial" w:hAnsi="Arial" w:cs="Arial"/>
                <w:sz w:val="16"/>
              </w:rPr>
              <w:t>por</w:t>
            </w:r>
            <w:r w:rsidRPr="001B0F8F">
              <w:rPr>
                <w:rFonts w:ascii="Arial" w:hAnsi="Arial" w:cs="Arial"/>
                <w:spacing w:val="-3"/>
                <w:sz w:val="16"/>
              </w:rPr>
              <w:t xml:space="preserve"> </w:t>
            </w:r>
            <w:r w:rsidRPr="001B0F8F">
              <w:rPr>
                <w:rFonts w:ascii="Arial" w:hAnsi="Arial" w:cs="Arial"/>
                <w:sz w:val="16"/>
              </w:rPr>
              <w:t>cada</w:t>
            </w:r>
            <w:r w:rsidRPr="001B0F8F">
              <w:rPr>
                <w:rFonts w:ascii="Arial" w:hAnsi="Arial" w:cs="Arial"/>
                <w:spacing w:val="-2"/>
                <w:sz w:val="16"/>
              </w:rPr>
              <w:t xml:space="preserve"> </w:t>
            </w:r>
            <w:r w:rsidRPr="001B0F8F">
              <w:rPr>
                <w:rFonts w:ascii="Arial" w:hAnsi="Arial" w:cs="Arial"/>
                <w:sz w:val="16"/>
              </w:rPr>
              <w:t>50 m²</w:t>
            </w:r>
          </w:p>
        </w:tc>
      </w:tr>
      <w:tr w:rsidR="00EC26EF" w:rsidRPr="001B0F8F">
        <w:trPr>
          <w:trHeight w:val="501"/>
        </w:trPr>
        <w:tc>
          <w:tcPr>
            <w:tcW w:w="322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CAJONES</w:t>
            </w:r>
            <w:r w:rsidRPr="001B0F8F">
              <w:rPr>
                <w:rFonts w:ascii="Arial" w:hAnsi="Arial" w:cs="Arial"/>
                <w:b/>
                <w:spacing w:val="-3"/>
                <w:sz w:val="16"/>
              </w:rPr>
              <w:t xml:space="preserve"> </w:t>
            </w:r>
            <w:r w:rsidRPr="001B0F8F">
              <w:rPr>
                <w:rFonts w:ascii="Arial" w:hAnsi="Arial" w:cs="Arial"/>
                <w:b/>
                <w:sz w:val="16"/>
              </w:rPr>
              <w:t>DE</w:t>
            </w:r>
            <w:r w:rsidRPr="001B0F8F">
              <w:rPr>
                <w:rFonts w:ascii="Arial" w:hAnsi="Arial" w:cs="Arial"/>
                <w:b/>
                <w:spacing w:val="-2"/>
                <w:sz w:val="16"/>
              </w:rPr>
              <w:t xml:space="preserve"> </w:t>
            </w:r>
            <w:r w:rsidRPr="001B0F8F">
              <w:rPr>
                <w:rFonts w:ascii="Arial" w:hAnsi="Arial" w:cs="Arial"/>
                <w:b/>
                <w:sz w:val="16"/>
              </w:rPr>
              <w:t>ESTACIONAMIENTO</w:t>
            </w:r>
          </w:p>
        </w:tc>
        <w:tc>
          <w:tcPr>
            <w:tcW w:w="2393"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4</w:t>
            </w:r>
          </w:p>
        </w:tc>
        <w:tc>
          <w:tcPr>
            <w:tcW w:w="2391"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4</w:t>
            </w:r>
          </w:p>
        </w:tc>
      </w:tr>
      <w:tr w:rsidR="00EC26EF" w:rsidRPr="001B0F8F">
        <w:trPr>
          <w:trHeight w:val="289"/>
        </w:trPr>
        <w:tc>
          <w:tcPr>
            <w:tcW w:w="322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RESTRICCIÓN</w:t>
            </w:r>
            <w:r w:rsidRPr="001B0F8F">
              <w:rPr>
                <w:rFonts w:ascii="Arial" w:hAnsi="Arial" w:cs="Arial"/>
                <w:b/>
                <w:spacing w:val="-3"/>
                <w:sz w:val="16"/>
              </w:rPr>
              <w:t xml:space="preserve"> </w:t>
            </w:r>
            <w:r w:rsidRPr="001B0F8F">
              <w:rPr>
                <w:rFonts w:ascii="Arial" w:hAnsi="Arial" w:cs="Arial"/>
                <w:b/>
                <w:sz w:val="16"/>
              </w:rPr>
              <w:t>FRONTAL</w:t>
            </w:r>
          </w:p>
        </w:tc>
        <w:tc>
          <w:tcPr>
            <w:tcW w:w="2393"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10</w:t>
            </w:r>
            <w:r w:rsidRPr="001B0F8F">
              <w:rPr>
                <w:rFonts w:ascii="Arial" w:hAnsi="Arial" w:cs="Arial"/>
                <w:spacing w:val="-4"/>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c>
          <w:tcPr>
            <w:tcW w:w="2391"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10</w:t>
            </w:r>
            <w:r w:rsidRPr="001B0F8F">
              <w:rPr>
                <w:rFonts w:ascii="Arial" w:hAnsi="Arial" w:cs="Arial"/>
                <w:spacing w:val="-4"/>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r>
      <w:tr w:rsidR="00EC26EF" w:rsidRPr="001B0F8F">
        <w:trPr>
          <w:trHeight w:val="292"/>
        </w:trPr>
        <w:tc>
          <w:tcPr>
            <w:tcW w:w="322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RESTRICCIONES</w:t>
            </w:r>
            <w:r w:rsidRPr="001B0F8F">
              <w:rPr>
                <w:rFonts w:ascii="Arial" w:hAnsi="Arial" w:cs="Arial"/>
                <w:b/>
                <w:spacing w:val="-4"/>
                <w:sz w:val="16"/>
              </w:rPr>
              <w:t xml:space="preserve"> </w:t>
            </w:r>
            <w:r w:rsidRPr="001B0F8F">
              <w:rPr>
                <w:rFonts w:ascii="Arial" w:hAnsi="Arial" w:cs="Arial"/>
                <w:b/>
                <w:sz w:val="16"/>
              </w:rPr>
              <w:t>LATERALES</w:t>
            </w:r>
          </w:p>
        </w:tc>
        <w:tc>
          <w:tcPr>
            <w:tcW w:w="2393"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10</w:t>
            </w:r>
            <w:r w:rsidRPr="001B0F8F">
              <w:rPr>
                <w:rFonts w:ascii="Arial" w:hAnsi="Arial" w:cs="Arial"/>
                <w:spacing w:val="-4"/>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c>
          <w:tcPr>
            <w:tcW w:w="2391"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10</w:t>
            </w:r>
            <w:r w:rsidRPr="001B0F8F">
              <w:rPr>
                <w:rFonts w:ascii="Arial" w:hAnsi="Arial" w:cs="Arial"/>
                <w:spacing w:val="-4"/>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r>
      <w:tr w:rsidR="00EC26EF" w:rsidRPr="001B0F8F">
        <w:trPr>
          <w:trHeight w:val="292"/>
        </w:trPr>
        <w:tc>
          <w:tcPr>
            <w:tcW w:w="322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RESTRICCIÓN</w:t>
            </w:r>
            <w:r w:rsidRPr="001B0F8F">
              <w:rPr>
                <w:rFonts w:ascii="Arial" w:hAnsi="Arial" w:cs="Arial"/>
                <w:b/>
                <w:spacing w:val="-2"/>
                <w:sz w:val="16"/>
              </w:rPr>
              <w:t xml:space="preserve"> </w:t>
            </w:r>
            <w:r w:rsidRPr="001B0F8F">
              <w:rPr>
                <w:rFonts w:ascii="Arial" w:hAnsi="Arial" w:cs="Arial"/>
                <w:b/>
                <w:sz w:val="16"/>
              </w:rPr>
              <w:t>POSTERIOR</w:t>
            </w:r>
          </w:p>
        </w:tc>
        <w:tc>
          <w:tcPr>
            <w:tcW w:w="2393"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5</w:t>
            </w:r>
            <w:r w:rsidRPr="001B0F8F">
              <w:rPr>
                <w:rFonts w:ascii="Arial" w:hAnsi="Arial" w:cs="Arial"/>
                <w:spacing w:val="-2"/>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c>
          <w:tcPr>
            <w:tcW w:w="2391"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5</w:t>
            </w:r>
            <w:r w:rsidRPr="001B0F8F">
              <w:rPr>
                <w:rFonts w:ascii="Arial" w:hAnsi="Arial" w:cs="Arial"/>
                <w:spacing w:val="-2"/>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r>
      <w:tr w:rsidR="00EC26EF" w:rsidRPr="001B0F8F">
        <w:trPr>
          <w:trHeight w:val="292"/>
        </w:trPr>
        <w:tc>
          <w:tcPr>
            <w:tcW w:w="322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MODO</w:t>
            </w:r>
            <w:r w:rsidRPr="001B0F8F">
              <w:rPr>
                <w:rFonts w:ascii="Arial" w:hAnsi="Arial" w:cs="Arial"/>
                <w:b/>
                <w:spacing w:val="-1"/>
                <w:sz w:val="16"/>
              </w:rPr>
              <w:t xml:space="preserve"> </w:t>
            </w:r>
            <w:r w:rsidRPr="001B0F8F">
              <w:rPr>
                <w:rFonts w:ascii="Arial" w:hAnsi="Arial" w:cs="Arial"/>
                <w:b/>
                <w:sz w:val="16"/>
              </w:rPr>
              <w:t>DE</w:t>
            </w:r>
            <w:r w:rsidRPr="001B0F8F">
              <w:rPr>
                <w:rFonts w:ascii="Arial" w:hAnsi="Arial" w:cs="Arial"/>
                <w:b/>
                <w:spacing w:val="-1"/>
                <w:sz w:val="16"/>
              </w:rPr>
              <w:t xml:space="preserve"> </w:t>
            </w:r>
            <w:r w:rsidRPr="001B0F8F">
              <w:rPr>
                <w:rFonts w:ascii="Arial" w:hAnsi="Arial" w:cs="Arial"/>
                <w:b/>
                <w:sz w:val="16"/>
              </w:rPr>
              <w:t>EDIFICACIÓN</w:t>
            </w:r>
          </w:p>
        </w:tc>
        <w:tc>
          <w:tcPr>
            <w:tcW w:w="2393"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ABIERTO</w:t>
            </w:r>
          </w:p>
        </w:tc>
        <w:tc>
          <w:tcPr>
            <w:tcW w:w="2391"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ABIERTO</w:t>
            </w:r>
          </w:p>
        </w:tc>
      </w:tr>
      <w:tr w:rsidR="00EC26EF" w:rsidRPr="001B0F8F">
        <w:trPr>
          <w:trHeight w:val="678"/>
        </w:trPr>
        <w:tc>
          <w:tcPr>
            <w:tcW w:w="8010"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w:t>
            </w:r>
            <w:r w:rsidRPr="001B0F8F">
              <w:rPr>
                <w:rFonts w:ascii="Arial" w:hAnsi="Arial" w:cs="Arial"/>
                <w:spacing w:val="-3"/>
                <w:sz w:val="16"/>
              </w:rPr>
              <w:t xml:space="preserve"> </w:t>
            </w:r>
            <w:r w:rsidRPr="001B0F8F">
              <w:rPr>
                <w:rFonts w:ascii="Arial" w:hAnsi="Arial" w:cs="Arial"/>
                <w:sz w:val="16"/>
              </w:rPr>
              <w:t>Al</w:t>
            </w:r>
            <w:r w:rsidRPr="001B0F8F">
              <w:rPr>
                <w:rFonts w:ascii="Arial" w:hAnsi="Arial" w:cs="Arial"/>
                <w:spacing w:val="-2"/>
                <w:sz w:val="16"/>
              </w:rPr>
              <w:t xml:space="preserve"> </w:t>
            </w:r>
            <w:r w:rsidRPr="001B0F8F">
              <w:rPr>
                <w:rFonts w:ascii="Arial" w:hAnsi="Arial" w:cs="Arial"/>
                <w:sz w:val="16"/>
              </w:rPr>
              <w:t>aplicar</w:t>
            </w:r>
            <w:r w:rsidRPr="001B0F8F">
              <w:rPr>
                <w:rFonts w:ascii="Arial" w:hAnsi="Arial" w:cs="Arial"/>
                <w:spacing w:val="-4"/>
                <w:sz w:val="16"/>
              </w:rPr>
              <w:t xml:space="preserve"> </w:t>
            </w:r>
            <w:r w:rsidRPr="001B0F8F">
              <w:rPr>
                <w:rFonts w:ascii="Arial" w:hAnsi="Arial" w:cs="Arial"/>
                <w:sz w:val="16"/>
              </w:rPr>
              <w:t>el</w:t>
            </w:r>
            <w:r w:rsidRPr="001B0F8F">
              <w:rPr>
                <w:rFonts w:ascii="Arial" w:hAnsi="Arial" w:cs="Arial"/>
                <w:spacing w:val="-3"/>
                <w:sz w:val="16"/>
              </w:rPr>
              <w:t xml:space="preserve"> </w:t>
            </w:r>
            <w:r w:rsidRPr="001B0F8F">
              <w:rPr>
                <w:rFonts w:ascii="Arial" w:hAnsi="Arial" w:cs="Arial"/>
                <w:sz w:val="16"/>
              </w:rPr>
              <w:t>C.O.S, la</w:t>
            </w:r>
            <w:r w:rsidRPr="001B0F8F">
              <w:rPr>
                <w:rFonts w:ascii="Arial" w:hAnsi="Arial" w:cs="Arial"/>
                <w:spacing w:val="-3"/>
                <w:sz w:val="16"/>
              </w:rPr>
              <w:t xml:space="preserve"> </w:t>
            </w:r>
            <w:r w:rsidRPr="001B0F8F">
              <w:rPr>
                <w:rFonts w:ascii="Arial" w:hAnsi="Arial" w:cs="Arial"/>
                <w:sz w:val="16"/>
              </w:rPr>
              <w:t>superficie</w:t>
            </w:r>
            <w:r w:rsidRPr="001B0F8F">
              <w:rPr>
                <w:rFonts w:ascii="Arial" w:hAnsi="Arial" w:cs="Arial"/>
                <w:spacing w:val="-4"/>
                <w:sz w:val="16"/>
              </w:rPr>
              <w:t xml:space="preserve"> </w:t>
            </w:r>
            <w:r w:rsidRPr="001B0F8F">
              <w:rPr>
                <w:rFonts w:ascii="Arial" w:hAnsi="Arial" w:cs="Arial"/>
                <w:sz w:val="16"/>
              </w:rPr>
              <w:t>libre</w:t>
            </w:r>
            <w:r w:rsidRPr="001B0F8F">
              <w:rPr>
                <w:rFonts w:ascii="Arial" w:hAnsi="Arial" w:cs="Arial"/>
                <w:spacing w:val="-3"/>
                <w:sz w:val="16"/>
              </w:rPr>
              <w:t xml:space="preserve"> </w:t>
            </w:r>
            <w:r w:rsidRPr="001B0F8F">
              <w:rPr>
                <w:rFonts w:ascii="Arial" w:hAnsi="Arial" w:cs="Arial"/>
                <w:sz w:val="16"/>
              </w:rPr>
              <w:t>restante</w:t>
            </w:r>
            <w:r w:rsidRPr="001B0F8F">
              <w:rPr>
                <w:rFonts w:ascii="Arial" w:hAnsi="Arial" w:cs="Arial"/>
                <w:spacing w:val="-3"/>
                <w:sz w:val="16"/>
              </w:rPr>
              <w:t xml:space="preserve"> </w:t>
            </w:r>
            <w:r w:rsidRPr="001B0F8F">
              <w:rPr>
                <w:rFonts w:ascii="Arial" w:hAnsi="Arial" w:cs="Arial"/>
                <w:sz w:val="16"/>
              </w:rPr>
              <w:t>de</w:t>
            </w:r>
            <w:r w:rsidRPr="001B0F8F">
              <w:rPr>
                <w:rFonts w:ascii="Arial" w:hAnsi="Arial" w:cs="Arial"/>
                <w:spacing w:val="-3"/>
                <w:sz w:val="16"/>
              </w:rPr>
              <w:t xml:space="preserve"> </w:t>
            </w:r>
            <w:r w:rsidRPr="001B0F8F">
              <w:rPr>
                <w:rFonts w:ascii="Arial" w:hAnsi="Arial" w:cs="Arial"/>
                <w:sz w:val="16"/>
              </w:rPr>
              <w:t>lote</w:t>
            </w:r>
            <w:r w:rsidRPr="001B0F8F">
              <w:rPr>
                <w:rFonts w:ascii="Arial" w:hAnsi="Arial" w:cs="Arial"/>
                <w:spacing w:val="-4"/>
                <w:sz w:val="16"/>
              </w:rPr>
              <w:t xml:space="preserve"> </w:t>
            </w:r>
            <w:r w:rsidRPr="001B0F8F">
              <w:rPr>
                <w:rFonts w:ascii="Arial" w:hAnsi="Arial" w:cs="Arial"/>
                <w:sz w:val="16"/>
              </w:rPr>
              <w:t>o</w:t>
            </w:r>
            <w:r w:rsidRPr="001B0F8F">
              <w:rPr>
                <w:rFonts w:ascii="Arial" w:hAnsi="Arial" w:cs="Arial"/>
                <w:spacing w:val="-2"/>
                <w:sz w:val="16"/>
              </w:rPr>
              <w:t xml:space="preserve"> </w:t>
            </w:r>
            <w:r w:rsidRPr="001B0F8F">
              <w:rPr>
                <w:rFonts w:ascii="Arial" w:hAnsi="Arial" w:cs="Arial"/>
                <w:sz w:val="16"/>
              </w:rPr>
              <w:t>unidad</w:t>
            </w:r>
            <w:r w:rsidRPr="001B0F8F">
              <w:rPr>
                <w:rFonts w:ascii="Arial" w:hAnsi="Arial" w:cs="Arial"/>
                <w:spacing w:val="-2"/>
                <w:sz w:val="16"/>
              </w:rPr>
              <w:t xml:space="preserve"> </w:t>
            </w:r>
            <w:r w:rsidRPr="001B0F8F">
              <w:rPr>
                <w:rFonts w:ascii="Arial" w:hAnsi="Arial" w:cs="Arial"/>
                <w:sz w:val="16"/>
              </w:rPr>
              <w:t>privativa</w:t>
            </w:r>
            <w:r w:rsidRPr="001B0F8F">
              <w:rPr>
                <w:rFonts w:ascii="Arial" w:hAnsi="Arial" w:cs="Arial"/>
                <w:spacing w:val="-3"/>
                <w:sz w:val="16"/>
              </w:rPr>
              <w:t xml:space="preserve"> </w:t>
            </w:r>
            <w:r w:rsidRPr="001B0F8F">
              <w:rPr>
                <w:rFonts w:ascii="Arial" w:hAnsi="Arial" w:cs="Arial"/>
                <w:sz w:val="16"/>
              </w:rPr>
              <w:t>se</w:t>
            </w:r>
            <w:r w:rsidRPr="001B0F8F">
              <w:rPr>
                <w:rFonts w:ascii="Arial" w:hAnsi="Arial" w:cs="Arial"/>
                <w:spacing w:val="-4"/>
                <w:sz w:val="16"/>
              </w:rPr>
              <w:t xml:space="preserve"> </w:t>
            </w:r>
            <w:r w:rsidRPr="001B0F8F">
              <w:rPr>
                <w:rFonts w:ascii="Arial" w:hAnsi="Arial" w:cs="Arial"/>
                <w:sz w:val="16"/>
              </w:rPr>
              <w:t>deberá de</w:t>
            </w:r>
            <w:r w:rsidRPr="001B0F8F">
              <w:rPr>
                <w:rFonts w:ascii="Arial" w:hAnsi="Arial" w:cs="Arial"/>
                <w:spacing w:val="-3"/>
                <w:sz w:val="16"/>
              </w:rPr>
              <w:t xml:space="preserve"> </w:t>
            </w:r>
            <w:r w:rsidRPr="001B0F8F">
              <w:rPr>
                <w:rFonts w:ascii="Arial" w:hAnsi="Arial" w:cs="Arial"/>
                <w:sz w:val="16"/>
              </w:rPr>
              <w:t>destinar</w:t>
            </w:r>
            <w:r w:rsidRPr="001B0F8F">
              <w:rPr>
                <w:rFonts w:ascii="Arial" w:hAnsi="Arial" w:cs="Arial"/>
                <w:spacing w:val="-5"/>
                <w:sz w:val="16"/>
              </w:rPr>
              <w:t xml:space="preserve"> </w:t>
            </w:r>
            <w:r w:rsidRPr="001B0F8F">
              <w:rPr>
                <w:rFonts w:ascii="Arial" w:hAnsi="Arial" w:cs="Arial"/>
                <w:sz w:val="16"/>
              </w:rPr>
              <w:t>como</w:t>
            </w:r>
            <w:r w:rsidRPr="001B0F8F">
              <w:rPr>
                <w:rFonts w:ascii="Arial" w:hAnsi="Arial" w:cs="Arial"/>
                <w:spacing w:val="-2"/>
                <w:sz w:val="16"/>
              </w:rPr>
              <w:t xml:space="preserve"> </w:t>
            </w:r>
            <w:r w:rsidRPr="001B0F8F">
              <w:rPr>
                <w:rFonts w:ascii="Arial" w:hAnsi="Arial" w:cs="Arial"/>
                <w:sz w:val="16"/>
              </w:rPr>
              <w:t>mínimo</w:t>
            </w:r>
            <w:r w:rsidRPr="001B0F8F">
              <w:rPr>
                <w:rFonts w:ascii="Arial" w:hAnsi="Arial" w:cs="Arial"/>
                <w:spacing w:val="-2"/>
                <w:sz w:val="16"/>
              </w:rPr>
              <w:t xml:space="preserve"> </w:t>
            </w:r>
            <w:r w:rsidRPr="001B0F8F">
              <w:rPr>
                <w:rFonts w:ascii="Arial" w:hAnsi="Arial" w:cs="Arial"/>
                <w:sz w:val="16"/>
              </w:rPr>
              <w:t>el</w:t>
            </w:r>
            <w:r w:rsidRPr="001B0F8F">
              <w:rPr>
                <w:rFonts w:ascii="Arial" w:hAnsi="Arial" w:cs="Arial"/>
                <w:spacing w:val="-2"/>
                <w:sz w:val="16"/>
              </w:rPr>
              <w:t xml:space="preserve"> </w:t>
            </w:r>
            <w:r w:rsidRPr="001B0F8F">
              <w:rPr>
                <w:rFonts w:ascii="Arial" w:hAnsi="Arial" w:cs="Arial"/>
                <w:sz w:val="16"/>
              </w:rPr>
              <w:t>30%</w:t>
            </w:r>
            <w:r w:rsidRPr="001B0F8F">
              <w:rPr>
                <w:rFonts w:ascii="Arial" w:hAnsi="Arial" w:cs="Arial"/>
                <w:spacing w:val="-4"/>
                <w:sz w:val="16"/>
              </w:rPr>
              <w:t xml:space="preserve"> </w:t>
            </w:r>
            <w:r w:rsidRPr="001B0F8F">
              <w:rPr>
                <w:rFonts w:ascii="Arial" w:hAnsi="Arial" w:cs="Arial"/>
                <w:sz w:val="16"/>
              </w:rPr>
              <w:t>para</w:t>
            </w:r>
            <w:r w:rsidRPr="001B0F8F">
              <w:rPr>
                <w:rFonts w:ascii="Arial" w:hAnsi="Arial" w:cs="Arial"/>
                <w:spacing w:val="1"/>
                <w:sz w:val="16"/>
              </w:rPr>
              <w:t xml:space="preserve"> </w:t>
            </w:r>
            <w:r w:rsidRPr="001B0F8F">
              <w:rPr>
                <w:rFonts w:ascii="Arial" w:hAnsi="Arial" w:cs="Arial"/>
                <w:sz w:val="16"/>
              </w:rPr>
              <w:t>áreas</w:t>
            </w:r>
            <w:r w:rsidRPr="001B0F8F">
              <w:rPr>
                <w:rFonts w:ascii="Arial" w:hAnsi="Arial" w:cs="Arial"/>
                <w:spacing w:val="-1"/>
                <w:sz w:val="16"/>
              </w:rPr>
              <w:t xml:space="preserve"> </w:t>
            </w:r>
            <w:r w:rsidRPr="001B0F8F">
              <w:rPr>
                <w:rFonts w:ascii="Arial" w:hAnsi="Arial" w:cs="Arial"/>
                <w:sz w:val="16"/>
              </w:rPr>
              <w:t>verdes</w:t>
            </w:r>
            <w:r w:rsidRPr="001B0F8F">
              <w:rPr>
                <w:rFonts w:ascii="Arial" w:hAnsi="Arial" w:cs="Arial"/>
                <w:spacing w:val="-1"/>
                <w:sz w:val="16"/>
              </w:rPr>
              <w:t xml:space="preserve"> </w:t>
            </w:r>
            <w:r w:rsidRPr="001B0F8F">
              <w:rPr>
                <w:rFonts w:ascii="Arial" w:hAnsi="Arial" w:cs="Arial"/>
                <w:sz w:val="16"/>
              </w:rPr>
              <w:t>o</w:t>
            </w:r>
            <w:r w:rsidRPr="001B0F8F">
              <w:rPr>
                <w:rFonts w:ascii="Arial" w:hAnsi="Arial" w:cs="Arial"/>
                <w:spacing w:val="-1"/>
                <w:sz w:val="16"/>
              </w:rPr>
              <w:t xml:space="preserve"> </w:t>
            </w:r>
            <w:r w:rsidRPr="001B0F8F">
              <w:rPr>
                <w:rFonts w:ascii="Arial" w:hAnsi="Arial" w:cs="Arial"/>
                <w:sz w:val="16"/>
              </w:rPr>
              <w:t>permeables,</w:t>
            </w:r>
            <w:r w:rsidRPr="001B0F8F">
              <w:rPr>
                <w:rFonts w:ascii="Arial" w:hAnsi="Arial" w:cs="Arial"/>
                <w:spacing w:val="2"/>
                <w:sz w:val="16"/>
              </w:rPr>
              <w:t xml:space="preserve"> </w:t>
            </w:r>
            <w:r w:rsidRPr="001B0F8F">
              <w:rPr>
                <w:rFonts w:ascii="Arial" w:hAnsi="Arial" w:cs="Arial"/>
                <w:sz w:val="16"/>
              </w:rPr>
              <w:t>y</w:t>
            </w:r>
            <w:r w:rsidRPr="001B0F8F">
              <w:rPr>
                <w:rFonts w:ascii="Arial" w:hAnsi="Arial" w:cs="Arial"/>
                <w:spacing w:val="-4"/>
                <w:sz w:val="16"/>
              </w:rPr>
              <w:t xml:space="preserve"> </w:t>
            </w:r>
            <w:r w:rsidRPr="001B0F8F">
              <w:rPr>
                <w:rFonts w:ascii="Arial" w:hAnsi="Arial" w:cs="Arial"/>
                <w:sz w:val="16"/>
              </w:rPr>
              <w:t>el</w:t>
            </w:r>
            <w:r w:rsidRPr="001B0F8F">
              <w:rPr>
                <w:rFonts w:ascii="Arial" w:hAnsi="Arial" w:cs="Arial"/>
                <w:spacing w:val="-1"/>
                <w:sz w:val="16"/>
              </w:rPr>
              <w:t xml:space="preserve"> </w:t>
            </w:r>
            <w:r w:rsidRPr="001B0F8F">
              <w:rPr>
                <w:rFonts w:ascii="Arial" w:hAnsi="Arial" w:cs="Arial"/>
                <w:sz w:val="16"/>
              </w:rPr>
              <w:t>resto</w:t>
            </w:r>
            <w:r w:rsidRPr="001B0F8F">
              <w:rPr>
                <w:rFonts w:ascii="Arial" w:hAnsi="Arial" w:cs="Arial"/>
                <w:spacing w:val="-2"/>
                <w:sz w:val="16"/>
              </w:rPr>
              <w:t xml:space="preserve"> </w:t>
            </w:r>
            <w:r w:rsidRPr="001B0F8F">
              <w:rPr>
                <w:rFonts w:ascii="Arial" w:hAnsi="Arial" w:cs="Arial"/>
                <w:sz w:val="16"/>
              </w:rPr>
              <w:t>para</w:t>
            </w:r>
            <w:r w:rsidRPr="001B0F8F">
              <w:rPr>
                <w:rFonts w:ascii="Arial" w:hAnsi="Arial" w:cs="Arial"/>
                <w:spacing w:val="-2"/>
                <w:sz w:val="16"/>
              </w:rPr>
              <w:t xml:space="preserve"> </w:t>
            </w:r>
            <w:r w:rsidRPr="001B0F8F">
              <w:rPr>
                <w:rFonts w:ascii="Arial" w:hAnsi="Arial" w:cs="Arial"/>
                <w:sz w:val="16"/>
              </w:rPr>
              <w:t>áreas</w:t>
            </w:r>
            <w:r w:rsidRPr="001B0F8F">
              <w:rPr>
                <w:rFonts w:ascii="Arial" w:hAnsi="Arial" w:cs="Arial"/>
                <w:spacing w:val="-3"/>
                <w:sz w:val="16"/>
              </w:rPr>
              <w:t xml:space="preserve"> </w:t>
            </w:r>
            <w:r w:rsidRPr="001B0F8F">
              <w:rPr>
                <w:rFonts w:ascii="Arial" w:hAnsi="Arial" w:cs="Arial"/>
                <w:sz w:val="16"/>
              </w:rPr>
              <w:t>de</w:t>
            </w:r>
            <w:r w:rsidRPr="001B0F8F">
              <w:rPr>
                <w:rFonts w:ascii="Arial" w:hAnsi="Arial" w:cs="Arial"/>
                <w:spacing w:val="-3"/>
                <w:sz w:val="16"/>
              </w:rPr>
              <w:t xml:space="preserve"> </w:t>
            </w:r>
            <w:r w:rsidRPr="001B0F8F">
              <w:rPr>
                <w:rFonts w:ascii="Arial" w:hAnsi="Arial" w:cs="Arial"/>
                <w:sz w:val="16"/>
              </w:rPr>
              <w:t>estacionamiento</w:t>
            </w:r>
            <w:r w:rsidRPr="001B0F8F">
              <w:rPr>
                <w:rFonts w:ascii="Arial" w:hAnsi="Arial" w:cs="Arial"/>
                <w:spacing w:val="-1"/>
                <w:sz w:val="16"/>
              </w:rPr>
              <w:t xml:space="preserve"> </w:t>
            </w:r>
            <w:r w:rsidRPr="001B0F8F">
              <w:rPr>
                <w:rFonts w:ascii="Arial" w:hAnsi="Arial" w:cs="Arial"/>
                <w:sz w:val="16"/>
              </w:rPr>
              <w:t>u</w:t>
            </w:r>
            <w:r w:rsidRPr="001B0F8F">
              <w:rPr>
                <w:rFonts w:ascii="Arial" w:hAnsi="Arial" w:cs="Arial"/>
                <w:spacing w:val="-2"/>
                <w:sz w:val="16"/>
              </w:rPr>
              <w:t xml:space="preserve"> </w:t>
            </w:r>
            <w:r w:rsidRPr="001B0F8F">
              <w:rPr>
                <w:rFonts w:ascii="Arial" w:hAnsi="Arial" w:cs="Arial"/>
                <w:sz w:val="16"/>
              </w:rPr>
              <w:t>otras</w:t>
            </w:r>
            <w:r w:rsidRPr="001B0F8F">
              <w:rPr>
                <w:rFonts w:ascii="Arial" w:hAnsi="Arial" w:cs="Arial"/>
                <w:spacing w:val="-2"/>
                <w:sz w:val="16"/>
              </w:rPr>
              <w:t xml:space="preserve"> </w:t>
            </w:r>
            <w:r w:rsidRPr="001B0F8F">
              <w:rPr>
                <w:rFonts w:ascii="Arial" w:hAnsi="Arial" w:cs="Arial"/>
                <w:sz w:val="16"/>
              </w:rPr>
              <w:t>que</w:t>
            </w:r>
            <w:r w:rsidRPr="001B0F8F">
              <w:rPr>
                <w:rFonts w:ascii="Arial" w:hAnsi="Arial" w:cs="Arial"/>
                <w:spacing w:val="-5"/>
                <w:sz w:val="16"/>
              </w:rPr>
              <w:t xml:space="preserve"> </w:t>
            </w:r>
            <w:r w:rsidRPr="001B0F8F">
              <w:rPr>
                <w:rFonts w:ascii="Arial" w:hAnsi="Arial" w:cs="Arial"/>
                <w:sz w:val="16"/>
              </w:rPr>
              <w:t>no</w:t>
            </w:r>
            <w:r w:rsidRPr="001B0F8F">
              <w:rPr>
                <w:rFonts w:ascii="Arial" w:hAnsi="Arial" w:cs="Arial"/>
                <w:spacing w:val="-1"/>
                <w:sz w:val="16"/>
              </w:rPr>
              <w:t xml:space="preserve"> </w:t>
            </w:r>
            <w:r w:rsidRPr="001B0F8F">
              <w:rPr>
                <w:rFonts w:ascii="Arial" w:hAnsi="Arial" w:cs="Arial"/>
                <w:sz w:val="16"/>
              </w:rPr>
              <w:t>implique</w:t>
            </w:r>
            <w:r w:rsidRPr="001B0F8F">
              <w:rPr>
                <w:rFonts w:ascii="Arial" w:hAnsi="Arial" w:cs="Arial"/>
                <w:spacing w:val="-3"/>
                <w:sz w:val="16"/>
              </w:rPr>
              <w:t xml:space="preserve"> </w:t>
            </w:r>
            <w:r w:rsidRPr="001B0F8F">
              <w:rPr>
                <w:rFonts w:ascii="Arial" w:hAnsi="Arial" w:cs="Arial"/>
                <w:sz w:val="16"/>
              </w:rPr>
              <w:t>edificación.</w:t>
            </w:r>
          </w:p>
        </w:tc>
      </w:tr>
    </w:tbl>
    <w:p w:rsidR="00EC26EF" w:rsidRPr="001B0F8F" w:rsidRDefault="00EC26EF" w:rsidP="002B14E8">
      <w:pPr>
        <w:pStyle w:val="Textoindependiente"/>
        <w:tabs>
          <w:tab w:val="left" w:pos="8931"/>
          <w:tab w:val="left" w:pos="9498"/>
        </w:tabs>
        <w:spacing w:after="240" w:line="276" w:lineRule="auto"/>
        <w:ind w:left="0" w:right="-86"/>
        <w:jc w:val="both"/>
        <w:rPr>
          <w:rFonts w:ascii="Arial" w:hAnsi="Arial" w:cs="Arial"/>
          <w:sz w:val="17"/>
        </w:rPr>
      </w:pPr>
    </w:p>
    <w:p w:rsidR="00EC26EF" w:rsidRPr="001B0F8F" w:rsidRDefault="00A0498D" w:rsidP="001B0F8F">
      <w:pPr>
        <w:pStyle w:val="Textoindependiente"/>
        <w:tabs>
          <w:tab w:val="left" w:pos="8931"/>
          <w:tab w:val="left" w:pos="9498"/>
        </w:tabs>
        <w:spacing w:after="240" w:line="276" w:lineRule="auto"/>
        <w:ind w:left="0" w:right="-86" w:hanging="12"/>
        <w:jc w:val="both"/>
        <w:rPr>
          <w:rFonts w:ascii="Arial" w:hAnsi="Arial" w:cs="Arial"/>
          <w:sz w:val="26"/>
        </w:rPr>
      </w:pPr>
      <w:r w:rsidRPr="001B0F8F">
        <w:rPr>
          <w:rFonts w:ascii="Arial" w:hAnsi="Arial" w:cs="Arial"/>
          <w:b/>
          <w:sz w:val="24"/>
        </w:rPr>
        <w:t>Artículo</w:t>
      </w:r>
      <w:r w:rsidRPr="001B0F8F">
        <w:rPr>
          <w:rFonts w:ascii="Arial" w:hAnsi="Arial" w:cs="Arial"/>
          <w:b/>
          <w:spacing w:val="-1"/>
          <w:sz w:val="24"/>
        </w:rPr>
        <w:t xml:space="preserve"> </w:t>
      </w:r>
      <w:r w:rsidRPr="001B0F8F">
        <w:rPr>
          <w:rFonts w:ascii="Arial" w:hAnsi="Arial" w:cs="Arial"/>
          <w:b/>
          <w:sz w:val="24"/>
        </w:rPr>
        <w:t>71.</w:t>
      </w:r>
      <w:r w:rsidRPr="001B0F8F">
        <w:rPr>
          <w:rFonts w:ascii="Arial" w:hAnsi="Arial" w:cs="Arial"/>
          <w:b/>
          <w:spacing w:val="11"/>
          <w:sz w:val="24"/>
        </w:rPr>
        <w:t xml:space="preserve"> </w:t>
      </w:r>
      <w:r w:rsidRPr="001B0F8F">
        <w:rPr>
          <w:rFonts w:ascii="Arial" w:hAnsi="Arial" w:cs="Arial"/>
        </w:rPr>
        <w:t>Las</w:t>
      </w:r>
      <w:r w:rsidRPr="001B0F8F">
        <w:rPr>
          <w:rFonts w:ascii="Arial" w:hAnsi="Arial" w:cs="Arial"/>
          <w:spacing w:val="42"/>
        </w:rPr>
        <w:t xml:space="preserve"> </w:t>
      </w:r>
      <w:r w:rsidRPr="001B0F8F">
        <w:rPr>
          <w:rFonts w:ascii="Arial" w:hAnsi="Arial" w:cs="Arial"/>
        </w:rPr>
        <w:t>Normas</w:t>
      </w:r>
      <w:r w:rsidRPr="001B0F8F">
        <w:rPr>
          <w:rFonts w:ascii="Arial" w:hAnsi="Arial" w:cs="Arial"/>
          <w:spacing w:val="42"/>
        </w:rPr>
        <w:t xml:space="preserve"> </w:t>
      </w:r>
      <w:r w:rsidRPr="001B0F8F">
        <w:rPr>
          <w:rFonts w:ascii="Arial" w:hAnsi="Arial" w:cs="Arial"/>
        </w:rPr>
        <w:t>de</w:t>
      </w:r>
      <w:r w:rsidRPr="001B0F8F">
        <w:rPr>
          <w:rFonts w:ascii="Arial" w:hAnsi="Arial" w:cs="Arial"/>
          <w:spacing w:val="40"/>
        </w:rPr>
        <w:t xml:space="preserve"> </w:t>
      </w:r>
      <w:r w:rsidRPr="001B0F8F">
        <w:rPr>
          <w:rFonts w:ascii="Arial" w:hAnsi="Arial" w:cs="Arial"/>
        </w:rPr>
        <w:t>Control</w:t>
      </w:r>
      <w:r w:rsidRPr="001B0F8F">
        <w:rPr>
          <w:rFonts w:ascii="Arial" w:hAnsi="Arial" w:cs="Arial"/>
          <w:spacing w:val="39"/>
        </w:rPr>
        <w:t xml:space="preserve"> </w:t>
      </w:r>
      <w:r w:rsidRPr="001B0F8F">
        <w:rPr>
          <w:rFonts w:ascii="Arial" w:hAnsi="Arial" w:cs="Arial"/>
        </w:rPr>
        <w:t>a</w:t>
      </w:r>
      <w:r w:rsidRPr="001B0F8F">
        <w:rPr>
          <w:rFonts w:ascii="Arial" w:hAnsi="Arial" w:cs="Arial"/>
          <w:spacing w:val="41"/>
        </w:rPr>
        <w:t xml:space="preserve"> </w:t>
      </w:r>
      <w:r w:rsidRPr="001B0F8F">
        <w:rPr>
          <w:rFonts w:ascii="Arial" w:hAnsi="Arial" w:cs="Arial"/>
        </w:rPr>
        <w:t>la</w:t>
      </w:r>
      <w:r w:rsidRPr="001B0F8F">
        <w:rPr>
          <w:rFonts w:ascii="Arial" w:hAnsi="Arial" w:cs="Arial"/>
          <w:spacing w:val="42"/>
        </w:rPr>
        <w:t xml:space="preserve"> </w:t>
      </w:r>
      <w:r w:rsidRPr="001B0F8F">
        <w:rPr>
          <w:rFonts w:ascii="Arial" w:hAnsi="Arial" w:cs="Arial"/>
        </w:rPr>
        <w:t>Urbanización</w:t>
      </w:r>
      <w:r w:rsidRPr="001B0F8F">
        <w:rPr>
          <w:rFonts w:ascii="Arial" w:hAnsi="Arial" w:cs="Arial"/>
          <w:spacing w:val="42"/>
        </w:rPr>
        <w:t xml:space="preserve"> </w:t>
      </w:r>
      <w:r w:rsidRPr="001B0F8F">
        <w:rPr>
          <w:rFonts w:ascii="Arial" w:hAnsi="Arial" w:cs="Arial"/>
        </w:rPr>
        <w:t>y</w:t>
      </w:r>
      <w:r w:rsidRPr="001B0F8F">
        <w:rPr>
          <w:rFonts w:ascii="Arial" w:hAnsi="Arial" w:cs="Arial"/>
          <w:spacing w:val="39"/>
        </w:rPr>
        <w:t xml:space="preserve"> </w:t>
      </w:r>
      <w:r w:rsidRPr="001B0F8F">
        <w:rPr>
          <w:rFonts w:ascii="Arial" w:hAnsi="Arial" w:cs="Arial"/>
        </w:rPr>
        <w:t>la</w:t>
      </w:r>
      <w:r w:rsidRPr="001B0F8F">
        <w:rPr>
          <w:rFonts w:ascii="Arial" w:hAnsi="Arial" w:cs="Arial"/>
          <w:spacing w:val="44"/>
        </w:rPr>
        <w:t xml:space="preserve"> </w:t>
      </w:r>
      <w:r w:rsidRPr="001B0F8F">
        <w:rPr>
          <w:rFonts w:ascii="Arial" w:hAnsi="Arial" w:cs="Arial"/>
        </w:rPr>
        <w:t>Edificación</w:t>
      </w:r>
      <w:r w:rsidRPr="001B0F8F">
        <w:rPr>
          <w:rFonts w:ascii="Arial" w:hAnsi="Arial" w:cs="Arial"/>
          <w:spacing w:val="42"/>
        </w:rPr>
        <w:t xml:space="preserve"> </w:t>
      </w:r>
      <w:r w:rsidRPr="001B0F8F">
        <w:rPr>
          <w:rFonts w:ascii="Arial" w:hAnsi="Arial" w:cs="Arial"/>
        </w:rPr>
        <w:t>para</w:t>
      </w:r>
      <w:r w:rsidRPr="001B0F8F">
        <w:rPr>
          <w:rFonts w:ascii="Arial" w:hAnsi="Arial" w:cs="Arial"/>
          <w:spacing w:val="40"/>
        </w:rPr>
        <w:t xml:space="preserve"> </w:t>
      </w:r>
      <w:r w:rsidRPr="001B0F8F">
        <w:rPr>
          <w:rFonts w:ascii="Arial" w:hAnsi="Arial" w:cs="Arial"/>
        </w:rPr>
        <w:t>las</w:t>
      </w:r>
      <w:r w:rsidRPr="001B0F8F">
        <w:rPr>
          <w:rFonts w:ascii="Arial" w:hAnsi="Arial" w:cs="Arial"/>
          <w:spacing w:val="-59"/>
        </w:rPr>
        <w:t xml:space="preserve"> </w:t>
      </w:r>
      <w:r w:rsidRPr="001B0F8F">
        <w:rPr>
          <w:rFonts w:ascii="Arial" w:hAnsi="Arial" w:cs="Arial"/>
        </w:rPr>
        <w:t>Zonas turístico hotelero</w:t>
      </w:r>
      <w:r w:rsidRPr="001B0F8F">
        <w:rPr>
          <w:rFonts w:ascii="Arial" w:hAnsi="Arial" w:cs="Arial"/>
          <w:spacing w:val="-4"/>
        </w:rPr>
        <w:t xml:space="preserve"> </w:t>
      </w:r>
      <w:r w:rsidRPr="001B0F8F">
        <w:rPr>
          <w:rFonts w:ascii="Arial" w:hAnsi="Arial" w:cs="Arial"/>
        </w:rPr>
        <w:t>campestre,</w:t>
      </w:r>
      <w:r w:rsidRPr="001B0F8F">
        <w:rPr>
          <w:rFonts w:ascii="Arial" w:hAnsi="Arial" w:cs="Arial"/>
          <w:spacing w:val="2"/>
        </w:rPr>
        <w:t xml:space="preserve"> </w:t>
      </w:r>
      <w:r w:rsidRPr="001B0F8F">
        <w:rPr>
          <w:rFonts w:ascii="Arial" w:hAnsi="Arial" w:cs="Arial"/>
        </w:rPr>
        <w:t>serán</w:t>
      </w:r>
      <w:r w:rsidRPr="001B0F8F">
        <w:rPr>
          <w:rFonts w:ascii="Arial" w:hAnsi="Arial" w:cs="Arial"/>
          <w:spacing w:val="-1"/>
        </w:rPr>
        <w:t xml:space="preserve"> </w:t>
      </w:r>
      <w:r w:rsidRPr="001B0F8F">
        <w:rPr>
          <w:rFonts w:ascii="Arial" w:hAnsi="Arial" w:cs="Arial"/>
        </w:rPr>
        <w:t>las</w:t>
      </w:r>
      <w:r w:rsidRPr="001B0F8F">
        <w:rPr>
          <w:rFonts w:ascii="Arial" w:hAnsi="Arial" w:cs="Arial"/>
          <w:spacing w:val="-2"/>
        </w:rPr>
        <w:t xml:space="preserve"> </w:t>
      </w:r>
      <w:r w:rsidRPr="001B0F8F">
        <w:rPr>
          <w:rFonts w:ascii="Arial" w:hAnsi="Arial" w:cs="Arial"/>
        </w:rPr>
        <w:t>siguientes:</w:t>
      </w:r>
    </w:p>
    <w:tbl>
      <w:tblPr>
        <w:tblStyle w:val="TableNormal"/>
        <w:tblW w:w="0" w:type="auto"/>
        <w:tblInd w:w="15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70"/>
        <w:gridCol w:w="2672"/>
      </w:tblGrid>
      <w:tr w:rsidR="00EC26EF" w:rsidRPr="001B0F8F">
        <w:trPr>
          <w:trHeight w:val="1084"/>
        </w:trPr>
        <w:tc>
          <w:tcPr>
            <w:tcW w:w="6242" w:type="dxa"/>
            <w:gridSpan w:val="2"/>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20"/>
              </w:rPr>
            </w:pPr>
            <w:r w:rsidRPr="001B0F8F">
              <w:rPr>
                <w:rFonts w:ascii="Arial" w:hAnsi="Arial" w:cs="Arial"/>
                <w:b/>
                <w:sz w:val="20"/>
              </w:rPr>
              <w:t>TURÍSTICO</w:t>
            </w:r>
            <w:r w:rsidRPr="001B0F8F">
              <w:rPr>
                <w:rFonts w:ascii="Arial" w:hAnsi="Arial" w:cs="Arial"/>
                <w:b/>
                <w:spacing w:val="-4"/>
                <w:sz w:val="20"/>
              </w:rPr>
              <w:t xml:space="preserve"> </w:t>
            </w:r>
            <w:r w:rsidRPr="001B0F8F">
              <w:rPr>
                <w:rFonts w:ascii="Arial" w:hAnsi="Arial" w:cs="Arial"/>
                <w:b/>
                <w:sz w:val="20"/>
              </w:rPr>
              <w:t>HOTELERO</w:t>
            </w:r>
          </w:p>
        </w:tc>
      </w:tr>
      <w:tr w:rsidR="00EC26EF" w:rsidRPr="001B0F8F">
        <w:trPr>
          <w:trHeight w:val="484"/>
        </w:trPr>
        <w:tc>
          <w:tcPr>
            <w:tcW w:w="357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lastRenderedPageBreak/>
              <w:t>DENSIDAD</w:t>
            </w:r>
            <w:r w:rsidRPr="001B0F8F">
              <w:rPr>
                <w:rFonts w:ascii="Arial" w:hAnsi="Arial" w:cs="Arial"/>
                <w:b/>
                <w:spacing w:val="-4"/>
                <w:sz w:val="16"/>
              </w:rPr>
              <w:t xml:space="preserve"> </w:t>
            </w:r>
            <w:r w:rsidRPr="001B0F8F">
              <w:rPr>
                <w:rFonts w:ascii="Arial" w:hAnsi="Arial" w:cs="Arial"/>
                <w:b/>
                <w:sz w:val="16"/>
              </w:rPr>
              <w:t>MÁXIMA</w:t>
            </w:r>
          </w:p>
        </w:tc>
        <w:tc>
          <w:tcPr>
            <w:tcW w:w="26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60</w:t>
            </w:r>
            <w:r w:rsidRPr="001B0F8F">
              <w:rPr>
                <w:rFonts w:ascii="Arial" w:hAnsi="Arial" w:cs="Arial"/>
                <w:spacing w:val="-3"/>
                <w:sz w:val="16"/>
              </w:rPr>
              <w:t xml:space="preserve"> </w:t>
            </w:r>
            <w:r w:rsidRPr="001B0F8F">
              <w:rPr>
                <w:rFonts w:ascii="Arial" w:hAnsi="Arial" w:cs="Arial"/>
                <w:sz w:val="16"/>
              </w:rPr>
              <w:t>Cuartos</w:t>
            </w:r>
            <w:r w:rsidRPr="001B0F8F">
              <w:rPr>
                <w:rFonts w:ascii="Arial" w:hAnsi="Arial" w:cs="Arial"/>
                <w:spacing w:val="-2"/>
                <w:sz w:val="16"/>
              </w:rPr>
              <w:t xml:space="preserve"> </w:t>
            </w:r>
            <w:r w:rsidRPr="001B0F8F">
              <w:rPr>
                <w:rFonts w:ascii="Arial" w:hAnsi="Arial" w:cs="Arial"/>
                <w:sz w:val="16"/>
              </w:rPr>
              <w:t>por</w:t>
            </w:r>
            <w:r w:rsidRPr="001B0F8F">
              <w:rPr>
                <w:rFonts w:ascii="Arial" w:hAnsi="Arial" w:cs="Arial"/>
                <w:spacing w:val="-4"/>
                <w:sz w:val="16"/>
              </w:rPr>
              <w:t xml:space="preserve"> </w:t>
            </w:r>
            <w:r w:rsidRPr="001B0F8F">
              <w:rPr>
                <w:rFonts w:ascii="Arial" w:hAnsi="Arial" w:cs="Arial"/>
                <w:sz w:val="16"/>
              </w:rPr>
              <w:t>hectárea</w:t>
            </w:r>
          </w:p>
        </w:tc>
      </w:tr>
      <w:tr w:rsidR="00EC26EF" w:rsidRPr="001B0F8F">
        <w:trPr>
          <w:trHeight w:val="409"/>
        </w:trPr>
        <w:tc>
          <w:tcPr>
            <w:tcW w:w="357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SUPERFICIE</w:t>
            </w:r>
            <w:r w:rsidRPr="001B0F8F">
              <w:rPr>
                <w:rFonts w:ascii="Arial" w:hAnsi="Arial" w:cs="Arial"/>
                <w:b/>
                <w:spacing w:val="-3"/>
                <w:sz w:val="16"/>
              </w:rPr>
              <w:t xml:space="preserve"> </w:t>
            </w:r>
            <w:r w:rsidRPr="001B0F8F">
              <w:rPr>
                <w:rFonts w:ascii="Arial" w:hAnsi="Arial" w:cs="Arial"/>
                <w:b/>
                <w:sz w:val="16"/>
              </w:rPr>
              <w:t>MÍNIMA</w:t>
            </w:r>
            <w:r w:rsidRPr="001B0F8F">
              <w:rPr>
                <w:rFonts w:ascii="Arial" w:hAnsi="Arial" w:cs="Arial"/>
                <w:b/>
                <w:spacing w:val="-1"/>
                <w:sz w:val="16"/>
              </w:rPr>
              <w:t xml:space="preserve"> </w:t>
            </w:r>
            <w:r w:rsidRPr="001B0F8F">
              <w:rPr>
                <w:rFonts w:ascii="Arial" w:hAnsi="Arial" w:cs="Arial"/>
                <w:b/>
                <w:sz w:val="16"/>
              </w:rPr>
              <w:t>DE</w:t>
            </w:r>
            <w:r w:rsidRPr="001B0F8F">
              <w:rPr>
                <w:rFonts w:ascii="Arial" w:hAnsi="Arial" w:cs="Arial"/>
                <w:b/>
                <w:spacing w:val="-1"/>
                <w:sz w:val="16"/>
              </w:rPr>
              <w:t xml:space="preserve"> </w:t>
            </w:r>
            <w:r w:rsidRPr="001B0F8F">
              <w:rPr>
                <w:rFonts w:ascii="Arial" w:hAnsi="Arial" w:cs="Arial"/>
                <w:b/>
                <w:sz w:val="16"/>
              </w:rPr>
              <w:t>LOTE</w:t>
            </w:r>
          </w:p>
        </w:tc>
        <w:tc>
          <w:tcPr>
            <w:tcW w:w="26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5,000 m²</w:t>
            </w:r>
          </w:p>
        </w:tc>
      </w:tr>
      <w:tr w:rsidR="00EC26EF" w:rsidRPr="001B0F8F">
        <w:trPr>
          <w:trHeight w:val="292"/>
        </w:trPr>
        <w:tc>
          <w:tcPr>
            <w:tcW w:w="357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FRENTE MÍNIMO</w:t>
            </w:r>
            <w:r w:rsidRPr="001B0F8F">
              <w:rPr>
                <w:rFonts w:ascii="Arial" w:hAnsi="Arial" w:cs="Arial"/>
                <w:b/>
                <w:spacing w:val="-1"/>
                <w:sz w:val="16"/>
              </w:rPr>
              <w:t xml:space="preserve"> </w:t>
            </w:r>
            <w:r w:rsidRPr="001B0F8F">
              <w:rPr>
                <w:rFonts w:ascii="Arial" w:hAnsi="Arial" w:cs="Arial"/>
                <w:b/>
                <w:sz w:val="16"/>
              </w:rPr>
              <w:t>DE</w:t>
            </w:r>
            <w:r w:rsidRPr="001B0F8F">
              <w:rPr>
                <w:rFonts w:ascii="Arial" w:hAnsi="Arial" w:cs="Arial"/>
                <w:b/>
                <w:spacing w:val="-2"/>
                <w:sz w:val="16"/>
              </w:rPr>
              <w:t xml:space="preserve"> </w:t>
            </w:r>
            <w:r w:rsidRPr="001B0F8F">
              <w:rPr>
                <w:rFonts w:ascii="Arial" w:hAnsi="Arial" w:cs="Arial"/>
                <w:b/>
                <w:sz w:val="16"/>
              </w:rPr>
              <w:t>LOTE</w:t>
            </w:r>
          </w:p>
        </w:tc>
        <w:tc>
          <w:tcPr>
            <w:tcW w:w="26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40</w:t>
            </w:r>
            <w:r w:rsidRPr="001B0F8F">
              <w:rPr>
                <w:rFonts w:ascii="Arial" w:hAnsi="Arial" w:cs="Arial"/>
                <w:spacing w:val="-4"/>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r>
      <w:tr w:rsidR="00EC26EF" w:rsidRPr="001B0F8F">
        <w:trPr>
          <w:trHeight w:val="661"/>
        </w:trPr>
        <w:tc>
          <w:tcPr>
            <w:tcW w:w="3570" w:type="dxa"/>
          </w:tcPr>
          <w:p w:rsidR="00EC26EF" w:rsidRPr="001B0F8F" w:rsidRDefault="00A0498D" w:rsidP="002B14E8">
            <w:pPr>
              <w:pStyle w:val="TableParagraph"/>
              <w:tabs>
                <w:tab w:val="left" w:pos="8931"/>
                <w:tab w:val="left" w:pos="9498"/>
              </w:tabs>
              <w:spacing w:after="240" w:line="276" w:lineRule="auto"/>
              <w:ind w:right="-86" w:hanging="1424"/>
              <w:jc w:val="both"/>
              <w:rPr>
                <w:rFonts w:ascii="Arial" w:hAnsi="Arial" w:cs="Arial"/>
                <w:b/>
                <w:sz w:val="16"/>
              </w:rPr>
            </w:pPr>
            <w:r w:rsidRPr="001B0F8F">
              <w:rPr>
                <w:rFonts w:ascii="Arial" w:hAnsi="Arial" w:cs="Arial"/>
                <w:b/>
                <w:sz w:val="16"/>
              </w:rPr>
              <w:t>COEFICIENTE DE OCUPACIÓN DEL SUELO</w:t>
            </w:r>
            <w:r w:rsidRPr="001B0F8F">
              <w:rPr>
                <w:rFonts w:ascii="Arial" w:hAnsi="Arial" w:cs="Arial"/>
                <w:b/>
                <w:spacing w:val="-37"/>
                <w:sz w:val="16"/>
              </w:rPr>
              <w:t xml:space="preserve"> </w:t>
            </w:r>
            <w:r w:rsidRPr="001B0F8F">
              <w:rPr>
                <w:rFonts w:ascii="Arial" w:hAnsi="Arial" w:cs="Arial"/>
                <w:b/>
                <w:sz w:val="16"/>
              </w:rPr>
              <w:t>(C.O.S)</w:t>
            </w:r>
          </w:p>
        </w:tc>
        <w:tc>
          <w:tcPr>
            <w:tcW w:w="2672"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9"/>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0.25*</w:t>
            </w:r>
          </w:p>
        </w:tc>
      </w:tr>
      <w:tr w:rsidR="00EC26EF" w:rsidRPr="001B0F8F">
        <w:trPr>
          <w:trHeight w:val="664"/>
        </w:trPr>
        <w:tc>
          <w:tcPr>
            <w:tcW w:w="3570" w:type="dxa"/>
          </w:tcPr>
          <w:p w:rsidR="00EC26EF" w:rsidRPr="001B0F8F" w:rsidRDefault="00A0498D" w:rsidP="002B14E8">
            <w:pPr>
              <w:pStyle w:val="TableParagraph"/>
              <w:tabs>
                <w:tab w:val="left" w:pos="8931"/>
                <w:tab w:val="left" w:pos="9498"/>
              </w:tabs>
              <w:spacing w:after="240" w:line="276" w:lineRule="auto"/>
              <w:ind w:right="-86" w:hanging="1482"/>
              <w:jc w:val="both"/>
              <w:rPr>
                <w:rFonts w:ascii="Arial" w:hAnsi="Arial" w:cs="Arial"/>
                <w:b/>
                <w:sz w:val="16"/>
              </w:rPr>
            </w:pPr>
            <w:r w:rsidRPr="001B0F8F">
              <w:rPr>
                <w:rFonts w:ascii="Arial" w:hAnsi="Arial" w:cs="Arial"/>
                <w:b/>
                <w:sz w:val="16"/>
              </w:rPr>
              <w:t>COEFICIENTE DE UTILIZACIÓN DEL SUELO</w:t>
            </w:r>
            <w:r w:rsidRPr="001B0F8F">
              <w:rPr>
                <w:rFonts w:ascii="Arial" w:hAnsi="Arial" w:cs="Arial"/>
                <w:b/>
                <w:spacing w:val="-37"/>
                <w:sz w:val="16"/>
              </w:rPr>
              <w:t xml:space="preserve"> </w:t>
            </w:r>
            <w:r w:rsidRPr="001B0F8F">
              <w:rPr>
                <w:rFonts w:ascii="Arial" w:hAnsi="Arial" w:cs="Arial"/>
                <w:b/>
                <w:sz w:val="16"/>
              </w:rPr>
              <w:t>(C.U.S)</w:t>
            </w:r>
          </w:p>
        </w:tc>
        <w:tc>
          <w:tcPr>
            <w:tcW w:w="2672"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9"/>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1.0</w:t>
            </w:r>
          </w:p>
        </w:tc>
      </w:tr>
      <w:tr w:rsidR="00EC26EF" w:rsidRPr="001B0F8F">
        <w:trPr>
          <w:trHeight w:val="503"/>
        </w:trPr>
        <w:tc>
          <w:tcPr>
            <w:tcW w:w="357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ALTURA</w:t>
            </w:r>
            <w:r w:rsidRPr="001B0F8F">
              <w:rPr>
                <w:rFonts w:ascii="Arial" w:hAnsi="Arial" w:cs="Arial"/>
                <w:b/>
                <w:spacing w:val="-3"/>
                <w:sz w:val="16"/>
              </w:rPr>
              <w:t xml:space="preserve"> </w:t>
            </w:r>
            <w:r w:rsidRPr="001B0F8F">
              <w:rPr>
                <w:rFonts w:ascii="Arial" w:hAnsi="Arial" w:cs="Arial"/>
                <w:b/>
                <w:sz w:val="16"/>
              </w:rPr>
              <w:t>MÁXIMA</w:t>
            </w:r>
            <w:r w:rsidRPr="001B0F8F">
              <w:rPr>
                <w:rFonts w:ascii="Arial" w:hAnsi="Arial" w:cs="Arial"/>
                <w:b/>
                <w:spacing w:val="-2"/>
                <w:sz w:val="16"/>
              </w:rPr>
              <w:t xml:space="preserve"> </w:t>
            </w:r>
            <w:r w:rsidRPr="001B0F8F">
              <w:rPr>
                <w:rFonts w:ascii="Arial" w:hAnsi="Arial" w:cs="Arial"/>
                <w:b/>
                <w:sz w:val="16"/>
              </w:rPr>
              <w:t>DE</w:t>
            </w:r>
            <w:r w:rsidRPr="001B0F8F">
              <w:rPr>
                <w:rFonts w:ascii="Arial" w:hAnsi="Arial" w:cs="Arial"/>
                <w:b/>
                <w:spacing w:val="-1"/>
                <w:sz w:val="16"/>
              </w:rPr>
              <w:t xml:space="preserve"> </w:t>
            </w:r>
            <w:r w:rsidRPr="001B0F8F">
              <w:rPr>
                <w:rFonts w:ascii="Arial" w:hAnsi="Arial" w:cs="Arial"/>
                <w:b/>
                <w:sz w:val="16"/>
              </w:rPr>
              <w:t>EDIFICACIÓN</w:t>
            </w:r>
          </w:p>
        </w:tc>
        <w:tc>
          <w:tcPr>
            <w:tcW w:w="2672" w:type="dxa"/>
          </w:tcPr>
          <w:p w:rsidR="00EC26EF" w:rsidRPr="001B0F8F" w:rsidRDefault="00A0498D" w:rsidP="002B14E8">
            <w:pPr>
              <w:pStyle w:val="TableParagraph"/>
              <w:tabs>
                <w:tab w:val="left" w:pos="8931"/>
                <w:tab w:val="left" w:pos="9498"/>
              </w:tabs>
              <w:spacing w:after="240" w:line="276" w:lineRule="auto"/>
              <w:ind w:right="-86" w:hanging="94"/>
              <w:jc w:val="both"/>
              <w:rPr>
                <w:rFonts w:ascii="Arial" w:hAnsi="Arial" w:cs="Arial"/>
                <w:sz w:val="16"/>
              </w:rPr>
            </w:pPr>
            <w:r w:rsidRPr="001B0F8F">
              <w:rPr>
                <w:rFonts w:ascii="Arial" w:hAnsi="Arial" w:cs="Arial"/>
                <w:sz w:val="16"/>
              </w:rPr>
              <w:t>La</w:t>
            </w:r>
            <w:r w:rsidRPr="001B0F8F">
              <w:rPr>
                <w:rFonts w:ascii="Arial" w:hAnsi="Arial" w:cs="Arial"/>
                <w:spacing w:val="-2"/>
                <w:sz w:val="16"/>
              </w:rPr>
              <w:t xml:space="preserve"> </w:t>
            </w:r>
            <w:r w:rsidRPr="001B0F8F">
              <w:rPr>
                <w:rFonts w:ascii="Arial" w:hAnsi="Arial" w:cs="Arial"/>
                <w:sz w:val="16"/>
              </w:rPr>
              <w:t>resultante</w:t>
            </w:r>
            <w:r w:rsidRPr="001B0F8F">
              <w:rPr>
                <w:rFonts w:ascii="Arial" w:hAnsi="Arial" w:cs="Arial"/>
                <w:spacing w:val="-7"/>
                <w:sz w:val="16"/>
              </w:rPr>
              <w:t xml:space="preserve"> </w:t>
            </w:r>
            <w:r w:rsidRPr="001B0F8F">
              <w:rPr>
                <w:rFonts w:ascii="Arial" w:hAnsi="Arial" w:cs="Arial"/>
                <w:sz w:val="16"/>
              </w:rPr>
              <w:t>de</w:t>
            </w:r>
            <w:r w:rsidRPr="001B0F8F">
              <w:rPr>
                <w:rFonts w:ascii="Arial" w:hAnsi="Arial" w:cs="Arial"/>
                <w:spacing w:val="-5"/>
                <w:sz w:val="16"/>
              </w:rPr>
              <w:t xml:space="preserve"> </w:t>
            </w:r>
            <w:r w:rsidRPr="001B0F8F">
              <w:rPr>
                <w:rFonts w:ascii="Arial" w:hAnsi="Arial" w:cs="Arial"/>
                <w:sz w:val="16"/>
              </w:rPr>
              <w:t>aplicar</w:t>
            </w:r>
            <w:r w:rsidRPr="001B0F8F">
              <w:rPr>
                <w:rFonts w:ascii="Arial" w:hAnsi="Arial" w:cs="Arial"/>
                <w:spacing w:val="-5"/>
                <w:sz w:val="16"/>
              </w:rPr>
              <w:t xml:space="preserve"> </w:t>
            </w:r>
            <w:r w:rsidRPr="001B0F8F">
              <w:rPr>
                <w:rFonts w:ascii="Arial" w:hAnsi="Arial" w:cs="Arial"/>
                <w:sz w:val="16"/>
              </w:rPr>
              <w:t>los</w:t>
            </w:r>
            <w:r w:rsidRPr="001B0F8F">
              <w:rPr>
                <w:rFonts w:ascii="Arial" w:hAnsi="Arial" w:cs="Arial"/>
                <w:spacing w:val="-3"/>
                <w:sz w:val="16"/>
              </w:rPr>
              <w:t xml:space="preserve"> </w:t>
            </w:r>
            <w:r w:rsidRPr="001B0F8F">
              <w:rPr>
                <w:rFonts w:ascii="Arial" w:hAnsi="Arial" w:cs="Arial"/>
                <w:sz w:val="16"/>
              </w:rPr>
              <w:t>coeficientes</w:t>
            </w:r>
            <w:r w:rsidRPr="001B0F8F">
              <w:rPr>
                <w:rFonts w:ascii="Arial" w:hAnsi="Arial" w:cs="Arial"/>
                <w:spacing w:val="-37"/>
                <w:sz w:val="16"/>
              </w:rPr>
              <w:t xml:space="preserve"> </w:t>
            </w:r>
            <w:r w:rsidRPr="001B0F8F">
              <w:rPr>
                <w:rFonts w:ascii="Arial" w:hAnsi="Arial" w:cs="Arial"/>
                <w:sz w:val="16"/>
              </w:rPr>
              <w:t>de</w:t>
            </w:r>
            <w:r w:rsidRPr="001B0F8F">
              <w:rPr>
                <w:rFonts w:ascii="Arial" w:hAnsi="Arial" w:cs="Arial"/>
                <w:spacing w:val="-4"/>
                <w:sz w:val="16"/>
              </w:rPr>
              <w:t xml:space="preserve"> </w:t>
            </w:r>
            <w:r w:rsidRPr="001B0F8F">
              <w:rPr>
                <w:rFonts w:ascii="Arial" w:hAnsi="Arial" w:cs="Arial"/>
                <w:sz w:val="16"/>
              </w:rPr>
              <w:t>ocupación</w:t>
            </w:r>
            <w:r w:rsidRPr="001B0F8F">
              <w:rPr>
                <w:rFonts w:ascii="Arial" w:hAnsi="Arial" w:cs="Arial"/>
                <w:spacing w:val="-3"/>
                <w:sz w:val="16"/>
              </w:rPr>
              <w:t xml:space="preserve"> </w:t>
            </w:r>
            <w:r w:rsidRPr="001B0F8F">
              <w:rPr>
                <w:rFonts w:ascii="Arial" w:hAnsi="Arial" w:cs="Arial"/>
                <w:sz w:val="16"/>
              </w:rPr>
              <w:t>y</w:t>
            </w:r>
            <w:r w:rsidRPr="001B0F8F">
              <w:rPr>
                <w:rFonts w:ascii="Arial" w:hAnsi="Arial" w:cs="Arial"/>
                <w:spacing w:val="-4"/>
                <w:sz w:val="16"/>
              </w:rPr>
              <w:t xml:space="preserve"> </w:t>
            </w:r>
            <w:r w:rsidRPr="001B0F8F">
              <w:rPr>
                <w:rFonts w:ascii="Arial" w:hAnsi="Arial" w:cs="Arial"/>
                <w:sz w:val="16"/>
              </w:rPr>
              <w:t>utilización</w:t>
            </w:r>
            <w:r w:rsidRPr="001B0F8F">
              <w:rPr>
                <w:rFonts w:ascii="Arial" w:hAnsi="Arial" w:cs="Arial"/>
                <w:spacing w:val="-3"/>
                <w:sz w:val="16"/>
              </w:rPr>
              <w:t xml:space="preserve"> </w:t>
            </w:r>
            <w:r w:rsidRPr="001B0F8F">
              <w:rPr>
                <w:rFonts w:ascii="Arial" w:hAnsi="Arial" w:cs="Arial"/>
                <w:sz w:val="16"/>
              </w:rPr>
              <w:t>del</w:t>
            </w:r>
            <w:r w:rsidRPr="001B0F8F">
              <w:rPr>
                <w:rFonts w:ascii="Arial" w:hAnsi="Arial" w:cs="Arial"/>
                <w:spacing w:val="-3"/>
                <w:sz w:val="16"/>
              </w:rPr>
              <w:t xml:space="preserve"> </w:t>
            </w:r>
            <w:r w:rsidRPr="001B0F8F">
              <w:rPr>
                <w:rFonts w:ascii="Arial" w:hAnsi="Arial" w:cs="Arial"/>
                <w:sz w:val="16"/>
              </w:rPr>
              <w:t>suelo.</w:t>
            </w:r>
          </w:p>
        </w:tc>
      </w:tr>
      <w:tr w:rsidR="00EC26EF" w:rsidRPr="001B0F8F">
        <w:trPr>
          <w:trHeight w:val="1082"/>
        </w:trPr>
        <w:tc>
          <w:tcPr>
            <w:tcW w:w="6242" w:type="dxa"/>
            <w:gridSpan w:val="2"/>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20"/>
              </w:rPr>
            </w:pPr>
            <w:r w:rsidRPr="001B0F8F">
              <w:rPr>
                <w:rFonts w:ascii="Arial" w:hAnsi="Arial" w:cs="Arial"/>
                <w:b/>
                <w:sz w:val="20"/>
              </w:rPr>
              <w:t>TURÍSTICO</w:t>
            </w:r>
            <w:r w:rsidRPr="001B0F8F">
              <w:rPr>
                <w:rFonts w:ascii="Arial" w:hAnsi="Arial" w:cs="Arial"/>
                <w:b/>
                <w:spacing w:val="-4"/>
                <w:sz w:val="20"/>
              </w:rPr>
              <w:t xml:space="preserve"> </w:t>
            </w:r>
            <w:r w:rsidRPr="001B0F8F">
              <w:rPr>
                <w:rFonts w:ascii="Arial" w:hAnsi="Arial" w:cs="Arial"/>
                <w:b/>
                <w:sz w:val="20"/>
              </w:rPr>
              <w:t>HOTELERO</w:t>
            </w:r>
          </w:p>
        </w:tc>
      </w:tr>
      <w:tr w:rsidR="00EC26EF" w:rsidRPr="001B0F8F">
        <w:trPr>
          <w:trHeight w:val="501"/>
        </w:trPr>
        <w:tc>
          <w:tcPr>
            <w:tcW w:w="357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CAJONES</w:t>
            </w:r>
            <w:r w:rsidRPr="001B0F8F">
              <w:rPr>
                <w:rFonts w:ascii="Arial" w:hAnsi="Arial" w:cs="Arial"/>
                <w:b/>
                <w:spacing w:val="-3"/>
                <w:sz w:val="16"/>
              </w:rPr>
              <w:t xml:space="preserve"> </w:t>
            </w:r>
            <w:r w:rsidRPr="001B0F8F">
              <w:rPr>
                <w:rFonts w:ascii="Arial" w:hAnsi="Arial" w:cs="Arial"/>
                <w:b/>
                <w:sz w:val="16"/>
              </w:rPr>
              <w:t>DE</w:t>
            </w:r>
            <w:r w:rsidRPr="001B0F8F">
              <w:rPr>
                <w:rFonts w:ascii="Arial" w:hAnsi="Arial" w:cs="Arial"/>
                <w:b/>
                <w:spacing w:val="-2"/>
                <w:sz w:val="16"/>
              </w:rPr>
              <w:t xml:space="preserve"> </w:t>
            </w:r>
            <w:r w:rsidRPr="001B0F8F">
              <w:rPr>
                <w:rFonts w:ascii="Arial" w:hAnsi="Arial" w:cs="Arial"/>
                <w:b/>
                <w:sz w:val="16"/>
              </w:rPr>
              <w:t>ESTACIONAMIENTO</w:t>
            </w:r>
          </w:p>
        </w:tc>
        <w:tc>
          <w:tcPr>
            <w:tcW w:w="26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Un cajón</w:t>
            </w:r>
            <w:r w:rsidRPr="001B0F8F">
              <w:rPr>
                <w:rFonts w:ascii="Arial" w:hAnsi="Arial" w:cs="Arial"/>
                <w:spacing w:val="-2"/>
                <w:sz w:val="16"/>
              </w:rPr>
              <w:t xml:space="preserve"> </w:t>
            </w:r>
            <w:r w:rsidRPr="001B0F8F">
              <w:rPr>
                <w:rFonts w:ascii="Arial" w:hAnsi="Arial" w:cs="Arial"/>
                <w:sz w:val="16"/>
              </w:rPr>
              <w:t>por</w:t>
            </w:r>
            <w:r w:rsidRPr="001B0F8F">
              <w:rPr>
                <w:rFonts w:ascii="Arial" w:hAnsi="Arial" w:cs="Arial"/>
                <w:spacing w:val="-3"/>
                <w:sz w:val="16"/>
              </w:rPr>
              <w:t xml:space="preserve"> </w:t>
            </w:r>
            <w:r w:rsidRPr="001B0F8F">
              <w:rPr>
                <w:rFonts w:ascii="Arial" w:hAnsi="Arial" w:cs="Arial"/>
                <w:sz w:val="16"/>
              </w:rPr>
              <w:t>cada</w:t>
            </w:r>
            <w:r w:rsidRPr="001B0F8F">
              <w:rPr>
                <w:rFonts w:ascii="Arial" w:hAnsi="Arial" w:cs="Arial"/>
                <w:spacing w:val="-1"/>
                <w:sz w:val="16"/>
              </w:rPr>
              <w:t xml:space="preserve"> </w:t>
            </w:r>
            <w:r w:rsidRPr="001B0F8F">
              <w:rPr>
                <w:rFonts w:ascii="Arial" w:hAnsi="Arial" w:cs="Arial"/>
                <w:sz w:val="16"/>
              </w:rPr>
              <w:t>50 m²</w:t>
            </w:r>
          </w:p>
        </w:tc>
      </w:tr>
      <w:tr w:rsidR="00EC26EF" w:rsidRPr="001B0F8F">
        <w:trPr>
          <w:trHeight w:val="292"/>
        </w:trPr>
        <w:tc>
          <w:tcPr>
            <w:tcW w:w="357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RESTRICCIÓN</w:t>
            </w:r>
            <w:r w:rsidRPr="001B0F8F">
              <w:rPr>
                <w:rFonts w:ascii="Arial" w:hAnsi="Arial" w:cs="Arial"/>
                <w:b/>
                <w:spacing w:val="-3"/>
                <w:sz w:val="16"/>
              </w:rPr>
              <w:t xml:space="preserve"> </w:t>
            </w:r>
            <w:r w:rsidRPr="001B0F8F">
              <w:rPr>
                <w:rFonts w:ascii="Arial" w:hAnsi="Arial" w:cs="Arial"/>
                <w:b/>
                <w:sz w:val="16"/>
              </w:rPr>
              <w:t>FRONTAL</w:t>
            </w:r>
          </w:p>
        </w:tc>
        <w:tc>
          <w:tcPr>
            <w:tcW w:w="26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10</w:t>
            </w:r>
            <w:r w:rsidRPr="001B0F8F">
              <w:rPr>
                <w:rFonts w:ascii="Arial" w:hAnsi="Arial" w:cs="Arial"/>
                <w:spacing w:val="-4"/>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r>
      <w:tr w:rsidR="00EC26EF" w:rsidRPr="001B0F8F">
        <w:trPr>
          <w:trHeight w:val="292"/>
        </w:trPr>
        <w:tc>
          <w:tcPr>
            <w:tcW w:w="357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RESTRICCIONES</w:t>
            </w:r>
            <w:r w:rsidRPr="001B0F8F">
              <w:rPr>
                <w:rFonts w:ascii="Arial" w:hAnsi="Arial" w:cs="Arial"/>
                <w:b/>
                <w:spacing w:val="-4"/>
                <w:sz w:val="16"/>
              </w:rPr>
              <w:t xml:space="preserve"> </w:t>
            </w:r>
            <w:r w:rsidRPr="001B0F8F">
              <w:rPr>
                <w:rFonts w:ascii="Arial" w:hAnsi="Arial" w:cs="Arial"/>
                <w:b/>
                <w:sz w:val="16"/>
              </w:rPr>
              <w:t>LATERALES</w:t>
            </w:r>
          </w:p>
        </w:tc>
        <w:tc>
          <w:tcPr>
            <w:tcW w:w="26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10</w:t>
            </w:r>
            <w:r w:rsidRPr="001B0F8F">
              <w:rPr>
                <w:rFonts w:ascii="Arial" w:hAnsi="Arial" w:cs="Arial"/>
                <w:spacing w:val="-4"/>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r>
      <w:tr w:rsidR="00EC26EF" w:rsidRPr="001B0F8F">
        <w:trPr>
          <w:trHeight w:val="289"/>
        </w:trPr>
        <w:tc>
          <w:tcPr>
            <w:tcW w:w="357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RESTRICCIÓN</w:t>
            </w:r>
            <w:r w:rsidRPr="001B0F8F">
              <w:rPr>
                <w:rFonts w:ascii="Arial" w:hAnsi="Arial" w:cs="Arial"/>
                <w:b/>
                <w:spacing w:val="-2"/>
                <w:sz w:val="16"/>
              </w:rPr>
              <w:t xml:space="preserve"> </w:t>
            </w:r>
            <w:r w:rsidRPr="001B0F8F">
              <w:rPr>
                <w:rFonts w:ascii="Arial" w:hAnsi="Arial" w:cs="Arial"/>
                <w:b/>
                <w:sz w:val="16"/>
              </w:rPr>
              <w:t>POSTERIOR</w:t>
            </w:r>
          </w:p>
        </w:tc>
        <w:tc>
          <w:tcPr>
            <w:tcW w:w="26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5</w:t>
            </w:r>
            <w:r w:rsidRPr="001B0F8F">
              <w:rPr>
                <w:rFonts w:ascii="Arial" w:hAnsi="Arial" w:cs="Arial"/>
                <w:spacing w:val="-2"/>
                <w:sz w:val="16"/>
              </w:rPr>
              <w:t xml:space="preserve"> </w:t>
            </w:r>
            <w:r w:rsidRPr="001B0F8F">
              <w:rPr>
                <w:rFonts w:ascii="Arial" w:hAnsi="Arial" w:cs="Arial"/>
                <w:sz w:val="16"/>
              </w:rPr>
              <w:t>metros</w:t>
            </w:r>
            <w:r w:rsidRPr="001B0F8F">
              <w:rPr>
                <w:rFonts w:ascii="Arial" w:hAnsi="Arial" w:cs="Arial"/>
                <w:spacing w:val="-3"/>
                <w:sz w:val="16"/>
              </w:rPr>
              <w:t xml:space="preserve"> </w:t>
            </w:r>
            <w:r w:rsidRPr="001B0F8F">
              <w:rPr>
                <w:rFonts w:ascii="Arial" w:hAnsi="Arial" w:cs="Arial"/>
                <w:sz w:val="16"/>
              </w:rPr>
              <w:t>lineales</w:t>
            </w:r>
          </w:p>
        </w:tc>
      </w:tr>
      <w:tr w:rsidR="00EC26EF" w:rsidRPr="001B0F8F">
        <w:trPr>
          <w:trHeight w:val="292"/>
        </w:trPr>
        <w:tc>
          <w:tcPr>
            <w:tcW w:w="3570"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6"/>
              </w:rPr>
            </w:pPr>
            <w:r w:rsidRPr="001B0F8F">
              <w:rPr>
                <w:rFonts w:ascii="Arial" w:hAnsi="Arial" w:cs="Arial"/>
                <w:b/>
                <w:sz w:val="16"/>
              </w:rPr>
              <w:t>MODO</w:t>
            </w:r>
            <w:r w:rsidRPr="001B0F8F">
              <w:rPr>
                <w:rFonts w:ascii="Arial" w:hAnsi="Arial" w:cs="Arial"/>
                <w:b/>
                <w:spacing w:val="-1"/>
                <w:sz w:val="16"/>
              </w:rPr>
              <w:t xml:space="preserve"> </w:t>
            </w:r>
            <w:r w:rsidRPr="001B0F8F">
              <w:rPr>
                <w:rFonts w:ascii="Arial" w:hAnsi="Arial" w:cs="Arial"/>
                <w:b/>
                <w:sz w:val="16"/>
              </w:rPr>
              <w:t>DE</w:t>
            </w:r>
            <w:r w:rsidRPr="001B0F8F">
              <w:rPr>
                <w:rFonts w:ascii="Arial" w:hAnsi="Arial" w:cs="Arial"/>
                <w:b/>
                <w:spacing w:val="-1"/>
                <w:sz w:val="16"/>
              </w:rPr>
              <w:t xml:space="preserve"> </w:t>
            </w:r>
            <w:r w:rsidRPr="001B0F8F">
              <w:rPr>
                <w:rFonts w:ascii="Arial" w:hAnsi="Arial" w:cs="Arial"/>
                <w:b/>
                <w:sz w:val="16"/>
              </w:rPr>
              <w:t>EDIFICACIÓN</w:t>
            </w:r>
          </w:p>
        </w:tc>
        <w:tc>
          <w:tcPr>
            <w:tcW w:w="267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Abierto</w:t>
            </w:r>
          </w:p>
        </w:tc>
      </w:tr>
      <w:tr w:rsidR="00EC26EF" w:rsidRPr="001B0F8F">
        <w:trPr>
          <w:trHeight w:val="715"/>
        </w:trPr>
        <w:tc>
          <w:tcPr>
            <w:tcW w:w="6242" w:type="dxa"/>
            <w:gridSpan w:val="2"/>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6"/>
              </w:rPr>
            </w:pPr>
            <w:r w:rsidRPr="001B0F8F">
              <w:rPr>
                <w:rFonts w:ascii="Arial" w:hAnsi="Arial" w:cs="Arial"/>
                <w:sz w:val="16"/>
              </w:rPr>
              <w:t>* Al aplicar el C.O.S, la superficie libre restante de lote o unidad privativa se deberá de destinar</w:t>
            </w:r>
            <w:r w:rsidRPr="001B0F8F">
              <w:rPr>
                <w:rFonts w:ascii="Arial" w:hAnsi="Arial" w:cs="Arial"/>
                <w:spacing w:val="-37"/>
                <w:sz w:val="16"/>
              </w:rPr>
              <w:t xml:space="preserve"> </w:t>
            </w:r>
            <w:r w:rsidRPr="001B0F8F">
              <w:rPr>
                <w:rFonts w:ascii="Arial" w:hAnsi="Arial" w:cs="Arial"/>
                <w:sz w:val="16"/>
              </w:rPr>
              <w:t>como</w:t>
            </w:r>
            <w:r w:rsidRPr="001B0F8F">
              <w:rPr>
                <w:rFonts w:ascii="Arial" w:hAnsi="Arial" w:cs="Arial"/>
                <w:spacing w:val="-3"/>
                <w:sz w:val="16"/>
              </w:rPr>
              <w:t xml:space="preserve"> </w:t>
            </w:r>
            <w:r w:rsidRPr="001B0F8F">
              <w:rPr>
                <w:rFonts w:ascii="Arial" w:hAnsi="Arial" w:cs="Arial"/>
                <w:sz w:val="16"/>
              </w:rPr>
              <w:t>mínimo</w:t>
            </w:r>
            <w:r w:rsidRPr="001B0F8F">
              <w:rPr>
                <w:rFonts w:ascii="Arial" w:hAnsi="Arial" w:cs="Arial"/>
                <w:spacing w:val="-2"/>
                <w:sz w:val="16"/>
              </w:rPr>
              <w:t xml:space="preserve"> </w:t>
            </w:r>
            <w:r w:rsidRPr="001B0F8F">
              <w:rPr>
                <w:rFonts w:ascii="Arial" w:hAnsi="Arial" w:cs="Arial"/>
                <w:sz w:val="16"/>
              </w:rPr>
              <w:t>el</w:t>
            </w:r>
            <w:r w:rsidRPr="001B0F8F">
              <w:rPr>
                <w:rFonts w:ascii="Arial" w:hAnsi="Arial" w:cs="Arial"/>
                <w:spacing w:val="-3"/>
                <w:sz w:val="16"/>
              </w:rPr>
              <w:t xml:space="preserve"> </w:t>
            </w:r>
            <w:r w:rsidRPr="001B0F8F">
              <w:rPr>
                <w:rFonts w:ascii="Arial" w:hAnsi="Arial" w:cs="Arial"/>
                <w:sz w:val="16"/>
              </w:rPr>
              <w:t>30%</w:t>
            </w:r>
            <w:r w:rsidRPr="001B0F8F">
              <w:rPr>
                <w:rFonts w:ascii="Arial" w:hAnsi="Arial" w:cs="Arial"/>
                <w:spacing w:val="-3"/>
                <w:sz w:val="16"/>
              </w:rPr>
              <w:t xml:space="preserve"> </w:t>
            </w:r>
            <w:r w:rsidRPr="001B0F8F">
              <w:rPr>
                <w:rFonts w:ascii="Arial" w:hAnsi="Arial" w:cs="Arial"/>
                <w:sz w:val="16"/>
              </w:rPr>
              <w:t>para áreas</w:t>
            </w:r>
            <w:r w:rsidRPr="001B0F8F">
              <w:rPr>
                <w:rFonts w:ascii="Arial" w:hAnsi="Arial" w:cs="Arial"/>
                <w:spacing w:val="-2"/>
                <w:sz w:val="16"/>
              </w:rPr>
              <w:t xml:space="preserve"> </w:t>
            </w:r>
            <w:r w:rsidRPr="001B0F8F">
              <w:rPr>
                <w:rFonts w:ascii="Arial" w:hAnsi="Arial" w:cs="Arial"/>
                <w:sz w:val="16"/>
              </w:rPr>
              <w:t>verdes</w:t>
            </w:r>
            <w:r w:rsidRPr="001B0F8F">
              <w:rPr>
                <w:rFonts w:ascii="Arial" w:hAnsi="Arial" w:cs="Arial"/>
                <w:spacing w:val="-1"/>
                <w:sz w:val="16"/>
              </w:rPr>
              <w:t xml:space="preserve"> </w:t>
            </w:r>
            <w:r w:rsidRPr="001B0F8F">
              <w:rPr>
                <w:rFonts w:ascii="Arial" w:hAnsi="Arial" w:cs="Arial"/>
                <w:sz w:val="16"/>
              </w:rPr>
              <w:t>o</w:t>
            </w:r>
            <w:r w:rsidRPr="001B0F8F">
              <w:rPr>
                <w:rFonts w:ascii="Arial" w:hAnsi="Arial" w:cs="Arial"/>
                <w:spacing w:val="-3"/>
                <w:sz w:val="16"/>
              </w:rPr>
              <w:t xml:space="preserve"> </w:t>
            </w:r>
            <w:r w:rsidRPr="001B0F8F">
              <w:rPr>
                <w:rFonts w:ascii="Arial" w:hAnsi="Arial" w:cs="Arial"/>
                <w:sz w:val="16"/>
              </w:rPr>
              <w:t>permeables, y</w:t>
            </w:r>
            <w:r w:rsidRPr="001B0F8F">
              <w:rPr>
                <w:rFonts w:ascii="Arial" w:hAnsi="Arial" w:cs="Arial"/>
                <w:spacing w:val="-3"/>
                <w:sz w:val="16"/>
              </w:rPr>
              <w:t xml:space="preserve"> </w:t>
            </w:r>
            <w:r w:rsidRPr="001B0F8F">
              <w:rPr>
                <w:rFonts w:ascii="Arial" w:hAnsi="Arial" w:cs="Arial"/>
                <w:sz w:val="16"/>
              </w:rPr>
              <w:t>el</w:t>
            </w:r>
            <w:r w:rsidRPr="001B0F8F">
              <w:rPr>
                <w:rFonts w:ascii="Arial" w:hAnsi="Arial" w:cs="Arial"/>
                <w:spacing w:val="-2"/>
                <w:sz w:val="16"/>
              </w:rPr>
              <w:t xml:space="preserve"> </w:t>
            </w:r>
            <w:r w:rsidRPr="001B0F8F">
              <w:rPr>
                <w:rFonts w:ascii="Arial" w:hAnsi="Arial" w:cs="Arial"/>
                <w:sz w:val="16"/>
              </w:rPr>
              <w:t>resto</w:t>
            </w:r>
            <w:r w:rsidRPr="001B0F8F">
              <w:rPr>
                <w:rFonts w:ascii="Arial" w:hAnsi="Arial" w:cs="Arial"/>
                <w:spacing w:val="-2"/>
                <w:sz w:val="16"/>
              </w:rPr>
              <w:t xml:space="preserve"> </w:t>
            </w:r>
            <w:r w:rsidRPr="001B0F8F">
              <w:rPr>
                <w:rFonts w:ascii="Arial" w:hAnsi="Arial" w:cs="Arial"/>
                <w:sz w:val="16"/>
              </w:rPr>
              <w:t>para</w:t>
            </w:r>
            <w:r w:rsidRPr="001B0F8F">
              <w:rPr>
                <w:rFonts w:ascii="Arial" w:hAnsi="Arial" w:cs="Arial"/>
                <w:spacing w:val="-4"/>
                <w:sz w:val="16"/>
              </w:rPr>
              <w:t xml:space="preserve"> </w:t>
            </w:r>
            <w:r w:rsidRPr="001B0F8F">
              <w:rPr>
                <w:rFonts w:ascii="Arial" w:hAnsi="Arial" w:cs="Arial"/>
                <w:sz w:val="16"/>
              </w:rPr>
              <w:t>áreas</w:t>
            </w:r>
            <w:r w:rsidRPr="001B0F8F">
              <w:rPr>
                <w:rFonts w:ascii="Arial" w:hAnsi="Arial" w:cs="Arial"/>
                <w:spacing w:val="-3"/>
                <w:sz w:val="16"/>
              </w:rPr>
              <w:t xml:space="preserve"> </w:t>
            </w:r>
            <w:r w:rsidRPr="001B0F8F">
              <w:rPr>
                <w:rFonts w:ascii="Arial" w:hAnsi="Arial" w:cs="Arial"/>
                <w:sz w:val="16"/>
              </w:rPr>
              <w:t>de</w:t>
            </w:r>
            <w:r w:rsidRPr="001B0F8F">
              <w:rPr>
                <w:rFonts w:ascii="Arial" w:hAnsi="Arial" w:cs="Arial"/>
                <w:spacing w:val="-3"/>
                <w:sz w:val="16"/>
              </w:rPr>
              <w:t xml:space="preserve"> </w:t>
            </w:r>
            <w:r w:rsidRPr="001B0F8F">
              <w:rPr>
                <w:rFonts w:ascii="Arial" w:hAnsi="Arial" w:cs="Arial"/>
                <w:sz w:val="16"/>
              </w:rPr>
              <w:t>estacionamiento</w:t>
            </w:r>
            <w:r w:rsidRPr="001B0F8F">
              <w:rPr>
                <w:rFonts w:ascii="Arial" w:hAnsi="Arial" w:cs="Arial"/>
                <w:spacing w:val="-3"/>
                <w:sz w:val="16"/>
              </w:rPr>
              <w:t xml:space="preserve"> </w:t>
            </w:r>
            <w:r w:rsidRPr="001B0F8F">
              <w:rPr>
                <w:rFonts w:ascii="Arial" w:hAnsi="Arial" w:cs="Arial"/>
                <w:sz w:val="16"/>
              </w:rPr>
              <w:t>u</w:t>
            </w:r>
            <w:r w:rsidRPr="001B0F8F">
              <w:rPr>
                <w:rFonts w:ascii="Arial" w:hAnsi="Arial" w:cs="Arial"/>
                <w:spacing w:val="-37"/>
                <w:sz w:val="16"/>
              </w:rPr>
              <w:t xml:space="preserve"> </w:t>
            </w:r>
            <w:r w:rsidRPr="001B0F8F">
              <w:rPr>
                <w:rFonts w:ascii="Arial" w:hAnsi="Arial" w:cs="Arial"/>
                <w:sz w:val="16"/>
              </w:rPr>
              <w:t>otras</w:t>
            </w:r>
            <w:r w:rsidRPr="001B0F8F">
              <w:rPr>
                <w:rFonts w:ascii="Arial" w:hAnsi="Arial" w:cs="Arial"/>
                <w:spacing w:val="-1"/>
                <w:sz w:val="16"/>
              </w:rPr>
              <w:t xml:space="preserve"> </w:t>
            </w:r>
            <w:r w:rsidRPr="001B0F8F">
              <w:rPr>
                <w:rFonts w:ascii="Arial" w:hAnsi="Arial" w:cs="Arial"/>
                <w:sz w:val="16"/>
              </w:rPr>
              <w:t>que</w:t>
            </w:r>
            <w:r w:rsidRPr="001B0F8F">
              <w:rPr>
                <w:rFonts w:ascii="Arial" w:hAnsi="Arial" w:cs="Arial"/>
                <w:spacing w:val="-2"/>
                <w:sz w:val="16"/>
              </w:rPr>
              <w:t xml:space="preserve"> </w:t>
            </w:r>
            <w:r w:rsidRPr="001B0F8F">
              <w:rPr>
                <w:rFonts w:ascii="Arial" w:hAnsi="Arial" w:cs="Arial"/>
                <w:sz w:val="16"/>
              </w:rPr>
              <w:t>no</w:t>
            </w:r>
            <w:r w:rsidRPr="001B0F8F">
              <w:rPr>
                <w:rFonts w:ascii="Arial" w:hAnsi="Arial" w:cs="Arial"/>
                <w:spacing w:val="-3"/>
                <w:sz w:val="16"/>
              </w:rPr>
              <w:t xml:space="preserve"> </w:t>
            </w:r>
            <w:r w:rsidRPr="001B0F8F">
              <w:rPr>
                <w:rFonts w:ascii="Arial" w:hAnsi="Arial" w:cs="Arial"/>
                <w:sz w:val="16"/>
              </w:rPr>
              <w:t>implique</w:t>
            </w:r>
            <w:r w:rsidRPr="001B0F8F">
              <w:rPr>
                <w:rFonts w:ascii="Arial" w:hAnsi="Arial" w:cs="Arial"/>
                <w:spacing w:val="-2"/>
                <w:sz w:val="16"/>
              </w:rPr>
              <w:t xml:space="preserve"> </w:t>
            </w:r>
            <w:r w:rsidRPr="001B0F8F">
              <w:rPr>
                <w:rFonts w:ascii="Arial" w:hAnsi="Arial" w:cs="Arial"/>
                <w:sz w:val="16"/>
              </w:rPr>
              <w:t>edificación.</w:t>
            </w:r>
          </w:p>
        </w:tc>
      </w:tr>
    </w:tbl>
    <w:p w:rsidR="00EC26EF" w:rsidRPr="001B0F8F" w:rsidRDefault="00EC26EF" w:rsidP="002B14E8">
      <w:pPr>
        <w:pStyle w:val="Textoindependiente"/>
        <w:tabs>
          <w:tab w:val="left" w:pos="8931"/>
          <w:tab w:val="left" w:pos="9498"/>
        </w:tabs>
        <w:spacing w:after="240" w:line="276" w:lineRule="auto"/>
        <w:ind w:left="0" w:right="-86"/>
        <w:jc w:val="both"/>
        <w:rPr>
          <w:rFonts w:ascii="Arial" w:hAnsi="Arial" w:cs="Arial"/>
          <w:sz w:val="20"/>
        </w:rPr>
      </w:pP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CAPÍTULO</w:t>
      </w:r>
      <w:r w:rsidRPr="001B0F8F">
        <w:rPr>
          <w:rFonts w:ascii="Arial" w:hAnsi="Arial" w:cs="Arial"/>
          <w:b/>
          <w:spacing w:val="-1"/>
        </w:rPr>
        <w:t xml:space="preserve"> </w:t>
      </w:r>
      <w:r w:rsidRPr="001B0F8F">
        <w:rPr>
          <w:rFonts w:ascii="Arial" w:hAnsi="Arial" w:cs="Arial"/>
          <w:b/>
        </w:rPr>
        <w:t>V</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De</w:t>
      </w:r>
      <w:r w:rsidRPr="001B0F8F">
        <w:rPr>
          <w:rFonts w:ascii="Arial" w:hAnsi="Arial" w:cs="Arial"/>
          <w:b/>
          <w:spacing w:val="-2"/>
        </w:rPr>
        <w:t xml:space="preserve"> </w:t>
      </w:r>
      <w:r w:rsidRPr="001B0F8F">
        <w:rPr>
          <w:rFonts w:ascii="Arial" w:hAnsi="Arial" w:cs="Arial"/>
          <w:b/>
        </w:rPr>
        <w:t>la</w:t>
      </w:r>
      <w:r w:rsidRPr="001B0F8F">
        <w:rPr>
          <w:rFonts w:ascii="Arial" w:hAnsi="Arial" w:cs="Arial"/>
          <w:b/>
          <w:spacing w:val="-1"/>
        </w:rPr>
        <w:t xml:space="preserve"> </w:t>
      </w:r>
      <w:r w:rsidR="001B0F8F" w:rsidRPr="001B0F8F">
        <w:rPr>
          <w:rFonts w:ascii="Arial" w:hAnsi="Arial" w:cs="Arial"/>
          <w:b/>
        </w:rPr>
        <w:t>U</w:t>
      </w:r>
      <w:r w:rsidRPr="001B0F8F">
        <w:rPr>
          <w:rFonts w:ascii="Arial" w:hAnsi="Arial" w:cs="Arial"/>
          <w:b/>
        </w:rPr>
        <w:t>tilización</w:t>
      </w:r>
      <w:r w:rsidRPr="001B0F8F">
        <w:rPr>
          <w:rFonts w:ascii="Arial" w:hAnsi="Arial" w:cs="Arial"/>
          <w:b/>
          <w:spacing w:val="-4"/>
        </w:rPr>
        <w:t xml:space="preserve"> </w:t>
      </w:r>
      <w:r w:rsidRPr="001B0F8F">
        <w:rPr>
          <w:rFonts w:ascii="Arial" w:hAnsi="Arial" w:cs="Arial"/>
          <w:b/>
        </w:rPr>
        <w:t>del</w:t>
      </w:r>
      <w:r w:rsidRPr="001B0F8F">
        <w:rPr>
          <w:rFonts w:ascii="Arial" w:hAnsi="Arial" w:cs="Arial"/>
          <w:b/>
          <w:spacing w:val="-2"/>
        </w:rPr>
        <w:t xml:space="preserve"> </w:t>
      </w:r>
      <w:r w:rsidR="001B0F8F" w:rsidRPr="001B0F8F">
        <w:rPr>
          <w:rFonts w:ascii="Arial" w:hAnsi="Arial" w:cs="Arial"/>
          <w:b/>
        </w:rPr>
        <w:t>S</w:t>
      </w:r>
      <w:r w:rsidRPr="001B0F8F">
        <w:rPr>
          <w:rFonts w:ascii="Arial" w:hAnsi="Arial" w:cs="Arial"/>
          <w:b/>
        </w:rPr>
        <w:t>uelo</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72.</w:t>
      </w:r>
      <w:r w:rsidRPr="001B0F8F">
        <w:rPr>
          <w:rFonts w:ascii="Arial" w:hAnsi="Arial" w:cs="Arial"/>
          <w:b/>
          <w:spacing w:val="1"/>
          <w:sz w:val="24"/>
        </w:rPr>
        <w:t xml:space="preserve"> </w:t>
      </w:r>
      <w:r w:rsidRPr="001B0F8F">
        <w:rPr>
          <w:rFonts w:ascii="Arial" w:hAnsi="Arial" w:cs="Arial"/>
        </w:rPr>
        <w:t>Para lograr los objetivos y propósitos de este Reglamento, los usos y</w:t>
      </w:r>
      <w:r w:rsidRPr="001B0F8F">
        <w:rPr>
          <w:rFonts w:ascii="Arial" w:hAnsi="Arial" w:cs="Arial"/>
          <w:spacing w:val="1"/>
        </w:rPr>
        <w:t xml:space="preserve"> </w:t>
      </w:r>
      <w:r w:rsidRPr="001B0F8F">
        <w:rPr>
          <w:rFonts w:ascii="Arial" w:hAnsi="Arial" w:cs="Arial"/>
        </w:rPr>
        <w:t>destinos de los predios y las edificaciones que en ellos se construyan, se clasifican y</w:t>
      </w:r>
      <w:r w:rsidRPr="001B0F8F">
        <w:rPr>
          <w:rFonts w:ascii="Arial" w:hAnsi="Arial" w:cs="Arial"/>
          <w:spacing w:val="-59"/>
        </w:rPr>
        <w:t xml:space="preserve"> </w:t>
      </w:r>
      <w:r w:rsidRPr="001B0F8F">
        <w:rPr>
          <w:rFonts w:ascii="Arial" w:hAnsi="Arial" w:cs="Arial"/>
        </w:rPr>
        <w:t>agrupan,</w:t>
      </w:r>
      <w:r w:rsidRPr="001B0F8F">
        <w:rPr>
          <w:rFonts w:ascii="Arial" w:hAnsi="Arial" w:cs="Arial"/>
          <w:spacing w:val="-2"/>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acuerdo</w:t>
      </w:r>
      <w:r w:rsidRPr="001B0F8F">
        <w:rPr>
          <w:rFonts w:ascii="Arial" w:hAnsi="Arial" w:cs="Arial"/>
          <w:spacing w:val="-2"/>
        </w:rPr>
        <w:t xml:space="preserve"> </w:t>
      </w:r>
      <w:r w:rsidRPr="001B0F8F">
        <w:rPr>
          <w:rFonts w:ascii="Arial" w:hAnsi="Arial" w:cs="Arial"/>
        </w:rPr>
        <w:t>a</w:t>
      </w:r>
      <w:r w:rsidRPr="001B0F8F">
        <w:rPr>
          <w:rFonts w:ascii="Arial" w:hAnsi="Arial" w:cs="Arial"/>
          <w:spacing w:val="-3"/>
        </w:rPr>
        <w:t xml:space="preserve"> </w:t>
      </w:r>
      <w:r w:rsidRPr="001B0F8F">
        <w:rPr>
          <w:rFonts w:ascii="Arial" w:hAnsi="Arial" w:cs="Arial"/>
        </w:rPr>
        <w:t>la similitud</w:t>
      </w:r>
      <w:r w:rsidRPr="001B0F8F">
        <w:rPr>
          <w:rFonts w:ascii="Arial" w:hAnsi="Arial" w:cs="Arial"/>
          <w:spacing w:val="-1"/>
        </w:rPr>
        <w:t xml:space="preserve"> </w:t>
      </w:r>
      <w:r w:rsidRPr="001B0F8F">
        <w:rPr>
          <w:rFonts w:ascii="Arial" w:hAnsi="Arial" w:cs="Arial"/>
        </w:rPr>
        <w:t>en</w:t>
      </w:r>
      <w:r w:rsidRPr="001B0F8F">
        <w:rPr>
          <w:rFonts w:ascii="Arial" w:hAnsi="Arial" w:cs="Arial"/>
          <w:spacing w:val="-3"/>
        </w:rPr>
        <w:t xml:space="preserve"> </w:t>
      </w:r>
      <w:r w:rsidRPr="001B0F8F">
        <w:rPr>
          <w:rFonts w:ascii="Arial" w:hAnsi="Arial" w:cs="Arial"/>
        </w:rPr>
        <w:t>sus</w:t>
      </w:r>
      <w:r w:rsidRPr="001B0F8F">
        <w:rPr>
          <w:rFonts w:ascii="Arial" w:hAnsi="Arial" w:cs="Arial"/>
          <w:spacing w:val="-4"/>
        </w:rPr>
        <w:t xml:space="preserve"> </w:t>
      </w:r>
      <w:r w:rsidRPr="001B0F8F">
        <w:rPr>
          <w:rFonts w:ascii="Arial" w:hAnsi="Arial" w:cs="Arial"/>
        </w:rPr>
        <w:t>funciones a</w:t>
      </w:r>
      <w:r w:rsidRPr="001B0F8F">
        <w:rPr>
          <w:rFonts w:ascii="Arial" w:hAnsi="Arial" w:cs="Arial"/>
          <w:spacing w:val="-2"/>
        </w:rPr>
        <w:t xml:space="preserve"> </w:t>
      </w:r>
      <w:r w:rsidRPr="001B0F8F">
        <w:rPr>
          <w:rFonts w:ascii="Arial" w:hAnsi="Arial" w:cs="Arial"/>
        </w:rPr>
        <w:t>desempeñar</w:t>
      </w:r>
      <w:r w:rsidRPr="001B0F8F">
        <w:rPr>
          <w:rFonts w:ascii="Arial" w:hAnsi="Arial" w:cs="Arial"/>
          <w:spacing w:val="-2"/>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por</w:t>
      </w:r>
      <w:r w:rsidRPr="001B0F8F">
        <w:rPr>
          <w:rFonts w:ascii="Arial" w:hAnsi="Arial" w:cs="Arial"/>
          <w:spacing w:val="-2"/>
        </w:rPr>
        <w:t xml:space="preserve"> </w:t>
      </w:r>
      <w:r w:rsidRPr="001B0F8F">
        <w:rPr>
          <w:rFonts w:ascii="Arial" w:hAnsi="Arial" w:cs="Arial"/>
        </w:rPr>
        <w:t>los impactos</w:t>
      </w:r>
      <w:r w:rsidRPr="001B0F8F">
        <w:rPr>
          <w:rFonts w:ascii="Arial" w:hAnsi="Arial" w:cs="Arial"/>
          <w:spacing w:val="-58"/>
        </w:rPr>
        <w:t xml:space="preserve"> </w:t>
      </w:r>
      <w:r w:rsidRPr="001B0F8F">
        <w:rPr>
          <w:rFonts w:ascii="Arial" w:hAnsi="Arial" w:cs="Arial"/>
        </w:rPr>
        <w:t>que</w:t>
      </w:r>
      <w:r w:rsidRPr="001B0F8F">
        <w:rPr>
          <w:rFonts w:ascii="Arial" w:hAnsi="Arial" w:cs="Arial"/>
          <w:spacing w:val="-5"/>
        </w:rPr>
        <w:t xml:space="preserve"> </w:t>
      </w:r>
      <w:r w:rsidRPr="001B0F8F">
        <w:rPr>
          <w:rFonts w:ascii="Arial" w:hAnsi="Arial" w:cs="Arial"/>
        </w:rPr>
        <w:t>generan</w:t>
      </w:r>
      <w:r w:rsidRPr="001B0F8F">
        <w:rPr>
          <w:rFonts w:ascii="Arial" w:hAnsi="Arial" w:cs="Arial"/>
          <w:spacing w:val="-2"/>
        </w:rPr>
        <w:t xml:space="preserve"> </w:t>
      </w:r>
      <w:r w:rsidRPr="001B0F8F">
        <w:rPr>
          <w:rFonts w:ascii="Arial" w:hAnsi="Arial" w:cs="Arial"/>
        </w:rPr>
        <w:t>sobre</w:t>
      </w:r>
      <w:r w:rsidRPr="001B0F8F">
        <w:rPr>
          <w:rFonts w:ascii="Arial" w:hAnsi="Arial" w:cs="Arial"/>
          <w:spacing w:val="-2"/>
        </w:rPr>
        <w:t xml:space="preserve"> </w:t>
      </w:r>
      <w:r w:rsidRPr="001B0F8F">
        <w:rPr>
          <w:rFonts w:ascii="Arial" w:hAnsi="Arial" w:cs="Arial"/>
        </w:rPr>
        <w:t>el</w:t>
      </w:r>
      <w:r w:rsidRPr="001B0F8F">
        <w:rPr>
          <w:rFonts w:ascii="Arial" w:hAnsi="Arial" w:cs="Arial"/>
          <w:spacing w:val="-3"/>
        </w:rPr>
        <w:t xml:space="preserve"> </w:t>
      </w:r>
      <w:r w:rsidRPr="001B0F8F">
        <w:rPr>
          <w:rFonts w:ascii="Arial" w:hAnsi="Arial" w:cs="Arial"/>
        </w:rPr>
        <w:t>medio ambiente.</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73.</w:t>
      </w:r>
      <w:r w:rsidRPr="001B0F8F">
        <w:rPr>
          <w:rFonts w:ascii="Arial" w:hAnsi="Arial" w:cs="Arial"/>
          <w:b/>
          <w:spacing w:val="1"/>
          <w:sz w:val="24"/>
        </w:rPr>
        <w:t xml:space="preserve"> </w:t>
      </w:r>
      <w:r w:rsidRPr="001B0F8F">
        <w:rPr>
          <w:rFonts w:ascii="Arial" w:hAnsi="Arial" w:cs="Arial"/>
        </w:rPr>
        <w:t>Para el funcionamiento de cualquier giro comercial, industrial o de</w:t>
      </w:r>
      <w:r w:rsidRPr="001B0F8F">
        <w:rPr>
          <w:rFonts w:ascii="Arial" w:hAnsi="Arial" w:cs="Arial"/>
          <w:spacing w:val="1"/>
        </w:rPr>
        <w:t xml:space="preserve"> </w:t>
      </w:r>
      <w:r w:rsidRPr="001B0F8F">
        <w:rPr>
          <w:rFonts w:ascii="Arial" w:hAnsi="Arial" w:cs="Arial"/>
        </w:rPr>
        <w:t>prestación de servicios, se requiere de licencia o permiso que otorgará la autoridad</w:t>
      </w:r>
      <w:r w:rsidRPr="001B0F8F">
        <w:rPr>
          <w:rFonts w:ascii="Arial" w:hAnsi="Arial" w:cs="Arial"/>
          <w:spacing w:val="1"/>
        </w:rPr>
        <w:t xml:space="preserve"> </w:t>
      </w:r>
      <w:r w:rsidRPr="001B0F8F">
        <w:rPr>
          <w:rFonts w:ascii="Arial" w:hAnsi="Arial" w:cs="Arial"/>
        </w:rPr>
        <w:t>municipal</w:t>
      </w:r>
      <w:r w:rsidRPr="001B0F8F">
        <w:rPr>
          <w:rFonts w:ascii="Arial" w:hAnsi="Arial" w:cs="Arial"/>
          <w:spacing w:val="1"/>
        </w:rPr>
        <w:t xml:space="preserve"> </w:t>
      </w:r>
      <w:r w:rsidRPr="001B0F8F">
        <w:rPr>
          <w:rFonts w:ascii="Arial" w:hAnsi="Arial" w:cs="Arial"/>
        </w:rPr>
        <w:t>competente,</w:t>
      </w:r>
      <w:r w:rsidRPr="001B0F8F">
        <w:rPr>
          <w:rFonts w:ascii="Arial" w:hAnsi="Arial" w:cs="Arial"/>
          <w:spacing w:val="1"/>
        </w:rPr>
        <w:t xml:space="preserve"> </w:t>
      </w:r>
      <w:r w:rsidRPr="001B0F8F">
        <w:rPr>
          <w:rFonts w:ascii="Arial" w:hAnsi="Arial" w:cs="Arial"/>
        </w:rPr>
        <w:t>cubriendo</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derechos</w:t>
      </w:r>
      <w:r w:rsidRPr="001B0F8F">
        <w:rPr>
          <w:rFonts w:ascii="Arial" w:hAnsi="Arial" w:cs="Arial"/>
          <w:spacing w:val="1"/>
        </w:rPr>
        <w:t xml:space="preserve"> </w:t>
      </w:r>
      <w:r w:rsidRPr="001B0F8F">
        <w:rPr>
          <w:rFonts w:ascii="Arial" w:hAnsi="Arial" w:cs="Arial"/>
        </w:rPr>
        <w:t>previstos</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Ley</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Ingresos</w:t>
      </w:r>
      <w:r w:rsidRPr="001B0F8F">
        <w:rPr>
          <w:rFonts w:ascii="Arial" w:hAnsi="Arial" w:cs="Arial"/>
          <w:spacing w:val="1"/>
        </w:rPr>
        <w:t xml:space="preserve"> </w:t>
      </w:r>
      <w:r w:rsidRPr="001B0F8F">
        <w:rPr>
          <w:rFonts w:ascii="Arial" w:hAnsi="Arial" w:cs="Arial"/>
        </w:rPr>
        <w:t>Municipal</w:t>
      </w:r>
      <w:r w:rsidRPr="001B0F8F">
        <w:rPr>
          <w:rFonts w:ascii="Arial" w:hAnsi="Arial" w:cs="Arial"/>
          <w:spacing w:val="-1"/>
        </w:rPr>
        <w:t xml:space="preserve"> </w:t>
      </w:r>
      <w:r w:rsidRPr="001B0F8F">
        <w:rPr>
          <w:rFonts w:ascii="Arial" w:hAnsi="Arial" w:cs="Arial"/>
        </w:rPr>
        <w:t>del Ejercicio Fiscal</w:t>
      </w:r>
      <w:r w:rsidRPr="001B0F8F">
        <w:rPr>
          <w:rFonts w:ascii="Arial" w:hAnsi="Arial" w:cs="Arial"/>
          <w:spacing w:val="-1"/>
        </w:rPr>
        <w:t xml:space="preserve"> </w:t>
      </w:r>
      <w:r w:rsidRPr="001B0F8F">
        <w:rPr>
          <w:rFonts w:ascii="Arial" w:hAnsi="Arial" w:cs="Arial"/>
        </w:rPr>
        <w:t>correspondiente.</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pacing w:val="-1"/>
          <w:sz w:val="24"/>
        </w:rPr>
        <w:t>Artículo</w:t>
      </w:r>
      <w:r w:rsidRPr="001B0F8F">
        <w:rPr>
          <w:rFonts w:ascii="Arial" w:hAnsi="Arial" w:cs="Arial"/>
          <w:b/>
          <w:sz w:val="24"/>
        </w:rPr>
        <w:t xml:space="preserve"> 74.</w:t>
      </w:r>
      <w:r w:rsidRPr="001B0F8F">
        <w:rPr>
          <w:rFonts w:ascii="Arial" w:hAnsi="Arial" w:cs="Arial"/>
          <w:b/>
          <w:spacing w:val="13"/>
          <w:sz w:val="24"/>
        </w:rPr>
        <w:t xml:space="preserve"> </w:t>
      </w:r>
      <w:r w:rsidRPr="001B0F8F">
        <w:rPr>
          <w:rFonts w:ascii="Arial" w:hAnsi="Arial" w:cs="Arial"/>
        </w:rPr>
        <w:t>En</w:t>
      </w:r>
      <w:r w:rsidRPr="001B0F8F">
        <w:rPr>
          <w:rFonts w:ascii="Arial" w:hAnsi="Arial" w:cs="Arial"/>
          <w:spacing w:val="-14"/>
        </w:rPr>
        <w:t xml:space="preserve"> </w:t>
      </w:r>
      <w:r w:rsidRPr="001B0F8F">
        <w:rPr>
          <w:rFonts w:ascii="Arial" w:hAnsi="Arial" w:cs="Arial"/>
        </w:rPr>
        <w:t>caso</w:t>
      </w:r>
      <w:r w:rsidRPr="001B0F8F">
        <w:rPr>
          <w:rFonts w:ascii="Arial" w:hAnsi="Arial" w:cs="Arial"/>
          <w:spacing w:val="-14"/>
        </w:rPr>
        <w:t xml:space="preserve"> </w:t>
      </w:r>
      <w:r w:rsidRPr="001B0F8F">
        <w:rPr>
          <w:rFonts w:ascii="Arial" w:hAnsi="Arial" w:cs="Arial"/>
        </w:rPr>
        <w:t>de</w:t>
      </w:r>
      <w:r w:rsidRPr="001B0F8F">
        <w:rPr>
          <w:rFonts w:ascii="Arial" w:hAnsi="Arial" w:cs="Arial"/>
          <w:spacing w:val="-14"/>
        </w:rPr>
        <w:t xml:space="preserve"> </w:t>
      </w:r>
      <w:r w:rsidRPr="001B0F8F">
        <w:rPr>
          <w:rFonts w:ascii="Arial" w:hAnsi="Arial" w:cs="Arial"/>
        </w:rPr>
        <w:t>presentarse</w:t>
      </w:r>
      <w:r w:rsidRPr="001B0F8F">
        <w:rPr>
          <w:rFonts w:ascii="Arial" w:hAnsi="Arial" w:cs="Arial"/>
          <w:spacing w:val="-13"/>
        </w:rPr>
        <w:t xml:space="preserve"> </w:t>
      </w:r>
      <w:r w:rsidRPr="001B0F8F">
        <w:rPr>
          <w:rFonts w:ascii="Arial" w:hAnsi="Arial" w:cs="Arial"/>
        </w:rPr>
        <w:t>la</w:t>
      </w:r>
      <w:r w:rsidRPr="001B0F8F">
        <w:rPr>
          <w:rFonts w:ascii="Arial" w:hAnsi="Arial" w:cs="Arial"/>
          <w:spacing w:val="-14"/>
        </w:rPr>
        <w:t xml:space="preserve"> </w:t>
      </w:r>
      <w:r w:rsidRPr="001B0F8F">
        <w:rPr>
          <w:rFonts w:ascii="Arial" w:hAnsi="Arial" w:cs="Arial"/>
        </w:rPr>
        <w:t>solicitud</w:t>
      </w:r>
      <w:r w:rsidRPr="001B0F8F">
        <w:rPr>
          <w:rFonts w:ascii="Arial" w:hAnsi="Arial" w:cs="Arial"/>
          <w:spacing w:val="-14"/>
        </w:rPr>
        <w:t xml:space="preserve"> </w:t>
      </w:r>
      <w:r w:rsidRPr="001B0F8F">
        <w:rPr>
          <w:rFonts w:ascii="Arial" w:hAnsi="Arial" w:cs="Arial"/>
        </w:rPr>
        <w:t>de</w:t>
      </w:r>
      <w:r w:rsidRPr="001B0F8F">
        <w:rPr>
          <w:rFonts w:ascii="Arial" w:hAnsi="Arial" w:cs="Arial"/>
          <w:spacing w:val="-14"/>
        </w:rPr>
        <w:t xml:space="preserve"> </w:t>
      </w:r>
      <w:r w:rsidRPr="001B0F8F">
        <w:rPr>
          <w:rFonts w:ascii="Arial" w:hAnsi="Arial" w:cs="Arial"/>
        </w:rPr>
        <w:t>un</w:t>
      </w:r>
      <w:r w:rsidRPr="001B0F8F">
        <w:rPr>
          <w:rFonts w:ascii="Arial" w:hAnsi="Arial" w:cs="Arial"/>
          <w:spacing w:val="-14"/>
        </w:rPr>
        <w:t xml:space="preserve"> </w:t>
      </w:r>
      <w:r w:rsidRPr="001B0F8F">
        <w:rPr>
          <w:rFonts w:ascii="Arial" w:hAnsi="Arial" w:cs="Arial"/>
        </w:rPr>
        <w:t>giro</w:t>
      </w:r>
      <w:r w:rsidRPr="001B0F8F">
        <w:rPr>
          <w:rFonts w:ascii="Arial" w:hAnsi="Arial" w:cs="Arial"/>
          <w:spacing w:val="-14"/>
        </w:rPr>
        <w:t xml:space="preserve"> </w:t>
      </w:r>
      <w:r w:rsidRPr="001B0F8F">
        <w:rPr>
          <w:rFonts w:ascii="Arial" w:hAnsi="Arial" w:cs="Arial"/>
        </w:rPr>
        <w:t>no</w:t>
      </w:r>
      <w:r w:rsidRPr="001B0F8F">
        <w:rPr>
          <w:rFonts w:ascii="Arial" w:hAnsi="Arial" w:cs="Arial"/>
          <w:spacing w:val="-14"/>
        </w:rPr>
        <w:t xml:space="preserve"> </w:t>
      </w:r>
      <w:r w:rsidRPr="001B0F8F">
        <w:rPr>
          <w:rFonts w:ascii="Arial" w:hAnsi="Arial" w:cs="Arial"/>
        </w:rPr>
        <w:t>previsto</w:t>
      </w:r>
      <w:r w:rsidRPr="001B0F8F">
        <w:rPr>
          <w:rFonts w:ascii="Arial" w:hAnsi="Arial" w:cs="Arial"/>
          <w:spacing w:val="-14"/>
        </w:rPr>
        <w:t xml:space="preserve"> </w:t>
      </w:r>
      <w:r w:rsidRPr="001B0F8F">
        <w:rPr>
          <w:rFonts w:ascii="Arial" w:hAnsi="Arial" w:cs="Arial"/>
        </w:rPr>
        <w:t>en</w:t>
      </w:r>
      <w:r w:rsidRPr="001B0F8F">
        <w:rPr>
          <w:rFonts w:ascii="Arial" w:hAnsi="Arial" w:cs="Arial"/>
          <w:spacing w:val="-14"/>
        </w:rPr>
        <w:t xml:space="preserve"> </w:t>
      </w:r>
      <w:r w:rsidRPr="001B0F8F">
        <w:rPr>
          <w:rFonts w:ascii="Arial" w:hAnsi="Arial" w:cs="Arial"/>
        </w:rPr>
        <w:t>el</w:t>
      </w:r>
      <w:r w:rsidRPr="001B0F8F">
        <w:rPr>
          <w:rFonts w:ascii="Arial" w:hAnsi="Arial" w:cs="Arial"/>
          <w:spacing w:val="-15"/>
        </w:rPr>
        <w:t xml:space="preserve"> </w:t>
      </w:r>
      <w:r w:rsidRPr="001B0F8F">
        <w:rPr>
          <w:rFonts w:ascii="Arial" w:hAnsi="Arial" w:cs="Arial"/>
        </w:rPr>
        <w:t>presente</w:t>
      </w:r>
      <w:r w:rsidRPr="001B0F8F">
        <w:rPr>
          <w:rFonts w:ascii="Arial" w:hAnsi="Arial" w:cs="Arial"/>
          <w:spacing w:val="-59"/>
        </w:rPr>
        <w:t xml:space="preserve"> </w:t>
      </w:r>
      <w:r w:rsidRPr="001B0F8F">
        <w:rPr>
          <w:rFonts w:ascii="Arial" w:hAnsi="Arial" w:cs="Arial"/>
        </w:rPr>
        <w:t>capítulo, será la Dirección técnica quien determine el impacto del giro solicitado y la</w:t>
      </w:r>
      <w:r w:rsidRPr="001B0F8F">
        <w:rPr>
          <w:rFonts w:ascii="Arial" w:hAnsi="Arial" w:cs="Arial"/>
          <w:spacing w:val="1"/>
        </w:rPr>
        <w:t xml:space="preserve"> </w:t>
      </w:r>
      <w:r w:rsidRPr="001B0F8F">
        <w:rPr>
          <w:rFonts w:ascii="Arial" w:hAnsi="Arial" w:cs="Arial"/>
        </w:rPr>
        <w:t>permisibilidad</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su</w:t>
      </w:r>
      <w:r w:rsidRPr="001B0F8F">
        <w:rPr>
          <w:rFonts w:ascii="Arial" w:hAnsi="Arial" w:cs="Arial"/>
          <w:spacing w:val="1"/>
        </w:rPr>
        <w:t xml:space="preserve"> </w:t>
      </w:r>
      <w:r w:rsidRPr="001B0F8F">
        <w:rPr>
          <w:rFonts w:ascii="Arial" w:hAnsi="Arial" w:cs="Arial"/>
        </w:rPr>
        <w:t>emplazamiento,</w:t>
      </w:r>
      <w:r w:rsidRPr="001B0F8F">
        <w:rPr>
          <w:rFonts w:ascii="Arial" w:hAnsi="Arial" w:cs="Arial"/>
          <w:spacing w:val="1"/>
        </w:rPr>
        <w:t xml:space="preserve"> </w:t>
      </w:r>
      <w:r w:rsidRPr="001B0F8F">
        <w:rPr>
          <w:rFonts w:ascii="Arial" w:hAnsi="Arial" w:cs="Arial"/>
        </w:rPr>
        <w:t>tomando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referencia</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Sistema</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Clasificación Industrial de América del Norte y lo previsto en el capítulo V del título</w:t>
      </w:r>
      <w:r w:rsidRPr="001B0F8F">
        <w:rPr>
          <w:rFonts w:ascii="Arial" w:hAnsi="Arial" w:cs="Arial"/>
          <w:spacing w:val="1"/>
        </w:rPr>
        <w:t xml:space="preserve"> </w:t>
      </w:r>
      <w:r w:rsidRPr="001B0F8F">
        <w:rPr>
          <w:rFonts w:ascii="Arial" w:hAnsi="Arial" w:cs="Arial"/>
        </w:rPr>
        <w:t>primero</w:t>
      </w:r>
      <w:r w:rsidRPr="001B0F8F">
        <w:rPr>
          <w:rFonts w:ascii="Arial" w:hAnsi="Arial" w:cs="Arial"/>
          <w:spacing w:val="-3"/>
        </w:rPr>
        <w:t xml:space="preserve"> </w:t>
      </w:r>
      <w:r w:rsidRPr="001B0F8F">
        <w:rPr>
          <w:rFonts w:ascii="Arial" w:hAnsi="Arial" w:cs="Arial"/>
        </w:rPr>
        <w:t>del Reglamento</w:t>
      </w:r>
      <w:r w:rsidRPr="001B0F8F">
        <w:rPr>
          <w:rFonts w:ascii="Arial" w:hAnsi="Arial" w:cs="Arial"/>
          <w:spacing w:val="-2"/>
        </w:rPr>
        <w:t xml:space="preserve"> </w:t>
      </w:r>
      <w:r w:rsidRPr="001B0F8F">
        <w:rPr>
          <w:rFonts w:ascii="Arial" w:hAnsi="Arial" w:cs="Arial"/>
        </w:rPr>
        <w:t>Estatal de</w:t>
      </w:r>
      <w:r w:rsidRPr="001B0F8F">
        <w:rPr>
          <w:rFonts w:ascii="Arial" w:hAnsi="Arial" w:cs="Arial"/>
          <w:spacing w:val="-2"/>
        </w:rPr>
        <w:t xml:space="preserve"> </w:t>
      </w:r>
      <w:r w:rsidRPr="001B0F8F">
        <w:rPr>
          <w:rFonts w:ascii="Arial" w:hAnsi="Arial" w:cs="Arial"/>
        </w:rPr>
        <w:t>Zonificación.</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75.</w:t>
      </w:r>
      <w:r w:rsidRPr="001B0F8F">
        <w:rPr>
          <w:rFonts w:ascii="Arial" w:hAnsi="Arial" w:cs="Arial"/>
          <w:b/>
          <w:spacing w:val="1"/>
          <w:sz w:val="24"/>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usos</w:t>
      </w:r>
      <w:r w:rsidRPr="001B0F8F">
        <w:rPr>
          <w:rFonts w:ascii="Arial" w:hAnsi="Arial" w:cs="Arial"/>
          <w:spacing w:val="1"/>
        </w:rPr>
        <w:t xml:space="preserve"> </w:t>
      </w:r>
      <w:r w:rsidRPr="001B0F8F">
        <w:rPr>
          <w:rFonts w:ascii="Arial" w:hAnsi="Arial" w:cs="Arial"/>
        </w:rPr>
        <w:t>genéricos,</w:t>
      </w:r>
      <w:r w:rsidRPr="001B0F8F">
        <w:rPr>
          <w:rFonts w:ascii="Arial" w:hAnsi="Arial" w:cs="Arial"/>
          <w:spacing w:val="1"/>
        </w:rPr>
        <w:t xml:space="preserve"> </w:t>
      </w:r>
      <w:r w:rsidRPr="001B0F8F">
        <w:rPr>
          <w:rFonts w:ascii="Arial" w:hAnsi="Arial" w:cs="Arial"/>
        </w:rPr>
        <w:t>zonas</w:t>
      </w:r>
      <w:r w:rsidRPr="001B0F8F">
        <w:rPr>
          <w:rFonts w:ascii="Arial" w:hAnsi="Arial" w:cs="Arial"/>
          <w:spacing w:val="1"/>
        </w:rPr>
        <w:t xml:space="preserve"> </w:t>
      </w:r>
      <w:r w:rsidRPr="001B0F8F">
        <w:rPr>
          <w:rFonts w:ascii="Arial" w:hAnsi="Arial" w:cs="Arial"/>
        </w:rPr>
        <w:t>primarias,</w:t>
      </w:r>
      <w:r w:rsidRPr="001B0F8F">
        <w:rPr>
          <w:rFonts w:ascii="Arial" w:hAnsi="Arial" w:cs="Arial"/>
          <w:spacing w:val="1"/>
        </w:rPr>
        <w:t xml:space="preserve"> </w:t>
      </w:r>
      <w:r w:rsidRPr="001B0F8F">
        <w:rPr>
          <w:rFonts w:ascii="Arial" w:hAnsi="Arial" w:cs="Arial"/>
        </w:rPr>
        <w:t>zonas</w:t>
      </w:r>
      <w:r w:rsidRPr="001B0F8F">
        <w:rPr>
          <w:rFonts w:ascii="Arial" w:hAnsi="Arial" w:cs="Arial"/>
          <w:spacing w:val="1"/>
        </w:rPr>
        <w:t xml:space="preserve"> </w:t>
      </w:r>
      <w:r w:rsidRPr="001B0F8F">
        <w:rPr>
          <w:rFonts w:ascii="Arial" w:hAnsi="Arial" w:cs="Arial"/>
        </w:rPr>
        <w:t>secundarias,</w:t>
      </w:r>
      <w:r w:rsidRPr="001B0F8F">
        <w:rPr>
          <w:rFonts w:ascii="Arial" w:hAnsi="Arial" w:cs="Arial"/>
          <w:spacing w:val="1"/>
        </w:rPr>
        <w:t xml:space="preserve"> </w:t>
      </w:r>
      <w:r w:rsidRPr="001B0F8F">
        <w:rPr>
          <w:rFonts w:ascii="Arial" w:hAnsi="Arial" w:cs="Arial"/>
        </w:rPr>
        <w:t>giros</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 xml:space="preserve">actividades, así </w:t>
      </w:r>
      <w:r w:rsidRPr="001B0F8F">
        <w:rPr>
          <w:rFonts w:ascii="Arial" w:hAnsi="Arial" w:cs="Arial"/>
        </w:rPr>
        <w:lastRenderedPageBreak/>
        <w:t>como la clasificación de áreas de las que estas se derivan y su</w:t>
      </w:r>
      <w:r w:rsidRPr="001B0F8F">
        <w:rPr>
          <w:rFonts w:ascii="Arial" w:hAnsi="Arial" w:cs="Arial"/>
          <w:spacing w:val="1"/>
        </w:rPr>
        <w:t xml:space="preserve"> </w:t>
      </w:r>
      <w:r w:rsidRPr="001B0F8F">
        <w:rPr>
          <w:rFonts w:ascii="Arial" w:hAnsi="Arial" w:cs="Arial"/>
        </w:rPr>
        <w:t>localización en la estructura territorial, se establecen en forma resumida en las tablas</w:t>
      </w:r>
      <w:r w:rsidRPr="001B0F8F">
        <w:rPr>
          <w:rFonts w:ascii="Arial" w:hAnsi="Arial" w:cs="Arial"/>
          <w:spacing w:val="-59"/>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usos</w:t>
      </w:r>
      <w:r w:rsidRPr="001B0F8F">
        <w:rPr>
          <w:rFonts w:ascii="Arial" w:hAnsi="Arial" w:cs="Arial"/>
          <w:spacing w:val="-2"/>
        </w:rPr>
        <w:t xml:space="preserve"> </w:t>
      </w:r>
      <w:r w:rsidRPr="001B0F8F">
        <w:rPr>
          <w:rFonts w:ascii="Arial" w:hAnsi="Arial" w:cs="Arial"/>
        </w:rPr>
        <w:t>genéricos</w:t>
      </w:r>
      <w:r w:rsidRPr="001B0F8F">
        <w:rPr>
          <w:rFonts w:ascii="Arial" w:hAnsi="Arial" w:cs="Arial"/>
          <w:spacing w:val="-2"/>
        </w:rPr>
        <w:t xml:space="preserve"> </w:t>
      </w:r>
      <w:r w:rsidRPr="001B0F8F">
        <w:rPr>
          <w:rFonts w:ascii="Arial" w:hAnsi="Arial" w:cs="Arial"/>
        </w:rPr>
        <w:t>de este capítulo:</w:t>
      </w: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91"/>
        <w:gridCol w:w="29"/>
        <w:gridCol w:w="61"/>
        <w:gridCol w:w="1756"/>
        <w:gridCol w:w="43"/>
        <w:gridCol w:w="138"/>
        <w:gridCol w:w="283"/>
        <w:gridCol w:w="4699"/>
        <w:gridCol w:w="101"/>
        <w:gridCol w:w="18"/>
        <w:gridCol w:w="42"/>
      </w:tblGrid>
      <w:tr w:rsidR="00EC26EF" w:rsidRPr="001B0F8F" w:rsidTr="001B0F8F">
        <w:trPr>
          <w:trHeight w:val="618"/>
        </w:trPr>
        <w:tc>
          <w:tcPr>
            <w:tcW w:w="9061" w:type="dxa"/>
            <w:gridSpan w:val="11"/>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CLASIFICACIÓN</w:t>
            </w:r>
            <w:r w:rsidRPr="001B0F8F">
              <w:rPr>
                <w:rFonts w:ascii="Arial" w:hAnsi="Arial" w:cs="Arial"/>
                <w:b/>
                <w:spacing w:val="-2"/>
                <w:sz w:val="18"/>
              </w:rPr>
              <w:t xml:space="preserve"> </w:t>
            </w:r>
            <w:r w:rsidRPr="001B0F8F">
              <w:rPr>
                <w:rFonts w:ascii="Arial" w:hAnsi="Arial" w:cs="Arial"/>
                <w:b/>
                <w:sz w:val="18"/>
              </w:rPr>
              <w:t>DE</w:t>
            </w:r>
            <w:r w:rsidRPr="001B0F8F">
              <w:rPr>
                <w:rFonts w:ascii="Arial" w:hAnsi="Arial" w:cs="Arial"/>
                <w:b/>
                <w:spacing w:val="-2"/>
                <w:sz w:val="18"/>
              </w:rPr>
              <w:t xml:space="preserve"> </w:t>
            </w:r>
            <w:r w:rsidRPr="001B0F8F">
              <w:rPr>
                <w:rFonts w:ascii="Arial" w:hAnsi="Arial" w:cs="Arial"/>
                <w:b/>
                <w:sz w:val="18"/>
              </w:rPr>
              <w:t>USOS</w:t>
            </w:r>
            <w:r w:rsidRPr="001B0F8F">
              <w:rPr>
                <w:rFonts w:ascii="Arial" w:hAnsi="Arial" w:cs="Arial"/>
                <w:b/>
                <w:spacing w:val="-1"/>
                <w:sz w:val="18"/>
              </w:rPr>
              <w:t xml:space="preserve"> </w:t>
            </w:r>
            <w:r w:rsidRPr="001B0F8F">
              <w:rPr>
                <w:rFonts w:ascii="Arial" w:hAnsi="Arial" w:cs="Arial"/>
                <w:b/>
                <w:sz w:val="18"/>
              </w:rPr>
              <w:t>Y ACTIVIDADES</w:t>
            </w:r>
            <w:r w:rsidRPr="001B0F8F">
              <w:rPr>
                <w:rFonts w:ascii="Arial" w:hAnsi="Arial" w:cs="Arial"/>
                <w:b/>
                <w:spacing w:val="-2"/>
                <w:sz w:val="18"/>
              </w:rPr>
              <w:t xml:space="preserve"> </w:t>
            </w:r>
            <w:r w:rsidRPr="001B0F8F">
              <w:rPr>
                <w:rFonts w:ascii="Arial" w:hAnsi="Arial" w:cs="Arial"/>
                <w:b/>
                <w:sz w:val="18"/>
              </w:rPr>
              <w:t>O</w:t>
            </w:r>
            <w:r w:rsidRPr="001B0F8F">
              <w:rPr>
                <w:rFonts w:ascii="Arial" w:hAnsi="Arial" w:cs="Arial"/>
                <w:b/>
                <w:spacing w:val="-2"/>
                <w:sz w:val="18"/>
              </w:rPr>
              <w:t xml:space="preserve"> </w:t>
            </w:r>
            <w:r w:rsidRPr="001B0F8F">
              <w:rPr>
                <w:rFonts w:ascii="Arial" w:hAnsi="Arial" w:cs="Arial"/>
                <w:b/>
                <w:sz w:val="18"/>
              </w:rPr>
              <w:t>GIROS</w:t>
            </w:r>
          </w:p>
        </w:tc>
      </w:tr>
      <w:tr w:rsidR="00EC26EF" w:rsidRPr="001B0F8F" w:rsidTr="001B0F8F">
        <w:trPr>
          <w:trHeight w:val="395"/>
        </w:trPr>
        <w:tc>
          <w:tcPr>
            <w:tcW w:w="1891"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GENÉRICOS</w:t>
            </w:r>
          </w:p>
        </w:tc>
        <w:tc>
          <w:tcPr>
            <w:tcW w:w="1889" w:type="dxa"/>
            <w:gridSpan w:val="4"/>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USOS</w:t>
            </w:r>
          </w:p>
        </w:tc>
        <w:tc>
          <w:tcPr>
            <w:tcW w:w="5281" w:type="dxa"/>
            <w:gridSpan w:val="6"/>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ACTIVIDADES</w:t>
            </w:r>
            <w:r w:rsidRPr="001B0F8F">
              <w:rPr>
                <w:rFonts w:ascii="Arial" w:hAnsi="Arial" w:cs="Arial"/>
                <w:b/>
                <w:spacing w:val="-2"/>
                <w:sz w:val="18"/>
              </w:rPr>
              <w:t xml:space="preserve"> </w:t>
            </w:r>
            <w:r w:rsidRPr="001B0F8F">
              <w:rPr>
                <w:rFonts w:ascii="Arial" w:hAnsi="Arial" w:cs="Arial"/>
                <w:b/>
                <w:sz w:val="18"/>
              </w:rPr>
              <w:t>O</w:t>
            </w:r>
            <w:r w:rsidRPr="001B0F8F">
              <w:rPr>
                <w:rFonts w:ascii="Arial" w:hAnsi="Arial" w:cs="Arial"/>
                <w:b/>
                <w:spacing w:val="-3"/>
                <w:sz w:val="18"/>
              </w:rPr>
              <w:t xml:space="preserve"> </w:t>
            </w:r>
            <w:r w:rsidRPr="001B0F8F">
              <w:rPr>
                <w:rFonts w:ascii="Arial" w:hAnsi="Arial" w:cs="Arial"/>
                <w:b/>
                <w:sz w:val="18"/>
              </w:rPr>
              <w:t>GIROS</w:t>
            </w:r>
          </w:p>
        </w:tc>
      </w:tr>
      <w:tr w:rsidR="00EC26EF" w:rsidRPr="001B0F8F" w:rsidTr="001B0F8F">
        <w:trPr>
          <w:trHeight w:val="620"/>
        </w:trPr>
        <w:tc>
          <w:tcPr>
            <w:tcW w:w="1891" w:type="dxa"/>
            <w:vMerge w:val="restart"/>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RECURSOS</w:t>
            </w:r>
            <w:r w:rsidRPr="001B0F8F">
              <w:rPr>
                <w:rFonts w:ascii="Arial" w:hAnsi="Arial" w:cs="Arial"/>
                <w:b/>
                <w:spacing w:val="1"/>
                <w:sz w:val="18"/>
              </w:rPr>
              <w:t xml:space="preserve"> </w:t>
            </w:r>
            <w:r w:rsidRPr="001B0F8F">
              <w:rPr>
                <w:rFonts w:ascii="Arial" w:hAnsi="Arial" w:cs="Arial"/>
                <w:b/>
                <w:sz w:val="18"/>
              </w:rPr>
              <w:t>NATURALES.</w:t>
            </w:r>
          </w:p>
        </w:tc>
        <w:tc>
          <w:tcPr>
            <w:tcW w:w="1889" w:type="dxa"/>
            <w:gridSpan w:val="4"/>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Piscícola.</w:t>
            </w:r>
          </w:p>
        </w:tc>
        <w:tc>
          <w:tcPr>
            <w:tcW w:w="5281" w:type="dxa"/>
            <w:gridSpan w:val="6"/>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Acuicultura</w:t>
            </w:r>
            <w:r w:rsidRPr="001B0F8F">
              <w:rPr>
                <w:rFonts w:ascii="Arial" w:hAnsi="Arial" w:cs="Arial"/>
                <w:spacing w:val="-2"/>
                <w:sz w:val="18"/>
              </w:rPr>
              <w:t xml:space="preserve"> </w:t>
            </w:r>
            <w:r w:rsidRPr="001B0F8F">
              <w:rPr>
                <w:rFonts w:ascii="Arial" w:hAnsi="Arial" w:cs="Arial"/>
                <w:sz w:val="18"/>
              </w:rPr>
              <w:t>-</w:t>
            </w:r>
            <w:r w:rsidRPr="001B0F8F">
              <w:rPr>
                <w:rFonts w:ascii="Arial" w:hAnsi="Arial" w:cs="Arial"/>
                <w:spacing w:val="-1"/>
                <w:sz w:val="18"/>
              </w:rPr>
              <w:t xml:space="preserve"> </w:t>
            </w:r>
            <w:r w:rsidRPr="001B0F8F">
              <w:rPr>
                <w:rFonts w:ascii="Arial" w:hAnsi="Arial" w:cs="Arial"/>
                <w:sz w:val="18"/>
              </w:rPr>
              <w:t>Cultivo</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comercialización de</w:t>
            </w:r>
            <w:r w:rsidRPr="001B0F8F">
              <w:rPr>
                <w:rFonts w:ascii="Arial" w:hAnsi="Arial" w:cs="Arial"/>
                <w:spacing w:val="-4"/>
                <w:sz w:val="18"/>
              </w:rPr>
              <w:t xml:space="preserve"> </w:t>
            </w:r>
            <w:r w:rsidRPr="001B0F8F">
              <w:rPr>
                <w:rFonts w:ascii="Arial" w:hAnsi="Arial" w:cs="Arial"/>
                <w:sz w:val="18"/>
              </w:rPr>
              <w:t>peces.</w:t>
            </w:r>
          </w:p>
        </w:tc>
      </w:tr>
      <w:tr w:rsidR="00EC26EF" w:rsidRPr="001B0F8F" w:rsidTr="001B0F8F">
        <w:trPr>
          <w:trHeight w:val="621"/>
        </w:trPr>
        <w:tc>
          <w:tcPr>
            <w:tcW w:w="1891"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889" w:type="dxa"/>
            <w:gridSpan w:val="4"/>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Actividades</w:t>
            </w:r>
            <w:r w:rsidRPr="001B0F8F">
              <w:rPr>
                <w:rFonts w:ascii="Arial" w:hAnsi="Arial" w:cs="Arial"/>
                <w:b/>
                <w:spacing w:val="-4"/>
                <w:sz w:val="18"/>
              </w:rPr>
              <w:t xml:space="preserve"> </w:t>
            </w:r>
            <w:r w:rsidRPr="001B0F8F">
              <w:rPr>
                <w:rFonts w:ascii="Arial" w:hAnsi="Arial" w:cs="Arial"/>
                <w:b/>
                <w:sz w:val="18"/>
              </w:rPr>
              <w:t>silvestres.</w:t>
            </w:r>
          </w:p>
        </w:tc>
        <w:tc>
          <w:tcPr>
            <w:tcW w:w="5281" w:type="dxa"/>
            <w:gridSpan w:val="6"/>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Actividades</w:t>
            </w:r>
            <w:r w:rsidRPr="001B0F8F">
              <w:rPr>
                <w:rFonts w:ascii="Arial" w:hAnsi="Arial" w:cs="Arial"/>
                <w:spacing w:val="-2"/>
                <w:sz w:val="18"/>
              </w:rPr>
              <w:t xml:space="preserve"> </w:t>
            </w:r>
            <w:r w:rsidRPr="001B0F8F">
              <w:rPr>
                <w:rFonts w:ascii="Arial" w:hAnsi="Arial" w:cs="Arial"/>
                <w:sz w:val="18"/>
              </w:rPr>
              <w:t>naturales</w:t>
            </w:r>
            <w:r w:rsidRPr="001B0F8F">
              <w:rPr>
                <w:rFonts w:ascii="Arial" w:hAnsi="Arial" w:cs="Arial"/>
                <w:spacing w:val="-2"/>
                <w:sz w:val="18"/>
              </w:rPr>
              <w:t xml:space="preserve"> </w:t>
            </w:r>
            <w:r w:rsidRPr="001B0F8F">
              <w:rPr>
                <w:rFonts w:ascii="Arial" w:hAnsi="Arial" w:cs="Arial"/>
                <w:sz w:val="18"/>
              </w:rPr>
              <w:t>en selva</w:t>
            </w:r>
            <w:r w:rsidRPr="001B0F8F">
              <w:rPr>
                <w:rFonts w:ascii="Arial" w:hAnsi="Arial" w:cs="Arial"/>
                <w:spacing w:val="-3"/>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campo.</w:t>
            </w:r>
          </w:p>
        </w:tc>
      </w:tr>
      <w:tr w:rsidR="00EC26EF" w:rsidRPr="001B0F8F" w:rsidTr="001B0F8F">
        <w:trPr>
          <w:trHeight w:val="621"/>
        </w:trPr>
        <w:tc>
          <w:tcPr>
            <w:tcW w:w="9061" w:type="dxa"/>
            <w:gridSpan w:val="11"/>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CLASIFICACIÓN</w:t>
            </w:r>
            <w:r w:rsidRPr="001B0F8F">
              <w:rPr>
                <w:rFonts w:ascii="Arial" w:hAnsi="Arial" w:cs="Arial"/>
                <w:b/>
                <w:spacing w:val="-2"/>
                <w:sz w:val="18"/>
              </w:rPr>
              <w:t xml:space="preserve"> </w:t>
            </w:r>
            <w:r w:rsidRPr="001B0F8F">
              <w:rPr>
                <w:rFonts w:ascii="Arial" w:hAnsi="Arial" w:cs="Arial"/>
                <w:b/>
                <w:sz w:val="18"/>
              </w:rPr>
              <w:t>DE</w:t>
            </w:r>
            <w:r w:rsidRPr="001B0F8F">
              <w:rPr>
                <w:rFonts w:ascii="Arial" w:hAnsi="Arial" w:cs="Arial"/>
                <w:b/>
                <w:spacing w:val="-2"/>
                <w:sz w:val="18"/>
              </w:rPr>
              <w:t xml:space="preserve"> </w:t>
            </w:r>
            <w:r w:rsidRPr="001B0F8F">
              <w:rPr>
                <w:rFonts w:ascii="Arial" w:hAnsi="Arial" w:cs="Arial"/>
                <w:b/>
                <w:sz w:val="18"/>
              </w:rPr>
              <w:t>USOS</w:t>
            </w:r>
            <w:r w:rsidRPr="001B0F8F">
              <w:rPr>
                <w:rFonts w:ascii="Arial" w:hAnsi="Arial" w:cs="Arial"/>
                <w:b/>
                <w:spacing w:val="-1"/>
                <w:sz w:val="18"/>
              </w:rPr>
              <w:t xml:space="preserve"> </w:t>
            </w:r>
            <w:r w:rsidRPr="001B0F8F">
              <w:rPr>
                <w:rFonts w:ascii="Arial" w:hAnsi="Arial" w:cs="Arial"/>
                <w:b/>
                <w:sz w:val="18"/>
              </w:rPr>
              <w:t>Y ACTIVIDADES</w:t>
            </w:r>
            <w:r w:rsidRPr="001B0F8F">
              <w:rPr>
                <w:rFonts w:ascii="Arial" w:hAnsi="Arial" w:cs="Arial"/>
                <w:b/>
                <w:spacing w:val="-2"/>
                <w:sz w:val="18"/>
              </w:rPr>
              <w:t xml:space="preserve"> </w:t>
            </w:r>
            <w:r w:rsidRPr="001B0F8F">
              <w:rPr>
                <w:rFonts w:ascii="Arial" w:hAnsi="Arial" w:cs="Arial"/>
                <w:b/>
                <w:sz w:val="18"/>
              </w:rPr>
              <w:t>O</w:t>
            </w:r>
            <w:r w:rsidRPr="001B0F8F">
              <w:rPr>
                <w:rFonts w:ascii="Arial" w:hAnsi="Arial" w:cs="Arial"/>
                <w:b/>
                <w:spacing w:val="-2"/>
                <w:sz w:val="18"/>
              </w:rPr>
              <w:t xml:space="preserve"> </w:t>
            </w:r>
            <w:r w:rsidRPr="001B0F8F">
              <w:rPr>
                <w:rFonts w:ascii="Arial" w:hAnsi="Arial" w:cs="Arial"/>
                <w:b/>
                <w:sz w:val="18"/>
              </w:rPr>
              <w:t>GIROS</w:t>
            </w:r>
          </w:p>
        </w:tc>
      </w:tr>
      <w:tr w:rsidR="00EC26EF" w:rsidRPr="001B0F8F" w:rsidTr="001B0F8F">
        <w:trPr>
          <w:trHeight w:val="392"/>
        </w:trPr>
        <w:tc>
          <w:tcPr>
            <w:tcW w:w="1891"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GENÉRICOS</w:t>
            </w:r>
          </w:p>
        </w:tc>
        <w:tc>
          <w:tcPr>
            <w:tcW w:w="1889" w:type="dxa"/>
            <w:gridSpan w:val="4"/>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USOS</w:t>
            </w:r>
          </w:p>
        </w:tc>
        <w:tc>
          <w:tcPr>
            <w:tcW w:w="5281" w:type="dxa"/>
            <w:gridSpan w:val="6"/>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ACTIVIDADES</w:t>
            </w:r>
            <w:r w:rsidRPr="001B0F8F">
              <w:rPr>
                <w:rFonts w:ascii="Arial" w:hAnsi="Arial" w:cs="Arial"/>
                <w:b/>
                <w:spacing w:val="-2"/>
                <w:sz w:val="18"/>
              </w:rPr>
              <w:t xml:space="preserve"> </w:t>
            </w:r>
            <w:r w:rsidRPr="001B0F8F">
              <w:rPr>
                <w:rFonts w:ascii="Arial" w:hAnsi="Arial" w:cs="Arial"/>
                <w:b/>
                <w:sz w:val="18"/>
              </w:rPr>
              <w:t>O</w:t>
            </w:r>
            <w:r w:rsidRPr="001B0F8F">
              <w:rPr>
                <w:rFonts w:ascii="Arial" w:hAnsi="Arial" w:cs="Arial"/>
                <w:b/>
                <w:spacing w:val="-3"/>
                <w:sz w:val="18"/>
              </w:rPr>
              <w:t xml:space="preserve"> </w:t>
            </w:r>
            <w:r w:rsidRPr="001B0F8F">
              <w:rPr>
                <w:rFonts w:ascii="Arial" w:hAnsi="Arial" w:cs="Arial"/>
                <w:b/>
                <w:sz w:val="18"/>
              </w:rPr>
              <w:t>GIROS</w:t>
            </w:r>
          </w:p>
        </w:tc>
      </w:tr>
      <w:tr w:rsidR="00EC26EF" w:rsidRPr="001B0F8F" w:rsidTr="001B0F8F">
        <w:trPr>
          <w:trHeight w:val="1100"/>
        </w:trPr>
        <w:tc>
          <w:tcPr>
            <w:tcW w:w="1891" w:type="dxa"/>
            <w:vMerge w:val="restart"/>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c>
          <w:tcPr>
            <w:tcW w:w="1889" w:type="dxa"/>
            <w:gridSpan w:val="4"/>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7"/>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Forestal.</w:t>
            </w:r>
          </w:p>
        </w:tc>
        <w:tc>
          <w:tcPr>
            <w:tcW w:w="5281" w:type="dxa"/>
            <w:gridSpan w:val="6"/>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Aserraderos.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Cultivo y repoblación de bosques.</w:t>
            </w:r>
            <w:r w:rsidRPr="001B0F8F">
              <w:rPr>
                <w:rFonts w:ascii="Arial" w:hAnsi="Arial" w:cs="Arial"/>
                <w:spacing w:val="-43"/>
                <w:sz w:val="18"/>
              </w:rPr>
              <w:t xml:space="preserve"> </w:t>
            </w:r>
            <w:r w:rsidRPr="001B0F8F">
              <w:rPr>
                <w:rFonts w:ascii="Arial" w:hAnsi="Arial" w:cs="Arial"/>
                <w:sz w:val="18"/>
              </w:rPr>
              <w:t>Silvicultura.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Viveros</w:t>
            </w:r>
            <w:r w:rsidRPr="001B0F8F">
              <w:rPr>
                <w:rFonts w:ascii="Arial" w:hAnsi="Arial" w:cs="Arial"/>
                <w:spacing w:val="-3"/>
                <w:sz w:val="18"/>
              </w:rPr>
              <w:t xml:space="preserve"> </w:t>
            </w:r>
            <w:r w:rsidRPr="001B0F8F">
              <w:rPr>
                <w:rFonts w:ascii="Arial" w:hAnsi="Arial" w:cs="Arial"/>
                <w:sz w:val="18"/>
              </w:rPr>
              <w:t>forestales.</w:t>
            </w:r>
          </w:p>
        </w:tc>
      </w:tr>
      <w:tr w:rsidR="00EC26EF" w:rsidRPr="001B0F8F" w:rsidTr="001B0F8F">
        <w:trPr>
          <w:trHeight w:val="2541"/>
        </w:trPr>
        <w:tc>
          <w:tcPr>
            <w:tcW w:w="1891"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889" w:type="dxa"/>
            <w:gridSpan w:val="4"/>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9"/>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pacing w:val="-1"/>
                <w:sz w:val="18"/>
              </w:rPr>
              <w:t>Actividades</w:t>
            </w:r>
            <w:r w:rsidRPr="001B0F8F">
              <w:rPr>
                <w:rFonts w:ascii="Arial" w:hAnsi="Arial" w:cs="Arial"/>
                <w:b/>
                <w:spacing w:val="-42"/>
                <w:sz w:val="18"/>
              </w:rPr>
              <w:t xml:space="preserve"> </w:t>
            </w:r>
            <w:r w:rsidRPr="001B0F8F">
              <w:rPr>
                <w:rFonts w:ascii="Arial" w:hAnsi="Arial" w:cs="Arial"/>
                <w:b/>
                <w:sz w:val="18"/>
              </w:rPr>
              <w:t>extractivas.</w:t>
            </w:r>
          </w:p>
        </w:tc>
        <w:tc>
          <w:tcPr>
            <w:tcW w:w="5281" w:type="dxa"/>
            <w:gridSpan w:val="6"/>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7"/>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*Banco y</w:t>
            </w:r>
            <w:r w:rsidRPr="001B0F8F">
              <w:rPr>
                <w:rFonts w:ascii="Arial" w:hAnsi="Arial" w:cs="Arial"/>
                <w:spacing w:val="-4"/>
                <w:sz w:val="18"/>
              </w:rPr>
              <w:t xml:space="preserve"> </w:t>
            </w:r>
            <w:r w:rsidRPr="001B0F8F">
              <w:rPr>
                <w:rFonts w:ascii="Arial" w:hAnsi="Arial" w:cs="Arial"/>
                <w:sz w:val="18"/>
              </w:rPr>
              <w:t>trituración de</w:t>
            </w:r>
            <w:r w:rsidRPr="001B0F8F">
              <w:rPr>
                <w:rFonts w:ascii="Arial" w:hAnsi="Arial" w:cs="Arial"/>
                <w:spacing w:val="-3"/>
                <w:sz w:val="18"/>
              </w:rPr>
              <w:t xml:space="preserve"> </w:t>
            </w:r>
            <w:r w:rsidRPr="001B0F8F">
              <w:rPr>
                <w:rFonts w:ascii="Arial" w:hAnsi="Arial" w:cs="Arial"/>
                <w:sz w:val="18"/>
              </w:rPr>
              <w:t>piedra.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*Bancos</w:t>
            </w:r>
            <w:r w:rsidRPr="001B0F8F">
              <w:rPr>
                <w:rFonts w:ascii="Arial" w:hAnsi="Arial" w:cs="Arial"/>
                <w:spacing w:val="-1"/>
                <w:sz w:val="18"/>
              </w:rPr>
              <w:t xml:space="preserve"> </w:t>
            </w:r>
            <w:r w:rsidRPr="001B0F8F">
              <w:rPr>
                <w:rFonts w:ascii="Arial" w:hAnsi="Arial" w:cs="Arial"/>
                <w:sz w:val="18"/>
              </w:rPr>
              <w:t>de arena</w:t>
            </w:r>
            <w:r w:rsidRPr="001B0F8F">
              <w:rPr>
                <w:rFonts w:ascii="Arial" w:hAnsi="Arial" w:cs="Arial"/>
                <w:spacing w:val="-2"/>
                <w:sz w:val="18"/>
              </w:rPr>
              <w:t xml:space="preserve"> </w:t>
            </w:r>
            <w:r w:rsidRPr="001B0F8F">
              <w:rPr>
                <w:rFonts w:ascii="Arial" w:hAnsi="Arial" w:cs="Arial"/>
                <w:sz w:val="18"/>
              </w:rPr>
              <w:t>(jal, barro,</w:t>
            </w:r>
            <w:r w:rsidRPr="001B0F8F">
              <w:rPr>
                <w:rFonts w:ascii="Arial" w:hAnsi="Arial" w:cs="Arial"/>
                <w:spacing w:val="-3"/>
                <w:sz w:val="18"/>
              </w:rPr>
              <w:t xml:space="preserve"> </w:t>
            </w:r>
            <w:r w:rsidRPr="001B0F8F">
              <w:rPr>
                <w:rFonts w:ascii="Arial" w:hAnsi="Arial" w:cs="Arial"/>
                <w:sz w:val="18"/>
              </w:rPr>
              <w:t>balastro, caolín,</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otros)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w:t>
            </w:r>
            <w:r w:rsidRPr="001B0F8F">
              <w:rPr>
                <w:rFonts w:ascii="Arial" w:hAnsi="Arial" w:cs="Arial"/>
                <w:spacing w:val="-4"/>
                <w:sz w:val="18"/>
              </w:rPr>
              <w:t xml:space="preserve"> </w:t>
            </w:r>
            <w:r w:rsidRPr="001B0F8F">
              <w:rPr>
                <w:rFonts w:ascii="Arial" w:hAnsi="Arial" w:cs="Arial"/>
                <w:sz w:val="18"/>
              </w:rPr>
              <w:t>Bancos</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1"/>
                <w:sz w:val="18"/>
              </w:rPr>
              <w:t xml:space="preserve"> </w:t>
            </w:r>
            <w:r w:rsidRPr="001B0F8F">
              <w:rPr>
                <w:rFonts w:ascii="Arial" w:hAnsi="Arial" w:cs="Arial"/>
                <w:sz w:val="18"/>
              </w:rPr>
              <w:t>cantera.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*Minas</w:t>
            </w:r>
            <w:r w:rsidRPr="001B0F8F">
              <w:rPr>
                <w:rFonts w:ascii="Arial" w:hAnsi="Arial" w:cs="Arial"/>
                <w:spacing w:val="-2"/>
                <w:sz w:val="18"/>
              </w:rPr>
              <w:t xml:space="preserve"> </w:t>
            </w:r>
            <w:r w:rsidRPr="001B0F8F">
              <w:rPr>
                <w:rFonts w:ascii="Arial" w:hAnsi="Arial" w:cs="Arial"/>
                <w:sz w:val="18"/>
              </w:rPr>
              <w:t>para</w:t>
            </w:r>
            <w:r w:rsidRPr="001B0F8F">
              <w:rPr>
                <w:rFonts w:ascii="Arial" w:hAnsi="Arial" w:cs="Arial"/>
                <w:spacing w:val="-3"/>
                <w:sz w:val="18"/>
              </w:rPr>
              <w:t xml:space="preserve"> </w:t>
            </w:r>
            <w:r w:rsidRPr="001B0F8F">
              <w:rPr>
                <w:rFonts w:ascii="Arial" w:hAnsi="Arial" w:cs="Arial"/>
                <w:sz w:val="18"/>
              </w:rPr>
              <w:t>la</w:t>
            </w:r>
            <w:r w:rsidRPr="001B0F8F">
              <w:rPr>
                <w:rFonts w:ascii="Arial" w:hAnsi="Arial" w:cs="Arial"/>
                <w:spacing w:val="-2"/>
                <w:sz w:val="18"/>
              </w:rPr>
              <w:t xml:space="preserve"> </w:t>
            </w:r>
            <w:r w:rsidRPr="001B0F8F">
              <w:rPr>
                <w:rFonts w:ascii="Arial" w:hAnsi="Arial" w:cs="Arial"/>
                <w:sz w:val="18"/>
              </w:rPr>
              <w:t>extracción de</w:t>
            </w:r>
            <w:r w:rsidRPr="001B0F8F">
              <w:rPr>
                <w:rFonts w:ascii="Arial" w:hAnsi="Arial" w:cs="Arial"/>
                <w:spacing w:val="-3"/>
                <w:sz w:val="18"/>
              </w:rPr>
              <w:t xml:space="preserve"> </w:t>
            </w:r>
            <w:r w:rsidRPr="001B0F8F">
              <w:rPr>
                <w:rFonts w:ascii="Arial" w:hAnsi="Arial" w:cs="Arial"/>
                <w:sz w:val="18"/>
              </w:rPr>
              <w:t>azufre,</w:t>
            </w:r>
            <w:r w:rsidRPr="001B0F8F">
              <w:rPr>
                <w:rFonts w:ascii="Arial" w:hAnsi="Arial" w:cs="Arial"/>
                <w:spacing w:val="-2"/>
                <w:sz w:val="18"/>
              </w:rPr>
              <w:t xml:space="preserve"> </w:t>
            </w:r>
            <w:r w:rsidRPr="001B0F8F">
              <w:rPr>
                <w:rFonts w:ascii="Arial" w:hAnsi="Arial" w:cs="Arial"/>
                <w:sz w:val="18"/>
              </w:rPr>
              <w:t>ámbar,</w:t>
            </w:r>
            <w:r w:rsidRPr="001B0F8F">
              <w:rPr>
                <w:rFonts w:ascii="Arial" w:hAnsi="Arial" w:cs="Arial"/>
                <w:spacing w:val="-2"/>
                <w:sz w:val="18"/>
              </w:rPr>
              <w:t xml:space="preserve"> </w:t>
            </w:r>
            <w:r w:rsidRPr="001B0F8F">
              <w:rPr>
                <w:rFonts w:ascii="Arial" w:hAnsi="Arial" w:cs="Arial"/>
                <w:sz w:val="18"/>
              </w:rPr>
              <w:t>carbón mineral,</w:t>
            </w:r>
            <w:r w:rsidRPr="001B0F8F">
              <w:rPr>
                <w:rFonts w:ascii="Arial" w:hAnsi="Arial" w:cs="Arial"/>
                <w:spacing w:val="-1"/>
                <w:sz w:val="18"/>
              </w:rPr>
              <w:t xml:space="preserve"> </w:t>
            </w:r>
            <w:r w:rsidRPr="001B0F8F">
              <w:rPr>
                <w:rFonts w:ascii="Arial" w:hAnsi="Arial" w:cs="Arial"/>
                <w:sz w:val="18"/>
              </w:rPr>
              <w:t>ópalo</w:t>
            </w:r>
            <w:r w:rsidRPr="001B0F8F">
              <w:rPr>
                <w:rFonts w:ascii="Arial" w:hAnsi="Arial" w:cs="Arial"/>
                <w:spacing w:val="-5"/>
                <w:sz w:val="18"/>
              </w:rPr>
              <w:t xml:space="preserve"> </w:t>
            </w:r>
            <w:r w:rsidRPr="001B0F8F">
              <w:rPr>
                <w:rFonts w:ascii="Arial" w:hAnsi="Arial" w:cs="Arial"/>
                <w:sz w:val="18"/>
              </w:rPr>
              <w:t>y</w:t>
            </w:r>
            <w:r w:rsidRPr="001B0F8F">
              <w:rPr>
                <w:rFonts w:ascii="Arial" w:hAnsi="Arial" w:cs="Arial"/>
                <w:spacing w:val="-42"/>
                <w:sz w:val="18"/>
              </w:rPr>
              <w:t xml:space="preserve"> </w:t>
            </w:r>
            <w:r w:rsidRPr="001B0F8F">
              <w:rPr>
                <w:rFonts w:ascii="Arial" w:hAnsi="Arial" w:cs="Arial"/>
                <w:sz w:val="18"/>
              </w:rPr>
              <w:t>similares.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*Minas</w:t>
            </w:r>
            <w:r w:rsidRPr="001B0F8F">
              <w:rPr>
                <w:rFonts w:ascii="Arial" w:hAnsi="Arial" w:cs="Arial"/>
                <w:spacing w:val="-2"/>
                <w:sz w:val="18"/>
              </w:rPr>
              <w:t xml:space="preserve"> </w:t>
            </w:r>
            <w:r w:rsidRPr="001B0F8F">
              <w:rPr>
                <w:rFonts w:ascii="Arial" w:hAnsi="Arial" w:cs="Arial"/>
                <w:sz w:val="18"/>
              </w:rPr>
              <w:t>para</w:t>
            </w:r>
            <w:r w:rsidRPr="001B0F8F">
              <w:rPr>
                <w:rFonts w:ascii="Arial" w:hAnsi="Arial" w:cs="Arial"/>
                <w:spacing w:val="-2"/>
                <w:sz w:val="18"/>
              </w:rPr>
              <w:t xml:space="preserve"> </w:t>
            </w:r>
            <w:r w:rsidRPr="001B0F8F">
              <w:rPr>
                <w:rFonts w:ascii="Arial" w:hAnsi="Arial" w:cs="Arial"/>
                <w:sz w:val="18"/>
              </w:rPr>
              <w:t>la</w:t>
            </w:r>
            <w:r w:rsidRPr="001B0F8F">
              <w:rPr>
                <w:rFonts w:ascii="Arial" w:hAnsi="Arial" w:cs="Arial"/>
                <w:spacing w:val="-2"/>
                <w:sz w:val="18"/>
              </w:rPr>
              <w:t xml:space="preserve"> </w:t>
            </w:r>
            <w:r w:rsidRPr="001B0F8F">
              <w:rPr>
                <w:rFonts w:ascii="Arial" w:hAnsi="Arial" w:cs="Arial"/>
                <w:sz w:val="18"/>
              </w:rPr>
              <w:t>extracción y</w:t>
            </w:r>
            <w:r w:rsidRPr="001B0F8F">
              <w:rPr>
                <w:rFonts w:ascii="Arial" w:hAnsi="Arial" w:cs="Arial"/>
                <w:spacing w:val="-5"/>
                <w:sz w:val="18"/>
              </w:rPr>
              <w:t xml:space="preserve"> </w:t>
            </w:r>
            <w:r w:rsidRPr="001B0F8F">
              <w:rPr>
                <w:rFonts w:ascii="Arial" w:hAnsi="Arial" w:cs="Arial"/>
                <w:sz w:val="18"/>
              </w:rPr>
              <w:t>beneficio</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materiales metálicos</w:t>
            </w:r>
            <w:r w:rsidRPr="001B0F8F">
              <w:rPr>
                <w:rFonts w:ascii="Arial" w:hAnsi="Arial" w:cs="Arial"/>
                <w:spacing w:val="-1"/>
                <w:sz w:val="18"/>
              </w:rPr>
              <w:t xml:space="preserve"> </w:t>
            </w:r>
            <w:r w:rsidRPr="001B0F8F">
              <w:rPr>
                <w:rFonts w:ascii="Arial" w:hAnsi="Arial" w:cs="Arial"/>
                <w:sz w:val="18"/>
              </w:rPr>
              <w:t>(oro,</w:t>
            </w:r>
            <w:r w:rsidRPr="001B0F8F">
              <w:rPr>
                <w:rFonts w:ascii="Arial" w:hAnsi="Arial" w:cs="Arial"/>
                <w:spacing w:val="-42"/>
                <w:sz w:val="18"/>
              </w:rPr>
              <w:t xml:space="preserve"> </w:t>
            </w:r>
            <w:r w:rsidRPr="001B0F8F">
              <w:rPr>
                <w:rFonts w:ascii="Arial" w:hAnsi="Arial" w:cs="Arial"/>
                <w:sz w:val="18"/>
              </w:rPr>
              <w:t>hierro,</w:t>
            </w:r>
            <w:r w:rsidRPr="001B0F8F">
              <w:rPr>
                <w:rFonts w:ascii="Arial" w:hAnsi="Arial" w:cs="Arial"/>
                <w:spacing w:val="-3"/>
                <w:sz w:val="18"/>
              </w:rPr>
              <w:t xml:space="preserve"> </w:t>
            </w:r>
            <w:r w:rsidRPr="001B0F8F">
              <w:rPr>
                <w:rFonts w:ascii="Arial" w:hAnsi="Arial" w:cs="Arial"/>
                <w:sz w:val="18"/>
              </w:rPr>
              <w:t>níquel,</w:t>
            </w:r>
            <w:r w:rsidRPr="001B0F8F">
              <w:rPr>
                <w:rFonts w:ascii="Arial" w:hAnsi="Arial" w:cs="Arial"/>
                <w:spacing w:val="-2"/>
                <w:sz w:val="18"/>
              </w:rPr>
              <w:t xml:space="preserve"> </w:t>
            </w:r>
            <w:r w:rsidRPr="001B0F8F">
              <w:rPr>
                <w:rFonts w:ascii="Arial" w:hAnsi="Arial" w:cs="Arial"/>
                <w:sz w:val="18"/>
              </w:rPr>
              <w:t>platino,</w:t>
            </w:r>
            <w:r w:rsidRPr="001B0F8F">
              <w:rPr>
                <w:rFonts w:ascii="Arial" w:hAnsi="Arial" w:cs="Arial"/>
                <w:spacing w:val="-3"/>
                <w:sz w:val="18"/>
              </w:rPr>
              <w:t xml:space="preserve"> </w:t>
            </w:r>
            <w:r w:rsidRPr="001B0F8F">
              <w:rPr>
                <w:rFonts w:ascii="Arial" w:hAnsi="Arial" w:cs="Arial"/>
                <w:sz w:val="18"/>
              </w:rPr>
              <w:t>silicio, cobre,</w:t>
            </w:r>
            <w:r w:rsidRPr="001B0F8F">
              <w:rPr>
                <w:rFonts w:ascii="Arial" w:hAnsi="Arial" w:cs="Arial"/>
                <w:spacing w:val="4"/>
                <w:sz w:val="18"/>
              </w:rPr>
              <w:t xml:space="preserve"> </w:t>
            </w:r>
            <w:r w:rsidRPr="001B0F8F">
              <w:rPr>
                <w:rFonts w:ascii="Arial" w:hAnsi="Arial" w:cs="Arial"/>
                <w:sz w:val="18"/>
              </w:rPr>
              <w:t>mercurio, bronce</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otros)</w:t>
            </w:r>
          </w:p>
        </w:tc>
      </w:tr>
      <w:tr w:rsidR="00EC26EF" w:rsidRPr="001B0F8F" w:rsidTr="001B0F8F">
        <w:trPr>
          <w:trHeight w:val="1338"/>
        </w:trPr>
        <w:tc>
          <w:tcPr>
            <w:tcW w:w="1891"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889" w:type="dxa"/>
            <w:gridSpan w:val="4"/>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7"/>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Agropecuario</w:t>
            </w:r>
          </w:p>
        </w:tc>
        <w:tc>
          <w:tcPr>
            <w:tcW w:w="5281" w:type="dxa"/>
            <w:gridSpan w:val="6"/>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6"/>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*Establos</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zahurdas</w:t>
            </w:r>
            <w:r w:rsidRPr="001B0F8F">
              <w:rPr>
                <w:rFonts w:ascii="Arial" w:hAnsi="Arial" w:cs="Arial"/>
                <w:spacing w:val="-1"/>
                <w:sz w:val="18"/>
              </w:rPr>
              <w:t xml:space="preserve"> </w:t>
            </w:r>
            <w:r w:rsidRPr="001B0F8F">
              <w:rPr>
                <w:rFonts w:ascii="Arial" w:hAnsi="Arial" w:cs="Arial"/>
                <w:sz w:val="18"/>
              </w:rPr>
              <w:t>(ganado porcino,</w:t>
            </w:r>
            <w:r w:rsidRPr="001B0F8F">
              <w:rPr>
                <w:rFonts w:ascii="Arial" w:hAnsi="Arial" w:cs="Arial"/>
                <w:spacing w:val="-3"/>
                <w:sz w:val="18"/>
              </w:rPr>
              <w:t xml:space="preserve"> </w:t>
            </w:r>
            <w:r w:rsidRPr="001B0F8F">
              <w:rPr>
                <w:rFonts w:ascii="Arial" w:hAnsi="Arial" w:cs="Arial"/>
                <w:sz w:val="18"/>
              </w:rPr>
              <w:t>bovino,</w:t>
            </w:r>
            <w:r w:rsidRPr="001B0F8F">
              <w:rPr>
                <w:rFonts w:ascii="Arial" w:hAnsi="Arial" w:cs="Arial"/>
                <w:spacing w:val="-3"/>
                <w:sz w:val="18"/>
              </w:rPr>
              <w:t xml:space="preserve"> </w:t>
            </w:r>
            <w:r w:rsidRPr="001B0F8F">
              <w:rPr>
                <w:rFonts w:ascii="Arial" w:hAnsi="Arial" w:cs="Arial"/>
                <w:sz w:val="18"/>
              </w:rPr>
              <w:t>caprino,</w:t>
            </w:r>
            <w:r w:rsidRPr="001B0F8F">
              <w:rPr>
                <w:rFonts w:ascii="Arial" w:hAnsi="Arial" w:cs="Arial"/>
                <w:spacing w:val="-1"/>
                <w:sz w:val="18"/>
              </w:rPr>
              <w:t xml:space="preserve"> </w:t>
            </w:r>
            <w:r w:rsidRPr="001B0F8F">
              <w:rPr>
                <w:rFonts w:ascii="Arial" w:hAnsi="Arial" w:cs="Arial"/>
                <w:sz w:val="18"/>
              </w:rPr>
              <w:t>equino</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ovino)</w:t>
            </w:r>
            <w:r w:rsidRPr="001B0F8F">
              <w:rPr>
                <w:rFonts w:ascii="Arial" w:hAnsi="Arial" w:cs="Arial"/>
                <w:spacing w:val="-42"/>
                <w:sz w:val="18"/>
              </w:rPr>
              <w:t xml:space="preserve"> </w:t>
            </w:r>
            <w:r w:rsidRPr="001B0F8F">
              <w:rPr>
                <w:rFonts w:ascii="Arial" w:hAnsi="Arial" w:cs="Arial"/>
                <w:sz w:val="18"/>
              </w:rPr>
              <w:t>Todo tipo</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1"/>
                <w:sz w:val="18"/>
              </w:rPr>
              <w:t xml:space="preserve"> </w:t>
            </w:r>
            <w:r w:rsidRPr="001B0F8F">
              <w:rPr>
                <w:rFonts w:ascii="Arial" w:hAnsi="Arial" w:cs="Arial"/>
                <w:sz w:val="18"/>
              </w:rPr>
              <w:t>cultivos (agostaderos, pastizales)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Vivienda</w:t>
            </w:r>
            <w:r w:rsidRPr="001B0F8F">
              <w:rPr>
                <w:rFonts w:ascii="Arial" w:hAnsi="Arial" w:cs="Arial"/>
                <w:spacing w:val="-2"/>
                <w:sz w:val="18"/>
              </w:rPr>
              <w:t xml:space="preserve"> </w:t>
            </w:r>
            <w:r w:rsidRPr="001B0F8F">
              <w:rPr>
                <w:rFonts w:ascii="Arial" w:hAnsi="Arial" w:cs="Arial"/>
                <w:sz w:val="18"/>
              </w:rPr>
              <w:t>aislada.</w:t>
            </w:r>
          </w:p>
        </w:tc>
      </w:tr>
      <w:tr w:rsidR="00EC26EF" w:rsidRPr="001B0F8F" w:rsidTr="001B0F8F">
        <w:trPr>
          <w:trHeight w:val="1101"/>
        </w:trPr>
        <w:tc>
          <w:tcPr>
            <w:tcW w:w="1891"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889" w:type="dxa"/>
            <w:gridSpan w:val="4"/>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7"/>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pacing w:val="-1"/>
                <w:sz w:val="18"/>
              </w:rPr>
              <w:t xml:space="preserve">Granjas </w:t>
            </w:r>
            <w:r w:rsidRPr="001B0F8F">
              <w:rPr>
                <w:rFonts w:ascii="Arial" w:hAnsi="Arial" w:cs="Arial"/>
                <w:b/>
                <w:sz w:val="18"/>
              </w:rPr>
              <w:t>y</w:t>
            </w:r>
            <w:r w:rsidRPr="001B0F8F">
              <w:rPr>
                <w:rFonts w:ascii="Arial" w:hAnsi="Arial" w:cs="Arial"/>
                <w:b/>
                <w:spacing w:val="-42"/>
                <w:sz w:val="18"/>
              </w:rPr>
              <w:t xml:space="preserve"> </w:t>
            </w:r>
            <w:r w:rsidRPr="001B0F8F">
              <w:rPr>
                <w:rFonts w:ascii="Arial" w:hAnsi="Arial" w:cs="Arial"/>
                <w:b/>
                <w:sz w:val="18"/>
              </w:rPr>
              <w:t>Huertos.</w:t>
            </w:r>
          </w:p>
        </w:tc>
        <w:tc>
          <w:tcPr>
            <w:tcW w:w="5281" w:type="dxa"/>
            <w:gridSpan w:val="6"/>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6"/>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Granjas (avícolas, apiarios, apícolas) con casa habitación.</w:t>
            </w:r>
            <w:r w:rsidRPr="001B0F8F">
              <w:rPr>
                <w:rFonts w:ascii="Arial" w:hAnsi="Arial" w:cs="Arial"/>
                <w:spacing w:val="-42"/>
                <w:sz w:val="18"/>
              </w:rPr>
              <w:t xml:space="preserve"> </w:t>
            </w:r>
            <w:r w:rsidRPr="001B0F8F">
              <w:rPr>
                <w:rFonts w:ascii="Arial" w:hAnsi="Arial" w:cs="Arial"/>
                <w:sz w:val="18"/>
              </w:rPr>
              <w:t>Huertos</w:t>
            </w:r>
            <w:r w:rsidRPr="001B0F8F">
              <w:rPr>
                <w:rFonts w:ascii="Arial" w:hAnsi="Arial" w:cs="Arial"/>
                <w:spacing w:val="-2"/>
                <w:sz w:val="18"/>
              </w:rPr>
              <w:t xml:space="preserve"> </w:t>
            </w:r>
            <w:r w:rsidRPr="001B0F8F">
              <w:rPr>
                <w:rFonts w:ascii="Arial" w:hAnsi="Arial" w:cs="Arial"/>
                <w:sz w:val="18"/>
              </w:rPr>
              <w:t>(frutales,</w:t>
            </w:r>
            <w:r w:rsidRPr="001B0F8F">
              <w:rPr>
                <w:rFonts w:ascii="Arial" w:hAnsi="Arial" w:cs="Arial"/>
                <w:spacing w:val="-1"/>
                <w:sz w:val="18"/>
              </w:rPr>
              <w:t xml:space="preserve"> </w:t>
            </w:r>
            <w:r w:rsidRPr="001B0F8F">
              <w:rPr>
                <w:rFonts w:ascii="Arial" w:hAnsi="Arial" w:cs="Arial"/>
                <w:sz w:val="18"/>
              </w:rPr>
              <w:t>flores,</w:t>
            </w:r>
            <w:r w:rsidRPr="001B0F8F">
              <w:rPr>
                <w:rFonts w:ascii="Arial" w:hAnsi="Arial" w:cs="Arial"/>
                <w:spacing w:val="-2"/>
                <w:sz w:val="18"/>
              </w:rPr>
              <w:t xml:space="preserve"> </w:t>
            </w:r>
            <w:r w:rsidRPr="001B0F8F">
              <w:rPr>
                <w:rFonts w:ascii="Arial" w:hAnsi="Arial" w:cs="Arial"/>
                <w:sz w:val="18"/>
              </w:rPr>
              <w:t>hortalizas)</w:t>
            </w:r>
            <w:r w:rsidRPr="001B0F8F">
              <w:rPr>
                <w:rFonts w:ascii="Arial" w:hAnsi="Arial" w:cs="Arial"/>
                <w:spacing w:val="-1"/>
                <w:sz w:val="18"/>
              </w:rPr>
              <w:t xml:space="preserve"> </w:t>
            </w:r>
            <w:r w:rsidRPr="001B0F8F">
              <w:rPr>
                <w:rFonts w:ascii="Arial" w:hAnsi="Arial" w:cs="Arial"/>
                <w:sz w:val="18"/>
              </w:rPr>
              <w:t>con casa</w:t>
            </w:r>
            <w:r w:rsidRPr="001B0F8F">
              <w:rPr>
                <w:rFonts w:ascii="Arial" w:hAnsi="Arial" w:cs="Arial"/>
                <w:spacing w:val="-3"/>
                <w:sz w:val="18"/>
              </w:rPr>
              <w:t xml:space="preserve"> </w:t>
            </w:r>
            <w:r w:rsidRPr="001B0F8F">
              <w:rPr>
                <w:rFonts w:ascii="Arial" w:hAnsi="Arial" w:cs="Arial"/>
                <w:sz w:val="18"/>
              </w:rPr>
              <w:t>habitación.</w:t>
            </w:r>
          </w:p>
        </w:tc>
      </w:tr>
      <w:tr w:rsidR="00EC26EF" w:rsidRPr="001B0F8F" w:rsidTr="001B0F8F">
        <w:trPr>
          <w:trHeight w:val="1581"/>
        </w:trPr>
        <w:tc>
          <w:tcPr>
            <w:tcW w:w="9061" w:type="dxa"/>
            <w:gridSpan w:val="11"/>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6"/>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 Estos giros deberán contar con las autorizaciones correspondientes, municipales, estatales y/o federales; así como el</w:t>
            </w:r>
            <w:r w:rsidRPr="001B0F8F">
              <w:rPr>
                <w:rFonts w:ascii="Arial" w:hAnsi="Arial" w:cs="Arial"/>
                <w:spacing w:val="1"/>
                <w:sz w:val="18"/>
              </w:rPr>
              <w:t xml:space="preserve"> </w:t>
            </w:r>
            <w:r w:rsidRPr="001B0F8F">
              <w:rPr>
                <w:rFonts w:ascii="Arial" w:hAnsi="Arial" w:cs="Arial"/>
                <w:sz w:val="18"/>
              </w:rPr>
              <w:t>proyecto aprobado de abandono y restauración del predio, los cuales serán valoradas por el comité de ordenamiento</w:t>
            </w:r>
            <w:r w:rsidRPr="001B0F8F">
              <w:rPr>
                <w:rFonts w:ascii="Arial" w:hAnsi="Arial" w:cs="Arial"/>
                <w:spacing w:val="1"/>
                <w:sz w:val="18"/>
              </w:rPr>
              <w:t xml:space="preserve"> </w:t>
            </w:r>
            <w:r w:rsidRPr="001B0F8F">
              <w:rPr>
                <w:rFonts w:ascii="Arial" w:hAnsi="Arial" w:cs="Arial"/>
                <w:sz w:val="18"/>
              </w:rPr>
              <w:t>ecológico</w:t>
            </w:r>
            <w:r w:rsidRPr="001B0F8F">
              <w:rPr>
                <w:rFonts w:ascii="Arial" w:hAnsi="Arial" w:cs="Arial"/>
                <w:spacing w:val="-1"/>
                <w:sz w:val="18"/>
              </w:rPr>
              <w:t xml:space="preserve"> </w:t>
            </w:r>
            <w:r w:rsidRPr="001B0F8F">
              <w:rPr>
                <w:rFonts w:ascii="Arial" w:hAnsi="Arial" w:cs="Arial"/>
                <w:sz w:val="18"/>
              </w:rPr>
              <w:t>del</w:t>
            </w:r>
            <w:r w:rsidRPr="001B0F8F">
              <w:rPr>
                <w:rFonts w:ascii="Arial" w:hAnsi="Arial" w:cs="Arial"/>
                <w:spacing w:val="-3"/>
                <w:sz w:val="18"/>
              </w:rPr>
              <w:t xml:space="preserve"> </w:t>
            </w:r>
            <w:r w:rsidRPr="001B0F8F">
              <w:rPr>
                <w:rFonts w:ascii="Arial" w:hAnsi="Arial" w:cs="Arial"/>
                <w:sz w:val="18"/>
              </w:rPr>
              <w:t>Municipio</w:t>
            </w:r>
            <w:r w:rsidRPr="001B0F8F">
              <w:rPr>
                <w:rFonts w:ascii="Arial" w:hAnsi="Arial" w:cs="Arial"/>
                <w:spacing w:val="-3"/>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El</w:t>
            </w:r>
            <w:r w:rsidRPr="001B0F8F">
              <w:rPr>
                <w:rFonts w:ascii="Arial" w:hAnsi="Arial" w:cs="Arial"/>
                <w:spacing w:val="-1"/>
                <w:sz w:val="18"/>
              </w:rPr>
              <w:t xml:space="preserve"> </w:t>
            </w:r>
            <w:r w:rsidRPr="001B0F8F">
              <w:rPr>
                <w:rFonts w:ascii="Arial" w:hAnsi="Arial" w:cs="Arial"/>
                <w:sz w:val="18"/>
              </w:rPr>
              <w:t>Salto;</w:t>
            </w:r>
            <w:r w:rsidRPr="001B0F8F">
              <w:rPr>
                <w:rFonts w:ascii="Arial" w:hAnsi="Arial" w:cs="Arial"/>
                <w:spacing w:val="-4"/>
                <w:sz w:val="18"/>
              </w:rPr>
              <w:t xml:space="preserve"> </w:t>
            </w:r>
            <w:r w:rsidRPr="001B0F8F">
              <w:rPr>
                <w:rFonts w:ascii="Arial" w:hAnsi="Arial" w:cs="Arial"/>
                <w:sz w:val="18"/>
              </w:rPr>
              <w:t>observando</w:t>
            </w:r>
            <w:r w:rsidRPr="001B0F8F">
              <w:rPr>
                <w:rFonts w:ascii="Arial" w:hAnsi="Arial" w:cs="Arial"/>
                <w:spacing w:val="-2"/>
                <w:sz w:val="18"/>
              </w:rPr>
              <w:t xml:space="preserve"> </w:t>
            </w:r>
            <w:r w:rsidRPr="001B0F8F">
              <w:rPr>
                <w:rFonts w:ascii="Arial" w:hAnsi="Arial" w:cs="Arial"/>
                <w:sz w:val="18"/>
              </w:rPr>
              <w:t>tenga</w:t>
            </w:r>
            <w:r w:rsidRPr="001B0F8F">
              <w:rPr>
                <w:rFonts w:ascii="Arial" w:hAnsi="Arial" w:cs="Arial"/>
                <w:spacing w:val="-2"/>
                <w:sz w:val="18"/>
              </w:rPr>
              <w:t xml:space="preserve"> </w:t>
            </w:r>
            <w:r w:rsidRPr="001B0F8F">
              <w:rPr>
                <w:rFonts w:ascii="Arial" w:hAnsi="Arial" w:cs="Arial"/>
                <w:sz w:val="18"/>
              </w:rPr>
              <w:t>congruencia</w:t>
            </w:r>
            <w:r w:rsidRPr="001B0F8F">
              <w:rPr>
                <w:rFonts w:ascii="Arial" w:hAnsi="Arial" w:cs="Arial"/>
                <w:spacing w:val="-5"/>
                <w:sz w:val="18"/>
              </w:rPr>
              <w:t xml:space="preserve"> </w:t>
            </w:r>
            <w:r w:rsidRPr="001B0F8F">
              <w:rPr>
                <w:rFonts w:ascii="Arial" w:hAnsi="Arial" w:cs="Arial"/>
                <w:sz w:val="18"/>
              </w:rPr>
              <w:t>con la</w:t>
            </w:r>
            <w:r w:rsidRPr="001B0F8F">
              <w:rPr>
                <w:rFonts w:ascii="Arial" w:hAnsi="Arial" w:cs="Arial"/>
                <w:spacing w:val="-1"/>
                <w:sz w:val="18"/>
              </w:rPr>
              <w:t xml:space="preserve"> </w:t>
            </w:r>
            <w:r w:rsidRPr="001B0F8F">
              <w:rPr>
                <w:rFonts w:ascii="Arial" w:hAnsi="Arial" w:cs="Arial"/>
                <w:sz w:val="18"/>
              </w:rPr>
              <w:t>agenda</w:t>
            </w:r>
            <w:r w:rsidRPr="001B0F8F">
              <w:rPr>
                <w:rFonts w:ascii="Arial" w:hAnsi="Arial" w:cs="Arial"/>
                <w:spacing w:val="-3"/>
                <w:sz w:val="18"/>
              </w:rPr>
              <w:t xml:space="preserve"> </w:t>
            </w:r>
            <w:r w:rsidRPr="001B0F8F">
              <w:rPr>
                <w:rFonts w:ascii="Arial" w:hAnsi="Arial" w:cs="Arial"/>
                <w:sz w:val="18"/>
              </w:rPr>
              <w:t>medio ambiental</w:t>
            </w:r>
            <w:r w:rsidRPr="001B0F8F">
              <w:rPr>
                <w:rFonts w:ascii="Arial" w:hAnsi="Arial" w:cs="Arial"/>
                <w:spacing w:val="-2"/>
                <w:sz w:val="18"/>
              </w:rPr>
              <w:t xml:space="preserve"> </w:t>
            </w:r>
            <w:r w:rsidRPr="001B0F8F">
              <w:rPr>
                <w:rFonts w:ascii="Arial" w:hAnsi="Arial" w:cs="Arial"/>
                <w:sz w:val="18"/>
              </w:rPr>
              <w:t>del</w:t>
            </w:r>
            <w:r w:rsidRPr="001B0F8F">
              <w:rPr>
                <w:rFonts w:ascii="Arial" w:hAnsi="Arial" w:cs="Arial"/>
                <w:spacing w:val="-1"/>
                <w:sz w:val="18"/>
              </w:rPr>
              <w:t xml:space="preserve"> </w:t>
            </w:r>
            <w:r w:rsidRPr="001B0F8F">
              <w:rPr>
                <w:rFonts w:ascii="Arial" w:hAnsi="Arial" w:cs="Arial"/>
                <w:sz w:val="18"/>
              </w:rPr>
              <w:t>municipio y</w:t>
            </w:r>
            <w:r w:rsidRPr="001B0F8F">
              <w:rPr>
                <w:rFonts w:ascii="Arial" w:hAnsi="Arial" w:cs="Arial"/>
                <w:spacing w:val="-6"/>
                <w:sz w:val="18"/>
              </w:rPr>
              <w:t xml:space="preserve"> </w:t>
            </w:r>
            <w:r w:rsidRPr="001B0F8F">
              <w:rPr>
                <w:rFonts w:ascii="Arial" w:hAnsi="Arial" w:cs="Arial"/>
                <w:sz w:val="18"/>
              </w:rPr>
              <w:t>estén</w:t>
            </w:r>
            <w:r w:rsidRPr="001B0F8F">
              <w:rPr>
                <w:rFonts w:ascii="Arial" w:hAnsi="Arial" w:cs="Arial"/>
                <w:spacing w:val="-42"/>
                <w:sz w:val="18"/>
              </w:rPr>
              <w:t xml:space="preserve"> </w:t>
            </w:r>
            <w:r w:rsidRPr="001B0F8F">
              <w:rPr>
                <w:rFonts w:ascii="Arial" w:hAnsi="Arial" w:cs="Arial"/>
                <w:sz w:val="18"/>
              </w:rPr>
              <w:t>señaladas</w:t>
            </w:r>
            <w:r w:rsidRPr="001B0F8F">
              <w:rPr>
                <w:rFonts w:ascii="Arial" w:hAnsi="Arial" w:cs="Arial"/>
                <w:spacing w:val="-1"/>
                <w:sz w:val="18"/>
              </w:rPr>
              <w:t xml:space="preserve"> </w:t>
            </w:r>
            <w:r w:rsidRPr="001B0F8F">
              <w:rPr>
                <w:rFonts w:ascii="Arial" w:hAnsi="Arial" w:cs="Arial"/>
                <w:sz w:val="18"/>
              </w:rPr>
              <w:t>en</w:t>
            </w:r>
            <w:r w:rsidRPr="001B0F8F">
              <w:rPr>
                <w:rFonts w:ascii="Arial" w:hAnsi="Arial" w:cs="Arial"/>
                <w:spacing w:val="1"/>
                <w:sz w:val="18"/>
              </w:rPr>
              <w:t xml:space="preserve"> </w:t>
            </w:r>
            <w:r w:rsidRPr="001B0F8F">
              <w:rPr>
                <w:rFonts w:ascii="Arial" w:hAnsi="Arial" w:cs="Arial"/>
                <w:sz w:val="18"/>
              </w:rPr>
              <w:t>el</w:t>
            </w:r>
            <w:r w:rsidRPr="001B0F8F">
              <w:rPr>
                <w:rFonts w:ascii="Arial" w:hAnsi="Arial" w:cs="Arial"/>
                <w:spacing w:val="-2"/>
                <w:sz w:val="18"/>
              </w:rPr>
              <w:t xml:space="preserve"> </w:t>
            </w:r>
            <w:r w:rsidRPr="001B0F8F">
              <w:rPr>
                <w:rFonts w:ascii="Arial" w:hAnsi="Arial" w:cs="Arial"/>
                <w:sz w:val="18"/>
              </w:rPr>
              <w:t>POEL</w:t>
            </w:r>
            <w:r w:rsidRPr="001B0F8F">
              <w:rPr>
                <w:rFonts w:ascii="Arial" w:hAnsi="Arial" w:cs="Arial"/>
                <w:spacing w:val="-3"/>
                <w:sz w:val="18"/>
              </w:rPr>
              <w:t xml:space="preserve"> </w:t>
            </w:r>
            <w:r w:rsidRPr="001B0F8F">
              <w:rPr>
                <w:rFonts w:ascii="Arial" w:hAnsi="Arial" w:cs="Arial"/>
                <w:sz w:val="18"/>
              </w:rPr>
              <w:t>así como</w:t>
            </w:r>
            <w:r w:rsidRPr="001B0F8F">
              <w:rPr>
                <w:rFonts w:ascii="Arial" w:hAnsi="Arial" w:cs="Arial"/>
                <w:spacing w:val="1"/>
                <w:sz w:val="18"/>
              </w:rPr>
              <w:t xml:space="preserve"> </w:t>
            </w:r>
            <w:r w:rsidRPr="001B0F8F">
              <w:rPr>
                <w:rFonts w:ascii="Arial" w:hAnsi="Arial" w:cs="Arial"/>
                <w:sz w:val="18"/>
              </w:rPr>
              <w:t>en</w:t>
            </w:r>
            <w:r w:rsidRPr="001B0F8F">
              <w:rPr>
                <w:rFonts w:ascii="Arial" w:hAnsi="Arial" w:cs="Arial"/>
                <w:spacing w:val="1"/>
                <w:sz w:val="18"/>
              </w:rPr>
              <w:t xml:space="preserve"> </w:t>
            </w:r>
            <w:r w:rsidRPr="001B0F8F">
              <w:rPr>
                <w:rFonts w:ascii="Arial" w:hAnsi="Arial" w:cs="Arial"/>
                <w:sz w:val="18"/>
              </w:rPr>
              <w:t>los</w:t>
            </w:r>
            <w:r w:rsidRPr="001B0F8F">
              <w:rPr>
                <w:rFonts w:ascii="Arial" w:hAnsi="Arial" w:cs="Arial"/>
                <w:spacing w:val="-4"/>
                <w:sz w:val="18"/>
              </w:rPr>
              <w:t xml:space="preserve"> </w:t>
            </w:r>
            <w:r w:rsidRPr="001B0F8F">
              <w:rPr>
                <w:rFonts w:ascii="Arial" w:hAnsi="Arial" w:cs="Arial"/>
                <w:sz w:val="18"/>
              </w:rPr>
              <w:t>instrumentos de</w:t>
            </w:r>
            <w:r w:rsidRPr="001B0F8F">
              <w:rPr>
                <w:rFonts w:ascii="Arial" w:hAnsi="Arial" w:cs="Arial"/>
                <w:spacing w:val="-1"/>
                <w:sz w:val="18"/>
              </w:rPr>
              <w:t xml:space="preserve"> </w:t>
            </w:r>
            <w:r w:rsidRPr="001B0F8F">
              <w:rPr>
                <w:rFonts w:ascii="Arial" w:hAnsi="Arial" w:cs="Arial"/>
                <w:sz w:val="18"/>
              </w:rPr>
              <w:t>desarrollo urbano</w:t>
            </w:r>
            <w:r w:rsidRPr="001B0F8F">
              <w:rPr>
                <w:rFonts w:ascii="Arial" w:hAnsi="Arial" w:cs="Arial"/>
                <w:spacing w:val="1"/>
                <w:sz w:val="18"/>
              </w:rPr>
              <w:t xml:space="preserve"> </w:t>
            </w:r>
            <w:r w:rsidRPr="001B0F8F">
              <w:rPr>
                <w:rFonts w:ascii="Arial" w:hAnsi="Arial" w:cs="Arial"/>
                <w:sz w:val="18"/>
              </w:rPr>
              <w:t>municipales.</w:t>
            </w:r>
          </w:p>
        </w:tc>
      </w:tr>
      <w:tr w:rsidR="00EC26EF" w:rsidRPr="001B0F8F" w:rsidTr="001B0F8F">
        <w:trPr>
          <w:gridAfter w:val="2"/>
          <w:wAfter w:w="60" w:type="dxa"/>
          <w:trHeight w:val="619"/>
        </w:trPr>
        <w:tc>
          <w:tcPr>
            <w:tcW w:w="9001" w:type="dxa"/>
            <w:gridSpan w:val="9"/>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CLASIFICACIÓN</w:t>
            </w:r>
            <w:r w:rsidRPr="001B0F8F">
              <w:rPr>
                <w:rFonts w:ascii="Arial" w:hAnsi="Arial" w:cs="Arial"/>
                <w:b/>
                <w:spacing w:val="-2"/>
                <w:sz w:val="18"/>
              </w:rPr>
              <w:t xml:space="preserve"> </w:t>
            </w:r>
            <w:r w:rsidRPr="001B0F8F">
              <w:rPr>
                <w:rFonts w:ascii="Arial" w:hAnsi="Arial" w:cs="Arial"/>
                <w:b/>
                <w:sz w:val="18"/>
              </w:rPr>
              <w:t>DE</w:t>
            </w:r>
            <w:r w:rsidRPr="001B0F8F">
              <w:rPr>
                <w:rFonts w:ascii="Arial" w:hAnsi="Arial" w:cs="Arial"/>
                <w:b/>
                <w:spacing w:val="-2"/>
                <w:sz w:val="18"/>
              </w:rPr>
              <w:t xml:space="preserve"> </w:t>
            </w:r>
            <w:r w:rsidRPr="001B0F8F">
              <w:rPr>
                <w:rFonts w:ascii="Arial" w:hAnsi="Arial" w:cs="Arial"/>
                <w:b/>
                <w:sz w:val="18"/>
              </w:rPr>
              <w:t>USOS</w:t>
            </w:r>
            <w:r w:rsidRPr="001B0F8F">
              <w:rPr>
                <w:rFonts w:ascii="Arial" w:hAnsi="Arial" w:cs="Arial"/>
                <w:b/>
                <w:spacing w:val="-1"/>
                <w:sz w:val="18"/>
              </w:rPr>
              <w:t xml:space="preserve"> </w:t>
            </w:r>
            <w:r w:rsidRPr="001B0F8F">
              <w:rPr>
                <w:rFonts w:ascii="Arial" w:hAnsi="Arial" w:cs="Arial"/>
                <w:b/>
                <w:sz w:val="18"/>
              </w:rPr>
              <w:t>Y ACTIVIDADES</w:t>
            </w:r>
            <w:r w:rsidRPr="001B0F8F">
              <w:rPr>
                <w:rFonts w:ascii="Arial" w:hAnsi="Arial" w:cs="Arial"/>
                <w:b/>
                <w:spacing w:val="-2"/>
                <w:sz w:val="18"/>
              </w:rPr>
              <w:t xml:space="preserve"> </w:t>
            </w:r>
            <w:r w:rsidRPr="001B0F8F">
              <w:rPr>
                <w:rFonts w:ascii="Arial" w:hAnsi="Arial" w:cs="Arial"/>
                <w:b/>
                <w:sz w:val="18"/>
              </w:rPr>
              <w:t>O</w:t>
            </w:r>
            <w:r w:rsidRPr="001B0F8F">
              <w:rPr>
                <w:rFonts w:ascii="Arial" w:hAnsi="Arial" w:cs="Arial"/>
                <w:b/>
                <w:spacing w:val="-2"/>
                <w:sz w:val="18"/>
              </w:rPr>
              <w:t xml:space="preserve"> </w:t>
            </w:r>
            <w:r w:rsidRPr="001B0F8F">
              <w:rPr>
                <w:rFonts w:ascii="Arial" w:hAnsi="Arial" w:cs="Arial"/>
                <w:b/>
                <w:sz w:val="18"/>
              </w:rPr>
              <w:t>GIROS</w:t>
            </w:r>
          </w:p>
        </w:tc>
      </w:tr>
      <w:tr w:rsidR="00EC26EF" w:rsidRPr="001B0F8F" w:rsidTr="001B0F8F">
        <w:trPr>
          <w:gridAfter w:val="2"/>
          <w:wAfter w:w="60" w:type="dxa"/>
          <w:trHeight w:val="395"/>
        </w:trPr>
        <w:tc>
          <w:tcPr>
            <w:tcW w:w="1920" w:type="dxa"/>
            <w:gridSpan w:val="2"/>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GENÉRICOS</w:t>
            </w:r>
          </w:p>
        </w:tc>
        <w:tc>
          <w:tcPr>
            <w:tcW w:w="1817" w:type="dxa"/>
            <w:gridSpan w:val="2"/>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USOS</w:t>
            </w:r>
          </w:p>
        </w:tc>
        <w:tc>
          <w:tcPr>
            <w:tcW w:w="5264" w:type="dxa"/>
            <w:gridSpan w:val="5"/>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ACTIVIDADES</w:t>
            </w:r>
            <w:r w:rsidRPr="001B0F8F">
              <w:rPr>
                <w:rFonts w:ascii="Arial" w:hAnsi="Arial" w:cs="Arial"/>
                <w:b/>
                <w:spacing w:val="-2"/>
                <w:sz w:val="18"/>
              </w:rPr>
              <w:t xml:space="preserve"> </w:t>
            </w:r>
            <w:r w:rsidRPr="001B0F8F">
              <w:rPr>
                <w:rFonts w:ascii="Arial" w:hAnsi="Arial" w:cs="Arial"/>
                <w:b/>
                <w:sz w:val="18"/>
              </w:rPr>
              <w:t>O</w:t>
            </w:r>
            <w:r w:rsidRPr="001B0F8F">
              <w:rPr>
                <w:rFonts w:ascii="Arial" w:hAnsi="Arial" w:cs="Arial"/>
                <w:b/>
                <w:spacing w:val="-3"/>
                <w:sz w:val="18"/>
              </w:rPr>
              <w:t xml:space="preserve"> </w:t>
            </w:r>
            <w:r w:rsidRPr="001B0F8F">
              <w:rPr>
                <w:rFonts w:ascii="Arial" w:hAnsi="Arial" w:cs="Arial"/>
                <w:b/>
                <w:sz w:val="18"/>
              </w:rPr>
              <w:t>GIROS</w:t>
            </w:r>
          </w:p>
        </w:tc>
      </w:tr>
      <w:tr w:rsidR="00EC26EF" w:rsidRPr="001B0F8F" w:rsidTr="001B0F8F">
        <w:trPr>
          <w:gridAfter w:val="2"/>
          <w:wAfter w:w="60" w:type="dxa"/>
          <w:trHeight w:val="297"/>
        </w:trPr>
        <w:tc>
          <w:tcPr>
            <w:tcW w:w="1920" w:type="dxa"/>
            <w:gridSpan w:val="2"/>
            <w:tcBorders>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c>
          <w:tcPr>
            <w:tcW w:w="1817" w:type="dxa"/>
            <w:gridSpan w:val="2"/>
            <w:tcBorders>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c>
          <w:tcPr>
            <w:tcW w:w="5264" w:type="dxa"/>
            <w:gridSpan w:val="5"/>
            <w:tcBorders>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*Albergues y</w:t>
            </w:r>
            <w:r w:rsidRPr="001B0F8F">
              <w:rPr>
                <w:rFonts w:ascii="Arial" w:hAnsi="Arial" w:cs="Arial"/>
                <w:spacing w:val="-5"/>
                <w:sz w:val="18"/>
              </w:rPr>
              <w:t xml:space="preserve"> </w:t>
            </w:r>
            <w:r w:rsidRPr="001B0F8F">
              <w:rPr>
                <w:rFonts w:ascii="Arial" w:hAnsi="Arial" w:cs="Arial"/>
                <w:sz w:val="18"/>
              </w:rPr>
              <w:t>posadas</w:t>
            </w:r>
          </w:p>
        </w:tc>
      </w:tr>
      <w:tr w:rsidR="00EC26EF" w:rsidRPr="001B0F8F" w:rsidTr="001B0F8F">
        <w:trPr>
          <w:gridAfter w:val="2"/>
          <w:wAfter w:w="60" w:type="dxa"/>
          <w:trHeight w:val="237"/>
        </w:trPr>
        <w:tc>
          <w:tcPr>
            <w:tcW w:w="1920" w:type="dxa"/>
            <w:gridSpan w:val="2"/>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817" w:type="dxa"/>
            <w:gridSpan w:val="2"/>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5264" w:type="dxa"/>
            <w:gridSpan w:val="5"/>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*Cabañas.</w:t>
            </w:r>
          </w:p>
        </w:tc>
      </w:tr>
      <w:tr w:rsidR="00EC26EF" w:rsidRPr="001B0F8F" w:rsidTr="001B0F8F">
        <w:trPr>
          <w:gridAfter w:val="2"/>
          <w:wAfter w:w="60" w:type="dxa"/>
          <w:trHeight w:val="458"/>
        </w:trPr>
        <w:tc>
          <w:tcPr>
            <w:tcW w:w="1920" w:type="dxa"/>
            <w:gridSpan w:val="2"/>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ALOJAMIENTO</w:t>
            </w:r>
          </w:p>
        </w:tc>
        <w:tc>
          <w:tcPr>
            <w:tcW w:w="1817"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Turístico</w:t>
            </w:r>
            <w:r w:rsidRPr="001B0F8F">
              <w:rPr>
                <w:rFonts w:ascii="Arial" w:hAnsi="Arial" w:cs="Arial"/>
                <w:b/>
                <w:spacing w:val="-4"/>
                <w:sz w:val="18"/>
              </w:rPr>
              <w:t xml:space="preserve"> </w:t>
            </w:r>
            <w:r w:rsidRPr="001B0F8F">
              <w:rPr>
                <w:rFonts w:ascii="Arial" w:hAnsi="Arial" w:cs="Arial"/>
                <w:b/>
                <w:sz w:val="18"/>
              </w:rPr>
              <w:t>ecológico.</w:t>
            </w:r>
          </w:p>
        </w:tc>
        <w:tc>
          <w:tcPr>
            <w:tcW w:w="5264" w:type="dxa"/>
            <w:gridSpan w:val="5"/>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*Campamentos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*Casas</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3"/>
                <w:sz w:val="18"/>
              </w:rPr>
              <w:t xml:space="preserve"> </w:t>
            </w:r>
            <w:r w:rsidRPr="001B0F8F">
              <w:rPr>
                <w:rFonts w:ascii="Arial" w:hAnsi="Arial" w:cs="Arial"/>
                <w:sz w:val="18"/>
              </w:rPr>
              <w:t>campo.</w:t>
            </w:r>
          </w:p>
        </w:tc>
      </w:tr>
      <w:tr w:rsidR="00EC26EF" w:rsidRPr="001B0F8F" w:rsidTr="001B0F8F">
        <w:trPr>
          <w:gridAfter w:val="2"/>
          <w:wAfter w:w="60" w:type="dxa"/>
          <w:trHeight w:val="347"/>
        </w:trPr>
        <w:tc>
          <w:tcPr>
            <w:tcW w:w="1920"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TEMPORAL.</w:t>
            </w:r>
          </w:p>
        </w:tc>
        <w:tc>
          <w:tcPr>
            <w:tcW w:w="1817" w:type="dxa"/>
            <w:gridSpan w:val="2"/>
            <w:tcBorders>
              <w:top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c>
          <w:tcPr>
            <w:tcW w:w="5264" w:type="dxa"/>
            <w:gridSpan w:val="5"/>
            <w:tcBorders>
              <w:top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*Villas</w:t>
            </w:r>
            <w:r w:rsidRPr="001B0F8F">
              <w:rPr>
                <w:rFonts w:ascii="Arial" w:hAnsi="Arial" w:cs="Arial"/>
                <w:spacing w:val="-3"/>
                <w:sz w:val="18"/>
              </w:rPr>
              <w:t xml:space="preserve"> </w:t>
            </w:r>
            <w:r w:rsidRPr="001B0F8F">
              <w:rPr>
                <w:rFonts w:ascii="Arial" w:hAnsi="Arial" w:cs="Arial"/>
                <w:sz w:val="18"/>
              </w:rPr>
              <w:t>hoteleras.</w:t>
            </w:r>
          </w:p>
        </w:tc>
      </w:tr>
      <w:tr w:rsidR="00EC26EF" w:rsidRPr="001B0F8F" w:rsidTr="001B0F8F">
        <w:trPr>
          <w:gridAfter w:val="2"/>
          <w:wAfter w:w="60" w:type="dxa"/>
          <w:trHeight w:val="620"/>
        </w:trPr>
        <w:tc>
          <w:tcPr>
            <w:tcW w:w="1920" w:type="dxa"/>
            <w:gridSpan w:val="2"/>
            <w:tcBorders>
              <w:top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c>
          <w:tcPr>
            <w:tcW w:w="1817" w:type="dxa"/>
            <w:gridSpan w:val="2"/>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Turístico</w:t>
            </w:r>
            <w:r w:rsidRPr="001B0F8F">
              <w:rPr>
                <w:rFonts w:ascii="Arial" w:hAnsi="Arial" w:cs="Arial"/>
                <w:b/>
                <w:spacing w:val="-4"/>
                <w:sz w:val="18"/>
              </w:rPr>
              <w:t xml:space="preserve"> </w:t>
            </w:r>
            <w:r w:rsidRPr="001B0F8F">
              <w:rPr>
                <w:rFonts w:ascii="Arial" w:hAnsi="Arial" w:cs="Arial"/>
                <w:b/>
                <w:sz w:val="18"/>
              </w:rPr>
              <w:t>campestre</w:t>
            </w:r>
          </w:p>
        </w:tc>
        <w:tc>
          <w:tcPr>
            <w:tcW w:w="5264" w:type="dxa"/>
            <w:gridSpan w:val="5"/>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*Cabañas.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*Casas</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3"/>
                <w:sz w:val="18"/>
              </w:rPr>
              <w:t xml:space="preserve"> </w:t>
            </w:r>
            <w:r w:rsidRPr="001B0F8F">
              <w:rPr>
                <w:rFonts w:ascii="Arial" w:hAnsi="Arial" w:cs="Arial"/>
                <w:sz w:val="18"/>
              </w:rPr>
              <w:t>campo.</w:t>
            </w:r>
          </w:p>
        </w:tc>
      </w:tr>
      <w:tr w:rsidR="00EC26EF" w:rsidRPr="001B0F8F" w:rsidTr="001B0F8F">
        <w:trPr>
          <w:gridAfter w:val="2"/>
          <w:wAfter w:w="60" w:type="dxa"/>
          <w:trHeight w:val="621"/>
        </w:trPr>
        <w:tc>
          <w:tcPr>
            <w:tcW w:w="9001" w:type="dxa"/>
            <w:gridSpan w:val="9"/>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CLASIFICACIÓN</w:t>
            </w:r>
            <w:r w:rsidRPr="001B0F8F">
              <w:rPr>
                <w:rFonts w:ascii="Arial" w:hAnsi="Arial" w:cs="Arial"/>
                <w:b/>
                <w:spacing w:val="-2"/>
                <w:sz w:val="18"/>
              </w:rPr>
              <w:t xml:space="preserve"> </w:t>
            </w:r>
            <w:r w:rsidRPr="001B0F8F">
              <w:rPr>
                <w:rFonts w:ascii="Arial" w:hAnsi="Arial" w:cs="Arial"/>
                <w:b/>
                <w:sz w:val="18"/>
              </w:rPr>
              <w:t>DE</w:t>
            </w:r>
            <w:r w:rsidRPr="001B0F8F">
              <w:rPr>
                <w:rFonts w:ascii="Arial" w:hAnsi="Arial" w:cs="Arial"/>
                <w:b/>
                <w:spacing w:val="-2"/>
                <w:sz w:val="18"/>
              </w:rPr>
              <w:t xml:space="preserve"> </w:t>
            </w:r>
            <w:r w:rsidRPr="001B0F8F">
              <w:rPr>
                <w:rFonts w:ascii="Arial" w:hAnsi="Arial" w:cs="Arial"/>
                <w:b/>
                <w:sz w:val="18"/>
              </w:rPr>
              <w:t>USOS</w:t>
            </w:r>
            <w:r w:rsidRPr="001B0F8F">
              <w:rPr>
                <w:rFonts w:ascii="Arial" w:hAnsi="Arial" w:cs="Arial"/>
                <w:b/>
                <w:spacing w:val="-1"/>
                <w:sz w:val="18"/>
              </w:rPr>
              <w:t xml:space="preserve"> </w:t>
            </w:r>
            <w:r w:rsidRPr="001B0F8F">
              <w:rPr>
                <w:rFonts w:ascii="Arial" w:hAnsi="Arial" w:cs="Arial"/>
                <w:b/>
                <w:sz w:val="18"/>
              </w:rPr>
              <w:t>Y ACTIVIDADES</w:t>
            </w:r>
            <w:r w:rsidRPr="001B0F8F">
              <w:rPr>
                <w:rFonts w:ascii="Arial" w:hAnsi="Arial" w:cs="Arial"/>
                <w:b/>
                <w:spacing w:val="-2"/>
                <w:sz w:val="18"/>
              </w:rPr>
              <w:t xml:space="preserve"> </w:t>
            </w:r>
            <w:r w:rsidRPr="001B0F8F">
              <w:rPr>
                <w:rFonts w:ascii="Arial" w:hAnsi="Arial" w:cs="Arial"/>
                <w:b/>
                <w:sz w:val="18"/>
              </w:rPr>
              <w:t>O</w:t>
            </w:r>
            <w:r w:rsidRPr="001B0F8F">
              <w:rPr>
                <w:rFonts w:ascii="Arial" w:hAnsi="Arial" w:cs="Arial"/>
                <w:b/>
                <w:spacing w:val="-2"/>
                <w:sz w:val="18"/>
              </w:rPr>
              <w:t xml:space="preserve"> </w:t>
            </w:r>
            <w:r w:rsidRPr="001B0F8F">
              <w:rPr>
                <w:rFonts w:ascii="Arial" w:hAnsi="Arial" w:cs="Arial"/>
                <w:b/>
                <w:sz w:val="18"/>
              </w:rPr>
              <w:t>GIROS</w:t>
            </w:r>
          </w:p>
        </w:tc>
      </w:tr>
      <w:tr w:rsidR="00EC26EF" w:rsidRPr="001B0F8F" w:rsidTr="001B0F8F">
        <w:trPr>
          <w:gridAfter w:val="2"/>
          <w:wAfter w:w="60" w:type="dxa"/>
          <w:trHeight w:val="392"/>
        </w:trPr>
        <w:tc>
          <w:tcPr>
            <w:tcW w:w="1920" w:type="dxa"/>
            <w:gridSpan w:val="2"/>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GENÉRICOS</w:t>
            </w:r>
          </w:p>
        </w:tc>
        <w:tc>
          <w:tcPr>
            <w:tcW w:w="1817" w:type="dxa"/>
            <w:gridSpan w:val="2"/>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USOS</w:t>
            </w:r>
          </w:p>
        </w:tc>
        <w:tc>
          <w:tcPr>
            <w:tcW w:w="5264" w:type="dxa"/>
            <w:gridSpan w:val="5"/>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ACTIVIDADES</w:t>
            </w:r>
            <w:r w:rsidRPr="001B0F8F">
              <w:rPr>
                <w:rFonts w:ascii="Arial" w:hAnsi="Arial" w:cs="Arial"/>
                <w:b/>
                <w:spacing w:val="-2"/>
                <w:sz w:val="18"/>
              </w:rPr>
              <w:t xml:space="preserve"> </w:t>
            </w:r>
            <w:r w:rsidRPr="001B0F8F">
              <w:rPr>
                <w:rFonts w:ascii="Arial" w:hAnsi="Arial" w:cs="Arial"/>
                <w:b/>
                <w:sz w:val="18"/>
              </w:rPr>
              <w:t>O</w:t>
            </w:r>
            <w:r w:rsidRPr="001B0F8F">
              <w:rPr>
                <w:rFonts w:ascii="Arial" w:hAnsi="Arial" w:cs="Arial"/>
                <w:b/>
                <w:spacing w:val="-3"/>
                <w:sz w:val="18"/>
              </w:rPr>
              <w:t xml:space="preserve"> </w:t>
            </w:r>
            <w:r w:rsidRPr="001B0F8F">
              <w:rPr>
                <w:rFonts w:ascii="Arial" w:hAnsi="Arial" w:cs="Arial"/>
                <w:b/>
                <w:sz w:val="18"/>
              </w:rPr>
              <w:t>GIROS</w:t>
            </w:r>
          </w:p>
        </w:tc>
      </w:tr>
      <w:tr w:rsidR="00EC26EF" w:rsidRPr="001B0F8F" w:rsidTr="001B0F8F">
        <w:trPr>
          <w:gridAfter w:val="2"/>
          <w:wAfter w:w="60" w:type="dxa"/>
          <w:trHeight w:val="290"/>
        </w:trPr>
        <w:tc>
          <w:tcPr>
            <w:tcW w:w="1920" w:type="dxa"/>
            <w:gridSpan w:val="2"/>
            <w:vMerge w:val="restart"/>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c>
          <w:tcPr>
            <w:tcW w:w="1817" w:type="dxa"/>
            <w:gridSpan w:val="2"/>
            <w:tcBorders>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c>
          <w:tcPr>
            <w:tcW w:w="5264" w:type="dxa"/>
            <w:gridSpan w:val="5"/>
            <w:tcBorders>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Albergues</w:t>
            </w:r>
            <w:r w:rsidRPr="001B0F8F">
              <w:rPr>
                <w:rFonts w:ascii="Arial" w:hAnsi="Arial" w:cs="Arial"/>
                <w:spacing w:val="-2"/>
                <w:sz w:val="18"/>
              </w:rPr>
              <w:t xml:space="preserve"> </w:t>
            </w:r>
            <w:r w:rsidRPr="001B0F8F">
              <w:rPr>
                <w:rFonts w:ascii="Arial" w:hAnsi="Arial" w:cs="Arial"/>
                <w:sz w:val="18"/>
              </w:rPr>
              <w:t>o</w:t>
            </w:r>
            <w:r w:rsidRPr="001B0F8F">
              <w:rPr>
                <w:rFonts w:ascii="Arial" w:hAnsi="Arial" w:cs="Arial"/>
                <w:spacing w:val="-1"/>
                <w:sz w:val="18"/>
              </w:rPr>
              <w:t xml:space="preserve"> </w:t>
            </w:r>
            <w:r w:rsidRPr="001B0F8F">
              <w:rPr>
                <w:rFonts w:ascii="Arial" w:hAnsi="Arial" w:cs="Arial"/>
                <w:sz w:val="18"/>
              </w:rPr>
              <w:t>posadas.</w:t>
            </w:r>
          </w:p>
        </w:tc>
      </w:tr>
      <w:tr w:rsidR="00EC26EF" w:rsidRPr="001B0F8F" w:rsidTr="001B0F8F">
        <w:trPr>
          <w:gridAfter w:val="2"/>
          <w:wAfter w:w="60" w:type="dxa"/>
          <w:trHeight w:val="223"/>
        </w:trPr>
        <w:tc>
          <w:tcPr>
            <w:tcW w:w="1920" w:type="dxa"/>
            <w:gridSpan w:val="2"/>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817" w:type="dxa"/>
            <w:gridSpan w:val="2"/>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4"/>
              </w:rPr>
            </w:pPr>
          </w:p>
        </w:tc>
        <w:tc>
          <w:tcPr>
            <w:tcW w:w="5264" w:type="dxa"/>
            <w:gridSpan w:val="5"/>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Condohoteles.</w:t>
            </w:r>
          </w:p>
        </w:tc>
      </w:tr>
      <w:tr w:rsidR="00EC26EF" w:rsidRPr="001B0F8F" w:rsidTr="001B0F8F">
        <w:trPr>
          <w:gridAfter w:val="2"/>
          <w:wAfter w:w="60" w:type="dxa"/>
          <w:trHeight w:val="226"/>
        </w:trPr>
        <w:tc>
          <w:tcPr>
            <w:tcW w:w="1920" w:type="dxa"/>
            <w:gridSpan w:val="2"/>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817"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Turístico</w:t>
            </w:r>
            <w:r w:rsidRPr="001B0F8F">
              <w:rPr>
                <w:rFonts w:ascii="Arial" w:hAnsi="Arial" w:cs="Arial"/>
                <w:b/>
                <w:spacing w:val="-3"/>
                <w:sz w:val="18"/>
              </w:rPr>
              <w:t xml:space="preserve"> </w:t>
            </w:r>
            <w:r w:rsidRPr="001B0F8F">
              <w:rPr>
                <w:rFonts w:ascii="Arial" w:hAnsi="Arial" w:cs="Arial"/>
                <w:b/>
                <w:sz w:val="18"/>
              </w:rPr>
              <w:t>hotelero</w:t>
            </w:r>
          </w:p>
        </w:tc>
        <w:tc>
          <w:tcPr>
            <w:tcW w:w="5264" w:type="dxa"/>
            <w:gridSpan w:val="5"/>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Hoteles</w:t>
            </w:r>
            <w:r w:rsidRPr="001B0F8F">
              <w:rPr>
                <w:rFonts w:ascii="Arial" w:hAnsi="Arial" w:cs="Arial"/>
                <w:spacing w:val="-1"/>
                <w:sz w:val="18"/>
              </w:rPr>
              <w:t xml:space="preserve"> </w:t>
            </w:r>
            <w:r w:rsidRPr="001B0F8F">
              <w:rPr>
                <w:rFonts w:ascii="Arial" w:hAnsi="Arial" w:cs="Arial"/>
                <w:sz w:val="18"/>
              </w:rPr>
              <w:t>con todos</w:t>
            </w:r>
            <w:r w:rsidRPr="001B0F8F">
              <w:rPr>
                <w:rFonts w:ascii="Arial" w:hAnsi="Arial" w:cs="Arial"/>
                <w:spacing w:val="-1"/>
                <w:sz w:val="18"/>
              </w:rPr>
              <w:t xml:space="preserve"> </w:t>
            </w:r>
            <w:r w:rsidRPr="001B0F8F">
              <w:rPr>
                <w:rFonts w:ascii="Arial" w:hAnsi="Arial" w:cs="Arial"/>
                <w:sz w:val="18"/>
              </w:rPr>
              <w:t>los</w:t>
            </w:r>
            <w:r w:rsidRPr="001B0F8F">
              <w:rPr>
                <w:rFonts w:ascii="Arial" w:hAnsi="Arial" w:cs="Arial"/>
                <w:spacing w:val="-4"/>
                <w:sz w:val="18"/>
              </w:rPr>
              <w:t xml:space="preserve"> </w:t>
            </w:r>
            <w:r w:rsidRPr="001B0F8F">
              <w:rPr>
                <w:rFonts w:ascii="Arial" w:hAnsi="Arial" w:cs="Arial"/>
                <w:sz w:val="18"/>
              </w:rPr>
              <w:t>servicios.</w:t>
            </w:r>
          </w:p>
        </w:tc>
      </w:tr>
      <w:tr w:rsidR="00EC26EF" w:rsidRPr="001B0F8F" w:rsidTr="001B0F8F">
        <w:trPr>
          <w:gridAfter w:val="2"/>
          <w:wAfter w:w="60" w:type="dxa"/>
          <w:trHeight w:val="222"/>
        </w:trPr>
        <w:tc>
          <w:tcPr>
            <w:tcW w:w="1920" w:type="dxa"/>
            <w:gridSpan w:val="2"/>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817"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densidad</w:t>
            </w:r>
            <w:r w:rsidRPr="001B0F8F">
              <w:rPr>
                <w:rFonts w:ascii="Arial" w:hAnsi="Arial" w:cs="Arial"/>
                <w:b/>
                <w:spacing w:val="-3"/>
                <w:sz w:val="18"/>
              </w:rPr>
              <w:t xml:space="preserve"> </w:t>
            </w:r>
            <w:r w:rsidRPr="001B0F8F">
              <w:rPr>
                <w:rFonts w:ascii="Arial" w:hAnsi="Arial" w:cs="Arial"/>
                <w:b/>
                <w:sz w:val="18"/>
              </w:rPr>
              <w:t>mínima.</w:t>
            </w:r>
          </w:p>
        </w:tc>
        <w:tc>
          <w:tcPr>
            <w:tcW w:w="5264" w:type="dxa"/>
            <w:gridSpan w:val="5"/>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Motel</w:t>
            </w:r>
            <w:r w:rsidRPr="001B0F8F">
              <w:rPr>
                <w:rFonts w:ascii="Arial" w:hAnsi="Arial" w:cs="Arial"/>
                <w:spacing w:val="-3"/>
                <w:sz w:val="18"/>
              </w:rPr>
              <w:t xml:space="preserve"> </w:t>
            </w:r>
            <w:r w:rsidRPr="001B0F8F">
              <w:rPr>
                <w:rFonts w:ascii="Arial" w:hAnsi="Arial" w:cs="Arial"/>
                <w:sz w:val="18"/>
              </w:rPr>
              <w:t>de</w:t>
            </w:r>
            <w:r w:rsidRPr="001B0F8F">
              <w:rPr>
                <w:rFonts w:ascii="Arial" w:hAnsi="Arial" w:cs="Arial"/>
                <w:spacing w:val="-1"/>
                <w:sz w:val="18"/>
              </w:rPr>
              <w:t xml:space="preserve"> </w:t>
            </w:r>
            <w:r w:rsidRPr="001B0F8F">
              <w:rPr>
                <w:rFonts w:ascii="Arial" w:hAnsi="Arial" w:cs="Arial"/>
                <w:sz w:val="18"/>
              </w:rPr>
              <w:t>paso</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similares.</w:t>
            </w:r>
          </w:p>
        </w:tc>
      </w:tr>
      <w:tr w:rsidR="00EC26EF" w:rsidRPr="001B0F8F" w:rsidTr="001B0F8F">
        <w:trPr>
          <w:gridAfter w:val="2"/>
          <w:wAfter w:w="60" w:type="dxa"/>
          <w:trHeight w:val="220"/>
        </w:trPr>
        <w:tc>
          <w:tcPr>
            <w:tcW w:w="1920" w:type="dxa"/>
            <w:gridSpan w:val="2"/>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817" w:type="dxa"/>
            <w:gridSpan w:val="2"/>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4"/>
              </w:rPr>
            </w:pPr>
          </w:p>
        </w:tc>
        <w:tc>
          <w:tcPr>
            <w:tcW w:w="5264" w:type="dxa"/>
            <w:gridSpan w:val="5"/>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Trailer</w:t>
            </w:r>
            <w:r w:rsidRPr="001B0F8F">
              <w:rPr>
                <w:rFonts w:ascii="Arial" w:hAnsi="Arial" w:cs="Arial"/>
                <w:spacing w:val="-3"/>
                <w:sz w:val="18"/>
              </w:rPr>
              <w:t xml:space="preserve"> </w:t>
            </w:r>
            <w:r w:rsidRPr="001B0F8F">
              <w:rPr>
                <w:rFonts w:ascii="Arial" w:hAnsi="Arial" w:cs="Arial"/>
                <w:sz w:val="18"/>
              </w:rPr>
              <w:t>park.</w:t>
            </w:r>
          </w:p>
        </w:tc>
      </w:tr>
      <w:tr w:rsidR="00EC26EF" w:rsidRPr="001B0F8F" w:rsidTr="001B0F8F">
        <w:trPr>
          <w:gridAfter w:val="2"/>
          <w:wAfter w:w="60" w:type="dxa"/>
          <w:trHeight w:val="322"/>
        </w:trPr>
        <w:tc>
          <w:tcPr>
            <w:tcW w:w="1920" w:type="dxa"/>
            <w:gridSpan w:val="2"/>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817" w:type="dxa"/>
            <w:gridSpan w:val="2"/>
            <w:tcBorders>
              <w:top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c>
          <w:tcPr>
            <w:tcW w:w="5264" w:type="dxa"/>
            <w:gridSpan w:val="5"/>
            <w:tcBorders>
              <w:top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Villas</w:t>
            </w:r>
            <w:r w:rsidRPr="001B0F8F">
              <w:rPr>
                <w:rFonts w:ascii="Arial" w:hAnsi="Arial" w:cs="Arial"/>
                <w:spacing w:val="-3"/>
                <w:sz w:val="18"/>
              </w:rPr>
              <w:t xml:space="preserve"> </w:t>
            </w:r>
            <w:r w:rsidRPr="001B0F8F">
              <w:rPr>
                <w:rFonts w:ascii="Arial" w:hAnsi="Arial" w:cs="Arial"/>
                <w:sz w:val="18"/>
              </w:rPr>
              <w:t>hoteleras.</w:t>
            </w:r>
          </w:p>
        </w:tc>
      </w:tr>
      <w:tr w:rsidR="00EC26EF" w:rsidRPr="001B0F8F" w:rsidTr="001B0F8F">
        <w:trPr>
          <w:gridAfter w:val="2"/>
          <w:wAfter w:w="60" w:type="dxa"/>
          <w:trHeight w:val="290"/>
        </w:trPr>
        <w:tc>
          <w:tcPr>
            <w:tcW w:w="1920" w:type="dxa"/>
            <w:gridSpan w:val="2"/>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817" w:type="dxa"/>
            <w:gridSpan w:val="2"/>
            <w:tcBorders>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c>
          <w:tcPr>
            <w:tcW w:w="5264" w:type="dxa"/>
            <w:gridSpan w:val="5"/>
            <w:tcBorders>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Albergues</w:t>
            </w:r>
            <w:r w:rsidRPr="001B0F8F">
              <w:rPr>
                <w:rFonts w:ascii="Arial" w:hAnsi="Arial" w:cs="Arial"/>
                <w:spacing w:val="-2"/>
                <w:sz w:val="18"/>
              </w:rPr>
              <w:t xml:space="preserve"> </w:t>
            </w:r>
            <w:r w:rsidRPr="001B0F8F">
              <w:rPr>
                <w:rFonts w:ascii="Arial" w:hAnsi="Arial" w:cs="Arial"/>
                <w:sz w:val="18"/>
              </w:rPr>
              <w:t>o</w:t>
            </w:r>
            <w:r w:rsidRPr="001B0F8F">
              <w:rPr>
                <w:rFonts w:ascii="Arial" w:hAnsi="Arial" w:cs="Arial"/>
                <w:spacing w:val="-1"/>
                <w:sz w:val="18"/>
              </w:rPr>
              <w:t xml:space="preserve"> </w:t>
            </w:r>
            <w:r w:rsidRPr="001B0F8F">
              <w:rPr>
                <w:rFonts w:ascii="Arial" w:hAnsi="Arial" w:cs="Arial"/>
                <w:sz w:val="18"/>
              </w:rPr>
              <w:t>posadas.</w:t>
            </w:r>
          </w:p>
        </w:tc>
      </w:tr>
      <w:tr w:rsidR="00EC26EF" w:rsidRPr="001B0F8F" w:rsidTr="001B0F8F">
        <w:trPr>
          <w:gridAfter w:val="2"/>
          <w:wAfter w:w="60" w:type="dxa"/>
          <w:trHeight w:val="224"/>
        </w:trPr>
        <w:tc>
          <w:tcPr>
            <w:tcW w:w="1920" w:type="dxa"/>
            <w:gridSpan w:val="2"/>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817" w:type="dxa"/>
            <w:gridSpan w:val="2"/>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5264" w:type="dxa"/>
            <w:gridSpan w:val="5"/>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Casas</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huéspedes.</w:t>
            </w:r>
          </w:p>
        </w:tc>
      </w:tr>
      <w:tr w:rsidR="00EC26EF" w:rsidRPr="001B0F8F" w:rsidTr="001B0F8F">
        <w:trPr>
          <w:gridAfter w:val="2"/>
          <w:wAfter w:w="60" w:type="dxa"/>
          <w:trHeight w:val="699"/>
        </w:trPr>
        <w:tc>
          <w:tcPr>
            <w:tcW w:w="1920" w:type="dxa"/>
            <w:gridSpan w:val="2"/>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817"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pacing w:val="-1"/>
                <w:sz w:val="18"/>
              </w:rPr>
              <w:t xml:space="preserve">Turístico </w:t>
            </w:r>
            <w:r w:rsidRPr="001B0F8F">
              <w:rPr>
                <w:rFonts w:ascii="Arial" w:hAnsi="Arial" w:cs="Arial"/>
                <w:b/>
                <w:sz w:val="18"/>
              </w:rPr>
              <w:t>hotelero</w:t>
            </w:r>
            <w:r w:rsidRPr="001B0F8F">
              <w:rPr>
                <w:rFonts w:ascii="Arial" w:hAnsi="Arial" w:cs="Arial"/>
                <w:b/>
                <w:spacing w:val="-42"/>
                <w:sz w:val="18"/>
              </w:rPr>
              <w:t xml:space="preserve"> </w:t>
            </w:r>
            <w:r w:rsidRPr="001B0F8F">
              <w:rPr>
                <w:rFonts w:ascii="Arial" w:hAnsi="Arial" w:cs="Arial"/>
                <w:b/>
                <w:sz w:val="18"/>
              </w:rPr>
              <w:t>densidad</w:t>
            </w:r>
            <w:r w:rsidRPr="001B0F8F">
              <w:rPr>
                <w:rFonts w:ascii="Arial" w:hAnsi="Arial" w:cs="Arial"/>
                <w:b/>
                <w:spacing w:val="-3"/>
                <w:sz w:val="18"/>
              </w:rPr>
              <w:t xml:space="preserve"> </w:t>
            </w:r>
            <w:r w:rsidRPr="001B0F8F">
              <w:rPr>
                <w:rFonts w:ascii="Arial" w:hAnsi="Arial" w:cs="Arial"/>
                <w:b/>
                <w:sz w:val="18"/>
              </w:rPr>
              <w:t>baja.</w:t>
            </w:r>
          </w:p>
        </w:tc>
        <w:tc>
          <w:tcPr>
            <w:tcW w:w="5264" w:type="dxa"/>
            <w:gridSpan w:val="5"/>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Condohoteles.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Hoteles con todos los servicios.</w:t>
            </w:r>
            <w:r w:rsidRPr="001B0F8F">
              <w:rPr>
                <w:rFonts w:ascii="Arial" w:hAnsi="Arial" w:cs="Arial"/>
                <w:spacing w:val="-43"/>
                <w:sz w:val="18"/>
              </w:rPr>
              <w:t xml:space="preserve"> </w:t>
            </w:r>
            <w:r w:rsidRPr="001B0F8F">
              <w:rPr>
                <w:rFonts w:ascii="Arial" w:hAnsi="Arial" w:cs="Arial"/>
                <w:sz w:val="18"/>
              </w:rPr>
              <w:t>Motel</w:t>
            </w:r>
            <w:r w:rsidRPr="001B0F8F">
              <w:rPr>
                <w:rFonts w:ascii="Arial" w:hAnsi="Arial" w:cs="Arial"/>
                <w:spacing w:val="-3"/>
                <w:sz w:val="18"/>
              </w:rPr>
              <w:t xml:space="preserve"> </w:t>
            </w:r>
            <w:r w:rsidRPr="001B0F8F">
              <w:rPr>
                <w:rFonts w:ascii="Arial" w:hAnsi="Arial" w:cs="Arial"/>
                <w:sz w:val="18"/>
              </w:rPr>
              <w:t>de</w:t>
            </w:r>
            <w:r w:rsidRPr="001B0F8F">
              <w:rPr>
                <w:rFonts w:ascii="Arial" w:hAnsi="Arial" w:cs="Arial"/>
                <w:spacing w:val="-1"/>
                <w:sz w:val="18"/>
              </w:rPr>
              <w:t xml:space="preserve"> </w:t>
            </w:r>
            <w:r w:rsidRPr="001B0F8F">
              <w:rPr>
                <w:rFonts w:ascii="Arial" w:hAnsi="Arial" w:cs="Arial"/>
                <w:sz w:val="18"/>
              </w:rPr>
              <w:t>paso y</w:t>
            </w:r>
            <w:r w:rsidRPr="001B0F8F">
              <w:rPr>
                <w:rFonts w:ascii="Arial" w:hAnsi="Arial" w:cs="Arial"/>
                <w:spacing w:val="-4"/>
                <w:sz w:val="18"/>
              </w:rPr>
              <w:t xml:space="preserve"> </w:t>
            </w:r>
            <w:r w:rsidRPr="001B0F8F">
              <w:rPr>
                <w:rFonts w:ascii="Arial" w:hAnsi="Arial" w:cs="Arial"/>
                <w:sz w:val="18"/>
              </w:rPr>
              <w:t>similares.</w:t>
            </w:r>
          </w:p>
        </w:tc>
      </w:tr>
      <w:tr w:rsidR="00EC26EF" w:rsidRPr="001B0F8F" w:rsidTr="001B0F8F">
        <w:trPr>
          <w:gridAfter w:val="2"/>
          <w:wAfter w:w="60" w:type="dxa"/>
          <w:trHeight w:val="222"/>
        </w:trPr>
        <w:tc>
          <w:tcPr>
            <w:tcW w:w="1920" w:type="dxa"/>
            <w:gridSpan w:val="2"/>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817" w:type="dxa"/>
            <w:gridSpan w:val="2"/>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4"/>
              </w:rPr>
            </w:pPr>
          </w:p>
        </w:tc>
        <w:tc>
          <w:tcPr>
            <w:tcW w:w="5264" w:type="dxa"/>
            <w:gridSpan w:val="5"/>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Trailer</w:t>
            </w:r>
            <w:r w:rsidRPr="001B0F8F">
              <w:rPr>
                <w:rFonts w:ascii="Arial" w:hAnsi="Arial" w:cs="Arial"/>
                <w:spacing w:val="-3"/>
                <w:sz w:val="18"/>
              </w:rPr>
              <w:t xml:space="preserve"> </w:t>
            </w:r>
            <w:r w:rsidRPr="001B0F8F">
              <w:rPr>
                <w:rFonts w:ascii="Arial" w:hAnsi="Arial" w:cs="Arial"/>
                <w:sz w:val="18"/>
              </w:rPr>
              <w:t>park.</w:t>
            </w:r>
          </w:p>
        </w:tc>
      </w:tr>
      <w:tr w:rsidR="00EC26EF" w:rsidRPr="001B0F8F" w:rsidTr="001B0F8F">
        <w:trPr>
          <w:gridAfter w:val="2"/>
          <w:wAfter w:w="60" w:type="dxa"/>
          <w:trHeight w:val="325"/>
        </w:trPr>
        <w:tc>
          <w:tcPr>
            <w:tcW w:w="1920" w:type="dxa"/>
            <w:gridSpan w:val="2"/>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817" w:type="dxa"/>
            <w:gridSpan w:val="2"/>
            <w:tcBorders>
              <w:top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c>
          <w:tcPr>
            <w:tcW w:w="5264" w:type="dxa"/>
            <w:gridSpan w:val="5"/>
            <w:tcBorders>
              <w:top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Villas</w:t>
            </w:r>
            <w:r w:rsidRPr="001B0F8F">
              <w:rPr>
                <w:rFonts w:ascii="Arial" w:hAnsi="Arial" w:cs="Arial"/>
                <w:spacing w:val="-3"/>
                <w:sz w:val="18"/>
              </w:rPr>
              <w:t xml:space="preserve"> </w:t>
            </w:r>
            <w:r w:rsidRPr="001B0F8F">
              <w:rPr>
                <w:rFonts w:ascii="Arial" w:hAnsi="Arial" w:cs="Arial"/>
                <w:sz w:val="18"/>
              </w:rPr>
              <w:t>hoteleras.</w:t>
            </w:r>
          </w:p>
        </w:tc>
      </w:tr>
      <w:tr w:rsidR="00EC26EF" w:rsidRPr="001B0F8F" w:rsidTr="001B0F8F">
        <w:trPr>
          <w:gridAfter w:val="2"/>
          <w:wAfter w:w="60" w:type="dxa"/>
          <w:trHeight w:val="289"/>
        </w:trPr>
        <w:tc>
          <w:tcPr>
            <w:tcW w:w="1920" w:type="dxa"/>
            <w:gridSpan w:val="2"/>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817" w:type="dxa"/>
            <w:gridSpan w:val="2"/>
            <w:tcBorders>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c>
          <w:tcPr>
            <w:tcW w:w="5264" w:type="dxa"/>
            <w:gridSpan w:val="5"/>
            <w:tcBorders>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Albergues</w:t>
            </w:r>
            <w:r w:rsidRPr="001B0F8F">
              <w:rPr>
                <w:rFonts w:ascii="Arial" w:hAnsi="Arial" w:cs="Arial"/>
                <w:spacing w:val="-2"/>
                <w:sz w:val="18"/>
              </w:rPr>
              <w:t xml:space="preserve"> </w:t>
            </w:r>
            <w:r w:rsidRPr="001B0F8F">
              <w:rPr>
                <w:rFonts w:ascii="Arial" w:hAnsi="Arial" w:cs="Arial"/>
                <w:sz w:val="18"/>
              </w:rPr>
              <w:t>o</w:t>
            </w:r>
            <w:r w:rsidRPr="001B0F8F">
              <w:rPr>
                <w:rFonts w:ascii="Arial" w:hAnsi="Arial" w:cs="Arial"/>
                <w:spacing w:val="-1"/>
                <w:sz w:val="18"/>
              </w:rPr>
              <w:t xml:space="preserve"> </w:t>
            </w:r>
            <w:r w:rsidRPr="001B0F8F">
              <w:rPr>
                <w:rFonts w:ascii="Arial" w:hAnsi="Arial" w:cs="Arial"/>
                <w:sz w:val="18"/>
              </w:rPr>
              <w:t>posadas.</w:t>
            </w:r>
          </w:p>
        </w:tc>
      </w:tr>
      <w:tr w:rsidR="00EC26EF" w:rsidRPr="001B0F8F" w:rsidTr="001B0F8F">
        <w:trPr>
          <w:gridAfter w:val="2"/>
          <w:wAfter w:w="60" w:type="dxa"/>
          <w:trHeight w:val="223"/>
        </w:trPr>
        <w:tc>
          <w:tcPr>
            <w:tcW w:w="1920" w:type="dxa"/>
            <w:gridSpan w:val="2"/>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817" w:type="dxa"/>
            <w:gridSpan w:val="2"/>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4"/>
              </w:rPr>
            </w:pPr>
          </w:p>
        </w:tc>
        <w:tc>
          <w:tcPr>
            <w:tcW w:w="5264" w:type="dxa"/>
            <w:gridSpan w:val="5"/>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Casas</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huéspedes.</w:t>
            </w:r>
          </w:p>
        </w:tc>
      </w:tr>
      <w:tr w:rsidR="00EC26EF" w:rsidRPr="001B0F8F" w:rsidTr="001B0F8F">
        <w:trPr>
          <w:gridAfter w:val="2"/>
          <w:wAfter w:w="60" w:type="dxa"/>
          <w:trHeight w:val="224"/>
        </w:trPr>
        <w:tc>
          <w:tcPr>
            <w:tcW w:w="1920" w:type="dxa"/>
            <w:gridSpan w:val="2"/>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817"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Turístico</w:t>
            </w:r>
            <w:r w:rsidRPr="001B0F8F">
              <w:rPr>
                <w:rFonts w:ascii="Arial" w:hAnsi="Arial" w:cs="Arial"/>
                <w:b/>
                <w:spacing w:val="-3"/>
                <w:sz w:val="18"/>
              </w:rPr>
              <w:t xml:space="preserve"> </w:t>
            </w:r>
            <w:r w:rsidRPr="001B0F8F">
              <w:rPr>
                <w:rFonts w:ascii="Arial" w:hAnsi="Arial" w:cs="Arial"/>
                <w:b/>
                <w:sz w:val="18"/>
              </w:rPr>
              <w:t>hotelero</w:t>
            </w:r>
          </w:p>
        </w:tc>
        <w:tc>
          <w:tcPr>
            <w:tcW w:w="5264" w:type="dxa"/>
            <w:gridSpan w:val="5"/>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Hoteles</w:t>
            </w:r>
            <w:r w:rsidRPr="001B0F8F">
              <w:rPr>
                <w:rFonts w:ascii="Arial" w:hAnsi="Arial" w:cs="Arial"/>
                <w:spacing w:val="-1"/>
                <w:sz w:val="18"/>
              </w:rPr>
              <w:t xml:space="preserve"> </w:t>
            </w:r>
            <w:r w:rsidRPr="001B0F8F">
              <w:rPr>
                <w:rFonts w:ascii="Arial" w:hAnsi="Arial" w:cs="Arial"/>
                <w:sz w:val="18"/>
              </w:rPr>
              <w:t>con todos</w:t>
            </w:r>
            <w:r w:rsidRPr="001B0F8F">
              <w:rPr>
                <w:rFonts w:ascii="Arial" w:hAnsi="Arial" w:cs="Arial"/>
                <w:spacing w:val="-1"/>
                <w:sz w:val="18"/>
              </w:rPr>
              <w:t xml:space="preserve"> </w:t>
            </w:r>
            <w:r w:rsidRPr="001B0F8F">
              <w:rPr>
                <w:rFonts w:ascii="Arial" w:hAnsi="Arial" w:cs="Arial"/>
                <w:sz w:val="18"/>
              </w:rPr>
              <w:t>los</w:t>
            </w:r>
            <w:r w:rsidRPr="001B0F8F">
              <w:rPr>
                <w:rFonts w:ascii="Arial" w:hAnsi="Arial" w:cs="Arial"/>
                <w:spacing w:val="-4"/>
                <w:sz w:val="18"/>
              </w:rPr>
              <w:t xml:space="preserve"> </w:t>
            </w:r>
            <w:r w:rsidRPr="001B0F8F">
              <w:rPr>
                <w:rFonts w:ascii="Arial" w:hAnsi="Arial" w:cs="Arial"/>
                <w:sz w:val="18"/>
              </w:rPr>
              <w:t>servicios.</w:t>
            </w:r>
          </w:p>
        </w:tc>
      </w:tr>
      <w:tr w:rsidR="00EC26EF" w:rsidRPr="001B0F8F" w:rsidTr="001B0F8F">
        <w:trPr>
          <w:gridAfter w:val="2"/>
          <w:wAfter w:w="60" w:type="dxa"/>
          <w:trHeight w:val="222"/>
        </w:trPr>
        <w:tc>
          <w:tcPr>
            <w:tcW w:w="1920" w:type="dxa"/>
            <w:gridSpan w:val="2"/>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817"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densidad</w:t>
            </w:r>
            <w:r w:rsidRPr="001B0F8F">
              <w:rPr>
                <w:rFonts w:ascii="Arial" w:hAnsi="Arial" w:cs="Arial"/>
                <w:b/>
                <w:spacing w:val="-3"/>
                <w:sz w:val="18"/>
              </w:rPr>
              <w:t xml:space="preserve"> </w:t>
            </w:r>
            <w:r w:rsidRPr="001B0F8F">
              <w:rPr>
                <w:rFonts w:ascii="Arial" w:hAnsi="Arial" w:cs="Arial"/>
                <w:b/>
                <w:sz w:val="18"/>
              </w:rPr>
              <w:t>media.</w:t>
            </w:r>
          </w:p>
        </w:tc>
        <w:tc>
          <w:tcPr>
            <w:tcW w:w="5264" w:type="dxa"/>
            <w:gridSpan w:val="5"/>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Mesones.</w:t>
            </w:r>
          </w:p>
        </w:tc>
      </w:tr>
      <w:tr w:rsidR="00EC26EF" w:rsidRPr="001B0F8F" w:rsidTr="001B0F8F">
        <w:trPr>
          <w:gridAfter w:val="2"/>
          <w:wAfter w:w="60" w:type="dxa"/>
          <w:trHeight w:val="220"/>
        </w:trPr>
        <w:tc>
          <w:tcPr>
            <w:tcW w:w="1920" w:type="dxa"/>
            <w:gridSpan w:val="2"/>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817" w:type="dxa"/>
            <w:gridSpan w:val="2"/>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4"/>
              </w:rPr>
            </w:pPr>
          </w:p>
        </w:tc>
        <w:tc>
          <w:tcPr>
            <w:tcW w:w="5264" w:type="dxa"/>
            <w:gridSpan w:val="5"/>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Motel</w:t>
            </w:r>
            <w:r w:rsidRPr="001B0F8F">
              <w:rPr>
                <w:rFonts w:ascii="Arial" w:hAnsi="Arial" w:cs="Arial"/>
                <w:spacing w:val="-3"/>
                <w:sz w:val="18"/>
              </w:rPr>
              <w:t xml:space="preserve"> </w:t>
            </w:r>
            <w:r w:rsidRPr="001B0F8F">
              <w:rPr>
                <w:rFonts w:ascii="Arial" w:hAnsi="Arial" w:cs="Arial"/>
                <w:sz w:val="18"/>
              </w:rPr>
              <w:t>de</w:t>
            </w:r>
            <w:r w:rsidRPr="001B0F8F">
              <w:rPr>
                <w:rFonts w:ascii="Arial" w:hAnsi="Arial" w:cs="Arial"/>
                <w:spacing w:val="-1"/>
                <w:sz w:val="18"/>
              </w:rPr>
              <w:t xml:space="preserve"> </w:t>
            </w:r>
            <w:r w:rsidRPr="001B0F8F">
              <w:rPr>
                <w:rFonts w:ascii="Arial" w:hAnsi="Arial" w:cs="Arial"/>
                <w:sz w:val="18"/>
              </w:rPr>
              <w:t>paso</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similares.</w:t>
            </w:r>
          </w:p>
        </w:tc>
      </w:tr>
      <w:tr w:rsidR="00EC26EF" w:rsidRPr="001B0F8F" w:rsidTr="001B0F8F">
        <w:trPr>
          <w:gridAfter w:val="2"/>
          <w:wAfter w:w="60" w:type="dxa"/>
          <w:trHeight w:val="322"/>
        </w:trPr>
        <w:tc>
          <w:tcPr>
            <w:tcW w:w="1920" w:type="dxa"/>
            <w:gridSpan w:val="2"/>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817" w:type="dxa"/>
            <w:gridSpan w:val="2"/>
            <w:tcBorders>
              <w:top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c>
          <w:tcPr>
            <w:tcW w:w="5264" w:type="dxa"/>
            <w:gridSpan w:val="5"/>
            <w:tcBorders>
              <w:top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Mutualidades</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3"/>
                <w:sz w:val="18"/>
              </w:rPr>
              <w:t xml:space="preserve"> </w:t>
            </w:r>
            <w:r w:rsidRPr="001B0F8F">
              <w:rPr>
                <w:rFonts w:ascii="Arial" w:hAnsi="Arial" w:cs="Arial"/>
                <w:sz w:val="18"/>
              </w:rPr>
              <w:t>fraternidades.</w:t>
            </w:r>
          </w:p>
        </w:tc>
      </w:tr>
      <w:tr w:rsidR="00EC26EF" w:rsidRPr="001B0F8F" w:rsidTr="001B0F8F">
        <w:trPr>
          <w:gridAfter w:val="2"/>
          <w:wAfter w:w="60" w:type="dxa"/>
          <w:trHeight w:val="290"/>
        </w:trPr>
        <w:tc>
          <w:tcPr>
            <w:tcW w:w="1920" w:type="dxa"/>
            <w:gridSpan w:val="2"/>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817" w:type="dxa"/>
            <w:gridSpan w:val="2"/>
            <w:tcBorders>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c>
          <w:tcPr>
            <w:tcW w:w="5264" w:type="dxa"/>
            <w:gridSpan w:val="5"/>
            <w:tcBorders>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Albergues</w:t>
            </w:r>
            <w:r w:rsidRPr="001B0F8F">
              <w:rPr>
                <w:rFonts w:ascii="Arial" w:hAnsi="Arial" w:cs="Arial"/>
                <w:spacing w:val="-2"/>
                <w:sz w:val="18"/>
              </w:rPr>
              <w:t xml:space="preserve"> </w:t>
            </w:r>
            <w:r w:rsidRPr="001B0F8F">
              <w:rPr>
                <w:rFonts w:ascii="Arial" w:hAnsi="Arial" w:cs="Arial"/>
                <w:sz w:val="18"/>
              </w:rPr>
              <w:t>o</w:t>
            </w:r>
            <w:r w:rsidRPr="001B0F8F">
              <w:rPr>
                <w:rFonts w:ascii="Arial" w:hAnsi="Arial" w:cs="Arial"/>
                <w:spacing w:val="-1"/>
                <w:sz w:val="18"/>
              </w:rPr>
              <w:t xml:space="preserve"> </w:t>
            </w:r>
            <w:r w:rsidRPr="001B0F8F">
              <w:rPr>
                <w:rFonts w:ascii="Arial" w:hAnsi="Arial" w:cs="Arial"/>
                <w:sz w:val="18"/>
              </w:rPr>
              <w:t>posadas.</w:t>
            </w:r>
          </w:p>
        </w:tc>
      </w:tr>
      <w:tr w:rsidR="00EC26EF" w:rsidRPr="001B0F8F" w:rsidTr="001B0F8F">
        <w:trPr>
          <w:gridAfter w:val="2"/>
          <w:wAfter w:w="60" w:type="dxa"/>
          <w:trHeight w:val="698"/>
        </w:trPr>
        <w:tc>
          <w:tcPr>
            <w:tcW w:w="1920" w:type="dxa"/>
            <w:gridSpan w:val="2"/>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817"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pacing w:val="-1"/>
                <w:sz w:val="18"/>
              </w:rPr>
              <w:t xml:space="preserve">Turístico </w:t>
            </w:r>
            <w:r w:rsidRPr="001B0F8F">
              <w:rPr>
                <w:rFonts w:ascii="Arial" w:hAnsi="Arial" w:cs="Arial"/>
                <w:b/>
                <w:sz w:val="18"/>
              </w:rPr>
              <w:t>hotelero</w:t>
            </w:r>
            <w:r w:rsidRPr="001B0F8F">
              <w:rPr>
                <w:rFonts w:ascii="Arial" w:hAnsi="Arial" w:cs="Arial"/>
                <w:b/>
                <w:spacing w:val="-42"/>
                <w:sz w:val="18"/>
              </w:rPr>
              <w:t xml:space="preserve"> </w:t>
            </w:r>
            <w:r w:rsidRPr="001B0F8F">
              <w:rPr>
                <w:rFonts w:ascii="Arial" w:hAnsi="Arial" w:cs="Arial"/>
                <w:b/>
                <w:sz w:val="18"/>
              </w:rPr>
              <w:t>densidad</w:t>
            </w:r>
            <w:r w:rsidRPr="001B0F8F">
              <w:rPr>
                <w:rFonts w:ascii="Arial" w:hAnsi="Arial" w:cs="Arial"/>
                <w:b/>
                <w:spacing w:val="-3"/>
                <w:sz w:val="18"/>
              </w:rPr>
              <w:t xml:space="preserve"> </w:t>
            </w:r>
            <w:r w:rsidRPr="001B0F8F">
              <w:rPr>
                <w:rFonts w:ascii="Arial" w:hAnsi="Arial" w:cs="Arial"/>
                <w:b/>
                <w:sz w:val="18"/>
              </w:rPr>
              <w:t>alta</w:t>
            </w:r>
          </w:p>
        </w:tc>
        <w:tc>
          <w:tcPr>
            <w:tcW w:w="5264" w:type="dxa"/>
            <w:gridSpan w:val="5"/>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Casas de asistencia.</w:t>
            </w:r>
            <w:r w:rsidRPr="001B0F8F">
              <w:rPr>
                <w:rFonts w:ascii="Arial" w:hAnsi="Arial" w:cs="Arial"/>
                <w:spacing w:val="-42"/>
                <w:sz w:val="18"/>
              </w:rPr>
              <w:t xml:space="preserve"> </w:t>
            </w:r>
            <w:r w:rsidRPr="001B0F8F">
              <w:rPr>
                <w:rFonts w:ascii="Arial" w:hAnsi="Arial" w:cs="Arial"/>
                <w:sz w:val="18"/>
              </w:rPr>
              <w:t>Casas</w:t>
            </w:r>
            <w:r w:rsidRPr="001B0F8F">
              <w:rPr>
                <w:rFonts w:ascii="Arial" w:hAnsi="Arial" w:cs="Arial"/>
                <w:spacing w:val="-7"/>
                <w:sz w:val="18"/>
              </w:rPr>
              <w:t xml:space="preserve"> </w:t>
            </w:r>
            <w:r w:rsidRPr="001B0F8F">
              <w:rPr>
                <w:rFonts w:ascii="Arial" w:hAnsi="Arial" w:cs="Arial"/>
                <w:sz w:val="18"/>
              </w:rPr>
              <w:t>de</w:t>
            </w:r>
            <w:r w:rsidRPr="001B0F8F">
              <w:rPr>
                <w:rFonts w:ascii="Arial" w:hAnsi="Arial" w:cs="Arial"/>
                <w:spacing w:val="-7"/>
                <w:sz w:val="18"/>
              </w:rPr>
              <w:t xml:space="preserve"> </w:t>
            </w:r>
            <w:r w:rsidRPr="001B0F8F">
              <w:rPr>
                <w:rFonts w:ascii="Arial" w:hAnsi="Arial" w:cs="Arial"/>
                <w:sz w:val="18"/>
              </w:rPr>
              <w:t>huéspedes.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Hoteles</w:t>
            </w:r>
            <w:r w:rsidRPr="001B0F8F">
              <w:rPr>
                <w:rFonts w:ascii="Arial" w:hAnsi="Arial" w:cs="Arial"/>
                <w:spacing w:val="-1"/>
                <w:sz w:val="18"/>
              </w:rPr>
              <w:t xml:space="preserve"> </w:t>
            </w:r>
            <w:r w:rsidRPr="001B0F8F">
              <w:rPr>
                <w:rFonts w:ascii="Arial" w:hAnsi="Arial" w:cs="Arial"/>
                <w:sz w:val="18"/>
              </w:rPr>
              <w:t>con todos</w:t>
            </w:r>
            <w:r w:rsidRPr="001B0F8F">
              <w:rPr>
                <w:rFonts w:ascii="Arial" w:hAnsi="Arial" w:cs="Arial"/>
                <w:spacing w:val="-1"/>
                <w:sz w:val="18"/>
              </w:rPr>
              <w:t xml:space="preserve"> </w:t>
            </w:r>
            <w:r w:rsidRPr="001B0F8F">
              <w:rPr>
                <w:rFonts w:ascii="Arial" w:hAnsi="Arial" w:cs="Arial"/>
                <w:sz w:val="18"/>
              </w:rPr>
              <w:t>los</w:t>
            </w:r>
            <w:r w:rsidRPr="001B0F8F">
              <w:rPr>
                <w:rFonts w:ascii="Arial" w:hAnsi="Arial" w:cs="Arial"/>
                <w:spacing w:val="-4"/>
                <w:sz w:val="18"/>
              </w:rPr>
              <w:t xml:space="preserve"> </w:t>
            </w:r>
            <w:r w:rsidRPr="001B0F8F">
              <w:rPr>
                <w:rFonts w:ascii="Arial" w:hAnsi="Arial" w:cs="Arial"/>
                <w:sz w:val="18"/>
              </w:rPr>
              <w:t>servicios.</w:t>
            </w:r>
          </w:p>
        </w:tc>
      </w:tr>
      <w:tr w:rsidR="00EC26EF" w:rsidRPr="001B0F8F" w:rsidTr="001B0F8F">
        <w:trPr>
          <w:gridAfter w:val="2"/>
          <w:wAfter w:w="60" w:type="dxa"/>
          <w:trHeight w:val="322"/>
        </w:trPr>
        <w:tc>
          <w:tcPr>
            <w:tcW w:w="1920" w:type="dxa"/>
            <w:gridSpan w:val="2"/>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1817" w:type="dxa"/>
            <w:gridSpan w:val="2"/>
            <w:tcBorders>
              <w:top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c>
          <w:tcPr>
            <w:tcW w:w="5264" w:type="dxa"/>
            <w:gridSpan w:val="5"/>
            <w:tcBorders>
              <w:top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Mesones</w:t>
            </w:r>
          </w:p>
        </w:tc>
      </w:tr>
      <w:tr w:rsidR="00EC26EF" w:rsidRPr="001B0F8F" w:rsidTr="001B0F8F">
        <w:trPr>
          <w:gridAfter w:val="2"/>
          <w:wAfter w:w="60" w:type="dxa"/>
          <w:trHeight w:val="1341"/>
        </w:trPr>
        <w:tc>
          <w:tcPr>
            <w:tcW w:w="9001" w:type="dxa"/>
            <w:gridSpan w:val="9"/>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 Deberá presentar los estudios medio ambientales y proyecto específico del desarrollo al comité de</w:t>
            </w:r>
            <w:r w:rsidRPr="001B0F8F">
              <w:rPr>
                <w:rFonts w:ascii="Arial" w:hAnsi="Arial" w:cs="Arial"/>
                <w:spacing w:val="1"/>
                <w:sz w:val="18"/>
              </w:rPr>
              <w:t xml:space="preserve"> </w:t>
            </w:r>
            <w:r w:rsidRPr="001B0F8F">
              <w:rPr>
                <w:rFonts w:ascii="Arial" w:hAnsi="Arial" w:cs="Arial"/>
                <w:sz w:val="18"/>
              </w:rPr>
              <w:t>ordenamiento</w:t>
            </w:r>
            <w:r w:rsidRPr="001B0F8F">
              <w:rPr>
                <w:rFonts w:ascii="Arial" w:hAnsi="Arial" w:cs="Arial"/>
                <w:spacing w:val="-5"/>
                <w:sz w:val="18"/>
              </w:rPr>
              <w:t xml:space="preserve"> </w:t>
            </w:r>
            <w:r w:rsidRPr="001B0F8F">
              <w:rPr>
                <w:rFonts w:ascii="Arial" w:hAnsi="Arial" w:cs="Arial"/>
                <w:sz w:val="18"/>
              </w:rPr>
              <w:t>ecológico</w:t>
            </w:r>
            <w:r w:rsidRPr="001B0F8F">
              <w:rPr>
                <w:rFonts w:ascii="Arial" w:hAnsi="Arial" w:cs="Arial"/>
                <w:spacing w:val="-4"/>
                <w:sz w:val="18"/>
              </w:rPr>
              <w:t xml:space="preserve"> </w:t>
            </w:r>
            <w:r w:rsidRPr="001B0F8F">
              <w:rPr>
                <w:rFonts w:ascii="Arial" w:hAnsi="Arial" w:cs="Arial"/>
                <w:sz w:val="18"/>
              </w:rPr>
              <w:t>ambiental</w:t>
            </w:r>
            <w:r w:rsidRPr="001B0F8F">
              <w:rPr>
                <w:rFonts w:ascii="Arial" w:hAnsi="Arial" w:cs="Arial"/>
                <w:spacing w:val="-5"/>
                <w:sz w:val="18"/>
              </w:rPr>
              <w:t xml:space="preserve"> </w:t>
            </w:r>
            <w:r w:rsidRPr="001B0F8F">
              <w:rPr>
                <w:rFonts w:ascii="Arial" w:hAnsi="Arial" w:cs="Arial"/>
                <w:sz w:val="18"/>
              </w:rPr>
              <w:t>del</w:t>
            </w:r>
            <w:r w:rsidRPr="001B0F8F">
              <w:rPr>
                <w:rFonts w:ascii="Arial" w:hAnsi="Arial" w:cs="Arial"/>
                <w:spacing w:val="-3"/>
                <w:sz w:val="18"/>
              </w:rPr>
              <w:t xml:space="preserve"> </w:t>
            </w:r>
            <w:r w:rsidRPr="001B0F8F">
              <w:rPr>
                <w:rFonts w:ascii="Arial" w:hAnsi="Arial" w:cs="Arial"/>
                <w:sz w:val="18"/>
              </w:rPr>
              <w:t>Municipio</w:t>
            </w:r>
            <w:r w:rsidRPr="001B0F8F">
              <w:rPr>
                <w:rFonts w:ascii="Arial" w:hAnsi="Arial" w:cs="Arial"/>
                <w:spacing w:val="-5"/>
                <w:sz w:val="18"/>
              </w:rPr>
              <w:t xml:space="preserve"> </w:t>
            </w:r>
            <w:r w:rsidRPr="001B0F8F">
              <w:rPr>
                <w:rFonts w:ascii="Arial" w:hAnsi="Arial" w:cs="Arial"/>
                <w:sz w:val="18"/>
              </w:rPr>
              <w:t>de</w:t>
            </w:r>
            <w:r w:rsidRPr="001B0F8F">
              <w:rPr>
                <w:rFonts w:ascii="Arial" w:hAnsi="Arial" w:cs="Arial"/>
                <w:spacing w:val="-3"/>
                <w:sz w:val="18"/>
              </w:rPr>
              <w:t xml:space="preserve"> </w:t>
            </w:r>
            <w:r w:rsidRPr="001B0F8F">
              <w:rPr>
                <w:rFonts w:ascii="Arial" w:hAnsi="Arial" w:cs="Arial"/>
                <w:sz w:val="18"/>
              </w:rPr>
              <w:t>El</w:t>
            </w:r>
            <w:r w:rsidRPr="001B0F8F">
              <w:rPr>
                <w:rFonts w:ascii="Arial" w:hAnsi="Arial" w:cs="Arial"/>
                <w:spacing w:val="-3"/>
                <w:sz w:val="18"/>
              </w:rPr>
              <w:t xml:space="preserve"> </w:t>
            </w:r>
            <w:r w:rsidRPr="001B0F8F">
              <w:rPr>
                <w:rFonts w:ascii="Arial" w:hAnsi="Arial" w:cs="Arial"/>
                <w:sz w:val="18"/>
              </w:rPr>
              <w:t>Salto,</w:t>
            </w:r>
            <w:r w:rsidRPr="001B0F8F">
              <w:rPr>
                <w:rFonts w:ascii="Arial" w:hAnsi="Arial" w:cs="Arial"/>
                <w:spacing w:val="-5"/>
                <w:sz w:val="18"/>
              </w:rPr>
              <w:t xml:space="preserve"> </w:t>
            </w:r>
            <w:r w:rsidRPr="001B0F8F">
              <w:rPr>
                <w:rFonts w:ascii="Arial" w:hAnsi="Arial" w:cs="Arial"/>
                <w:sz w:val="18"/>
              </w:rPr>
              <w:t>para</w:t>
            </w:r>
            <w:r w:rsidRPr="001B0F8F">
              <w:rPr>
                <w:rFonts w:ascii="Arial" w:hAnsi="Arial" w:cs="Arial"/>
                <w:spacing w:val="-5"/>
                <w:sz w:val="18"/>
              </w:rPr>
              <w:t xml:space="preserve"> </w:t>
            </w:r>
            <w:r w:rsidRPr="001B0F8F">
              <w:rPr>
                <w:rFonts w:ascii="Arial" w:hAnsi="Arial" w:cs="Arial"/>
                <w:sz w:val="18"/>
              </w:rPr>
              <w:t>su</w:t>
            </w:r>
            <w:r w:rsidRPr="001B0F8F">
              <w:rPr>
                <w:rFonts w:ascii="Arial" w:hAnsi="Arial" w:cs="Arial"/>
                <w:spacing w:val="-3"/>
                <w:sz w:val="18"/>
              </w:rPr>
              <w:t xml:space="preserve"> </w:t>
            </w:r>
            <w:r w:rsidRPr="001B0F8F">
              <w:rPr>
                <w:rFonts w:ascii="Arial" w:hAnsi="Arial" w:cs="Arial"/>
                <w:sz w:val="18"/>
              </w:rPr>
              <w:t>valoración</w:t>
            </w:r>
            <w:r w:rsidRPr="001B0F8F">
              <w:rPr>
                <w:rFonts w:ascii="Arial" w:hAnsi="Arial" w:cs="Arial"/>
                <w:spacing w:val="-5"/>
                <w:sz w:val="18"/>
              </w:rPr>
              <w:t xml:space="preserve"> </w:t>
            </w:r>
            <w:r w:rsidRPr="001B0F8F">
              <w:rPr>
                <w:rFonts w:ascii="Arial" w:hAnsi="Arial" w:cs="Arial"/>
                <w:sz w:val="18"/>
              </w:rPr>
              <w:t>observando</w:t>
            </w:r>
            <w:r w:rsidRPr="001B0F8F">
              <w:rPr>
                <w:rFonts w:ascii="Arial" w:hAnsi="Arial" w:cs="Arial"/>
                <w:spacing w:val="-3"/>
                <w:sz w:val="18"/>
              </w:rPr>
              <w:t xml:space="preserve"> </w:t>
            </w:r>
            <w:r w:rsidRPr="001B0F8F">
              <w:rPr>
                <w:rFonts w:ascii="Arial" w:hAnsi="Arial" w:cs="Arial"/>
                <w:sz w:val="18"/>
              </w:rPr>
              <w:t>tenga</w:t>
            </w:r>
            <w:r w:rsidRPr="001B0F8F">
              <w:rPr>
                <w:rFonts w:ascii="Arial" w:hAnsi="Arial" w:cs="Arial"/>
                <w:spacing w:val="-3"/>
                <w:sz w:val="18"/>
              </w:rPr>
              <w:t xml:space="preserve"> </w:t>
            </w:r>
            <w:r w:rsidRPr="001B0F8F">
              <w:rPr>
                <w:rFonts w:ascii="Arial" w:hAnsi="Arial" w:cs="Arial"/>
                <w:sz w:val="18"/>
              </w:rPr>
              <w:t>congruencia</w:t>
            </w:r>
            <w:r w:rsidRPr="001B0F8F">
              <w:rPr>
                <w:rFonts w:ascii="Arial" w:hAnsi="Arial" w:cs="Arial"/>
                <w:spacing w:val="-47"/>
                <w:sz w:val="18"/>
              </w:rPr>
              <w:t xml:space="preserve"> </w:t>
            </w:r>
            <w:r w:rsidRPr="001B0F8F">
              <w:rPr>
                <w:rFonts w:ascii="Arial" w:hAnsi="Arial" w:cs="Arial"/>
                <w:sz w:val="18"/>
              </w:rPr>
              <w:t>con la agenda medio ambiental del municipio y estén señaladas en el POEL así como en los instrumentos de</w:t>
            </w:r>
            <w:r w:rsidRPr="001B0F8F">
              <w:rPr>
                <w:rFonts w:ascii="Arial" w:hAnsi="Arial" w:cs="Arial"/>
                <w:spacing w:val="1"/>
                <w:sz w:val="18"/>
              </w:rPr>
              <w:t xml:space="preserve"> </w:t>
            </w:r>
            <w:r w:rsidRPr="001B0F8F">
              <w:rPr>
                <w:rFonts w:ascii="Arial" w:hAnsi="Arial" w:cs="Arial"/>
                <w:sz w:val="18"/>
              </w:rPr>
              <w:t>desarrollo</w:t>
            </w:r>
            <w:r w:rsidRPr="001B0F8F">
              <w:rPr>
                <w:rFonts w:ascii="Arial" w:hAnsi="Arial" w:cs="Arial"/>
                <w:spacing w:val="-1"/>
                <w:sz w:val="18"/>
              </w:rPr>
              <w:t xml:space="preserve"> </w:t>
            </w:r>
            <w:r w:rsidRPr="001B0F8F">
              <w:rPr>
                <w:rFonts w:ascii="Arial" w:hAnsi="Arial" w:cs="Arial"/>
                <w:sz w:val="18"/>
              </w:rPr>
              <w:t>urbano</w:t>
            </w:r>
            <w:r w:rsidRPr="001B0F8F">
              <w:rPr>
                <w:rFonts w:ascii="Arial" w:hAnsi="Arial" w:cs="Arial"/>
                <w:spacing w:val="-2"/>
                <w:sz w:val="18"/>
              </w:rPr>
              <w:t xml:space="preserve"> </w:t>
            </w:r>
            <w:r w:rsidRPr="001B0F8F">
              <w:rPr>
                <w:rFonts w:ascii="Arial" w:hAnsi="Arial" w:cs="Arial"/>
                <w:sz w:val="18"/>
              </w:rPr>
              <w:t>municipales.</w:t>
            </w:r>
          </w:p>
        </w:tc>
      </w:tr>
      <w:tr w:rsidR="00EC26EF" w:rsidRPr="001B0F8F" w:rsidTr="001B0F8F">
        <w:trPr>
          <w:gridAfter w:val="1"/>
          <w:wAfter w:w="42" w:type="dxa"/>
          <w:trHeight w:val="395"/>
        </w:trPr>
        <w:tc>
          <w:tcPr>
            <w:tcW w:w="9019" w:type="dxa"/>
            <w:gridSpan w:val="10"/>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CLASIFICACIÓN</w:t>
            </w:r>
            <w:r w:rsidRPr="001B0F8F">
              <w:rPr>
                <w:rFonts w:ascii="Arial" w:hAnsi="Arial" w:cs="Arial"/>
                <w:b/>
                <w:spacing w:val="-2"/>
                <w:sz w:val="18"/>
              </w:rPr>
              <w:t xml:space="preserve"> </w:t>
            </w:r>
            <w:r w:rsidRPr="001B0F8F">
              <w:rPr>
                <w:rFonts w:ascii="Arial" w:hAnsi="Arial" w:cs="Arial"/>
                <w:b/>
                <w:sz w:val="18"/>
              </w:rPr>
              <w:t>DE</w:t>
            </w:r>
            <w:r w:rsidRPr="001B0F8F">
              <w:rPr>
                <w:rFonts w:ascii="Arial" w:hAnsi="Arial" w:cs="Arial"/>
                <w:b/>
                <w:spacing w:val="-2"/>
                <w:sz w:val="18"/>
              </w:rPr>
              <w:t xml:space="preserve"> </w:t>
            </w:r>
            <w:r w:rsidRPr="001B0F8F">
              <w:rPr>
                <w:rFonts w:ascii="Arial" w:hAnsi="Arial" w:cs="Arial"/>
                <w:b/>
                <w:sz w:val="18"/>
              </w:rPr>
              <w:t>USOS</w:t>
            </w:r>
            <w:r w:rsidRPr="001B0F8F">
              <w:rPr>
                <w:rFonts w:ascii="Arial" w:hAnsi="Arial" w:cs="Arial"/>
                <w:b/>
                <w:spacing w:val="-1"/>
                <w:sz w:val="18"/>
              </w:rPr>
              <w:t xml:space="preserve"> </w:t>
            </w:r>
            <w:r w:rsidRPr="001B0F8F">
              <w:rPr>
                <w:rFonts w:ascii="Arial" w:hAnsi="Arial" w:cs="Arial"/>
                <w:b/>
                <w:sz w:val="18"/>
              </w:rPr>
              <w:t>Y ACTIVIDADES</w:t>
            </w:r>
            <w:r w:rsidRPr="001B0F8F">
              <w:rPr>
                <w:rFonts w:ascii="Arial" w:hAnsi="Arial" w:cs="Arial"/>
                <w:b/>
                <w:spacing w:val="-2"/>
                <w:sz w:val="18"/>
              </w:rPr>
              <w:t xml:space="preserve"> </w:t>
            </w:r>
            <w:r w:rsidRPr="001B0F8F">
              <w:rPr>
                <w:rFonts w:ascii="Arial" w:hAnsi="Arial" w:cs="Arial"/>
                <w:b/>
                <w:sz w:val="18"/>
              </w:rPr>
              <w:t>O</w:t>
            </w:r>
            <w:r w:rsidRPr="001B0F8F">
              <w:rPr>
                <w:rFonts w:ascii="Arial" w:hAnsi="Arial" w:cs="Arial"/>
                <w:b/>
                <w:spacing w:val="-2"/>
                <w:sz w:val="18"/>
              </w:rPr>
              <w:t xml:space="preserve"> </w:t>
            </w:r>
            <w:r w:rsidRPr="001B0F8F">
              <w:rPr>
                <w:rFonts w:ascii="Arial" w:hAnsi="Arial" w:cs="Arial"/>
                <w:b/>
                <w:sz w:val="18"/>
              </w:rPr>
              <w:t>GIROS</w:t>
            </w:r>
          </w:p>
        </w:tc>
      </w:tr>
      <w:tr w:rsidR="00EC26EF" w:rsidRPr="001B0F8F" w:rsidTr="001B0F8F">
        <w:trPr>
          <w:gridAfter w:val="1"/>
          <w:wAfter w:w="42" w:type="dxa"/>
          <w:trHeight w:val="395"/>
        </w:trPr>
        <w:tc>
          <w:tcPr>
            <w:tcW w:w="1891"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GENÉRICOS</w:t>
            </w:r>
          </w:p>
        </w:tc>
        <w:tc>
          <w:tcPr>
            <w:tcW w:w="2310" w:type="dxa"/>
            <w:gridSpan w:val="6"/>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USOS</w:t>
            </w:r>
          </w:p>
        </w:tc>
        <w:tc>
          <w:tcPr>
            <w:tcW w:w="4818"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ACTIVIDADES</w:t>
            </w:r>
            <w:r w:rsidRPr="001B0F8F">
              <w:rPr>
                <w:rFonts w:ascii="Arial" w:hAnsi="Arial" w:cs="Arial"/>
                <w:b/>
                <w:spacing w:val="-2"/>
                <w:sz w:val="18"/>
              </w:rPr>
              <w:t xml:space="preserve"> </w:t>
            </w:r>
            <w:r w:rsidRPr="001B0F8F">
              <w:rPr>
                <w:rFonts w:ascii="Arial" w:hAnsi="Arial" w:cs="Arial"/>
                <w:b/>
                <w:sz w:val="18"/>
              </w:rPr>
              <w:t>O</w:t>
            </w:r>
            <w:r w:rsidRPr="001B0F8F">
              <w:rPr>
                <w:rFonts w:ascii="Arial" w:hAnsi="Arial" w:cs="Arial"/>
                <w:b/>
                <w:spacing w:val="-3"/>
                <w:sz w:val="18"/>
              </w:rPr>
              <w:t xml:space="preserve"> </w:t>
            </w:r>
            <w:r w:rsidRPr="001B0F8F">
              <w:rPr>
                <w:rFonts w:ascii="Arial" w:hAnsi="Arial" w:cs="Arial"/>
                <w:b/>
                <w:sz w:val="18"/>
              </w:rPr>
              <w:t>GIROS</w:t>
            </w:r>
          </w:p>
        </w:tc>
      </w:tr>
      <w:tr w:rsidR="00EC26EF" w:rsidRPr="001B0F8F" w:rsidTr="001B0F8F">
        <w:trPr>
          <w:gridAfter w:val="1"/>
          <w:wAfter w:w="42" w:type="dxa"/>
          <w:trHeight w:val="395"/>
        </w:trPr>
        <w:tc>
          <w:tcPr>
            <w:tcW w:w="1891" w:type="dxa"/>
            <w:vMerge w:val="restart"/>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6"/>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HABITACIONAL.</w:t>
            </w:r>
          </w:p>
        </w:tc>
        <w:tc>
          <w:tcPr>
            <w:tcW w:w="2310" w:type="dxa"/>
            <w:gridSpan w:val="6"/>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Habitacional</w:t>
            </w:r>
            <w:r w:rsidRPr="001B0F8F">
              <w:rPr>
                <w:rFonts w:ascii="Arial" w:hAnsi="Arial" w:cs="Arial"/>
                <w:b/>
                <w:spacing w:val="-5"/>
                <w:sz w:val="18"/>
              </w:rPr>
              <w:t xml:space="preserve"> </w:t>
            </w:r>
            <w:r w:rsidRPr="001B0F8F">
              <w:rPr>
                <w:rFonts w:ascii="Arial" w:hAnsi="Arial" w:cs="Arial"/>
                <w:b/>
                <w:sz w:val="18"/>
              </w:rPr>
              <w:t>jardín.</w:t>
            </w:r>
          </w:p>
        </w:tc>
        <w:tc>
          <w:tcPr>
            <w:tcW w:w="4818"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*Habitación.</w:t>
            </w:r>
          </w:p>
        </w:tc>
      </w:tr>
      <w:tr w:rsidR="00EC26EF" w:rsidRPr="001B0F8F" w:rsidTr="001B0F8F">
        <w:trPr>
          <w:gridAfter w:val="1"/>
          <w:wAfter w:w="42" w:type="dxa"/>
          <w:trHeight w:val="553"/>
        </w:trPr>
        <w:tc>
          <w:tcPr>
            <w:tcW w:w="1891"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2310" w:type="dxa"/>
            <w:gridSpan w:val="6"/>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Habitacional</w:t>
            </w:r>
            <w:r w:rsidRPr="001B0F8F">
              <w:rPr>
                <w:rFonts w:ascii="Arial" w:hAnsi="Arial" w:cs="Arial"/>
                <w:b/>
                <w:spacing w:val="-9"/>
                <w:sz w:val="18"/>
              </w:rPr>
              <w:t xml:space="preserve"> </w:t>
            </w:r>
            <w:r w:rsidRPr="001B0F8F">
              <w:rPr>
                <w:rFonts w:ascii="Arial" w:hAnsi="Arial" w:cs="Arial"/>
                <w:b/>
                <w:sz w:val="18"/>
              </w:rPr>
              <w:t>unifamiliar</w:t>
            </w:r>
            <w:r w:rsidRPr="001B0F8F">
              <w:rPr>
                <w:rFonts w:ascii="Arial" w:hAnsi="Arial" w:cs="Arial"/>
                <w:b/>
                <w:spacing w:val="-42"/>
                <w:sz w:val="18"/>
              </w:rPr>
              <w:t xml:space="preserve"> </w:t>
            </w:r>
            <w:r w:rsidRPr="001B0F8F">
              <w:rPr>
                <w:rFonts w:ascii="Arial" w:hAnsi="Arial" w:cs="Arial"/>
                <w:b/>
                <w:sz w:val="18"/>
              </w:rPr>
              <w:t>densidad</w:t>
            </w:r>
            <w:r w:rsidRPr="001B0F8F">
              <w:rPr>
                <w:rFonts w:ascii="Arial" w:hAnsi="Arial" w:cs="Arial"/>
                <w:b/>
                <w:spacing w:val="1"/>
                <w:sz w:val="18"/>
              </w:rPr>
              <w:t xml:space="preserve"> </w:t>
            </w:r>
            <w:r w:rsidRPr="001B0F8F">
              <w:rPr>
                <w:rFonts w:ascii="Arial" w:hAnsi="Arial" w:cs="Arial"/>
                <w:b/>
                <w:sz w:val="18"/>
              </w:rPr>
              <w:t>mínima.</w:t>
            </w:r>
          </w:p>
        </w:tc>
        <w:tc>
          <w:tcPr>
            <w:tcW w:w="4818"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*Habitación.</w:t>
            </w:r>
          </w:p>
        </w:tc>
      </w:tr>
      <w:tr w:rsidR="00EC26EF" w:rsidRPr="001B0F8F" w:rsidTr="001B0F8F">
        <w:trPr>
          <w:gridAfter w:val="1"/>
          <w:wAfter w:w="42" w:type="dxa"/>
          <w:trHeight w:val="556"/>
        </w:trPr>
        <w:tc>
          <w:tcPr>
            <w:tcW w:w="1891"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2310" w:type="dxa"/>
            <w:gridSpan w:val="6"/>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Habitacional plurifamiliar</w:t>
            </w:r>
            <w:r w:rsidRPr="001B0F8F">
              <w:rPr>
                <w:rFonts w:ascii="Arial" w:hAnsi="Arial" w:cs="Arial"/>
                <w:b/>
                <w:spacing w:val="1"/>
                <w:sz w:val="18"/>
              </w:rPr>
              <w:t xml:space="preserve"> </w:t>
            </w:r>
            <w:r w:rsidRPr="001B0F8F">
              <w:rPr>
                <w:rFonts w:ascii="Arial" w:hAnsi="Arial" w:cs="Arial"/>
                <w:b/>
                <w:sz w:val="18"/>
              </w:rPr>
              <w:t>horizontal</w:t>
            </w:r>
            <w:r w:rsidRPr="001B0F8F">
              <w:rPr>
                <w:rFonts w:ascii="Arial" w:hAnsi="Arial" w:cs="Arial"/>
                <w:b/>
                <w:spacing w:val="-4"/>
                <w:sz w:val="18"/>
              </w:rPr>
              <w:t xml:space="preserve"> </w:t>
            </w:r>
            <w:r w:rsidRPr="001B0F8F">
              <w:rPr>
                <w:rFonts w:ascii="Arial" w:hAnsi="Arial" w:cs="Arial"/>
                <w:b/>
                <w:sz w:val="18"/>
              </w:rPr>
              <w:t>densidad</w:t>
            </w:r>
            <w:r w:rsidRPr="001B0F8F">
              <w:rPr>
                <w:rFonts w:ascii="Arial" w:hAnsi="Arial" w:cs="Arial"/>
                <w:b/>
                <w:spacing w:val="-6"/>
                <w:sz w:val="18"/>
              </w:rPr>
              <w:t xml:space="preserve"> </w:t>
            </w:r>
            <w:r w:rsidRPr="001B0F8F">
              <w:rPr>
                <w:rFonts w:ascii="Arial" w:hAnsi="Arial" w:cs="Arial"/>
                <w:b/>
                <w:sz w:val="18"/>
              </w:rPr>
              <w:t>mínima.</w:t>
            </w:r>
          </w:p>
        </w:tc>
        <w:tc>
          <w:tcPr>
            <w:tcW w:w="4818"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*Habitación.</w:t>
            </w:r>
          </w:p>
        </w:tc>
      </w:tr>
      <w:tr w:rsidR="00EC26EF" w:rsidRPr="001B0F8F" w:rsidTr="001B0F8F">
        <w:trPr>
          <w:gridAfter w:val="1"/>
          <w:wAfter w:w="42" w:type="dxa"/>
          <w:trHeight w:val="556"/>
        </w:trPr>
        <w:tc>
          <w:tcPr>
            <w:tcW w:w="1891"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2310" w:type="dxa"/>
            <w:gridSpan w:val="6"/>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Habitacional</w:t>
            </w:r>
            <w:r w:rsidRPr="001B0F8F">
              <w:rPr>
                <w:rFonts w:ascii="Arial" w:hAnsi="Arial" w:cs="Arial"/>
                <w:b/>
                <w:spacing w:val="-9"/>
                <w:sz w:val="18"/>
              </w:rPr>
              <w:t xml:space="preserve"> </w:t>
            </w:r>
            <w:r w:rsidRPr="001B0F8F">
              <w:rPr>
                <w:rFonts w:ascii="Arial" w:hAnsi="Arial" w:cs="Arial"/>
                <w:b/>
                <w:sz w:val="18"/>
              </w:rPr>
              <w:t>plurifamiliar</w:t>
            </w:r>
            <w:r w:rsidRPr="001B0F8F">
              <w:rPr>
                <w:rFonts w:ascii="Arial" w:hAnsi="Arial" w:cs="Arial"/>
                <w:b/>
                <w:spacing w:val="-42"/>
                <w:sz w:val="18"/>
              </w:rPr>
              <w:t xml:space="preserve"> </w:t>
            </w:r>
            <w:r w:rsidRPr="001B0F8F">
              <w:rPr>
                <w:rFonts w:ascii="Arial" w:hAnsi="Arial" w:cs="Arial"/>
                <w:b/>
                <w:sz w:val="18"/>
              </w:rPr>
              <w:t>vertical</w:t>
            </w:r>
            <w:r w:rsidRPr="001B0F8F">
              <w:rPr>
                <w:rFonts w:ascii="Arial" w:hAnsi="Arial" w:cs="Arial"/>
                <w:b/>
                <w:spacing w:val="-5"/>
                <w:sz w:val="18"/>
              </w:rPr>
              <w:t xml:space="preserve"> </w:t>
            </w:r>
            <w:r w:rsidRPr="001B0F8F">
              <w:rPr>
                <w:rFonts w:ascii="Arial" w:hAnsi="Arial" w:cs="Arial"/>
                <w:b/>
                <w:sz w:val="18"/>
              </w:rPr>
              <w:t>densidad</w:t>
            </w:r>
            <w:r w:rsidRPr="001B0F8F">
              <w:rPr>
                <w:rFonts w:ascii="Arial" w:hAnsi="Arial" w:cs="Arial"/>
                <w:b/>
                <w:spacing w:val="-4"/>
                <w:sz w:val="18"/>
              </w:rPr>
              <w:t xml:space="preserve"> </w:t>
            </w:r>
            <w:r w:rsidRPr="001B0F8F">
              <w:rPr>
                <w:rFonts w:ascii="Arial" w:hAnsi="Arial" w:cs="Arial"/>
                <w:b/>
                <w:sz w:val="18"/>
              </w:rPr>
              <w:t>mínima.</w:t>
            </w:r>
          </w:p>
        </w:tc>
        <w:tc>
          <w:tcPr>
            <w:tcW w:w="4818"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Habitación.</w:t>
            </w:r>
          </w:p>
        </w:tc>
      </w:tr>
      <w:tr w:rsidR="00EC26EF" w:rsidRPr="001B0F8F" w:rsidTr="001B0F8F">
        <w:trPr>
          <w:gridAfter w:val="1"/>
          <w:wAfter w:w="42" w:type="dxa"/>
          <w:trHeight w:val="558"/>
        </w:trPr>
        <w:tc>
          <w:tcPr>
            <w:tcW w:w="1891"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2310" w:type="dxa"/>
            <w:gridSpan w:val="6"/>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Habitacional</w:t>
            </w:r>
            <w:r w:rsidRPr="001B0F8F">
              <w:rPr>
                <w:rFonts w:ascii="Arial" w:hAnsi="Arial" w:cs="Arial"/>
                <w:b/>
                <w:spacing w:val="-9"/>
                <w:sz w:val="18"/>
              </w:rPr>
              <w:t xml:space="preserve"> </w:t>
            </w:r>
            <w:r w:rsidRPr="001B0F8F">
              <w:rPr>
                <w:rFonts w:ascii="Arial" w:hAnsi="Arial" w:cs="Arial"/>
                <w:b/>
                <w:sz w:val="18"/>
              </w:rPr>
              <w:t>unifamiliar</w:t>
            </w:r>
            <w:r w:rsidRPr="001B0F8F">
              <w:rPr>
                <w:rFonts w:ascii="Arial" w:hAnsi="Arial" w:cs="Arial"/>
                <w:b/>
                <w:spacing w:val="-42"/>
                <w:sz w:val="18"/>
              </w:rPr>
              <w:t xml:space="preserve"> </w:t>
            </w:r>
            <w:r w:rsidRPr="001B0F8F">
              <w:rPr>
                <w:rFonts w:ascii="Arial" w:hAnsi="Arial" w:cs="Arial"/>
                <w:b/>
                <w:sz w:val="18"/>
              </w:rPr>
              <w:t>densidad</w:t>
            </w:r>
            <w:r w:rsidRPr="001B0F8F">
              <w:rPr>
                <w:rFonts w:ascii="Arial" w:hAnsi="Arial" w:cs="Arial"/>
                <w:b/>
                <w:spacing w:val="-3"/>
                <w:sz w:val="18"/>
              </w:rPr>
              <w:t xml:space="preserve"> </w:t>
            </w:r>
            <w:r w:rsidRPr="001B0F8F">
              <w:rPr>
                <w:rFonts w:ascii="Arial" w:hAnsi="Arial" w:cs="Arial"/>
                <w:b/>
                <w:sz w:val="18"/>
              </w:rPr>
              <w:t>baja.</w:t>
            </w:r>
          </w:p>
        </w:tc>
        <w:tc>
          <w:tcPr>
            <w:tcW w:w="4818"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*Habitación.</w:t>
            </w:r>
          </w:p>
        </w:tc>
      </w:tr>
      <w:tr w:rsidR="00EC26EF" w:rsidRPr="001B0F8F" w:rsidTr="001B0F8F">
        <w:trPr>
          <w:gridAfter w:val="1"/>
          <w:wAfter w:w="42" w:type="dxa"/>
          <w:trHeight w:val="395"/>
        </w:trPr>
        <w:tc>
          <w:tcPr>
            <w:tcW w:w="9019" w:type="dxa"/>
            <w:gridSpan w:val="10"/>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CLASIFICACIÓN</w:t>
            </w:r>
            <w:r w:rsidRPr="001B0F8F">
              <w:rPr>
                <w:rFonts w:ascii="Arial" w:hAnsi="Arial" w:cs="Arial"/>
                <w:b/>
                <w:spacing w:val="-2"/>
                <w:sz w:val="18"/>
              </w:rPr>
              <w:t xml:space="preserve"> </w:t>
            </w:r>
            <w:r w:rsidRPr="001B0F8F">
              <w:rPr>
                <w:rFonts w:ascii="Arial" w:hAnsi="Arial" w:cs="Arial"/>
                <w:b/>
                <w:sz w:val="18"/>
              </w:rPr>
              <w:t>DE</w:t>
            </w:r>
            <w:r w:rsidRPr="001B0F8F">
              <w:rPr>
                <w:rFonts w:ascii="Arial" w:hAnsi="Arial" w:cs="Arial"/>
                <w:b/>
                <w:spacing w:val="-2"/>
                <w:sz w:val="18"/>
              </w:rPr>
              <w:t xml:space="preserve"> </w:t>
            </w:r>
            <w:r w:rsidRPr="001B0F8F">
              <w:rPr>
                <w:rFonts w:ascii="Arial" w:hAnsi="Arial" w:cs="Arial"/>
                <w:b/>
                <w:sz w:val="18"/>
              </w:rPr>
              <w:t>USOS</w:t>
            </w:r>
            <w:r w:rsidRPr="001B0F8F">
              <w:rPr>
                <w:rFonts w:ascii="Arial" w:hAnsi="Arial" w:cs="Arial"/>
                <w:b/>
                <w:spacing w:val="-1"/>
                <w:sz w:val="18"/>
              </w:rPr>
              <w:t xml:space="preserve"> </w:t>
            </w:r>
            <w:r w:rsidRPr="001B0F8F">
              <w:rPr>
                <w:rFonts w:ascii="Arial" w:hAnsi="Arial" w:cs="Arial"/>
                <w:b/>
                <w:sz w:val="18"/>
              </w:rPr>
              <w:t>Y ACTIVIDADES</w:t>
            </w:r>
            <w:r w:rsidRPr="001B0F8F">
              <w:rPr>
                <w:rFonts w:ascii="Arial" w:hAnsi="Arial" w:cs="Arial"/>
                <w:b/>
                <w:spacing w:val="-2"/>
                <w:sz w:val="18"/>
              </w:rPr>
              <w:t xml:space="preserve"> </w:t>
            </w:r>
            <w:r w:rsidRPr="001B0F8F">
              <w:rPr>
                <w:rFonts w:ascii="Arial" w:hAnsi="Arial" w:cs="Arial"/>
                <w:b/>
                <w:sz w:val="18"/>
              </w:rPr>
              <w:t>O</w:t>
            </w:r>
            <w:r w:rsidRPr="001B0F8F">
              <w:rPr>
                <w:rFonts w:ascii="Arial" w:hAnsi="Arial" w:cs="Arial"/>
                <w:b/>
                <w:spacing w:val="-2"/>
                <w:sz w:val="18"/>
              </w:rPr>
              <w:t xml:space="preserve"> </w:t>
            </w:r>
            <w:r w:rsidRPr="001B0F8F">
              <w:rPr>
                <w:rFonts w:ascii="Arial" w:hAnsi="Arial" w:cs="Arial"/>
                <w:b/>
                <w:sz w:val="18"/>
              </w:rPr>
              <w:t>GIROS</w:t>
            </w:r>
          </w:p>
        </w:tc>
      </w:tr>
      <w:tr w:rsidR="00EC26EF" w:rsidRPr="001B0F8F" w:rsidTr="001B0F8F">
        <w:trPr>
          <w:gridAfter w:val="1"/>
          <w:wAfter w:w="42" w:type="dxa"/>
          <w:trHeight w:val="395"/>
        </w:trPr>
        <w:tc>
          <w:tcPr>
            <w:tcW w:w="1891"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GENÉRICOS</w:t>
            </w:r>
          </w:p>
        </w:tc>
        <w:tc>
          <w:tcPr>
            <w:tcW w:w="2310" w:type="dxa"/>
            <w:gridSpan w:val="6"/>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USOS</w:t>
            </w:r>
          </w:p>
        </w:tc>
        <w:tc>
          <w:tcPr>
            <w:tcW w:w="4818"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ACTIVIDADES</w:t>
            </w:r>
            <w:r w:rsidRPr="001B0F8F">
              <w:rPr>
                <w:rFonts w:ascii="Arial" w:hAnsi="Arial" w:cs="Arial"/>
                <w:b/>
                <w:spacing w:val="-2"/>
                <w:sz w:val="18"/>
              </w:rPr>
              <w:t xml:space="preserve"> </w:t>
            </w:r>
            <w:r w:rsidRPr="001B0F8F">
              <w:rPr>
                <w:rFonts w:ascii="Arial" w:hAnsi="Arial" w:cs="Arial"/>
                <w:b/>
                <w:sz w:val="18"/>
              </w:rPr>
              <w:t>O</w:t>
            </w:r>
            <w:r w:rsidRPr="001B0F8F">
              <w:rPr>
                <w:rFonts w:ascii="Arial" w:hAnsi="Arial" w:cs="Arial"/>
                <w:b/>
                <w:spacing w:val="-3"/>
                <w:sz w:val="18"/>
              </w:rPr>
              <w:t xml:space="preserve"> </w:t>
            </w:r>
            <w:r w:rsidRPr="001B0F8F">
              <w:rPr>
                <w:rFonts w:ascii="Arial" w:hAnsi="Arial" w:cs="Arial"/>
                <w:b/>
                <w:sz w:val="18"/>
              </w:rPr>
              <w:t>GIROS</w:t>
            </w:r>
          </w:p>
        </w:tc>
      </w:tr>
      <w:tr w:rsidR="00EC26EF" w:rsidRPr="001B0F8F" w:rsidTr="001B0F8F">
        <w:trPr>
          <w:gridAfter w:val="1"/>
          <w:wAfter w:w="42" w:type="dxa"/>
          <w:trHeight w:val="556"/>
        </w:trPr>
        <w:tc>
          <w:tcPr>
            <w:tcW w:w="1891" w:type="dxa"/>
            <w:vMerge w:val="restart"/>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c>
          <w:tcPr>
            <w:tcW w:w="2310" w:type="dxa"/>
            <w:gridSpan w:val="6"/>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Habitacional</w:t>
            </w:r>
            <w:r w:rsidRPr="001B0F8F">
              <w:rPr>
                <w:rFonts w:ascii="Arial" w:hAnsi="Arial" w:cs="Arial"/>
                <w:b/>
                <w:spacing w:val="-9"/>
                <w:sz w:val="18"/>
              </w:rPr>
              <w:t xml:space="preserve"> </w:t>
            </w:r>
            <w:r w:rsidRPr="001B0F8F">
              <w:rPr>
                <w:rFonts w:ascii="Arial" w:hAnsi="Arial" w:cs="Arial"/>
                <w:b/>
                <w:sz w:val="18"/>
              </w:rPr>
              <w:t>plurifamiliar</w:t>
            </w:r>
            <w:r w:rsidRPr="001B0F8F">
              <w:rPr>
                <w:rFonts w:ascii="Arial" w:hAnsi="Arial" w:cs="Arial"/>
                <w:b/>
                <w:spacing w:val="-42"/>
                <w:sz w:val="18"/>
              </w:rPr>
              <w:t xml:space="preserve"> </w:t>
            </w:r>
            <w:r w:rsidRPr="001B0F8F">
              <w:rPr>
                <w:rFonts w:ascii="Arial" w:hAnsi="Arial" w:cs="Arial"/>
                <w:b/>
                <w:sz w:val="18"/>
              </w:rPr>
              <w:t>horizontal densidad</w:t>
            </w:r>
            <w:r w:rsidRPr="001B0F8F">
              <w:rPr>
                <w:rFonts w:ascii="Arial" w:hAnsi="Arial" w:cs="Arial"/>
                <w:b/>
                <w:spacing w:val="-5"/>
                <w:sz w:val="18"/>
              </w:rPr>
              <w:t xml:space="preserve"> </w:t>
            </w:r>
            <w:r w:rsidRPr="001B0F8F">
              <w:rPr>
                <w:rFonts w:ascii="Arial" w:hAnsi="Arial" w:cs="Arial"/>
                <w:b/>
                <w:sz w:val="18"/>
              </w:rPr>
              <w:t>baja.</w:t>
            </w:r>
          </w:p>
        </w:tc>
        <w:tc>
          <w:tcPr>
            <w:tcW w:w="4818"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*Habitación</w:t>
            </w:r>
          </w:p>
        </w:tc>
      </w:tr>
      <w:tr w:rsidR="00EC26EF" w:rsidRPr="001B0F8F" w:rsidTr="001B0F8F">
        <w:trPr>
          <w:gridAfter w:val="1"/>
          <w:wAfter w:w="42" w:type="dxa"/>
          <w:trHeight w:val="556"/>
        </w:trPr>
        <w:tc>
          <w:tcPr>
            <w:tcW w:w="1891"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2310" w:type="dxa"/>
            <w:gridSpan w:val="6"/>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Habitacional</w:t>
            </w:r>
            <w:r w:rsidRPr="001B0F8F">
              <w:rPr>
                <w:rFonts w:ascii="Arial" w:hAnsi="Arial" w:cs="Arial"/>
                <w:b/>
                <w:spacing w:val="-9"/>
                <w:sz w:val="18"/>
              </w:rPr>
              <w:t xml:space="preserve"> </w:t>
            </w:r>
            <w:r w:rsidRPr="001B0F8F">
              <w:rPr>
                <w:rFonts w:ascii="Arial" w:hAnsi="Arial" w:cs="Arial"/>
                <w:b/>
                <w:sz w:val="18"/>
              </w:rPr>
              <w:t>plurifamiliar</w:t>
            </w:r>
            <w:r w:rsidRPr="001B0F8F">
              <w:rPr>
                <w:rFonts w:ascii="Arial" w:hAnsi="Arial" w:cs="Arial"/>
                <w:b/>
                <w:spacing w:val="-42"/>
                <w:sz w:val="18"/>
              </w:rPr>
              <w:t xml:space="preserve"> </w:t>
            </w:r>
            <w:r w:rsidRPr="001B0F8F">
              <w:rPr>
                <w:rFonts w:ascii="Arial" w:hAnsi="Arial" w:cs="Arial"/>
                <w:b/>
                <w:sz w:val="18"/>
              </w:rPr>
              <w:t>vertical</w:t>
            </w:r>
            <w:r w:rsidRPr="001B0F8F">
              <w:rPr>
                <w:rFonts w:ascii="Arial" w:hAnsi="Arial" w:cs="Arial"/>
                <w:b/>
                <w:spacing w:val="-2"/>
                <w:sz w:val="18"/>
              </w:rPr>
              <w:t xml:space="preserve"> </w:t>
            </w:r>
            <w:r w:rsidRPr="001B0F8F">
              <w:rPr>
                <w:rFonts w:ascii="Arial" w:hAnsi="Arial" w:cs="Arial"/>
                <w:b/>
                <w:sz w:val="18"/>
              </w:rPr>
              <w:t>densidad</w:t>
            </w:r>
            <w:r w:rsidRPr="001B0F8F">
              <w:rPr>
                <w:rFonts w:ascii="Arial" w:hAnsi="Arial" w:cs="Arial"/>
                <w:b/>
                <w:spacing w:val="-3"/>
                <w:sz w:val="18"/>
              </w:rPr>
              <w:t xml:space="preserve"> </w:t>
            </w:r>
            <w:r w:rsidRPr="001B0F8F">
              <w:rPr>
                <w:rFonts w:ascii="Arial" w:hAnsi="Arial" w:cs="Arial"/>
                <w:b/>
                <w:sz w:val="18"/>
              </w:rPr>
              <w:t>baja.</w:t>
            </w:r>
          </w:p>
        </w:tc>
        <w:tc>
          <w:tcPr>
            <w:tcW w:w="4818"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Habitación</w:t>
            </w:r>
          </w:p>
        </w:tc>
      </w:tr>
      <w:tr w:rsidR="00EC26EF" w:rsidRPr="001B0F8F" w:rsidTr="001B0F8F">
        <w:trPr>
          <w:gridAfter w:val="1"/>
          <w:wAfter w:w="42" w:type="dxa"/>
          <w:trHeight w:val="553"/>
        </w:trPr>
        <w:tc>
          <w:tcPr>
            <w:tcW w:w="1891"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2310" w:type="dxa"/>
            <w:gridSpan w:val="6"/>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Habitacional</w:t>
            </w:r>
            <w:r w:rsidRPr="001B0F8F">
              <w:rPr>
                <w:rFonts w:ascii="Arial" w:hAnsi="Arial" w:cs="Arial"/>
                <w:b/>
                <w:spacing w:val="-9"/>
                <w:sz w:val="18"/>
              </w:rPr>
              <w:t xml:space="preserve"> </w:t>
            </w:r>
            <w:r w:rsidRPr="001B0F8F">
              <w:rPr>
                <w:rFonts w:ascii="Arial" w:hAnsi="Arial" w:cs="Arial"/>
                <w:b/>
                <w:sz w:val="18"/>
              </w:rPr>
              <w:t>unifamiliar</w:t>
            </w:r>
            <w:r w:rsidRPr="001B0F8F">
              <w:rPr>
                <w:rFonts w:ascii="Arial" w:hAnsi="Arial" w:cs="Arial"/>
                <w:b/>
                <w:spacing w:val="-42"/>
                <w:sz w:val="18"/>
              </w:rPr>
              <w:t xml:space="preserve"> </w:t>
            </w:r>
            <w:r w:rsidRPr="001B0F8F">
              <w:rPr>
                <w:rFonts w:ascii="Arial" w:hAnsi="Arial" w:cs="Arial"/>
                <w:b/>
                <w:sz w:val="18"/>
              </w:rPr>
              <w:lastRenderedPageBreak/>
              <w:t>densidad media.</w:t>
            </w:r>
          </w:p>
        </w:tc>
        <w:tc>
          <w:tcPr>
            <w:tcW w:w="4818"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lastRenderedPageBreak/>
              <w:t>*Habitación.</w:t>
            </w:r>
          </w:p>
        </w:tc>
      </w:tr>
      <w:tr w:rsidR="00EC26EF" w:rsidRPr="001B0F8F" w:rsidTr="001B0F8F">
        <w:trPr>
          <w:gridAfter w:val="1"/>
          <w:wAfter w:w="42" w:type="dxa"/>
          <w:trHeight w:val="556"/>
        </w:trPr>
        <w:tc>
          <w:tcPr>
            <w:tcW w:w="1891"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2310" w:type="dxa"/>
            <w:gridSpan w:val="6"/>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Habitacional plurifamiliar</w:t>
            </w:r>
            <w:r w:rsidRPr="001B0F8F">
              <w:rPr>
                <w:rFonts w:ascii="Arial" w:hAnsi="Arial" w:cs="Arial"/>
                <w:b/>
                <w:spacing w:val="1"/>
                <w:sz w:val="18"/>
              </w:rPr>
              <w:t xml:space="preserve"> </w:t>
            </w:r>
            <w:r w:rsidRPr="001B0F8F">
              <w:rPr>
                <w:rFonts w:ascii="Arial" w:hAnsi="Arial" w:cs="Arial"/>
                <w:b/>
                <w:sz w:val="18"/>
              </w:rPr>
              <w:t>horizontal</w:t>
            </w:r>
            <w:r w:rsidRPr="001B0F8F">
              <w:rPr>
                <w:rFonts w:ascii="Arial" w:hAnsi="Arial" w:cs="Arial"/>
                <w:b/>
                <w:spacing w:val="-8"/>
                <w:sz w:val="18"/>
              </w:rPr>
              <w:t xml:space="preserve"> </w:t>
            </w:r>
            <w:r w:rsidRPr="001B0F8F">
              <w:rPr>
                <w:rFonts w:ascii="Arial" w:hAnsi="Arial" w:cs="Arial"/>
                <w:b/>
                <w:sz w:val="18"/>
              </w:rPr>
              <w:t>densidad</w:t>
            </w:r>
            <w:r w:rsidRPr="001B0F8F">
              <w:rPr>
                <w:rFonts w:ascii="Arial" w:hAnsi="Arial" w:cs="Arial"/>
                <w:b/>
                <w:spacing w:val="-9"/>
                <w:sz w:val="18"/>
              </w:rPr>
              <w:t xml:space="preserve"> </w:t>
            </w:r>
            <w:r w:rsidRPr="001B0F8F">
              <w:rPr>
                <w:rFonts w:ascii="Arial" w:hAnsi="Arial" w:cs="Arial"/>
                <w:b/>
                <w:sz w:val="18"/>
              </w:rPr>
              <w:t>media.</w:t>
            </w:r>
          </w:p>
        </w:tc>
        <w:tc>
          <w:tcPr>
            <w:tcW w:w="4818"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*Habitación.</w:t>
            </w:r>
          </w:p>
        </w:tc>
      </w:tr>
      <w:tr w:rsidR="00EC26EF" w:rsidRPr="001B0F8F" w:rsidTr="001B0F8F">
        <w:trPr>
          <w:gridAfter w:val="1"/>
          <w:wAfter w:w="42" w:type="dxa"/>
          <w:trHeight w:val="556"/>
        </w:trPr>
        <w:tc>
          <w:tcPr>
            <w:tcW w:w="1891"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2310" w:type="dxa"/>
            <w:gridSpan w:val="6"/>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Habitacional</w:t>
            </w:r>
            <w:r w:rsidRPr="001B0F8F">
              <w:rPr>
                <w:rFonts w:ascii="Arial" w:hAnsi="Arial" w:cs="Arial"/>
                <w:b/>
                <w:spacing w:val="-9"/>
                <w:sz w:val="18"/>
              </w:rPr>
              <w:t xml:space="preserve"> </w:t>
            </w:r>
            <w:r w:rsidRPr="001B0F8F">
              <w:rPr>
                <w:rFonts w:ascii="Arial" w:hAnsi="Arial" w:cs="Arial"/>
                <w:b/>
                <w:sz w:val="18"/>
              </w:rPr>
              <w:t>plurifamiliar</w:t>
            </w:r>
            <w:r w:rsidRPr="001B0F8F">
              <w:rPr>
                <w:rFonts w:ascii="Arial" w:hAnsi="Arial" w:cs="Arial"/>
                <w:b/>
                <w:spacing w:val="-42"/>
                <w:sz w:val="18"/>
              </w:rPr>
              <w:t xml:space="preserve"> </w:t>
            </w:r>
            <w:r w:rsidRPr="001B0F8F">
              <w:rPr>
                <w:rFonts w:ascii="Arial" w:hAnsi="Arial" w:cs="Arial"/>
                <w:b/>
                <w:sz w:val="18"/>
              </w:rPr>
              <w:t>vertical</w:t>
            </w:r>
            <w:r w:rsidRPr="001B0F8F">
              <w:rPr>
                <w:rFonts w:ascii="Arial" w:hAnsi="Arial" w:cs="Arial"/>
                <w:b/>
                <w:spacing w:val="-2"/>
                <w:sz w:val="18"/>
              </w:rPr>
              <w:t xml:space="preserve"> </w:t>
            </w:r>
            <w:r w:rsidRPr="001B0F8F">
              <w:rPr>
                <w:rFonts w:ascii="Arial" w:hAnsi="Arial" w:cs="Arial"/>
                <w:b/>
                <w:sz w:val="18"/>
              </w:rPr>
              <w:t>densidad</w:t>
            </w:r>
            <w:r w:rsidRPr="001B0F8F">
              <w:rPr>
                <w:rFonts w:ascii="Arial" w:hAnsi="Arial" w:cs="Arial"/>
                <w:b/>
                <w:spacing w:val="-1"/>
                <w:sz w:val="18"/>
              </w:rPr>
              <w:t xml:space="preserve"> </w:t>
            </w:r>
            <w:r w:rsidRPr="001B0F8F">
              <w:rPr>
                <w:rFonts w:ascii="Arial" w:hAnsi="Arial" w:cs="Arial"/>
                <w:b/>
                <w:sz w:val="18"/>
              </w:rPr>
              <w:t>media.</w:t>
            </w:r>
          </w:p>
        </w:tc>
        <w:tc>
          <w:tcPr>
            <w:tcW w:w="4818"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Habitación.</w:t>
            </w:r>
          </w:p>
        </w:tc>
      </w:tr>
      <w:tr w:rsidR="00EC26EF" w:rsidRPr="001B0F8F" w:rsidTr="001B0F8F">
        <w:trPr>
          <w:gridAfter w:val="1"/>
          <w:wAfter w:w="42" w:type="dxa"/>
          <w:trHeight w:val="556"/>
        </w:trPr>
        <w:tc>
          <w:tcPr>
            <w:tcW w:w="1891"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2310" w:type="dxa"/>
            <w:gridSpan w:val="6"/>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Habitacional</w:t>
            </w:r>
            <w:r w:rsidRPr="001B0F8F">
              <w:rPr>
                <w:rFonts w:ascii="Arial" w:hAnsi="Arial" w:cs="Arial"/>
                <w:b/>
                <w:spacing w:val="-9"/>
                <w:sz w:val="18"/>
              </w:rPr>
              <w:t xml:space="preserve"> </w:t>
            </w:r>
            <w:r w:rsidRPr="001B0F8F">
              <w:rPr>
                <w:rFonts w:ascii="Arial" w:hAnsi="Arial" w:cs="Arial"/>
                <w:b/>
                <w:sz w:val="18"/>
              </w:rPr>
              <w:t>unifamiliar</w:t>
            </w:r>
            <w:r w:rsidRPr="001B0F8F">
              <w:rPr>
                <w:rFonts w:ascii="Arial" w:hAnsi="Arial" w:cs="Arial"/>
                <w:b/>
                <w:spacing w:val="-42"/>
                <w:sz w:val="18"/>
              </w:rPr>
              <w:t xml:space="preserve"> </w:t>
            </w:r>
            <w:r w:rsidRPr="001B0F8F">
              <w:rPr>
                <w:rFonts w:ascii="Arial" w:hAnsi="Arial" w:cs="Arial"/>
                <w:b/>
                <w:sz w:val="18"/>
              </w:rPr>
              <w:t>densidad</w:t>
            </w:r>
            <w:r w:rsidRPr="001B0F8F">
              <w:rPr>
                <w:rFonts w:ascii="Arial" w:hAnsi="Arial" w:cs="Arial"/>
                <w:b/>
                <w:spacing w:val="-3"/>
                <w:sz w:val="18"/>
              </w:rPr>
              <w:t xml:space="preserve"> </w:t>
            </w:r>
            <w:r w:rsidRPr="001B0F8F">
              <w:rPr>
                <w:rFonts w:ascii="Arial" w:hAnsi="Arial" w:cs="Arial"/>
                <w:b/>
                <w:sz w:val="18"/>
              </w:rPr>
              <w:t>alta.</w:t>
            </w:r>
          </w:p>
        </w:tc>
        <w:tc>
          <w:tcPr>
            <w:tcW w:w="4818"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**Habitación.</w:t>
            </w:r>
          </w:p>
        </w:tc>
      </w:tr>
      <w:tr w:rsidR="00EC26EF" w:rsidRPr="001B0F8F" w:rsidTr="001B0F8F">
        <w:trPr>
          <w:gridAfter w:val="1"/>
          <w:wAfter w:w="42" w:type="dxa"/>
          <w:trHeight w:val="556"/>
        </w:trPr>
        <w:tc>
          <w:tcPr>
            <w:tcW w:w="1891"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2310" w:type="dxa"/>
            <w:gridSpan w:val="6"/>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Habitacional</w:t>
            </w:r>
            <w:r w:rsidRPr="001B0F8F">
              <w:rPr>
                <w:rFonts w:ascii="Arial" w:hAnsi="Arial" w:cs="Arial"/>
                <w:b/>
                <w:spacing w:val="-9"/>
                <w:sz w:val="18"/>
              </w:rPr>
              <w:t xml:space="preserve"> </w:t>
            </w:r>
            <w:r w:rsidRPr="001B0F8F">
              <w:rPr>
                <w:rFonts w:ascii="Arial" w:hAnsi="Arial" w:cs="Arial"/>
                <w:b/>
                <w:sz w:val="18"/>
              </w:rPr>
              <w:t>plurifamiliar</w:t>
            </w:r>
            <w:r w:rsidRPr="001B0F8F">
              <w:rPr>
                <w:rFonts w:ascii="Arial" w:hAnsi="Arial" w:cs="Arial"/>
                <w:b/>
                <w:spacing w:val="-42"/>
                <w:sz w:val="18"/>
              </w:rPr>
              <w:t xml:space="preserve"> </w:t>
            </w:r>
            <w:r w:rsidRPr="001B0F8F">
              <w:rPr>
                <w:rFonts w:ascii="Arial" w:hAnsi="Arial" w:cs="Arial"/>
                <w:b/>
                <w:sz w:val="18"/>
              </w:rPr>
              <w:t>horizontal densidad</w:t>
            </w:r>
            <w:r w:rsidRPr="001B0F8F">
              <w:rPr>
                <w:rFonts w:ascii="Arial" w:hAnsi="Arial" w:cs="Arial"/>
                <w:b/>
                <w:spacing w:val="-4"/>
                <w:sz w:val="18"/>
              </w:rPr>
              <w:t xml:space="preserve"> </w:t>
            </w:r>
            <w:r w:rsidRPr="001B0F8F">
              <w:rPr>
                <w:rFonts w:ascii="Arial" w:hAnsi="Arial" w:cs="Arial"/>
                <w:b/>
                <w:sz w:val="18"/>
              </w:rPr>
              <w:t>alta.</w:t>
            </w:r>
          </w:p>
        </w:tc>
        <w:tc>
          <w:tcPr>
            <w:tcW w:w="4818"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Habitación.</w:t>
            </w:r>
          </w:p>
        </w:tc>
      </w:tr>
      <w:tr w:rsidR="00EC26EF" w:rsidRPr="001B0F8F" w:rsidTr="001B0F8F">
        <w:trPr>
          <w:gridAfter w:val="1"/>
          <w:wAfter w:w="42" w:type="dxa"/>
          <w:trHeight w:val="556"/>
        </w:trPr>
        <w:tc>
          <w:tcPr>
            <w:tcW w:w="1891"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2310" w:type="dxa"/>
            <w:gridSpan w:val="6"/>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Habitacional</w:t>
            </w:r>
            <w:r w:rsidRPr="001B0F8F">
              <w:rPr>
                <w:rFonts w:ascii="Arial" w:hAnsi="Arial" w:cs="Arial"/>
                <w:b/>
                <w:spacing w:val="-9"/>
                <w:sz w:val="18"/>
              </w:rPr>
              <w:t xml:space="preserve"> </w:t>
            </w:r>
            <w:r w:rsidRPr="001B0F8F">
              <w:rPr>
                <w:rFonts w:ascii="Arial" w:hAnsi="Arial" w:cs="Arial"/>
                <w:b/>
                <w:sz w:val="18"/>
              </w:rPr>
              <w:t>plurifamiliar</w:t>
            </w:r>
            <w:r w:rsidRPr="001B0F8F">
              <w:rPr>
                <w:rFonts w:ascii="Arial" w:hAnsi="Arial" w:cs="Arial"/>
                <w:b/>
                <w:spacing w:val="-42"/>
                <w:sz w:val="18"/>
              </w:rPr>
              <w:t xml:space="preserve"> </w:t>
            </w:r>
            <w:r w:rsidRPr="001B0F8F">
              <w:rPr>
                <w:rFonts w:ascii="Arial" w:hAnsi="Arial" w:cs="Arial"/>
                <w:b/>
                <w:sz w:val="18"/>
              </w:rPr>
              <w:t>vertical</w:t>
            </w:r>
            <w:r w:rsidRPr="001B0F8F">
              <w:rPr>
                <w:rFonts w:ascii="Arial" w:hAnsi="Arial" w:cs="Arial"/>
                <w:b/>
                <w:spacing w:val="-1"/>
                <w:sz w:val="18"/>
              </w:rPr>
              <w:t xml:space="preserve"> </w:t>
            </w:r>
            <w:r w:rsidRPr="001B0F8F">
              <w:rPr>
                <w:rFonts w:ascii="Arial" w:hAnsi="Arial" w:cs="Arial"/>
                <w:b/>
                <w:sz w:val="18"/>
              </w:rPr>
              <w:t>densidad</w:t>
            </w:r>
            <w:r w:rsidRPr="001B0F8F">
              <w:rPr>
                <w:rFonts w:ascii="Arial" w:hAnsi="Arial" w:cs="Arial"/>
                <w:b/>
                <w:spacing w:val="-3"/>
                <w:sz w:val="18"/>
              </w:rPr>
              <w:t xml:space="preserve"> </w:t>
            </w:r>
            <w:r w:rsidRPr="001B0F8F">
              <w:rPr>
                <w:rFonts w:ascii="Arial" w:hAnsi="Arial" w:cs="Arial"/>
                <w:b/>
                <w:sz w:val="18"/>
              </w:rPr>
              <w:t>alta.</w:t>
            </w:r>
          </w:p>
        </w:tc>
        <w:tc>
          <w:tcPr>
            <w:tcW w:w="4818"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Habitación.</w:t>
            </w:r>
          </w:p>
        </w:tc>
      </w:tr>
      <w:tr w:rsidR="00EC26EF" w:rsidRPr="001B0F8F" w:rsidTr="001B0F8F">
        <w:trPr>
          <w:gridAfter w:val="1"/>
          <w:wAfter w:w="42" w:type="dxa"/>
          <w:trHeight w:val="1033"/>
        </w:trPr>
        <w:tc>
          <w:tcPr>
            <w:tcW w:w="9019" w:type="dxa"/>
            <w:gridSpan w:val="10"/>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Se</w:t>
            </w:r>
            <w:r w:rsidRPr="001B0F8F">
              <w:rPr>
                <w:rFonts w:ascii="Arial" w:hAnsi="Arial" w:cs="Arial"/>
                <w:spacing w:val="-3"/>
                <w:sz w:val="18"/>
              </w:rPr>
              <w:t xml:space="preserve"> </w:t>
            </w:r>
            <w:r w:rsidRPr="001B0F8F">
              <w:rPr>
                <w:rFonts w:ascii="Arial" w:hAnsi="Arial" w:cs="Arial"/>
                <w:sz w:val="18"/>
              </w:rPr>
              <w:t>permitirá</w:t>
            </w:r>
            <w:r w:rsidRPr="001B0F8F">
              <w:rPr>
                <w:rFonts w:ascii="Arial" w:hAnsi="Arial" w:cs="Arial"/>
                <w:spacing w:val="-1"/>
                <w:sz w:val="18"/>
              </w:rPr>
              <w:t xml:space="preserve"> </w:t>
            </w:r>
            <w:r w:rsidRPr="001B0F8F">
              <w:rPr>
                <w:rFonts w:ascii="Arial" w:hAnsi="Arial" w:cs="Arial"/>
                <w:sz w:val="18"/>
              </w:rPr>
              <w:t>comercios</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nivel</w:t>
            </w:r>
            <w:r w:rsidRPr="001B0F8F">
              <w:rPr>
                <w:rFonts w:ascii="Arial" w:hAnsi="Arial" w:cs="Arial"/>
                <w:spacing w:val="-1"/>
                <w:sz w:val="18"/>
              </w:rPr>
              <w:t xml:space="preserve"> </w:t>
            </w:r>
            <w:r w:rsidRPr="001B0F8F">
              <w:rPr>
                <w:rFonts w:ascii="Arial" w:hAnsi="Arial" w:cs="Arial"/>
                <w:sz w:val="18"/>
              </w:rPr>
              <w:t>vecinal</w:t>
            </w:r>
            <w:r w:rsidRPr="001B0F8F">
              <w:rPr>
                <w:rFonts w:ascii="Arial" w:hAnsi="Arial" w:cs="Arial"/>
                <w:spacing w:val="-2"/>
                <w:sz w:val="18"/>
              </w:rPr>
              <w:t xml:space="preserve"> </w:t>
            </w:r>
            <w:r w:rsidRPr="001B0F8F">
              <w:rPr>
                <w:rFonts w:ascii="Arial" w:hAnsi="Arial" w:cs="Arial"/>
                <w:sz w:val="18"/>
              </w:rPr>
              <w:t>con</w:t>
            </w:r>
            <w:r w:rsidRPr="001B0F8F">
              <w:rPr>
                <w:rFonts w:ascii="Arial" w:hAnsi="Arial" w:cs="Arial"/>
                <w:spacing w:val="-2"/>
                <w:sz w:val="18"/>
              </w:rPr>
              <w:t xml:space="preserve"> </w:t>
            </w:r>
            <w:r w:rsidRPr="001B0F8F">
              <w:rPr>
                <w:rFonts w:ascii="Arial" w:hAnsi="Arial" w:cs="Arial"/>
                <w:sz w:val="18"/>
              </w:rPr>
              <w:t>un</w:t>
            </w:r>
            <w:r w:rsidRPr="001B0F8F">
              <w:rPr>
                <w:rFonts w:ascii="Arial" w:hAnsi="Arial" w:cs="Arial"/>
                <w:spacing w:val="-2"/>
                <w:sz w:val="18"/>
              </w:rPr>
              <w:t xml:space="preserve"> </w:t>
            </w:r>
            <w:r w:rsidRPr="001B0F8F">
              <w:rPr>
                <w:rFonts w:ascii="Arial" w:hAnsi="Arial" w:cs="Arial"/>
                <w:sz w:val="18"/>
              </w:rPr>
              <w:t>local</w:t>
            </w:r>
            <w:r w:rsidRPr="001B0F8F">
              <w:rPr>
                <w:rFonts w:ascii="Arial" w:hAnsi="Arial" w:cs="Arial"/>
                <w:spacing w:val="-2"/>
                <w:sz w:val="18"/>
              </w:rPr>
              <w:t xml:space="preserve"> </w:t>
            </w:r>
            <w:r w:rsidRPr="001B0F8F">
              <w:rPr>
                <w:rFonts w:ascii="Arial" w:hAnsi="Arial" w:cs="Arial"/>
                <w:sz w:val="18"/>
              </w:rPr>
              <w:t>máximo de</w:t>
            </w:r>
            <w:r w:rsidRPr="001B0F8F">
              <w:rPr>
                <w:rFonts w:ascii="Arial" w:hAnsi="Arial" w:cs="Arial"/>
                <w:spacing w:val="-2"/>
                <w:sz w:val="18"/>
              </w:rPr>
              <w:t xml:space="preserve"> </w:t>
            </w:r>
            <w:r w:rsidRPr="001B0F8F">
              <w:rPr>
                <w:rFonts w:ascii="Arial" w:hAnsi="Arial" w:cs="Arial"/>
                <w:sz w:val="18"/>
              </w:rPr>
              <w:t>50</w:t>
            </w:r>
            <w:r w:rsidRPr="001B0F8F">
              <w:rPr>
                <w:rFonts w:ascii="Arial" w:hAnsi="Arial" w:cs="Arial"/>
                <w:spacing w:val="-3"/>
                <w:sz w:val="18"/>
              </w:rPr>
              <w:t xml:space="preserve"> </w:t>
            </w:r>
            <w:r w:rsidRPr="001B0F8F">
              <w:rPr>
                <w:rFonts w:ascii="Arial" w:hAnsi="Arial" w:cs="Arial"/>
                <w:sz w:val="18"/>
              </w:rPr>
              <w:t>M2,</w:t>
            </w:r>
            <w:r w:rsidRPr="001B0F8F">
              <w:rPr>
                <w:rFonts w:ascii="Arial" w:hAnsi="Arial" w:cs="Arial"/>
                <w:spacing w:val="-3"/>
                <w:sz w:val="18"/>
              </w:rPr>
              <w:t xml:space="preserve"> </w:t>
            </w:r>
            <w:r w:rsidRPr="001B0F8F">
              <w:rPr>
                <w:rFonts w:ascii="Arial" w:hAnsi="Arial" w:cs="Arial"/>
                <w:sz w:val="18"/>
              </w:rPr>
              <w:t>en caso</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ser</w:t>
            </w:r>
            <w:r w:rsidRPr="001B0F8F">
              <w:rPr>
                <w:rFonts w:ascii="Arial" w:hAnsi="Arial" w:cs="Arial"/>
                <w:spacing w:val="-2"/>
                <w:sz w:val="18"/>
              </w:rPr>
              <w:t xml:space="preserve"> </w:t>
            </w:r>
            <w:r w:rsidRPr="001B0F8F">
              <w:rPr>
                <w:rFonts w:ascii="Arial" w:hAnsi="Arial" w:cs="Arial"/>
                <w:sz w:val="18"/>
              </w:rPr>
              <w:t>régimen en condominio</w:t>
            </w:r>
            <w:r w:rsidRPr="001B0F8F">
              <w:rPr>
                <w:rFonts w:ascii="Arial" w:hAnsi="Arial" w:cs="Arial"/>
                <w:spacing w:val="-3"/>
                <w:sz w:val="18"/>
              </w:rPr>
              <w:t xml:space="preserve"> </w:t>
            </w:r>
            <w:r w:rsidRPr="001B0F8F">
              <w:rPr>
                <w:rFonts w:ascii="Arial" w:hAnsi="Arial" w:cs="Arial"/>
                <w:sz w:val="18"/>
              </w:rPr>
              <w:t>deberá</w:t>
            </w:r>
            <w:r w:rsidRPr="001B0F8F">
              <w:rPr>
                <w:rFonts w:ascii="Arial" w:hAnsi="Arial" w:cs="Arial"/>
                <w:spacing w:val="-42"/>
                <w:sz w:val="18"/>
              </w:rPr>
              <w:t xml:space="preserve"> </w:t>
            </w:r>
            <w:r w:rsidRPr="001B0F8F">
              <w:rPr>
                <w:rFonts w:ascii="Arial" w:hAnsi="Arial" w:cs="Arial"/>
                <w:sz w:val="18"/>
              </w:rPr>
              <w:t>apegarse</w:t>
            </w:r>
            <w:r w:rsidRPr="001B0F8F">
              <w:rPr>
                <w:rFonts w:ascii="Arial" w:hAnsi="Arial" w:cs="Arial"/>
                <w:spacing w:val="-2"/>
                <w:sz w:val="18"/>
              </w:rPr>
              <w:t xml:space="preserve"> </w:t>
            </w:r>
            <w:r w:rsidRPr="001B0F8F">
              <w:rPr>
                <w:rFonts w:ascii="Arial" w:hAnsi="Arial" w:cs="Arial"/>
                <w:sz w:val="18"/>
              </w:rPr>
              <w:t>al reglamento</w:t>
            </w:r>
            <w:r w:rsidRPr="001B0F8F">
              <w:rPr>
                <w:rFonts w:ascii="Arial" w:hAnsi="Arial" w:cs="Arial"/>
                <w:spacing w:val="1"/>
                <w:sz w:val="18"/>
              </w:rPr>
              <w:t xml:space="preserve"> </w:t>
            </w:r>
            <w:r w:rsidRPr="001B0F8F">
              <w:rPr>
                <w:rFonts w:ascii="Arial" w:hAnsi="Arial" w:cs="Arial"/>
                <w:sz w:val="18"/>
              </w:rPr>
              <w:t>condominal.</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 Se permitirá comercios de nivel vecinal y barrial con un local máximo de 70 M2, en caso de ser régimen en condominio</w:t>
            </w:r>
            <w:r w:rsidRPr="001B0F8F">
              <w:rPr>
                <w:rFonts w:ascii="Arial" w:hAnsi="Arial" w:cs="Arial"/>
                <w:spacing w:val="-42"/>
                <w:sz w:val="18"/>
              </w:rPr>
              <w:t xml:space="preserve"> </w:t>
            </w:r>
            <w:r w:rsidRPr="001B0F8F">
              <w:rPr>
                <w:rFonts w:ascii="Arial" w:hAnsi="Arial" w:cs="Arial"/>
                <w:sz w:val="18"/>
              </w:rPr>
              <w:t>deberá</w:t>
            </w:r>
            <w:r w:rsidRPr="001B0F8F">
              <w:rPr>
                <w:rFonts w:ascii="Arial" w:hAnsi="Arial" w:cs="Arial"/>
                <w:spacing w:val="-2"/>
                <w:sz w:val="18"/>
              </w:rPr>
              <w:t xml:space="preserve"> </w:t>
            </w:r>
            <w:r w:rsidRPr="001B0F8F">
              <w:rPr>
                <w:rFonts w:ascii="Arial" w:hAnsi="Arial" w:cs="Arial"/>
                <w:sz w:val="18"/>
              </w:rPr>
              <w:t>apegarse</w:t>
            </w:r>
            <w:r w:rsidRPr="001B0F8F">
              <w:rPr>
                <w:rFonts w:ascii="Arial" w:hAnsi="Arial" w:cs="Arial"/>
                <w:spacing w:val="-1"/>
                <w:sz w:val="18"/>
              </w:rPr>
              <w:t xml:space="preserve"> </w:t>
            </w:r>
            <w:r w:rsidRPr="001B0F8F">
              <w:rPr>
                <w:rFonts w:ascii="Arial" w:hAnsi="Arial" w:cs="Arial"/>
                <w:sz w:val="18"/>
              </w:rPr>
              <w:t>al reglamento</w:t>
            </w:r>
            <w:r w:rsidRPr="001B0F8F">
              <w:rPr>
                <w:rFonts w:ascii="Arial" w:hAnsi="Arial" w:cs="Arial"/>
                <w:spacing w:val="1"/>
                <w:sz w:val="18"/>
              </w:rPr>
              <w:t xml:space="preserve"> </w:t>
            </w:r>
            <w:r w:rsidRPr="001B0F8F">
              <w:rPr>
                <w:rFonts w:ascii="Arial" w:hAnsi="Arial" w:cs="Arial"/>
                <w:sz w:val="18"/>
              </w:rPr>
              <w:t>condominal.</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558"/>
        </w:trPr>
        <w:tc>
          <w:tcPr>
            <w:tcW w:w="8900" w:type="dxa"/>
            <w:gridSpan w:val="8"/>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4"/>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CLASIFICACIÓN</w:t>
            </w:r>
            <w:r w:rsidRPr="001B0F8F">
              <w:rPr>
                <w:rFonts w:ascii="Arial" w:hAnsi="Arial" w:cs="Arial"/>
                <w:b/>
                <w:spacing w:val="-2"/>
                <w:sz w:val="18"/>
              </w:rPr>
              <w:t xml:space="preserve"> </w:t>
            </w:r>
            <w:r w:rsidRPr="001B0F8F">
              <w:rPr>
                <w:rFonts w:ascii="Arial" w:hAnsi="Arial" w:cs="Arial"/>
                <w:b/>
                <w:sz w:val="18"/>
              </w:rPr>
              <w:t>DE</w:t>
            </w:r>
            <w:r w:rsidRPr="001B0F8F">
              <w:rPr>
                <w:rFonts w:ascii="Arial" w:hAnsi="Arial" w:cs="Arial"/>
                <w:b/>
                <w:spacing w:val="-2"/>
                <w:sz w:val="18"/>
              </w:rPr>
              <w:t xml:space="preserve"> </w:t>
            </w:r>
            <w:r w:rsidRPr="001B0F8F">
              <w:rPr>
                <w:rFonts w:ascii="Arial" w:hAnsi="Arial" w:cs="Arial"/>
                <w:b/>
                <w:sz w:val="18"/>
              </w:rPr>
              <w:t>USOS</w:t>
            </w:r>
            <w:r w:rsidRPr="001B0F8F">
              <w:rPr>
                <w:rFonts w:ascii="Arial" w:hAnsi="Arial" w:cs="Arial"/>
                <w:b/>
                <w:spacing w:val="-1"/>
                <w:sz w:val="18"/>
              </w:rPr>
              <w:t xml:space="preserve"> </w:t>
            </w:r>
            <w:r w:rsidRPr="001B0F8F">
              <w:rPr>
                <w:rFonts w:ascii="Arial" w:hAnsi="Arial" w:cs="Arial"/>
                <w:b/>
                <w:sz w:val="18"/>
              </w:rPr>
              <w:t>Y DESTINOS</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536"/>
        </w:trPr>
        <w:tc>
          <w:tcPr>
            <w:tcW w:w="1981" w:type="dxa"/>
            <w:gridSpan w:val="3"/>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GENÉRICOS</w:t>
            </w:r>
          </w:p>
        </w:tc>
        <w:tc>
          <w:tcPr>
            <w:tcW w:w="1937" w:type="dxa"/>
            <w:gridSpan w:val="3"/>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USOS</w:t>
            </w:r>
          </w:p>
        </w:tc>
        <w:tc>
          <w:tcPr>
            <w:tcW w:w="4982" w:type="dxa"/>
            <w:gridSpan w:val="2"/>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ACTIVIDADES</w:t>
            </w:r>
            <w:r w:rsidRPr="001B0F8F">
              <w:rPr>
                <w:rFonts w:ascii="Arial" w:hAnsi="Arial" w:cs="Arial"/>
                <w:b/>
                <w:spacing w:val="-2"/>
                <w:sz w:val="18"/>
              </w:rPr>
              <w:t xml:space="preserve"> </w:t>
            </w:r>
            <w:r w:rsidRPr="001B0F8F">
              <w:rPr>
                <w:rFonts w:ascii="Arial" w:hAnsi="Arial" w:cs="Arial"/>
                <w:b/>
                <w:sz w:val="18"/>
              </w:rPr>
              <w:t>O</w:t>
            </w:r>
            <w:r w:rsidRPr="001B0F8F">
              <w:rPr>
                <w:rFonts w:ascii="Arial" w:hAnsi="Arial" w:cs="Arial"/>
                <w:b/>
                <w:spacing w:val="-3"/>
                <w:sz w:val="18"/>
              </w:rPr>
              <w:t xml:space="preserve"> </w:t>
            </w:r>
            <w:r w:rsidRPr="001B0F8F">
              <w:rPr>
                <w:rFonts w:ascii="Arial" w:hAnsi="Arial" w:cs="Arial"/>
                <w:b/>
                <w:sz w:val="18"/>
              </w:rPr>
              <w:t>GIROS</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484"/>
        </w:trPr>
        <w:tc>
          <w:tcPr>
            <w:tcW w:w="1981" w:type="dxa"/>
            <w:gridSpan w:val="3"/>
            <w:tcBorders>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COMERCIO</w:t>
            </w:r>
            <w:r w:rsidRPr="001B0F8F">
              <w:rPr>
                <w:rFonts w:ascii="Arial" w:hAnsi="Arial" w:cs="Arial"/>
                <w:b/>
                <w:spacing w:val="-2"/>
                <w:sz w:val="18"/>
              </w:rPr>
              <w:t xml:space="preserve"> </w:t>
            </w:r>
            <w:r w:rsidRPr="001B0F8F">
              <w:rPr>
                <w:rFonts w:ascii="Arial" w:hAnsi="Arial" w:cs="Arial"/>
                <w:b/>
                <w:sz w:val="18"/>
              </w:rPr>
              <w:t>Y</w:t>
            </w:r>
          </w:p>
        </w:tc>
        <w:tc>
          <w:tcPr>
            <w:tcW w:w="1937" w:type="dxa"/>
            <w:gridSpan w:val="3"/>
            <w:tcBorders>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Comercio</w:t>
            </w:r>
            <w:r w:rsidRPr="001B0F8F">
              <w:rPr>
                <w:rFonts w:ascii="Arial" w:hAnsi="Arial" w:cs="Arial"/>
                <w:b/>
                <w:spacing w:val="-4"/>
                <w:sz w:val="18"/>
              </w:rPr>
              <w:t xml:space="preserve"> </w:t>
            </w:r>
            <w:r w:rsidRPr="001B0F8F">
              <w:rPr>
                <w:rFonts w:ascii="Arial" w:hAnsi="Arial" w:cs="Arial"/>
                <w:b/>
                <w:sz w:val="18"/>
              </w:rPr>
              <w:t>y</w:t>
            </w:r>
            <w:r w:rsidRPr="001B0F8F">
              <w:rPr>
                <w:rFonts w:ascii="Arial" w:hAnsi="Arial" w:cs="Arial"/>
                <w:b/>
                <w:spacing w:val="-3"/>
                <w:sz w:val="18"/>
              </w:rPr>
              <w:t xml:space="preserve"> </w:t>
            </w:r>
            <w:r w:rsidRPr="001B0F8F">
              <w:rPr>
                <w:rFonts w:ascii="Arial" w:hAnsi="Arial" w:cs="Arial"/>
                <w:b/>
                <w:sz w:val="18"/>
              </w:rPr>
              <w:t>servicios</w:t>
            </w:r>
          </w:p>
        </w:tc>
        <w:tc>
          <w:tcPr>
            <w:tcW w:w="4982" w:type="dxa"/>
            <w:gridSpan w:val="2"/>
            <w:tcBorders>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Abarrotes, misceláneas</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6"/>
                <w:sz w:val="18"/>
              </w:rPr>
              <w:t xml:space="preserve"> </w:t>
            </w:r>
            <w:r w:rsidRPr="001B0F8F">
              <w:rPr>
                <w:rFonts w:ascii="Arial" w:hAnsi="Arial" w:cs="Arial"/>
                <w:sz w:val="18"/>
              </w:rPr>
              <w:t>similares.</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7"/>
        </w:trPr>
        <w:tc>
          <w:tcPr>
            <w:tcW w:w="1981" w:type="dxa"/>
            <w:gridSpan w:val="3"/>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SERVICIOS</w:t>
            </w:r>
          </w:p>
        </w:tc>
        <w:tc>
          <w:tcPr>
            <w:tcW w:w="1937" w:type="dxa"/>
            <w:gridSpan w:val="3"/>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vecinales.</w:t>
            </w: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Cenaduría</w:t>
            </w:r>
            <w:r w:rsidRPr="001B0F8F">
              <w:rPr>
                <w:rFonts w:ascii="Arial" w:hAnsi="Arial" w:cs="Arial"/>
                <w:spacing w:val="-2"/>
                <w:sz w:val="18"/>
              </w:rPr>
              <w:t xml:space="preserve"> </w:t>
            </w:r>
            <w:r w:rsidRPr="001B0F8F">
              <w:rPr>
                <w:rFonts w:ascii="Arial" w:hAnsi="Arial" w:cs="Arial"/>
                <w:sz w:val="18"/>
              </w:rPr>
              <w:t>y/o</w:t>
            </w:r>
            <w:r w:rsidRPr="001B0F8F">
              <w:rPr>
                <w:rFonts w:ascii="Arial" w:hAnsi="Arial" w:cs="Arial"/>
                <w:spacing w:val="-1"/>
                <w:sz w:val="18"/>
              </w:rPr>
              <w:t xml:space="preserve"> </w:t>
            </w:r>
            <w:r w:rsidRPr="001B0F8F">
              <w:rPr>
                <w:rFonts w:ascii="Arial" w:hAnsi="Arial" w:cs="Arial"/>
                <w:sz w:val="18"/>
              </w:rPr>
              <w:t>menudería.</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6"/>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Cocina</w:t>
            </w:r>
            <w:r w:rsidRPr="001B0F8F">
              <w:rPr>
                <w:rFonts w:ascii="Arial" w:hAnsi="Arial" w:cs="Arial"/>
                <w:spacing w:val="-4"/>
                <w:sz w:val="18"/>
              </w:rPr>
              <w:t xml:space="preserve"> </w:t>
            </w:r>
            <w:r w:rsidRPr="001B0F8F">
              <w:rPr>
                <w:rFonts w:ascii="Arial" w:hAnsi="Arial" w:cs="Arial"/>
                <w:sz w:val="18"/>
              </w:rPr>
              <w:t>económica.</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8"/>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Cremerias.</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7"/>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Expendios</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libros y</w:t>
            </w:r>
            <w:r w:rsidRPr="001B0F8F">
              <w:rPr>
                <w:rFonts w:ascii="Arial" w:hAnsi="Arial" w:cs="Arial"/>
                <w:spacing w:val="-5"/>
                <w:sz w:val="18"/>
              </w:rPr>
              <w:t xml:space="preserve"> </w:t>
            </w:r>
            <w:r w:rsidRPr="001B0F8F">
              <w:rPr>
                <w:rFonts w:ascii="Arial" w:hAnsi="Arial" w:cs="Arial"/>
                <w:sz w:val="18"/>
              </w:rPr>
              <w:t>revistas.</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7"/>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Farmacias.</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7"/>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Fruterías.</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7"/>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Legumbres.</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9"/>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Taquería.</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8"/>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Tortillería.</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7"/>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Paletería</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aguas frescas.</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7"/>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Carnicería.</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7"/>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Artículos</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3"/>
                <w:sz w:val="18"/>
              </w:rPr>
              <w:t xml:space="preserve"> </w:t>
            </w:r>
            <w:r w:rsidRPr="001B0F8F">
              <w:rPr>
                <w:rFonts w:ascii="Arial" w:hAnsi="Arial" w:cs="Arial"/>
                <w:sz w:val="18"/>
              </w:rPr>
              <w:t>limpieza</w:t>
            </w:r>
            <w:r w:rsidRPr="001B0F8F">
              <w:rPr>
                <w:rFonts w:ascii="Arial" w:hAnsi="Arial" w:cs="Arial"/>
                <w:spacing w:val="-3"/>
                <w:sz w:val="18"/>
              </w:rPr>
              <w:t xml:space="preserve"> </w:t>
            </w:r>
            <w:r w:rsidRPr="001B0F8F">
              <w:rPr>
                <w:rFonts w:ascii="Arial" w:hAnsi="Arial" w:cs="Arial"/>
                <w:sz w:val="18"/>
              </w:rPr>
              <w:t>(venta).</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8"/>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Jugos</w:t>
            </w:r>
            <w:r w:rsidRPr="001B0F8F">
              <w:rPr>
                <w:rFonts w:ascii="Arial" w:hAnsi="Arial" w:cs="Arial"/>
                <w:spacing w:val="-1"/>
                <w:sz w:val="18"/>
              </w:rPr>
              <w:t xml:space="preserve"> </w:t>
            </w:r>
            <w:r w:rsidRPr="001B0F8F">
              <w:rPr>
                <w:rFonts w:ascii="Arial" w:hAnsi="Arial" w:cs="Arial"/>
                <w:sz w:val="18"/>
              </w:rPr>
              <w:t>naturales</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licuados.</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8"/>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Lonchería.</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7"/>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Mercería.</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7"/>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Centro</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copiado,</w:t>
            </w:r>
            <w:r w:rsidRPr="001B0F8F">
              <w:rPr>
                <w:rFonts w:ascii="Arial" w:hAnsi="Arial" w:cs="Arial"/>
                <w:spacing w:val="-3"/>
                <w:sz w:val="18"/>
              </w:rPr>
              <w:t xml:space="preserve"> </w:t>
            </w:r>
            <w:r w:rsidRPr="001B0F8F">
              <w:rPr>
                <w:rFonts w:ascii="Arial" w:hAnsi="Arial" w:cs="Arial"/>
                <w:sz w:val="18"/>
              </w:rPr>
              <w:t>ciber café.</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7"/>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Dulcería.</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7"/>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Botanas</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2"/>
                <w:sz w:val="18"/>
              </w:rPr>
              <w:t xml:space="preserve"> </w:t>
            </w:r>
            <w:r w:rsidRPr="001B0F8F">
              <w:rPr>
                <w:rFonts w:ascii="Arial" w:hAnsi="Arial" w:cs="Arial"/>
                <w:sz w:val="18"/>
              </w:rPr>
              <w:t>frituras.</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8"/>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Bonetería.</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8"/>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Panadería</w:t>
            </w:r>
            <w:r w:rsidRPr="001B0F8F">
              <w:rPr>
                <w:rFonts w:ascii="Arial" w:hAnsi="Arial" w:cs="Arial"/>
                <w:spacing w:val="-2"/>
                <w:sz w:val="18"/>
              </w:rPr>
              <w:t xml:space="preserve"> </w:t>
            </w:r>
            <w:r w:rsidRPr="001B0F8F">
              <w:rPr>
                <w:rFonts w:ascii="Arial" w:hAnsi="Arial" w:cs="Arial"/>
                <w:sz w:val="18"/>
              </w:rPr>
              <w:t>(venta)</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7"/>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Bordados</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costuras.</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7"/>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Asociaciones</w:t>
            </w:r>
            <w:r w:rsidRPr="001B0F8F">
              <w:rPr>
                <w:rFonts w:ascii="Arial" w:hAnsi="Arial" w:cs="Arial"/>
                <w:spacing w:val="-4"/>
                <w:sz w:val="18"/>
              </w:rPr>
              <w:t xml:space="preserve"> </w:t>
            </w:r>
            <w:r w:rsidRPr="001B0F8F">
              <w:rPr>
                <w:rFonts w:ascii="Arial" w:hAnsi="Arial" w:cs="Arial"/>
                <w:sz w:val="18"/>
              </w:rPr>
              <w:t>vecinales.</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7"/>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Bolerías</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lustre</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1"/>
                <w:sz w:val="18"/>
              </w:rPr>
              <w:t xml:space="preserve"> </w:t>
            </w:r>
            <w:r w:rsidRPr="001B0F8F">
              <w:rPr>
                <w:rFonts w:ascii="Arial" w:hAnsi="Arial" w:cs="Arial"/>
                <w:sz w:val="18"/>
              </w:rPr>
              <w:t>calzado.</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8"/>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Conservas</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8"/>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Cerrajería.</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7"/>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Oficinas</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3"/>
                <w:sz w:val="18"/>
              </w:rPr>
              <w:t xml:space="preserve"> </w:t>
            </w:r>
            <w:r w:rsidRPr="001B0F8F">
              <w:rPr>
                <w:rFonts w:ascii="Arial" w:hAnsi="Arial" w:cs="Arial"/>
                <w:sz w:val="18"/>
              </w:rPr>
              <w:t>profesionales.</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7"/>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Lavandería.</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7"/>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Piñatas.</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7"/>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Peluquerías</w:t>
            </w:r>
            <w:r w:rsidRPr="001B0F8F">
              <w:rPr>
                <w:rFonts w:ascii="Arial" w:hAnsi="Arial" w:cs="Arial"/>
                <w:spacing w:val="-3"/>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estéticas.</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8"/>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Pedicuristas.</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8"/>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Baños y</w:t>
            </w:r>
            <w:r w:rsidRPr="001B0F8F">
              <w:rPr>
                <w:rFonts w:ascii="Arial" w:hAnsi="Arial" w:cs="Arial"/>
                <w:spacing w:val="-4"/>
                <w:sz w:val="18"/>
              </w:rPr>
              <w:t xml:space="preserve"> </w:t>
            </w:r>
            <w:r w:rsidRPr="001B0F8F">
              <w:rPr>
                <w:rFonts w:ascii="Arial" w:hAnsi="Arial" w:cs="Arial"/>
                <w:sz w:val="18"/>
              </w:rPr>
              <w:t>sanitarios públicos.</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7"/>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Sastres y</w:t>
            </w:r>
            <w:r w:rsidRPr="001B0F8F">
              <w:rPr>
                <w:rFonts w:ascii="Arial" w:hAnsi="Arial" w:cs="Arial"/>
                <w:spacing w:val="-5"/>
                <w:sz w:val="18"/>
              </w:rPr>
              <w:t xml:space="preserve"> </w:t>
            </w:r>
            <w:r w:rsidRPr="001B0F8F">
              <w:rPr>
                <w:rFonts w:ascii="Arial" w:hAnsi="Arial" w:cs="Arial"/>
                <w:sz w:val="18"/>
              </w:rPr>
              <w:t>costureras.</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7"/>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Tintorerías,</w:t>
            </w:r>
            <w:r w:rsidRPr="001B0F8F">
              <w:rPr>
                <w:rFonts w:ascii="Arial" w:hAnsi="Arial" w:cs="Arial"/>
                <w:spacing w:val="-3"/>
                <w:sz w:val="18"/>
              </w:rPr>
              <w:t xml:space="preserve"> </w:t>
            </w:r>
            <w:r w:rsidRPr="001B0F8F">
              <w:rPr>
                <w:rFonts w:ascii="Arial" w:hAnsi="Arial" w:cs="Arial"/>
                <w:sz w:val="18"/>
              </w:rPr>
              <w:t>lavanderías.</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7"/>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Salón</w:t>
            </w:r>
            <w:r w:rsidRPr="001B0F8F">
              <w:rPr>
                <w:rFonts w:ascii="Arial" w:hAnsi="Arial" w:cs="Arial"/>
                <w:spacing w:val="-3"/>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fiestas</w:t>
            </w:r>
            <w:r w:rsidRPr="001B0F8F">
              <w:rPr>
                <w:rFonts w:ascii="Arial" w:hAnsi="Arial" w:cs="Arial"/>
                <w:spacing w:val="-2"/>
                <w:sz w:val="18"/>
              </w:rPr>
              <w:t xml:space="preserve"> </w:t>
            </w:r>
            <w:r w:rsidRPr="001B0F8F">
              <w:rPr>
                <w:rFonts w:ascii="Arial" w:hAnsi="Arial" w:cs="Arial"/>
                <w:sz w:val="18"/>
              </w:rPr>
              <w:t>infantiles,</w:t>
            </w:r>
            <w:r w:rsidRPr="001B0F8F">
              <w:rPr>
                <w:rFonts w:ascii="Arial" w:hAnsi="Arial" w:cs="Arial"/>
                <w:spacing w:val="-2"/>
                <w:sz w:val="18"/>
              </w:rPr>
              <w:t xml:space="preserve"> </w:t>
            </w:r>
            <w:r w:rsidRPr="001B0F8F">
              <w:rPr>
                <w:rFonts w:ascii="Arial" w:hAnsi="Arial" w:cs="Arial"/>
                <w:sz w:val="18"/>
              </w:rPr>
              <w:t>horario</w:t>
            </w:r>
            <w:r w:rsidRPr="001B0F8F">
              <w:rPr>
                <w:rFonts w:ascii="Arial" w:hAnsi="Arial" w:cs="Arial"/>
                <w:spacing w:val="-2"/>
                <w:sz w:val="18"/>
              </w:rPr>
              <w:t xml:space="preserve"> </w:t>
            </w:r>
            <w:r w:rsidRPr="001B0F8F">
              <w:rPr>
                <w:rFonts w:ascii="Arial" w:hAnsi="Arial" w:cs="Arial"/>
                <w:sz w:val="18"/>
              </w:rPr>
              <w:t>restringido.</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9"/>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Llenado</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garrafones</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agua</w:t>
            </w:r>
            <w:r w:rsidRPr="001B0F8F">
              <w:rPr>
                <w:rFonts w:ascii="Arial" w:hAnsi="Arial" w:cs="Arial"/>
                <w:spacing w:val="-3"/>
                <w:sz w:val="18"/>
              </w:rPr>
              <w:t xml:space="preserve"> </w:t>
            </w:r>
            <w:r w:rsidRPr="001B0F8F">
              <w:rPr>
                <w:rFonts w:ascii="Arial" w:hAnsi="Arial" w:cs="Arial"/>
                <w:sz w:val="18"/>
              </w:rPr>
              <w:t>potable.</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9"/>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Estética</w:t>
            </w:r>
            <w:r w:rsidRPr="001B0F8F">
              <w:rPr>
                <w:rFonts w:ascii="Arial" w:hAnsi="Arial" w:cs="Arial"/>
                <w:spacing w:val="-2"/>
                <w:sz w:val="18"/>
              </w:rPr>
              <w:t xml:space="preserve"> </w:t>
            </w:r>
            <w:r w:rsidRPr="001B0F8F">
              <w:rPr>
                <w:rFonts w:ascii="Arial" w:hAnsi="Arial" w:cs="Arial"/>
                <w:sz w:val="18"/>
              </w:rPr>
              <w:t>Veterinaria</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37"/>
        </w:trPr>
        <w:tc>
          <w:tcPr>
            <w:tcW w:w="1981"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1937" w:type="dxa"/>
            <w:gridSpan w:val="3"/>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4982" w:type="dxa"/>
            <w:gridSpan w:val="2"/>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Jardín</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3"/>
                <w:sz w:val="18"/>
              </w:rPr>
              <w:t xml:space="preserve"> </w:t>
            </w:r>
            <w:r w:rsidRPr="001B0F8F">
              <w:rPr>
                <w:rFonts w:ascii="Arial" w:hAnsi="Arial" w:cs="Arial"/>
                <w:sz w:val="18"/>
              </w:rPr>
              <w:t>niños</w:t>
            </w:r>
            <w:r w:rsidRPr="001B0F8F">
              <w:rPr>
                <w:rFonts w:ascii="Arial" w:hAnsi="Arial" w:cs="Arial"/>
                <w:spacing w:val="-2"/>
                <w:sz w:val="18"/>
              </w:rPr>
              <w:t xml:space="preserve"> </w:t>
            </w:r>
            <w:r w:rsidRPr="001B0F8F">
              <w:rPr>
                <w:rFonts w:ascii="Arial" w:hAnsi="Arial" w:cs="Arial"/>
                <w:sz w:val="18"/>
              </w:rPr>
              <w:t>privados.</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294"/>
        </w:trPr>
        <w:tc>
          <w:tcPr>
            <w:tcW w:w="1981" w:type="dxa"/>
            <w:gridSpan w:val="3"/>
            <w:tcBorders>
              <w:top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c>
          <w:tcPr>
            <w:tcW w:w="1937" w:type="dxa"/>
            <w:gridSpan w:val="3"/>
            <w:tcBorders>
              <w:top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c>
          <w:tcPr>
            <w:tcW w:w="4982" w:type="dxa"/>
            <w:gridSpan w:val="2"/>
            <w:tcBorders>
              <w:top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(máximo</w:t>
            </w:r>
            <w:r w:rsidRPr="001B0F8F">
              <w:rPr>
                <w:rFonts w:ascii="Arial" w:hAnsi="Arial" w:cs="Arial"/>
                <w:spacing w:val="-1"/>
                <w:sz w:val="18"/>
              </w:rPr>
              <w:t xml:space="preserve"> </w:t>
            </w:r>
            <w:r w:rsidRPr="001B0F8F">
              <w:rPr>
                <w:rFonts w:ascii="Arial" w:hAnsi="Arial" w:cs="Arial"/>
                <w:sz w:val="18"/>
              </w:rPr>
              <w:t>50m²</w:t>
            </w:r>
            <w:r w:rsidRPr="001B0F8F">
              <w:rPr>
                <w:rFonts w:ascii="Arial" w:hAnsi="Arial" w:cs="Arial"/>
                <w:spacing w:val="-3"/>
                <w:sz w:val="18"/>
              </w:rPr>
              <w:t xml:space="preserve"> </w:t>
            </w:r>
            <w:r w:rsidRPr="001B0F8F">
              <w:rPr>
                <w:rFonts w:ascii="Arial" w:hAnsi="Arial" w:cs="Arial"/>
                <w:sz w:val="18"/>
              </w:rPr>
              <w:t>por</w:t>
            </w:r>
            <w:r w:rsidRPr="001B0F8F">
              <w:rPr>
                <w:rFonts w:ascii="Arial" w:hAnsi="Arial" w:cs="Arial"/>
                <w:spacing w:val="-1"/>
                <w:sz w:val="18"/>
              </w:rPr>
              <w:t xml:space="preserve"> </w:t>
            </w:r>
            <w:r w:rsidRPr="001B0F8F">
              <w:rPr>
                <w:rFonts w:ascii="Arial" w:hAnsi="Arial" w:cs="Arial"/>
                <w:sz w:val="18"/>
              </w:rPr>
              <w:t>local)</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558"/>
        </w:trPr>
        <w:tc>
          <w:tcPr>
            <w:tcW w:w="8900" w:type="dxa"/>
            <w:gridSpan w:val="8"/>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4"/>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CLASIFICACIÓN</w:t>
            </w:r>
            <w:r w:rsidRPr="001B0F8F">
              <w:rPr>
                <w:rFonts w:ascii="Arial" w:hAnsi="Arial" w:cs="Arial"/>
                <w:b/>
                <w:spacing w:val="-2"/>
                <w:sz w:val="18"/>
              </w:rPr>
              <w:t xml:space="preserve"> </w:t>
            </w:r>
            <w:r w:rsidRPr="001B0F8F">
              <w:rPr>
                <w:rFonts w:ascii="Arial" w:hAnsi="Arial" w:cs="Arial"/>
                <w:b/>
                <w:sz w:val="18"/>
              </w:rPr>
              <w:t>DE</w:t>
            </w:r>
            <w:r w:rsidRPr="001B0F8F">
              <w:rPr>
                <w:rFonts w:ascii="Arial" w:hAnsi="Arial" w:cs="Arial"/>
                <w:b/>
                <w:spacing w:val="-2"/>
                <w:sz w:val="18"/>
              </w:rPr>
              <w:t xml:space="preserve"> </w:t>
            </w:r>
            <w:r w:rsidRPr="001B0F8F">
              <w:rPr>
                <w:rFonts w:ascii="Arial" w:hAnsi="Arial" w:cs="Arial"/>
                <w:b/>
                <w:sz w:val="18"/>
              </w:rPr>
              <w:t>USOS</w:t>
            </w:r>
            <w:r w:rsidRPr="001B0F8F">
              <w:rPr>
                <w:rFonts w:ascii="Arial" w:hAnsi="Arial" w:cs="Arial"/>
                <w:b/>
                <w:spacing w:val="-1"/>
                <w:sz w:val="18"/>
              </w:rPr>
              <w:t xml:space="preserve"> </w:t>
            </w:r>
            <w:r w:rsidRPr="001B0F8F">
              <w:rPr>
                <w:rFonts w:ascii="Arial" w:hAnsi="Arial" w:cs="Arial"/>
                <w:b/>
                <w:sz w:val="18"/>
              </w:rPr>
              <w:t>Y DESTINOS</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536"/>
        </w:trPr>
        <w:tc>
          <w:tcPr>
            <w:tcW w:w="1981" w:type="dxa"/>
            <w:gridSpan w:val="3"/>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GENÉRICOS</w:t>
            </w:r>
          </w:p>
        </w:tc>
        <w:tc>
          <w:tcPr>
            <w:tcW w:w="1937" w:type="dxa"/>
            <w:gridSpan w:val="3"/>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USOS</w:t>
            </w:r>
          </w:p>
        </w:tc>
        <w:tc>
          <w:tcPr>
            <w:tcW w:w="4982" w:type="dxa"/>
            <w:gridSpan w:val="2"/>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ACTIVIDADES</w:t>
            </w:r>
            <w:r w:rsidRPr="001B0F8F">
              <w:rPr>
                <w:rFonts w:ascii="Arial" w:hAnsi="Arial" w:cs="Arial"/>
                <w:b/>
                <w:spacing w:val="-2"/>
                <w:sz w:val="18"/>
              </w:rPr>
              <w:t xml:space="preserve"> </w:t>
            </w:r>
            <w:r w:rsidRPr="001B0F8F">
              <w:rPr>
                <w:rFonts w:ascii="Arial" w:hAnsi="Arial" w:cs="Arial"/>
                <w:b/>
                <w:sz w:val="18"/>
              </w:rPr>
              <w:t>O</w:t>
            </w:r>
            <w:r w:rsidRPr="001B0F8F">
              <w:rPr>
                <w:rFonts w:ascii="Arial" w:hAnsi="Arial" w:cs="Arial"/>
                <w:b/>
                <w:spacing w:val="-3"/>
                <w:sz w:val="18"/>
              </w:rPr>
              <w:t xml:space="preserve"> </w:t>
            </w:r>
            <w:r w:rsidRPr="001B0F8F">
              <w:rPr>
                <w:rFonts w:ascii="Arial" w:hAnsi="Arial" w:cs="Arial"/>
                <w:b/>
                <w:sz w:val="18"/>
              </w:rPr>
              <w:t>GIROS</w:t>
            </w:r>
          </w:p>
        </w:tc>
      </w:tr>
      <w:tr w:rsidR="00EC26EF" w:rsidRPr="001B0F8F" w:rsidTr="001B0F8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61" w:type="dxa"/>
          <w:trHeight w:val="1390"/>
        </w:trPr>
        <w:tc>
          <w:tcPr>
            <w:tcW w:w="1981" w:type="dxa"/>
            <w:gridSpan w:val="3"/>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c>
          <w:tcPr>
            <w:tcW w:w="1937" w:type="dxa"/>
            <w:gridSpan w:val="3"/>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Comercio</w:t>
            </w:r>
            <w:r w:rsidRPr="001B0F8F">
              <w:rPr>
                <w:rFonts w:ascii="Arial" w:hAnsi="Arial" w:cs="Arial"/>
                <w:b/>
                <w:spacing w:val="-10"/>
                <w:sz w:val="18"/>
              </w:rPr>
              <w:t xml:space="preserve"> </w:t>
            </w:r>
            <w:r w:rsidRPr="001B0F8F">
              <w:rPr>
                <w:rFonts w:ascii="Arial" w:hAnsi="Arial" w:cs="Arial"/>
                <w:b/>
                <w:sz w:val="18"/>
              </w:rPr>
              <w:t>y</w:t>
            </w:r>
            <w:r w:rsidRPr="001B0F8F">
              <w:rPr>
                <w:rFonts w:ascii="Arial" w:hAnsi="Arial" w:cs="Arial"/>
                <w:b/>
                <w:spacing w:val="-7"/>
                <w:sz w:val="18"/>
              </w:rPr>
              <w:t xml:space="preserve"> </w:t>
            </w:r>
            <w:r w:rsidRPr="001B0F8F">
              <w:rPr>
                <w:rFonts w:ascii="Arial" w:hAnsi="Arial" w:cs="Arial"/>
                <w:b/>
                <w:sz w:val="18"/>
              </w:rPr>
              <w:t>servicios</w:t>
            </w:r>
            <w:r w:rsidRPr="001B0F8F">
              <w:rPr>
                <w:rFonts w:ascii="Arial" w:hAnsi="Arial" w:cs="Arial"/>
                <w:b/>
                <w:spacing w:val="-42"/>
                <w:sz w:val="18"/>
              </w:rPr>
              <w:t xml:space="preserve"> </w:t>
            </w:r>
            <w:r w:rsidRPr="001B0F8F">
              <w:rPr>
                <w:rFonts w:ascii="Arial" w:hAnsi="Arial" w:cs="Arial"/>
                <w:b/>
                <w:sz w:val="18"/>
              </w:rPr>
              <w:t>barriales.</w:t>
            </w:r>
          </w:p>
        </w:tc>
        <w:tc>
          <w:tcPr>
            <w:tcW w:w="4982" w:type="dxa"/>
            <w:gridSpan w:val="2"/>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u w:val="single"/>
              </w:rPr>
              <w:t>Se</w:t>
            </w:r>
            <w:r w:rsidRPr="001B0F8F">
              <w:rPr>
                <w:rFonts w:ascii="Arial" w:hAnsi="Arial" w:cs="Arial"/>
                <w:b/>
                <w:spacing w:val="-3"/>
                <w:sz w:val="18"/>
                <w:u w:val="single"/>
              </w:rPr>
              <w:t xml:space="preserve"> </w:t>
            </w:r>
            <w:r w:rsidRPr="001B0F8F">
              <w:rPr>
                <w:rFonts w:ascii="Arial" w:hAnsi="Arial" w:cs="Arial"/>
                <w:b/>
                <w:sz w:val="18"/>
                <w:u w:val="single"/>
              </w:rPr>
              <w:t>incluyen</w:t>
            </w:r>
            <w:r w:rsidRPr="001B0F8F">
              <w:rPr>
                <w:rFonts w:ascii="Arial" w:hAnsi="Arial" w:cs="Arial"/>
                <w:b/>
                <w:spacing w:val="-4"/>
                <w:sz w:val="18"/>
                <w:u w:val="single"/>
              </w:rPr>
              <w:t xml:space="preserve"> </w:t>
            </w:r>
            <w:r w:rsidRPr="001B0F8F">
              <w:rPr>
                <w:rFonts w:ascii="Arial" w:hAnsi="Arial" w:cs="Arial"/>
                <w:b/>
                <w:sz w:val="18"/>
                <w:u w:val="single"/>
              </w:rPr>
              <w:t>los</w:t>
            </w:r>
            <w:r w:rsidRPr="001B0F8F">
              <w:rPr>
                <w:rFonts w:ascii="Arial" w:hAnsi="Arial" w:cs="Arial"/>
                <w:b/>
                <w:spacing w:val="-2"/>
                <w:sz w:val="18"/>
                <w:u w:val="single"/>
              </w:rPr>
              <w:t xml:space="preserve"> </w:t>
            </w:r>
            <w:r w:rsidRPr="001B0F8F">
              <w:rPr>
                <w:rFonts w:ascii="Arial" w:hAnsi="Arial" w:cs="Arial"/>
                <w:b/>
                <w:sz w:val="18"/>
                <w:u w:val="single"/>
              </w:rPr>
              <w:t>giros</w:t>
            </w:r>
            <w:r w:rsidRPr="001B0F8F">
              <w:rPr>
                <w:rFonts w:ascii="Arial" w:hAnsi="Arial" w:cs="Arial"/>
                <w:b/>
                <w:spacing w:val="-2"/>
                <w:sz w:val="18"/>
                <w:u w:val="single"/>
              </w:rPr>
              <w:t xml:space="preserve"> </w:t>
            </w:r>
            <w:r w:rsidRPr="001B0F8F">
              <w:rPr>
                <w:rFonts w:ascii="Arial" w:hAnsi="Arial" w:cs="Arial"/>
                <w:b/>
                <w:sz w:val="18"/>
                <w:u w:val="single"/>
              </w:rPr>
              <w:t>del</w:t>
            </w:r>
            <w:r w:rsidRPr="001B0F8F">
              <w:rPr>
                <w:rFonts w:ascii="Arial" w:hAnsi="Arial" w:cs="Arial"/>
                <w:b/>
                <w:spacing w:val="-1"/>
                <w:sz w:val="18"/>
                <w:u w:val="single"/>
              </w:rPr>
              <w:t xml:space="preserve"> </w:t>
            </w:r>
            <w:r w:rsidRPr="001B0F8F">
              <w:rPr>
                <w:rFonts w:ascii="Arial" w:hAnsi="Arial" w:cs="Arial"/>
                <w:b/>
                <w:sz w:val="18"/>
                <w:u w:val="single"/>
              </w:rPr>
              <w:t>comercio</w:t>
            </w:r>
            <w:r w:rsidRPr="001B0F8F">
              <w:rPr>
                <w:rFonts w:ascii="Arial" w:hAnsi="Arial" w:cs="Arial"/>
                <w:b/>
                <w:spacing w:val="-3"/>
                <w:sz w:val="18"/>
                <w:u w:val="single"/>
              </w:rPr>
              <w:t xml:space="preserve"> </w:t>
            </w:r>
            <w:r w:rsidRPr="001B0F8F">
              <w:rPr>
                <w:rFonts w:ascii="Arial" w:hAnsi="Arial" w:cs="Arial"/>
                <w:b/>
                <w:sz w:val="18"/>
                <w:u w:val="single"/>
              </w:rPr>
              <w:t>vecinal</w:t>
            </w:r>
            <w:r w:rsidRPr="001B0F8F">
              <w:rPr>
                <w:rFonts w:ascii="Arial" w:hAnsi="Arial" w:cs="Arial"/>
                <w:b/>
                <w:spacing w:val="1"/>
                <w:sz w:val="18"/>
                <w:u w:val="single"/>
              </w:rPr>
              <w:t xml:space="preserve"> </w:t>
            </w:r>
            <w:r w:rsidRPr="001B0F8F">
              <w:rPr>
                <w:rFonts w:ascii="Arial" w:hAnsi="Arial" w:cs="Arial"/>
                <w:b/>
                <w:sz w:val="18"/>
                <w:u w:val="single"/>
              </w:rPr>
              <w:t>más</w:t>
            </w:r>
            <w:r w:rsidRPr="001B0F8F">
              <w:rPr>
                <w:rFonts w:ascii="Arial" w:hAnsi="Arial" w:cs="Arial"/>
                <w:b/>
                <w:spacing w:val="-2"/>
                <w:sz w:val="18"/>
                <w:u w:val="single"/>
              </w:rPr>
              <w:t xml:space="preserve"> </w:t>
            </w:r>
            <w:r w:rsidRPr="001B0F8F">
              <w:rPr>
                <w:rFonts w:ascii="Arial" w:hAnsi="Arial" w:cs="Arial"/>
                <w:b/>
                <w:sz w:val="18"/>
                <w:u w:val="single"/>
              </w:rPr>
              <w:t>los</w:t>
            </w:r>
            <w:r w:rsidRPr="001B0F8F">
              <w:rPr>
                <w:rFonts w:ascii="Arial" w:hAnsi="Arial" w:cs="Arial"/>
                <w:b/>
                <w:spacing w:val="-2"/>
                <w:sz w:val="18"/>
                <w:u w:val="single"/>
              </w:rPr>
              <w:t xml:space="preserve"> </w:t>
            </w:r>
            <w:r w:rsidRPr="001B0F8F">
              <w:rPr>
                <w:rFonts w:ascii="Arial" w:hAnsi="Arial" w:cs="Arial"/>
                <w:b/>
                <w:sz w:val="18"/>
                <w:u w:val="single"/>
              </w:rPr>
              <w:t>siguientes:</w:t>
            </w: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3"/>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Artículos</w:t>
            </w:r>
            <w:r w:rsidRPr="001B0F8F">
              <w:rPr>
                <w:rFonts w:ascii="Arial" w:hAnsi="Arial" w:cs="Arial"/>
                <w:spacing w:val="-1"/>
                <w:sz w:val="18"/>
              </w:rPr>
              <w:t xml:space="preserve"> </w:t>
            </w:r>
            <w:r w:rsidRPr="001B0F8F">
              <w:rPr>
                <w:rFonts w:ascii="Arial" w:hAnsi="Arial" w:cs="Arial"/>
                <w:sz w:val="18"/>
              </w:rPr>
              <w:t>deportivos.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Artículos domésticos de hojalata.</w:t>
            </w:r>
            <w:r w:rsidRPr="001B0F8F">
              <w:rPr>
                <w:rFonts w:ascii="Arial" w:hAnsi="Arial" w:cs="Arial"/>
                <w:spacing w:val="-42"/>
                <w:sz w:val="18"/>
              </w:rPr>
              <w:t xml:space="preserve"> </w:t>
            </w:r>
            <w:r w:rsidRPr="001B0F8F">
              <w:rPr>
                <w:rFonts w:ascii="Arial" w:hAnsi="Arial" w:cs="Arial"/>
                <w:sz w:val="18"/>
              </w:rPr>
              <w:t>Artículos</w:t>
            </w:r>
            <w:r w:rsidRPr="001B0F8F">
              <w:rPr>
                <w:rFonts w:ascii="Arial" w:hAnsi="Arial" w:cs="Arial"/>
                <w:spacing w:val="-1"/>
                <w:sz w:val="18"/>
              </w:rPr>
              <w:t xml:space="preserve"> </w:t>
            </w:r>
            <w:r w:rsidRPr="001B0F8F">
              <w:rPr>
                <w:rFonts w:ascii="Arial" w:hAnsi="Arial" w:cs="Arial"/>
                <w:sz w:val="18"/>
              </w:rPr>
              <w:t>fotográficos.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Autoservicio y/o</w:t>
            </w:r>
            <w:r w:rsidRPr="001B0F8F">
              <w:rPr>
                <w:rFonts w:ascii="Arial" w:hAnsi="Arial" w:cs="Arial"/>
                <w:spacing w:val="-2"/>
                <w:sz w:val="18"/>
              </w:rPr>
              <w:t xml:space="preserve"> </w:t>
            </w:r>
            <w:r w:rsidRPr="001B0F8F">
              <w:rPr>
                <w:rFonts w:ascii="Arial" w:hAnsi="Arial" w:cs="Arial"/>
                <w:sz w:val="18"/>
              </w:rPr>
              <w:t>tienda</w:t>
            </w:r>
            <w:r w:rsidRPr="001B0F8F">
              <w:rPr>
                <w:rFonts w:ascii="Arial" w:hAnsi="Arial" w:cs="Arial"/>
                <w:spacing w:val="-6"/>
                <w:sz w:val="18"/>
              </w:rPr>
              <w:t xml:space="preserve"> </w:t>
            </w:r>
            <w:r w:rsidRPr="001B0F8F">
              <w:rPr>
                <w:rFonts w:ascii="Arial" w:hAnsi="Arial" w:cs="Arial"/>
                <w:sz w:val="18"/>
              </w:rPr>
              <w:t>de</w:t>
            </w:r>
            <w:r w:rsidRPr="001B0F8F">
              <w:rPr>
                <w:rFonts w:ascii="Arial" w:hAnsi="Arial" w:cs="Arial"/>
                <w:spacing w:val="-4"/>
                <w:sz w:val="18"/>
              </w:rPr>
              <w:t xml:space="preserve"> </w:t>
            </w:r>
            <w:r w:rsidRPr="001B0F8F">
              <w:rPr>
                <w:rFonts w:ascii="Arial" w:hAnsi="Arial" w:cs="Arial"/>
                <w:sz w:val="18"/>
              </w:rPr>
              <w:t>conveniencia.</w:t>
            </w:r>
            <w:r w:rsidRPr="001B0F8F">
              <w:rPr>
                <w:rFonts w:ascii="Arial" w:hAnsi="Arial" w:cs="Arial"/>
                <w:spacing w:val="-42"/>
                <w:sz w:val="18"/>
              </w:rPr>
              <w:t xml:space="preserve"> </w:t>
            </w:r>
            <w:r w:rsidRPr="001B0F8F">
              <w:rPr>
                <w:rFonts w:ascii="Arial" w:hAnsi="Arial" w:cs="Arial"/>
                <w:sz w:val="18"/>
              </w:rPr>
              <w:t>Bazares</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1"/>
                <w:sz w:val="18"/>
              </w:rPr>
              <w:t xml:space="preserve"> </w:t>
            </w:r>
            <w:r w:rsidRPr="001B0F8F">
              <w:rPr>
                <w:rFonts w:ascii="Arial" w:hAnsi="Arial" w:cs="Arial"/>
                <w:sz w:val="18"/>
              </w:rPr>
              <w:t>antigüedades.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Bicicletas</w:t>
            </w:r>
            <w:r w:rsidRPr="001B0F8F">
              <w:rPr>
                <w:rFonts w:ascii="Arial" w:hAnsi="Arial" w:cs="Arial"/>
                <w:spacing w:val="-8"/>
                <w:sz w:val="18"/>
              </w:rPr>
              <w:t xml:space="preserve"> </w:t>
            </w:r>
            <w:r w:rsidRPr="001B0F8F">
              <w:rPr>
                <w:rFonts w:ascii="Arial" w:hAnsi="Arial" w:cs="Arial"/>
                <w:sz w:val="18"/>
              </w:rPr>
              <w:t>(venta)</w:t>
            </w:r>
            <w:r w:rsidRPr="001B0F8F">
              <w:rPr>
                <w:rFonts w:ascii="Arial" w:hAnsi="Arial" w:cs="Arial"/>
                <w:spacing w:val="-7"/>
                <w:sz w:val="18"/>
              </w:rPr>
              <w:t xml:space="preserve"> </w:t>
            </w:r>
            <w:r w:rsidRPr="001B0F8F">
              <w:rPr>
                <w:rFonts w:ascii="Arial" w:hAnsi="Arial" w:cs="Arial"/>
                <w:sz w:val="18"/>
              </w:rPr>
              <w:t>Blancos.</w:t>
            </w:r>
            <w:r w:rsidRPr="001B0F8F">
              <w:rPr>
                <w:rFonts w:ascii="Arial" w:hAnsi="Arial" w:cs="Arial"/>
                <w:spacing w:val="-42"/>
                <w:sz w:val="18"/>
              </w:rPr>
              <w:t xml:space="preserve"> </w:t>
            </w:r>
            <w:r w:rsidRPr="001B0F8F">
              <w:rPr>
                <w:rFonts w:ascii="Arial" w:hAnsi="Arial" w:cs="Arial"/>
                <w:sz w:val="18"/>
              </w:rPr>
              <w:t>Calzado.</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Expendios</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agua,</w:t>
            </w:r>
            <w:r w:rsidRPr="001B0F8F">
              <w:rPr>
                <w:rFonts w:ascii="Arial" w:hAnsi="Arial" w:cs="Arial"/>
                <w:spacing w:val="-1"/>
                <w:sz w:val="18"/>
              </w:rPr>
              <w:t xml:space="preserve"> </w:t>
            </w:r>
            <w:r w:rsidRPr="001B0F8F">
              <w:rPr>
                <w:rFonts w:ascii="Arial" w:hAnsi="Arial" w:cs="Arial"/>
                <w:sz w:val="18"/>
              </w:rPr>
              <w:t>billetes</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lotería</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6"/>
                <w:sz w:val="18"/>
              </w:rPr>
              <w:t xml:space="preserve"> </w:t>
            </w:r>
            <w:r w:rsidRPr="001B0F8F">
              <w:rPr>
                <w:rFonts w:ascii="Arial" w:hAnsi="Arial" w:cs="Arial"/>
                <w:sz w:val="18"/>
              </w:rPr>
              <w:t>sorteos</w:t>
            </w:r>
            <w:r w:rsidRPr="001B0F8F">
              <w:rPr>
                <w:rFonts w:ascii="Arial" w:hAnsi="Arial" w:cs="Arial"/>
                <w:spacing w:val="-1"/>
                <w:sz w:val="18"/>
              </w:rPr>
              <w:t xml:space="preserve"> </w:t>
            </w:r>
            <w:r w:rsidRPr="001B0F8F">
              <w:rPr>
                <w:rFonts w:ascii="Arial" w:hAnsi="Arial" w:cs="Arial"/>
                <w:sz w:val="18"/>
              </w:rPr>
              <w:t>varios,</w:t>
            </w:r>
            <w:r w:rsidRPr="001B0F8F">
              <w:rPr>
                <w:rFonts w:ascii="Arial" w:hAnsi="Arial" w:cs="Arial"/>
                <w:spacing w:val="-1"/>
                <w:sz w:val="18"/>
              </w:rPr>
              <w:t xml:space="preserve"> </w:t>
            </w:r>
            <w:r w:rsidRPr="001B0F8F">
              <w:rPr>
                <w:rFonts w:ascii="Arial" w:hAnsi="Arial" w:cs="Arial"/>
                <w:sz w:val="18"/>
              </w:rPr>
              <w:t>carbón,</w:t>
            </w:r>
            <w:r w:rsidRPr="001B0F8F">
              <w:rPr>
                <w:rFonts w:ascii="Arial" w:hAnsi="Arial" w:cs="Arial"/>
                <w:spacing w:val="-42"/>
                <w:sz w:val="18"/>
              </w:rPr>
              <w:t xml:space="preserve"> </w:t>
            </w:r>
            <w:r w:rsidRPr="001B0F8F">
              <w:rPr>
                <w:rFonts w:ascii="Arial" w:hAnsi="Arial" w:cs="Arial"/>
                <w:sz w:val="18"/>
              </w:rPr>
              <w:t>cerveza,</w:t>
            </w:r>
            <w:r w:rsidRPr="001B0F8F">
              <w:rPr>
                <w:rFonts w:ascii="Arial" w:hAnsi="Arial" w:cs="Arial"/>
                <w:spacing w:val="-1"/>
                <w:sz w:val="18"/>
              </w:rPr>
              <w:t xml:space="preserve"> </w:t>
            </w:r>
            <w:r w:rsidRPr="001B0F8F">
              <w:rPr>
                <w:rFonts w:ascii="Arial" w:hAnsi="Arial" w:cs="Arial"/>
                <w:sz w:val="18"/>
              </w:rPr>
              <w:t>huevo,</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leña,</w:t>
            </w:r>
            <w:r w:rsidRPr="001B0F8F">
              <w:rPr>
                <w:rFonts w:ascii="Arial" w:hAnsi="Arial" w:cs="Arial"/>
                <w:spacing w:val="-1"/>
                <w:sz w:val="18"/>
              </w:rPr>
              <w:t xml:space="preserve"> </w:t>
            </w:r>
            <w:r w:rsidRPr="001B0F8F">
              <w:rPr>
                <w:rFonts w:ascii="Arial" w:hAnsi="Arial" w:cs="Arial"/>
                <w:sz w:val="18"/>
              </w:rPr>
              <w:t>lubricantes</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pan.</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Ferretería,</w:t>
            </w:r>
            <w:r w:rsidRPr="001B0F8F">
              <w:rPr>
                <w:rFonts w:ascii="Arial" w:hAnsi="Arial" w:cs="Arial"/>
                <w:spacing w:val="-2"/>
                <w:sz w:val="18"/>
              </w:rPr>
              <w:t xml:space="preserve"> </w:t>
            </w:r>
            <w:r w:rsidRPr="001B0F8F">
              <w:rPr>
                <w:rFonts w:ascii="Arial" w:hAnsi="Arial" w:cs="Arial"/>
                <w:sz w:val="18"/>
              </w:rPr>
              <w:t>tlapalería</w:t>
            </w:r>
            <w:r w:rsidRPr="001B0F8F">
              <w:rPr>
                <w:rFonts w:ascii="Arial" w:hAnsi="Arial" w:cs="Arial"/>
                <w:spacing w:val="-3"/>
                <w:sz w:val="18"/>
              </w:rPr>
              <w:t xml:space="preserve"> </w:t>
            </w:r>
            <w:r w:rsidRPr="001B0F8F">
              <w:rPr>
                <w:rFonts w:ascii="Arial" w:hAnsi="Arial" w:cs="Arial"/>
                <w:sz w:val="18"/>
              </w:rPr>
              <w:t>y</w:t>
            </w:r>
            <w:r w:rsidRPr="001B0F8F">
              <w:rPr>
                <w:rFonts w:ascii="Arial" w:hAnsi="Arial" w:cs="Arial"/>
                <w:spacing w:val="-3"/>
                <w:sz w:val="18"/>
              </w:rPr>
              <w:t xml:space="preserve"> </w:t>
            </w:r>
            <w:r w:rsidRPr="001B0F8F">
              <w:rPr>
                <w:rFonts w:ascii="Arial" w:hAnsi="Arial" w:cs="Arial"/>
                <w:sz w:val="18"/>
              </w:rPr>
              <w:t>material</w:t>
            </w:r>
            <w:r w:rsidRPr="001B0F8F">
              <w:rPr>
                <w:rFonts w:ascii="Arial" w:hAnsi="Arial" w:cs="Arial"/>
                <w:spacing w:val="-2"/>
                <w:sz w:val="18"/>
              </w:rPr>
              <w:t xml:space="preserve"> </w:t>
            </w:r>
            <w:r w:rsidRPr="001B0F8F">
              <w:rPr>
                <w:rFonts w:ascii="Arial" w:hAnsi="Arial" w:cs="Arial"/>
                <w:sz w:val="18"/>
              </w:rPr>
              <w:t>eléctrico.</w:t>
            </w:r>
            <w:r w:rsidRPr="001B0F8F">
              <w:rPr>
                <w:rFonts w:ascii="Arial" w:hAnsi="Arial" w:cs="Arial"/>
                <w:spacing w:val="-42"/>
                <w:sz w:val="18"/>
              </w:rPr>
              <w:t xml:space="preserve"> </w:t>
            </w:r>
            <w:r w:rsidRPr="001B0F8F">
              <w:rPr>
                <w:rFonts w:ascii="Arial" w:hAnsi="Arial" w:cs="Arial"/>
                <w:sz w:val="18"/>
              </w:rPr>
              <w:t>Florerías</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artículos de</w:t>
            </w:r>
            <w:r w:rsidRPr="001B0F8F">
              <w:rPr>
                <w:rFonts w:ascii="Arial" w:hAnsi="Arial" w:cs="Arial"/>
                <w:spacing w:val="-1"/>
                <w:sz w:val="18"/>
              </w:rPr>
              <w:t xml:space="preserve"> </w:t>
            </w:r>
            <w:r w:rsidRPr="001B0F8F">
              <w:rPr>
                <w:rFonts w:ascii="Arial" w:hAnsi="Arial" w:cs="Arial"/>
                <w:sz w:val="18"/>
              </w:rPr>
              <w:t>jardinería.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Hielo.</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Implementos</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equipos</w:t>
            </w:r>
            <w:r w:rsidRPr="001B0F8F">
              <w:rPr>
                <w:rFonts w:ascii="Arial" w:hAnsi="Arial" w:cs="Arial"/>
                <w:spacing w:val="-4"/>
                <w:sz w:val="18"/>
              </w:rPr>
              <w:t xml:space="preserve"> </w:t>
            </w:r>
            <w:r w:rsidRPr="001B0F8F">
              <w:rPr>
                <w:rFonts w:ascii="Arial" w:hAnsi="Arial" w:cs="Arial"/>
                <w:sz w:val="18"/>
              </w:rPr>
              <w:t>para</w:t>
            </w:r>
            <w:r w:rsidRPr="001B0F8F">
              <w:rPr>
                <w:rFonts w:ascii="Arial" w:hAnsi="Arial" w:cs="Arial"/>
                <w:spacing w:val="-2"/>
                <w:sz w:val="18"/>
              </w:rPr>
              <w:t xml:space="preserve"> </w:t>
            </w:r>
            <w:r w:rsidRPr="001B0F8F">
              <w:rPr>
                <w:rFonts w:ascii="Arial" w:hAnsi="Arial" w:cs="Arial"/>
                <w:sz w:val="18"/>
              </w:rPr>
              <w:t>gas</w:t>
            </w:r>
            <w:r w:rsidRPr="001B0F8F">
              <w:rPr>
                <w:rFonts w:ascii="Arial" w:hAnsi="Arial" w:cs="Arial"/>
                <w:spacing w:val="-1"/>
                <w:sz w:val="18"/>
              </w:rPr>
              <w:t xml:space="preserve"> </w:t>
            </w:r>
            <w:r w:rsidRPr="001B0F8F">
              <w:rPr>
                <w:rFonts w:ascii="Arial" w:hAnsi="Arial" w:cs="Arial"/>
                <w:sz w:val="18"/>
              </w:rPr>
              <w:t>doméstico.</w:t>
            </w:r>
            <w:r w:rsidRPr="001B0F8F">
              <w:rPr>
                <w:rFonts w:ascii="Arial" w:hAnsi="Arial" w:cs="Arial"/>
                <w:spacing w:val="-42"/>
                <w:sz w:val="18"/>
              </w:rPr>
              <w:t xml:space="preserve"> </w:t>
            </w:r>
            <w:r w:rsidRPr="001B0F8F">
              <w:rPr>
                <w:rFonts w:ascii="Arial" w:hAnsi="Arial" w:cs="Arial"/>
                <w:sz w:val="18"/>
              </w:rPr>
              <w:t>Juguetería.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Lencería.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Licorería</w:t>
            </w:r>
            <w:r w:rsidRPr="001B0F8F">
              <w:rPr>
                <w:rFonts w:ascii="Arial" w:hAnsi="Arial" w:cs="Arial"/>
                <w:spacing w:val="-5"/>
                <w:sz w:val="18"/>
              </w:rPr>
              <w:t xml:space="preserve"> </w:t>
            </w:r>
            <w:r w:rsidRPr="001B0F8F">
              <w:rPr>
                <w:rFonts w:ascii="Arial" w:hAnsi="Arial" w:cs="Arial"/>
                <w:sz w:val="18"/>
              </w:rPr>
              <w:t>(venta</w:t>
            </w:r>
            <w:r w:rsidRPr="001B0F8F">
              <w:rPr>
                <w:rFonts w:ascii="Arial" w:hAnsi="Arial" w:cs="Arial"/>
                <w:spacing w:val="-5"/>
                <w:sz w:val="18"/>
              </w:rPr>
              <w:t xml:space="preserve"> </w:t>
            </w:r>
            <w:r w:rsidRPr="001B0F8F">
              <w:rPr>
                <w:rFonts w:ascii="Arial" w:hAnsi="Arial" w:cs="Arial"/>
                <w:sz w:val="18"/>
              </w:rPr>
              <w:t>en</w:t>
            </w:r>
            <w:r w:rsidRPr="001B0F8F">
              <w:rPr>
                <w:rFonts w:ascii="Arial" w:hAnsi="Arial" w:cs="Arial"/>
                <w:spacing w:val="-4"/>
                <w:sz w:val="18"/>
              </w:rPr>
              <w:t xml:space="preserve"> </w:t>
            </w:r>
            <w:r w:rsidRPr="001B0F8F">
              <w:rPr>
                <w:rFonts w:ascii="Arial" w:hAnsi="Arial" w:cs="Arial"/>
                <w:sz w:val="18"/>
              </w:rPr>
              <w:t>botella</w:t>
            </w:r>
            <w:r w:rsidRPr="001B0F8F">
              <w:rPr>
                <w:rFonts w:ascii="Arial" w:hAnsi="Arial" w:cs="Arial"/>
                <w:spacing w:val="-5"/>
                <w:sz w:val="18"/>
              </w:rPr>
              <w:t xml:space="preserve"> </w:t>
            </w:r>
            <w:r w:rsidRPr="001B0F8F">
              <w:rPr>
                <w:rFonts w:ascii="Arial" w:hAnsi="Arial" w:cs="Arial"/>
                <w:sz w:val="18"/>
              </w:rPr>
              <w:t>cerrada)</w:t>
            </w:r>
            <w:r w:rsidRPr="001B0F8F">
              <w:rPr>
                <w:rFonts w:ascii="Arial" w:hAnsi="Arial" w:cs="Arial"/>
                <w:spacing w:val="-42"/>
                <w:sz w:val="18"/>
              </w:rPr>
              <w:t xml:space="preserve"> </w:t>
            </w:r>
            <w:r w:rsidRPr="001B0F8F">
              <w:rPr>
                <w:rFonts w:ascii="Arial" w:hAnsi="Arial" w:cs="Arial"/>
                <w:sz w:val="18"/>
              </w:rPr>
              <w:t>Línea blanca y aparatos eléctricos.</w:t>
            </w:r>
            <w:r w:rsidRPr="001B0F8F">
              <w:rPr>
                <w:rFonts w:ascii="Arial" w:hAnsi="Arial" w:cs="Arial"/>
                <w:spacing w:val="1"/>
                <w:sz w:val="18"/>
              </w:rPr>
              <w:t xml:space="preserve"> </w:t>
            </w:r>
            <w:r w:rsidRPr="001B0F8F">
              <w:rPr>
                <w:rFonts w:ascii="Arial" w:hAnsi="Arial" w:cs="Arial"/>
                <w:sz w:val="18"/>
              </w:rPr>
              <w:t>Marcos.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Mariscos.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Máscaras.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Mueblería.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Óticas.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Papelería,</w:t>
            </w:r>
            <w:r w:rsidRPr="001B0F8F">
              <w:rPr>
                <w:rFonts w:ascii="Arial" w:hAnsi="Arial" w:cs="Arial"/>
                <w:spacing w:val="-4"/>
                <w:sz w:val="18"/>
              </w:rPr>
              <w:t xml:space="preserve"> </w:t>
            </w:r>
            <w:r w:rsidRPr="001B0F8F">
              <w:rPr>
                <w:rFonts w:ascii="Arial" w:hAnsi="Arial" w:cs="Arial"/>
                <w:sz w:val="18"/>
              </w:rPr>
              <w:t>librería</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artículos</w:t>
            </w:r>
            <w:r w:rsidRPr="001B0F8F">
              <w:rPr>
                <w:rFonts w:ascii="Arial" w:hAnsi="Arial" w:cs="Arial"/>
                <w:spacing w:val="-2"/>
                <w:sz w:val="18"/>
              </w:rPr>
              <w:t xml:space="preserve"> </w:t>
            </w:r>
            <w:r w:rsidRPr="001B0F8F">
              <w:rPr>
                <w:rFonts w:ascii="Arial" w:hAnsi="Arial" w:cs="Arial"/>
                <w:sz w:val="18"/>
              </w:rPr>
              <w:t>escolares</w:t>
            </w:r>
            <w:r w:rsidRPr="001B0F8F">
              <w:rPr>
                <w:rFonts w:ascii="Arial" w:hAnsi="Arial" w:cs="Arial"/>
                <w:spacing w:val="-42"/>
                <w:sz w:val="18"/>
              </w:rPr>
              <w:t xml:space="preserve"> </w:t>
            </w:r>
            <w:r w:rsidRPr="001B0F8F">
              <w:rPr>
                <w:rFonts w:ascii="Arial" w:hAnsi="Arial" w:cs="Arial"/>
                <w:sz w:val="18"/>
              </w:rPr>
              <w:t>Perfumería.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Pescadería.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Pinturas.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Pollería.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Productos de plástico desechables.</w:t>
            </w:r>
            <w:r w:rsidRPr="001B0F8F">
              <w:rPr>
                <w:rFonts w:ascii="Arial" w:hAnsi="Arial" w:cs="Arial"/>
                <w:spacing w:val="-43"/>
                <w:sz w:val="18"/>
              </w:rPr>
              <w:t xml:space="preserve"> </w:t>
            </w:r>
            <w:r w:rsidRPr="001B0F8F">
              <w:rPr>
                <w:rFonts w:ascii="Arial" w:hAnsi="Arial" w:cs="Arial"/>
                <w:sz w:val="18"/>
              </w:rPr>
              <w:t>Productos</w:t>
            </w:r>
            <w:r w:rsidRPr="001B0F8F">
              <w:rPr>
                <w:rFonts w:ascii="Arial" w:hAnsi="Arial" w:cs="Arial"/>
                <w:spacing w:val="-3"/>
                <w:sz w:val="18"/>
              </w:rPr>
              <w:t xml:space="preserve"> </w:t>
            </w:r>
            <w:r w:rsidRPr="001B0F8F">
              <w:rPr>
                <w:rFonts w:ascii="Arial" w:hAnsi="Arial" w:cs="Arial"/>
                <w:sz w:val="18"/>
              </w:rPr>
              <w:t>naturistas.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Recaudaría.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lastRenderedPageBreak/>
              <w:t>Refacciones y accesorios para autos.</w:t>
            </w:r>
            <w:r w:rsidRPr="001B0F8F">
              <w:rPr>
                <w:rFonts w:ascii="Arial" w:hAnsi="Arial" w:cs="Arial"/>
                <w:spacing w:val="-43"/>
                <w:sz w:val="18"/>
              </w:rPr>
              <w:t xml:space="preserve"> </w:t>
            </w:r>
            <w:r w:rsidRPr="001B0F8F">
              <w:rPr>
                <w:rFonts w:ascii="Arial" w:hAnsi="Arial" w:cs="Arial"/>
                <w:sz w:val="18"/>
              </w:rPr>
              <w:t>Regalos.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Renta</w:t>
            </w:r>
            <w:r w:rsidRPr="001B0F8F">
              <w:rPr>
                <w:rFonts w:ascii="Arial" w:hAnsi="Arial" w:cs="Arial"/>
                <w:spacing w:val="-4"/>
                <w:sz w:val="18"/>
              </w:rPr>
              <w:t xml:space="preserve"> </w:t>
            </w:r>
            <w:r w:rsidRPr="001B0F8F">
              <w:rPr>
                <w:rFonts w:ascii="Arial" w:hAnsi="Arial" w:cs="Arial"/>
                <w:sz w:val="18"/>
              </w:rPr>
              <w:t>de</w:t>
            </w:r>
            <w:r w:rsidRPr="001B0F8F">
              <w:rPr>
                <w:rFonts w:ascii="Arial" w:hAnsi="Arial" w:cs="Arial"/>
                <w:spacing w:val="-4"/>
                <w:sz w:val="18"/>
              </w:rPr>
              <w:t xml:space="preserve"> </w:t>
            </w:r>
            <w:r w:rsidRPr="001B0F8F">
              <w:rPr>
                <w:rFonts w:ascii="Arial" w:hAnsi="Arial" w:cs="Arial"/>
                <w:sz w:val="18"/>
              </w:rPr>
              <w:t>videojuegos</w:t>
            </w:r>
            <w:r w:rsidRPr="001B0F8F">
              <w:rPr>
                <w:rFonts w:ascii="Arial" w:hAnsi="Arial" w:cs="Arial"/>
                <w:spacing w:val="-3"/>
                <w:sz w:val="18"/>
              </w:rPr>
              <w:t xml:space="preserve"> </w:t>
            </w:r>
            <w:r w:rsidRPr="001B0F8F">
              <w:rPr>
                <w:rFonts w:ascii="Arial" w:hAnsi="Arial" w:cs="Arial"/>
                <w:sz w:val="18"/>
              </w:rPr>
              <w:t>y</w:t>
            </w:r>
            <w:r w:rsidRPr="001B0F8F">
              <w:rPr>
                <w:rFonts w:ascii="Arial" w:hAnsi="Arial" w:cs="Arial"/>
                <w:spacing w:val="-8"/>
                <w:sz w:val="18"/>
              </w:rPr>
              <w:t xml:space="preserve"> </w:t>
            </w:r>
            <w:r w:rsidRPr="001B0F8F">
              <w:rPr>
                <w:rFonts w:ascii="Arial" w:hAnsi="Arial" w:cs="Arial"/>
                <w:sz w:val="18"/>
              </w:rPr>
              <w:t>videos.</w:t>
            </w:r>
            <w:r w:rsidRPr="001B0F8F">
              <w:rPr>
                <w:rFonts w:ascii="Arial" w:hAnsi="Arial" w:cs="Arial"/>
                <w:spacing w:val="-42"/>
                <w:sz w:val="18"/>
              </w:rPr>
              <w:t xml:space="preserve"> </w:t>
            </w:r>
            <w:r w:rsidRPr="001B0F8F">
              <w:rPr>
                <w:rFonts w:ascii="Arial" w:hAnsi="Arial" w:cs="Arial"/>
                <w:sz w:val="18"/>
              </w:rPr>
              <w:t>Ropa.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Rosticería.</w:t>
            </w:r>
            <w:r w:rsidRPr="001B0F8F">
              <w:rPr>
                <w:rFonts w:ascii="Arial" w:hAnsi="Arial" w:cs="Arial"/>
                <w:spacing w:val="1"/>
                <w:sz w:val="18"/>
              </w:rPr>
              <w:t xml:space="preserve"> </w:t>
            </w:r>
            <w:r w:rsidRPr="001B0F8F">
              <w:rPr>
                <w:rFonts w:ascii="Arial" w:hAnsi="Arial" w:cs="Arial"/>
                <w:sz w:val="18"/>
              </w:rPr>
              <w:t>Semillas</w:t>
            </w:r>
            <w:r w:rsidRPr="001B0F8F">
              <w:rPr>
                <w:rFonts w:ascii="Arial" w:hAnsi="Arial" w:cs="Arial"/>
                <w:spacing w:val="-7"/>
                <w:sz w:val="18"/>
              </w:rPr>
              <w:t xml:space="preserve"> </w:t>
            </w:r>
            <w:r w:rsidRPr="001B0F8F">
              <w:rPr>
                <w:rFonts w:ascii="Arial" w:hAnsi="Arial" w:cs="Arial"/>
                <w:sz w:val="18"/>
              </w:rPr>
              <w:t>y</w:t>
            </w:r>
            <w:r w:rsidRPr="001B0F8F">
              <w:rPr>
                <w:rFonts w:ascii="Arial" w:hAnsi="Arial" w:cs="Arial"/>
                <w:spacing w:val="-9"/>
                <w:sz w:val="18"/>
              </w:rPr>
              <w:t xml:space="preserve"> </w:t>
            </w:r>
            <w:r w:rsidRPr="001B0F8F">
              <w:rPr>
                <w:rFonts w:ascii="Arial" w:hAnsi="Arial" w:cs="Arial"/>
                <w:sz w:val="18"/>
              </w:rPr>
              <w:t>cereales.</w:t>
            </w:r>
            <w:r w:rsidRPr="001B0F8F">
              <w:rPr>
                <w:rFonts w:ascii="Arial" w:hAnsi="Arial" w:cs="Arial"/>
                <w:spacing w:val="-42"/>
                <w:sz w:val="18"/>
              </w:rPr>
              <w:t xml:space="preserve"> </w:t>
            </w:r>
            <w:r w:rsidRPr="001B0F8F">
              <w:rPr>
                <w:rFonts w:ascii="Arial" w:hAnsi="Arial" w:cs="Arial"/>
                <w:sz w:val="18"/>
              </w:rPr>
              <w:t>Tiendas de</w:t>
            </w:r>
            <w:r w:rsidRPr="001B0F8F">
              <w:rPr>
                <w:rFonts w:ascii="Arial" w:hAnsi="Arial" w:cs="Arial"/>
                <w:spacing w:val="-1"/>
                <w:sz w:val="18"/>
              </w:rPr>
              <w:t xml:space="preserve"> </w:t>
            </w:r>
            <w:r w:rsidRPr="001B0F8F">
              <w:rPr>
                <w:rFonts w:ascii="Arial" w:hAnsi="Arial" w:cs="Arial"/>
                <w:sz w:val="18"/>
              </w:rPr>
              <w:t>ropa.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Vidrios</w:t>
            </w:r>
            <w:r w:rsidRPr="001B0F8F">
              <w:rPr>
                <w:rFonts w:ascii="Arial" w:hAnsi="Arial" w:cs="Arial"/>
                <w:spacing w:val="-7"/>
                <w:sz w:val="18"/>
              </w:rPr>
              <w:t xml:space="preserve"> </w:t>
            </w:r>
            <w:r w:rsidRPr="001B0F8F">
              <w:rPr>
                <w:rFonts w:ascii="Arial" w:hAnsi="Arial" w:cs="Arial"/>
                <w:sz w:val="18"/>
              </w:rPr>
              <w:t>y</w:t>
            </w:r>
            <w:r w:rsidRPr="001B0F8F">
              <w:rPr>
                <w:rFonts w:ascii="Arial" w:hAnsi="Arial" w:cs="Arial"/>
                <w:spacing w:val="-10"/>
                <w:sz w:val="18"/>
              </w:rPr>
              <w:t xml:space="preserve"> </w:t>
            </w:r>
            <w:r w:rsidRPr="001B0F8F">
              <w:rPr>
                <w:rFonts w:ascii="Arial" w:hAnsi="Arial" w:cs="Arial"/>
                <w:sz w:val="18"/>
              </w:rPr>
              <w:t>espejos.</w:t>
            </w:r>
            <w:r w:rsidRPr="001B0F8F">
              <w:rPr>
                <w:rFonts w:ascii="Arial" w:hAnsi="Arial" w:cs="Arial"/>
                <w:spacing w:val="-42"/>
                <w:sz w:val="18"/>
              </w:rPr>
              <w:t xml:space="preserve"> </w:t>
            </w:r>
            <w:r w:rsidRPr="001B0F8F">
              <w:rPr>
                <w:rFonts w:ascii="Arial" w:hAnsi="Arial" w:cs="Arial"/>
                <w:sz w:val="18"/>
              </w:rPr>
              <w:t>Viveros.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Videojuegos.</w:t>
            </w:r>
          </w:p>
        </w:tc>
      </w:tr>
    </w:tbl>
    <w:p w:rsidR="001B0F8F" w:rsidRPr="001B0F8F" w:rsidRDefault="001B0F8F" w:rsidP="001B0F8F">
      <w:pPr>
        <w:rPr>
          <w:rFonts w:ascii="Arial" w:hAnsi="Arial" w:cs="Arial"/>
          <w:sz w:val="18"/>
        </w:rPr>
      </w:pPr>
    </w:p>
    <w:p w:rsidR="001B0F8F" w:rsidRPr="001B0F8F" w:rsidRDefault="001B0F8F" w:rsidP="001B0F8F">
      <w:pPr>
        <w:rPr>
          <w:rFonts w:ascii="Arial" w:hAnsi="Arial" w:cs="Arial"/>
          <w:sz w:val="18"/>
        </w:rPr>
      </w:pPr>
    </w:p>
    <w:p w:rsidR="00EC26EF" w:rsidRPr="001B0F8F" w:rsidRDefault="00EC26EF" w:rsidP="001B0F8F">
      <w:pPr>
        <w:rPr>
          <w:rFonts w:ascii="Arial" w:hAnsi="Arial" w:cs="Arial"/>
          <w:sz w:val="18"/>
        </w:rPr>
        <w:sectPr w:rsidR="00EC26EF" w:rsidRPr="001B0F8F" w:rsidSect="002B14E8">
          <w:pgSz w:w="11910" w:h="16840"/>
          <w:pgMar w:top="1420" w:right="1137" w:bottom="1120" w:left="1220" w:header="0" w:footer="94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17"/>
        <w:gridCol w:w="4981"/>
      </w:tblGrid>
      <w:tr w:rsidR="00EC26EF" w:rsidRPr="001B0F8F" w:rsidTr="001B0F8F">
        <w:trPr>
          <w:trHeight w:val="4954"/>
        </w:trPr>
        <w:tc>
          <w:tcPr>
            <w:tcW w:w="3917" w:type="dxa"/>
            <w:tcBorders>
              <w:top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4"/>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Comercio</w:t>
            </w:r>
            <w:r w:rsidRPr="001B0F8F">
              <w:rPr>
                <w:rFonts w:ascii="Arial" w:hAnsi="Arial" w:cs="Arial"/>
                <w:b/>
                <w:spacing w:val="-10"/>
                <w:sz w:val="18"/>
              </w:rPr>
              <w:t xml:space="preserve"> </w:t>
            </w:r>
            <w:r w:rsidRPr="001B0F8F">
              <w:rPr>
                <w:rFonts w:ascii="Arial" w:hAnsi="Arial" w:cs="Arial"/>
                <w:b/>
                <w:sz w:val="18"/>
              </w:rPr>
              <w:t>y</w:t>
            </w:r>
            <w:r w:rsidRPr="001B0F8F">
              <w:rPr>
                <w:rFonts w:ascii="Arial" w:hAnsi="Arial" w:cs="Arial"/>
                <w:b/>
                <w:spacing w:val="-7"/>
                <w:sz w:val="18"/>
              </w:rPr>
              <w:t xml:space="preserve"> </w:t>
            </w:r>
            <w:r w:rsidRPr="001B0F8F">
              <w:rPr>
                <w:rFonts w:ascii="Arial" w:hAnsi="Arial" w:cs="Arial"/>
                <w:b/>
                <w:sz w:val="18"/>
              </w:rPr>
              <w:t>servicios</w:t>
            </w:r>
            <w:r w:rsidRPr="001B0F8F">
              <w:rPr>
                <w:rFonts w:ascii="Arial" w:hAnsi="Arial" w:cs="Arial"/>
                <w:b/>
                <w:spacing w:val="-42"/>
                <w:sz w:val="18"/>
              </w:rPr>
              <w:t xml:space="preserve"> </w:t>
            </w:r>
            <w:r w:rsidRPr="001B0F8F">
              <w:rPr>
                <w:rFonts w:ascii="Arial" w:hAnsi="Arial" w:cs="Arial"/>
                <w:b/>
                <w:sz w:val="18"/>
              </w:rPr>
              <w:t>distritales.</w:t>
            </w:r>
          </w:p>
        </w:tc>
        <w:tc>
          <w:tcPr>
            <w:tcW w:w="4981" w:type="dxa"/>
            <w:tcBorders>
              <w:top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4"/>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Se</w:t>
            </w:r>
            <w:r w:rsidRPr="001B0F8F">
              <w:rPr>
                <w:rFonts w:ascii="Arial" w:hAnsi="Arial" w:cs="Arial"/>
                <w:b/>
                <w:spacing w:val="-3"/>
                <w:sz w:val="18"/>
              </w:rPr>
              <w:t xml:space="preserve"> </w:t>
            </w:r>
            <w:r w:rsidRPr="001B0F8F">
              <w:rPr>
                <w:rFonts w:ascii="Arial" w:hAnsi="Arial" w:cs="Arial"/>
                <w:b/>
                <w:sz w:val="18"/>
              </w:rPr>
              <w:t>incluyen</w:t>
            </w:r>
            <w:r w:rsidRPr="001B0F8F">
              <w:rPr>
                <w:rFonts w:ascii="Arial" w:hAnsi="Arial" w:cs="Arial"/>
                <w:b/>
                <w:spacing w:val="-4"/>
                <w:sz w:val="18"/>
              </w:rPr>
              <w:t xml:space="preserve"> </w:t>
            </w:r>
            <w:r w:rsidRPr="001B0F8F">
              <w:rPr>
                <w:rFonts w:ascii="Arial" w:hAnsi="Arial" w:cs="Arial"/>
                <w:b/>
                <w:sz w:val="18"/>
              </w:rPr>
              <w:t>los</w:t>
            </w:r>
            <w:r w:rsidRPr="001B0F8F">
              <w:rPr>
                <w:rFonts w:ascii="Arial" w:hAnsi="Arial" w:cs="Arial"/>
                <w:b/>
                <w:spacing w:val="-2"/>
                <w:sz w:val="18"/>
              </w:rPr>
              <w:t xml:space="preserve"> </w:t>
            </w:r>
            <w:r w:rsidRPr="001B0F8F">
              <w:rPr>
                <w:rFonts w:ascii="Arial" w:hAnsi="Arial" w:cs="Arial"/>
                <w:b/>
                <w:sz w:val="18"/>
              </w:rPr>
              <w:t>giros</w:t>
            </w:r>
            <w:r w:rsidRPr="001B0F8F">
              <w:rPr>
                <w:rFonts w:ascii="Arial" w:hAnsi="Arial" w:cs="Arial"/>
                <w:b/>
                <w:spacing w:val="-2"/>
                <w:sz w:val="18"/>
              </w:rPr>
              <w:t xml:space="preserve"> </w:t>
            </w:r>
            <w:r w:rsidRPr="001B0F8F">
              <w:rPr>
                <w:rFonts w:ascii="Arial" w:hAnsi="Arial" w:cs="Arial"/>
                <w:b/>
                <w:sz w:val="18"/>
              </w:rPr>
              <w:t>del</w:t>
            </w:r>
            <w:r w:rsidRPr="001B0F8F">
              <w:rPr>
                <w:rFonts w:ascii="Arial" w:hAnsi="Arial" w:cs="Arial"/>
                <w:b/>
                <w:spacing w:val="-2"/>
                <w:sz w:val="18"/>
              </w:rPr>
              <w:t xml:space="preserve"> </w:t>
            </w:r>
            <w:r w:rsidRPr="001B0F8F">
              <w:rPr>
                <w:rFonts w:ascii="Arial" w:hAnsi="Arial" w:cs="Arial"/>
                <w:b/>
                <w:sz w:val="18"/>
              </w:rPr>
              <w:t>comercio</w:t>
            </w:r>
            <w:r w:rsidRPr="001B0F8F">
              <w:rPr>
                <w:rFonts w:ascii="Arial" w:hAnsi="Arial" w:cs="Arial"/>
                <w:b/>
                <w:spacing w:val="-3"/>
                <w:sz w:val="18"/>
              </w:rPr>
              <w:t xml:space="preserve"> </w:t>
            </w:r>
            <w:r w:rsidRPr="001B0F8F">
              <w:rPr>
                <w:rFonts w:ascii="Arial" w:hAnsi="Arial" w:cs="Arial"/>
                <w:b/>
                <w:sz w:val="18"/>
              </w:rPr>
              <w:t>vecinal</w:t>
            </w:r>
            <w:r w:rsidRPr="001B0F8F">
              <w:rPr>
                <w:rFonts w:ascii="Arial" w:hAnsi="Arial" w:cs="Arial"/>
                <w:b/>
                <w:spacing w:val="-2"/>
                <w:sz w:val="18"/>
              </w:rPr>
              <w:t xml:space="preserve"> </w:t>
            </w:r>
            <w:r w:rsidRPr="001B0F8F">
              <w:rPr>
                <w:rFonts w:ascii="Arial" w:hAnsi="Arial" w:cs="Arial"/>
                <w:b/>
                <w:sz w:val="18"/>
              </w:rPr>
              <w:t>y</w:t>
            </w:r>
            <w:r w:rsidRPr="001B0F8F">
              <w:rPr>
                <w:rFonts w:ascii="Arial" w:hAnsi="Arial" w:cs="Arial"/>
                <w:b/>
                <w:spacing w:val="-1"/>
                <w:sz w:val="18"/>
              </w:rPr>
              <w:t xml:space="preserve"> </w:t>
            </w:r>
            <w:r w:rsidRPr="001B0F8F">
              <w:rPr>
                <w:rFonts w:ascii="Arial" w:hAnsi="Arial" w:cs="Arial"/>
                <w:b/>
                <w:sz w:val="18"/>
              </w:rPr>
              <w:t>barrial</w:t>
            </w:r>
            <w:r w:rsidRPr="001B0F8F">
              <w:rPr>
                <w:rFonts w:ascii="Arial" w:hAnsi="Arial" w:cs="Arial"/>
                <w:b/>
                <w:spacing w:val="1"/>
                <w:sz w:val="18"/>
              </w:rPr>
              <w:t xml:space="preserve"> </w:t>
            </w:r>
            <w:r w:rsidRPr="001B0F8F">
              <w:rPr>
                <w:rFonts w:ascii="Arial" w:hAnsi="Arial" w:cs="Arial"/>
                <w:b/>
                <w:sz w:val="18"/>
              </w:rPr>
              <w:t>más</w:t>
            </w:r>
            <w:r w:rsidRPr="001B0F8F">
              <w:rPr>
                <w:rFonts w:ascii="Arial" w:hAnsi="Arial" w:cs="Arial"/>
                <w:b/>
                <w:spacing w:val="-2"/>
                <w:sz w:val="18"/>
              </w:rPr>
              <w:t xml:space="preserve"> </w:t>
            </w:r>
            <w:r w:rsidRPr="001B0F8F">
              <w:rPr>
                <w:rFonts w:ascii="Arial" w:hAnsi="Arial" w:cs="Arial"/>
                <w:b/>
                <w:sz w:val="18"/>
              </w:rPr>
              <w:t>los</w:t>
            </w:r>
            <w:r w:rsidRPr="001B0F8F">
              <w:rPr>
                <w:rFonts w:ascii="Arial" w:hAnsi="Arial" w:cs="Arial"/>
                <w:b/>
                <w:spacing w:val="-42"/>
                <w:sz w:val="18"/>
              </w:rPr>
              <w:t xml:space="preserve"> </w:t>
            </w:r>
            <w:r w:rsidRPr="001B0F8F">
              <w:rPr>
                <w:rFonts w:ascii="Arial" w:hAnsi="Arial" w:cs="Arial"/>
                <w:b/>
                <w:sz w:val="18"/>
              </w:rPr>
              <w:t>siguientes: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Adiestramiento</w:t>
            </w:r>
            <w:r w:rsidRPr="001B0F8F">
              <w:rPr>
                <w:rFonts w:ascii="Arial" w:hAnsi="Arial" w:cs="Arial"/>
                <w:spacing w:val="-8"/>
                <w:sz w:val="18"/>
              </w:rPr>
              <w:t xml:space="preserve"> </w:t>
            </w:r>
            <w:r w:rsidRPr="001B0F8F">
              <w:rPr>
                <w:rFonts w:ascii="Arial" w:hAnsi="Arial" w:cs="Arial"/>
                <w:sz w:val="18"/>
              </w:rPr>
              <w:t>de</w:t>
            </w:r>
            <w:r w:rsidRPr="001B0F8F">
              <w:rPr>
                <w:rFonts w:ascii="Arial" w:hAnsi="Arial" w:cs="Arial"/>
                <w:spacing w:val="-9"/>
                <w:sz w:val="18"/>
              </w:rPr>
              <w:t xml:space="preserve"> </w:t>
            </w:r>
            <w:r w:rsidRPr="001B0F8F">
              <w:rPr>
                <w:rFonts w:ascii="Arial" w:hAnsi="Arial" w:cs="Arial"/>
                <w:sz w:val="18"/>
              </w:rPr>
              <w:t>mascotas.</w:t>
            </w:r>
            <w:r w:rsidRPr="001B0F8F">
              <w:rPr>
                <w:rFonts w:ascii="Arial" w:hAnsi="Arial" w:cs="Arial"/>
                <w:spacing w:val="-42"/>
                <w:sz w:val="18"/>
              </w:rPr>
              <w:t xml:space="preserve"> </w:t>
            </w:r>
            <w:r w:rsidRPr="001B0F8F">
              <w:rPr>
                <w:rFonts w:ascii="Arial" w:hAnsi="Arial" w:cs="Arial"/>
                <w:sz w:val="18"/>
              </w:rPr>
              <w:t>Agencia</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1"/>
                <w:sz w:val="18"/>
              </w:rPr>
              <w:t xml:space="preserve"> </w:t>
            </w:r>
            <w:r w:rsidRPr="001B0F8F">
              <w:rPr>
                <w:rFonts w:ascii="Arial" w:hAnsi="Arial" w:cs="Arial"/>
                <w:sz w:val="18"/>
              </w:rPr>
              <w:t>autos con</w:t>
            </w:r>
            <w:r w:rsidRPr="001B0F8F">
              <w:rPr>
                <w:rFonts w:ascii="Arial" w:hAnsi="Arial" w:cs="Arial"/>
                <w:spacing w:val="-1"/>
                <w:sz w:val="18"/>
              </w:rPr>
              <w:t xml:space="preserve"> </w:t>
            </w:r>
            <w:r w:rsidRPr="001B0F8F">
              <w:rPr>
                <w:rFonts w:ascii="Arial" w:hAnsi="Arial" w:cs="Arial"/>
                <w:sz w:val="18"/>
              </w:rPr>
              <w:t>taller.</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Agencias de autotransporte, viajes, publicidad.</w:t>
            </w:r>
            <w:r w:rsidRPr="001B0F8F">
              <w:rPr>
                <w:rFonts w:ascii="Arial" w:hAnsi="Arial" w:cs="Arial"/>
                <w:spacing w:val="-42"/>
                <w:sz w:val="18"/>
              </w:rPr>
              <w:t xml:space="preserve"> </w:t>
            </w:r>
            <w:r w:rsidRPr="001B0F8F">
              <w:rPr>
                <w:rFonts w:ascii="Arial" w:hAnsi="Arial" w:cs="Arial"/>
                <w:sz w:val="18"/>
              </w:rPr>
              <w:t>Almacenes</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bodegas.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Alquiler</w:t>
            </w:r>
            <w:r w:rsidRPr="001B0F8F">
              <w:rPr>
                <w:rFonts w:ascii="Arial" w:hAnsi="Arial" w:cs="Arial"/>
                <w:spacing w:val="-3"/>
                <w:sz w:val="18"/>
              </w:rPr>
              <w:t xml:space="preserve"> </w:t>
            </w:r>
            <w:r w:rsidRPr="001B0F8F">
              <w:rPr>
                <w:rFonts w:ascii="Arial" w:hAnsi="Arial" w:cs="Arial"/>
                <w:sz w:val="18"/>
              </w:rPr>
              <w:t>de</w:t>
            </w:r>
            <w:r w:rsidRPr="001B0F8F">
              <w:rPr>
                <w:rFonts w:ascii="Arial" w:hAnsi="Arial" w:cs="Arial"/>
                <w:spacing w:val="-3"/>
                <w:sz w:val="18"/>
              </w:rPr>
              <w:t xml:space="preserve"> </w:t>
            </w:r>
            <w:r w:rsidRPr="001B0F8F">
              <w:rPr>
                <w:rFonts w:ascii="Arial" w:hAnsi="Arial" w:cs="Arial"/>
                <w:sz w:val="18"/>
              </w:rPr>
              <w:t>lonas,</w:t>
            </w:r>
            <w:r w:rsidRPr="001B0F8F">
              <w:rPr>
                <w:rFonts w:ascii="Arial" w:hAnsi="Arial" w:cs="Arial"/>
                <w:spacing w:val="-2"/>
                <w:sz w:val="18"/>
              </w:rPr>
              <w:t xml:space="preserve"> </w:t>
            </w:r>
            <w:r w:rsidRPr="001B0F8F">
              <w:rPr>
                <w:rFonts w:ascii="Arial" w:hAnsi="Arial" w:cs="Arial"/>
                <w:sz w:val="18"/>
              </w:rPr>
              <w:t>toldos,</w:t>
            </w:r>
            <w:r w:rsidRPr="001B0F8F">
              <w:rPr>
                <w:rFonts w:ascii="Arial" w:hAnsi="Arial" w:cs="Arial"/>
                <w:spacing w:val="-2"/>
                <w:sz w:val="18"/>
              </w:rPr>
              <w:t xml:space="preserve"> </w:t>
            </w:r>
            <w:r w:rsidRPr="001B0F8F">
              <w:rPr>
                <w:rFonts w:ascii="Arial" w:hAnsi="Arial" w:cs="Arial"/>
                <w:sz w:val="18"/>
              </w:rPr>
              <w:t>cubiertas,</w:t>
            </w:r>
            <w:r w:rsidRPr="001B0F8F">
              <w:rPr>
                <w:rFonts w:ascii="Arial" w:hAnsi="Arial" w:cs="Arial"/>
                <w:spacing w:val="-2"/>
                <w:sz w:val="18"/>
              </w:rPr>
              <w:t xml:space="preserve"> </w:t>
            </w:r>
            <w:r w:rsidRPr="001B0F8F">
              <w:rPr>
                <w:rFonts w:ascii="Arial" w:hAnsi="Arial" w:cs="Arial"/>
                <w:sz w:val="18"/>
              </w:rPr>
              <w:t>sillas,</w:t>
            </w:r>
            <w:r w:rsidRPr="001B0F8F">
              <w:rPr>
                <w:rFonts w:ascii="Arial" w:hAnsi="Arial" w:cs="Arial"/>
                <w:spacing w:val="-3"/>
                <w:sz w:val="18"/>
              </w:rPr>
              <w:t xml:space="preserve"> </w:t>
            </w:r>
            <w:r w:rsidRPr="001B0F8F">
              <w:rPr>
                <w:rFonts w:ascii="Arial" w:hAnsi="Arial" w:cs="Arial"/>
                <w:sz w:val="18"/>
              </w:rPr>
              <w:t>mesas,</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6"/>
                <w:sz w:val="18"/>
              </w:rPr>
              <w:t xml:space="preserve"> </w:t>
            </w:r>
            <w:r w:rsidRPr="001B0F8F">
              <w:rPr>
                <w:rFonts w:ascii="Arial" w:hAnsi="Arial" w:cs="Arial"/>
                <w:sz w:val="18"/>
              </w:rPr>
              <w:t>similares.</w:t>
            </w:r>
            <w:r w:rsidRPr="001B0F8F">
              <w:rPr>
                <w:rFonts w:ascii="Arial" w:hAnsi="Arial" w:cs="Arial"/>
                <w:spacing w:val="-42"/>
                <w:sz w:val="18"/>
              </w:rPr>
              <w:t xml:space="preserve"> </w:t>
            </w:r>
            <w:r w:rsidRPr="001B0F8F">
              <w:rPr>
                <w:rFonts w:ascii="Arial" w:hAnsi="Arial" w:cs="Arial"/>
                <w:sz w:val="18"/>
              </w:rPr>
              <w:t>Armado y</w:t>
            </w:r>
            <w:r w:rsidRPr="001B0F8F">
              <w:rPr>
                <w:rFonts w:ascii="Arial" w:hAnsi="Arial" w:cs="Arial"/>
                <w:spacing w:val="-2"/>
                <w:sz w:val="18"/>
              </w:rPr>
              <w:t xml:space="preserve"> </w:t>
            </w:r>
            <w:r w:rsidRPr="001B0F8F">
              <w:rPr>
                <w:rFonts w:ascii="Arial" w:hAnsi="Arial" w:cs="Arial"/>
                <w:sz w:val="18"/>
              </w:rPr>
              <w:t>pegado</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1"/>
                <w:sz w:val="18"/>
              </w:rPr>
              <w:t xml:space="preserve"> </w:t>
            </w:r>
            <w:r w:rsidRPr="001B0F8F">
              <w:rPr>
                <w:rFonts w:ascii="Arial" w:hAnsi="Arial" w:cs="Arial"/>
                <w:sz w:val="18"/>
              </w:rPr>
              <w:t>cajas</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1"/>
                <w:sz w:val="18"/>
              </w:rPr>
              <w:t xml:space="preserve"> </w:t>
            </w:r>
            <w:r w:rsidRPr="001B0F8F">
              <w:rPr>
                <w:rFonts w:ascii="Arial" w:hAnsi="Arial" w:cs="Arial"/>
                <w:sz w:val="18"/>
              </w:rPr>
              <w:t>cartón.</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Aseguradoras.</w:t>
            </w:r>
            <w:r w:rsidRPr="001B0F8F">
              <w:rPr>
                <w:rFonts w:ascii="Arial" w:hAnsi="Arial" w:cs="Arial"/>
                <w:spacing w:val="1"/>
                <w:sz w:val="18"/>
              </w:rPr>
              <w:t xml:space="preserve"> </w:t>
            </w:r>
            <w:r w:rsidRPr="001B0F8F">
              <w:rPr>
                <w:rFonts w:ascii="Arial" w:hAnsi="Arial" w:cs="Arial"/>
                <w:sz w:val="18"/>
              </w:rPr>
              <w:t>Autobaños</w:t>
            </w:r>
            <w:r w:rsidRPr="001B0F8F">
              <w:rPr>
                <w:rFonts w:ascii="Arial" w:hAnsi="Arial" w:cs="Arial"/>
                <w:spacing w:val="-7"/>
                <w:sz w:val="18"/>
              </w:rPr>
              <w:t xml:space="preserve"> </w:t>
            </w:r>
            <w:r w:rsidRPr="001B0F8F">
              <w:rPr>
                <w:rFonts w:ascii="Arial" w:hAnsi="Arial" w:cs="Arial"/>
                <w:sz w:val="18"/>
              </w:rPr>
              <w:t>y</w:t>
            </w:r>
            <w:r w:rsidRPr="001B0F8F">
              <w:rPr>
                <w:rFonts w:ascii="Arial" w:hAnsi="Arial" w:cs="Arial"/>
                <w:spacing w:val="-10"/>
                <w:sz w:val="18"/>
              </w:rPr>
              <w:t xml:space="preserve"> </w:t>
            </w:r>
            <w:r w:rsidRPr="001B0F8F">
              <w:rPr>
                <w:rFonts w:ascii="Arial" w:hAnsi="Arial" w:cs="Arial"/>
                <w:sz w:val="18"/>
              </w:rPr>
              <w:t>similares.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Oficinas</w:t>
            </w:r>
            <w:r w:rsidRPr="001B0F8F">
              <w:rPr>
                <w:rFonts w:ascii="Arial" w:hAnsi="Arial" w:cs="Arial"/>
                <w:spacing w:val="-6"/>
                <w:sz w:val="18"/>
              </w:rPr>
              <w:t xml:space="preserve"> </w:t>
            </w:r>
            <w:r w:rsidRPr="001B0F8F">
              <w:rPr>
                <w:rFonts w:ascii="Arial" w:hAnsi="Arial" w:cs="Arial"/>
                <w:sz w:val="18"/>
              </w:rPr>
              <w:t>de</w:t>
            </w:r>
            <w:r w:rsidRPr="001B0F8F">
              <w:rPr>
                <w:rFonts w:ascii="Arial" w:hAnsi="Arial" w:cs="Arial"/>
                <w:spacing w:val="-7"/>
                <w:sz w:val="18"/>
              </w:rPr>
              <w:t xml:space="preserve"> </w:t>
            </w:r>
            <w:r w:rsidRPr="001B0F8F">
              <w:rPr>
                <w:rFonts w:ascii="Arial" w:hAnsi="Arial" w:cs="Arial"/>
                <w:sz w:val="18"/>
              </w:rPr>
              <w:t>Bienes</w:t>
            </w:r>
            <w:r w:rsidRPr="001B0F8F">
              <w:rPr>
                <w:rFonts w:ascii="Arial" w:hAnsi="Arial" w:cs="Arial"/>
                <w:spacing w:val="-5"/>
                <w:sz w:val="18"/>
              </w:rPr>
              <w:t xml:space="preserve"> </w:t>
            </w:r>
            <w:r w:rsidRPr="001B0F8F">
              <w:rPr>
                <w:rFonts w:ascii="Arial" w:hAnsi="Arial" w:cs="Arial"/>
                <w:sz w:val="18"/>
              </w:rPr>
              <w:t>raíces.</w:t>
            </w:r>
            <w:r w:rsidRPr="001B0F8F">
              <w:rPr>
                <w:rFonts w:ascii="Arial" w:hAnsi="Arial" w:cs="Arial"/>
                <w:spacing w:val="-42"/>
                <w:sz w:val="18"/>
              </w:rPr>
              <w:t xml:space="preserve"> </w:t>
            </w:r>
            <w:r w:rsidRPr="001B0F8F">
              <w:rPr>
                <w:rFonts w:ascii="Arial" w:hAnsi="Arial" w:cs="Arial"/>
                <w:sz w:val="18"/>
              </w:rPr>
              <w:t>Billares.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Bodega</w:t>
            </w:r>
            <w:r w:rsidRPr="001B0F8F">
              <w:rPr>
                <w:rFonts w:ascii="Arial" w:hAnsi="Arial" w:cs="Arial"/>
                <w:spacing w:val="-3"/>
                <w:sz w:val="18"/>
              </w:rPr>
              <w:t xml:space="preserve"> </w:t>
            </w:r>
            <w:r w:rsidRPr="001B0F8F">
              <w:rPr>
                <w:rFonts w:ascii="Arial" w:hAnsi="Arial" w:cs="Arial"/>
                <w:sz w:val="18"/>
              </w:rPr>
              <w:t>de</w:t>
            </w:r>
            <w:r w:rsidRPr="001B0F8F">
              <w:rPr>
                <w:rFonts w:ascii="Arial" w:hAnsi="Arial" w:cs="Arial"/>
                <w:spacing w:val="-3"/>
                <w:sz w:val="18"/>
              </w:rPr>
              <w:t xml:space="preserve"> </w:t>
            </w:r>
            <w:r w:rsidRPr="001B0F8F">
              <w:rPr>
                <w:rFonts w:ascii="Arial" w:hAnsi="Arial" w:cs="Arial"/>
                <w:sz w:val="18"/>
              </w:rPr>
              <w:t>productos</w:t>
            </w:r>
            <w:r w:rsidRPr="001B0F8F">
              <w:rPr>
                <w:rFonts w:ascii="Arial" w:hAnsi="Arial" w:cs="Arial"/>
                <w:spacing w:val="-4"/>
                <w:sz w:val="18"/>
              </w:rPr>
              <w:t xml:space="preserve"> </w:t>
            </w:r>
            <w:r w:rsidRPr="001B0F8F">
              <w:rPr>
                <w:rFonts w:ascii="Arial" w:hAnsi="Arial" w:cs="Arial"/>
                <w:sz w:val="18"/>
              </w:rPr>
              <w:t>no</w:t>
            </w:r>
            <w:r w:rsidRPr="001B0F8F">
              <w:rPr>
                <w:rFonts w:ascii="Arial" w:hAnsi="Arial" w:cs="Arial"/>
                <w:spacing w:val="-1"/>
                <w:sz w:val="18"/>
              </w:rPr>
              <w:t xml:space="preserve"> </w:t>
            </w:r>
            <w:r w:rsidRPr="001B0F8F">
              <w:rPr>
                <w:rFonts w:ascii="Arial" w:hAnsi="Arial" w:cs="Arial"/>
                <w:sz w:val="18"/>
              </w:rPr>
              <w:t>comestibles.</w:t>
            </w:r>
            <w:r w:rsidRPr="001B0F8F">
              <w:rPr>
                <w:rFonts w:ascii="Arial" w:hAnsi="Arial" w:cs="Arial"/>
                <w:spacing w:val="-42"/>
                <w:sz w:val="18"/>
              </w:rPr>
              <w:t xml:space="preserve"> </w:t>
            </w:r>
            <w:r w:rsidRPr="001B0F8F">
              <w:rPr>
                <w:rFonts w:ascii="Arial" w:hAnsi="Arial" w:cs="Arial"/>
                <w:sz w:val="18"/>
              </w:rPr>
              <w:t>Boliches.Bolsa</w:t>
            </w:r>
            <w:r w:rsidRPr="001B0F8F">
              <w:rPr>
                <w:rFonts w:ascii="Arial" w:hAnsi="Arial" w:cs="Arial"/>
                <w:spacing w:val="-4"/>
                <w:sz w:val="18"/>
              </w:rPr>
              <w:t xml:space="preserve"> </w:t>
            </w:r>
            <w:r w:rsidRPr="001B0F8F">
              <w:rPr>
                <w:rFonts w:ascii="Arial" w:hAnsi="Arial" w:cs="Arial"/>
                <w:sz w:val="18"/>
              </w:rPr>
              <w:t>de</w:t>
            </w:r>
            <w:r w:rsidRPr="001B0F8F">
              <w:rPr>
                <w:rFonts w:ascii="Arial" w:hAnsi="Arial" w:cs="Arial"/>
                <w:spacing w:val="-1"/>
                <w:sz w:val="18"/>
              </w:rPr>
              <w:t xml:space="preserve"> </w:t>
            </w:r>
            <w:r w:rsidRPr="001B0F8F">
              <w:rPr>
                <w:rFonts w:ascii="Arial" w:hAnsi="Arial" w:cs="Arial"/>
                <w:sz w:val="18"/>
              </w:rPr>
              <w:t>trabajo.</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Casas</w:t>
            </w:r>
            <w:r w:rsidRPr="001B0F8F">
              <w:rPr>
                <w:rFonts w:ascii="Arial" w:hAnsi="Arial" w:cs="Arial"/>
                <w:spacing w:val="-4"/>
                <w:sz w:val="18"/>
              </w:rPr>
              <w:t xml:space="preserve"> </w:t>
            </w:r>
            <w:r w:rsidRPr="001B0F8F">
              <w:rPr>
                <w:rFonts w:ascii="Arial" w:hAnsi="Arial" w:cs="Arial"/>
                <w:sz w:val="18"/>
              </w:rPr>
              <w:t>de</w:t>
            </w:r>
            <w:r w:rsidRPr="001B0F8F">
              <w:rPr>
                <w:rFonts w:ascii="Arial" w:hAnsi="Arial" w:cs="Arial"/>
                <w:spacing w:val="-5"/>
                <w:sz w:val="18"/>
              </w:rPr>
              <w:t xml:space="preserve"> </w:t>
            </w:r>
            <w:r w:rsidRPr="001B0F8F">
              <w:rPr>
                <w:rFonts w:ascii="Arial" w:hAnsi="Arial" w:cs="Arial"/>
                <w:sz w:val="18"/>
              </w:rPr>
              <w:t>bolsa,</w:t>
            </w:r>
            <w:r w:rsidRPr="001B0F8F">
              <w:rPr>
                <w:rFonts w:ascii="Arial" w:hAnsi="Arial" w:cs="Arial"/>
                <w:spacing w:val="-4"/>
                <w:sz w:val="18"/>
              </w:rPr>
              <w:t xml:space="preserve"> </w:t>
            </w:r>
            <w:r w:rsidRPr="001B0F8F">
              <w:rPr>
                <w:rFonts w:ascii="Arial" w:hAnsi="Arial" w:cs="Arial"/>
                <w:sz w:val="18"/>
              </w:rPr>
              <w:t>cambio,</w:t>
            </w:r>
            <w:r w:rsidRPr="001B0F8F">
              <w:rPr>
                <w:rFonts w:ascii="Arial" w:hAnsi="Arial" w:cs="Arial"/>
                <w:spacing w:val="-4"/>
                <w:sz w:val="18"/>
              </w:rPr>
              <w:t xml:space="preserve"> </w:t>
            </w:r>
            <w:r w:rsidRPr="001B0F8F">
              <w:rPr>
                <w:rFonts w:ascii="Arial" w:hAnsi="Arial" w:cs="Arial"/>
                <w:sz w:val="18"/>
              </w:rPr>
              <w:t>decoración.</w:t>
            </w:r>
            <w:r w:rsidRPr="001B0F8F">
              <w:rPr>
                <w:rFonts w:ascii="Arial" w:hAnsi="Arial" w:cs="Arial"/>
                <w:spacing w:val="-42"/>
                <w:sz w:val="18"/>
              </w:rPr>
              <w:t xml:space="preserve"> </w:t>
            </w:r>
            <w:r w:rsidRPr="001B0F8F">
              <w:rPr>
                <w:rFonts w:ascii="Arial" w:hAnsi="Arial" w:cs="Arial"/>
                <w:sz w:val="18"/>
              </w:rPr>
              <w:t>Clínica</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1"/>
                <w:sz w:val="18"/>
              </w:rPr>
              <w:t xml:space="preserve"> </w:t>
            </w:r>
            <w:r w:rsidRPr="001B0F8F">
              <w:rPr>
                <w:rFonts w:ascii="Arial" w:hAnsi="Arial" w:cs="Arial"/>
                <w:sz w:val="18"/>
              </w:rPr>
              <w:t>farmacia</w:t>
            </w:r>
            <w:r w:rsidRPr="001B0F8F">
              <w:rPr>
                <w:rFonts w:ascii="Arial" w:hAnsi="Arial" w:cs="Arial"/>
                <w:spacing w:val="-1"/>
                <w:sz w:val="18"/>
              </w:rPr>
              <w:t xml:space="preserve"> </w:t>
            </w:r>
            <w:r w:rsidRPr="001B0F8F">
              <w:rPr>
                <w:rFonts w:ascii="Arial" w:hAnsi="Arial" w:cs="Arial"/>
                <w:sz w:val="18"/>
              </w:rPr>
              <w:t>veterinaria.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Constructoras sin almacén.</w:t>
            </w:r>
            <w:r w:rsidRPr="001B0F8F">
              <w:rPr>
                <w:rFonts w:ascii="Arial" w:hAnsi="Arial" w:cs="Arial"/>
                <w:spacing w:val="-42"/>
                <w:sz w:val="18"/>
              </w:rPr>
              <w:t xml:space="preserve"> </w:t>
            </w:r>
            <w:r w:rsidRPr="001B0F8F">
              <w:rPr>
                <w:rFonts w:ascii="Arial" w:hAnsi="Arial" w:cs="Arial"/>
                <w:sz w:val="18"/>
              </w:rPr>
              <w:t>Contadores.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Contratistas.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Despacho</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oficinas</w:t>
            </w:r>
            <w:r w:rsidRPr="001B0F8F">
              <w:rPr>
                <w:rFonts w:ascii="Arial" w:hAnsi="Arial" w:cs="Arial"/>
                <w:spacing w:val="-1"/>
                <w:sz w:val="18"/>
              </w:rPr>
              <w:t xml:space="preserve"> </w:t>
            </w:r>
            <w:r w:rsidRPr="001B0F8F">
              <w:rPr>
                <w:rFonts w:ascii="Arial" w:hAnsi="Arial" w:cs="Arial"/>
                <w:sz w:val="18"/>
              </w:rPr>
              <w:t>privadas.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Oficinas de Diseño de anuncios a mano y por computadora.</w:t>
            </w:r>
            <w:r w:rsidRPr="001B0F8F">
              <w:rPr>
                <w:rFonts w:ascii="Arial" w:hAnsi="Arial" w:cs="Arial"/>
                <w:spacing w:val="-42"/>
                <w:sz w:val="18"/>
              </w:rPr>
              <w:t xml:space="preserve"> </w:t>
            </w:r>
            <w:r w:rsidRPr="001B0F8F">
              <w:rPr>
                <w:rFonts w:ascii="Arial" w:hAnsi="Arial" w:cs="Arial"/>
                <w:sz w:val="18"/>
              </w:rPr>
              <w:t>Elaboración de</w:t>
            </w:r>
            <w:r w:rsidRPr="001B0F8F">
              <w:rPr>
                <w:rFonts w:ascii="Arial" w:hAnsi="Arial" w:cs="Arial"/>
                <w:spacing w:val="-1"/>
                <w:sz w:val="18"/>
              </w:rPr>
              <w:t xml:space="preserve"> </w:t>
            </w:r>
            <w:r w:rsidRPr="001B0F8F">
              <w:rPr>
                <w:rFonts w:ascii="Arial" w:hAnsi="Arial" w:cs="Arial"/>
                <w:sz w:val="18"/>
              </w:rPr>
              <w:t>anuncios espectaculares.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Elaboración de marcos.</w:t>
            </w:r>
            <w:r w:rsidRPr="001B0F8F">
              <w:rPr>
                <w:rFonts w:ascii="Arial" w:hAnsi="Arial" w:cs="Arial"/>
                <w:spacing w:val="1"/>
                <w:sz w:val="18"/>
              </w:rPr>
              <w:t xml:space="preserve"> </w:t>
            </w:r>
            <w:r w:rsidRPr="001B0F8F">
              <w:rPr>
                <w:rFonts w:ascii="Arial" w:hAnsi="Arial" w:cs="Arial"/>
                <w:spacing w:val="-1"/>
                <w:sz w:val="18"/>
              </w:rPr>
              <w:t>Estacionamientos</w:t>
            </w:r>
            <w:r w:rsidRPr="001B0F8F">
              <w:rPr>
                <w:rFonts w:ascii="Arial" w:hAnsi="Arial" w:cs="Arial"/>
                <w:sz w:val="18"/>
              </w:rPr>
              <w:t xml:space="preserve"> públicos.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Estaciones de servicio de combustible, incluye gas natural o LP.</w:t>
            </w:r>
            <w:r w:rsidRPr="001B0F8F">
              <w:rPr>
                <w:rFonts w:ascii="Arial" w:hAnsi="Arial" w:cs="Arial"/>
                <w:spacing w:val="-42"/>
                <w:sz w:val="18"/>
              </w:rPr>
              <w:t xml:space="preserve"> </w:t>
            </w:r>
            <w:r w:rsidRPr="001B0F8F">
              <w:rPr>
                <w:rFonts w:ascii="Arial" w:hAnsi="Arial" w:cs="Arial"/>
                <w:sz w:val="18"/>
              </w:rPr>
              <w:t>Finanzas</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administración.</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pacing w:val="-1"/>
                <w:sz w:val="18"/>
              </w:rPr>
              <w:t>Fumigaciones.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Funeraria.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Grabaciones de audio y video.</w:t>
            </w:r>
            <w:r w:rsidRPr="001B0F8F">
              <w:rPr>
                <w:rFonts w:ascii="Arial" w:hAnsi="Arial" w:cs="Arial"/>
                <w:spacing w:val="1"/>
                <w:sz w:val="18"/>
              </w:rPr>
              <w:t xml:space="preserve"> </w:t>
            </w:r>
            <w:r w:rsidRPr="001B0F8F">
              <w:rPr>
                <w:rFonts w:ascii="Arial" w:hAnsi="Arial" w:cs="Arial"/>
                <w:sz w:val="18"/>
              </w:rPr>
              <w:t>Investigaciones</w:t>
            </w:r>
            <w:r w:rsidRPr="001B0F8F">
              <w:rPr>
                <w:rFonts w:ascii="Arial" w:hAnsi="Arial" w:cs="Arial"/>
                <w:spacing w:val="-9"/>
                <w:sz w:val="18"/>
              </w:rPr>
              <w:t xml:space="preserve"> </w:t>
            </w:r>
            <w:r w:rsidRPr="001B0F8F">
              <w:rPr>
                <w:rFonts w:ascii="Arial" w:hAnsi="Arial" w:cs="Arial"/>
                <w:sz w:val="18"/>
              </w:rPr>
              <w:t>privadas,</w:t>
            </w:r>
            <w:r w:rsidRPr="001B0F8F">
              <w:rPr>
                <w:rFonts w:ascii="Arial" w:hAnsi="Arial" w:cs="Arial"/>
                <w:spacing w:val="-8"/>
                <w:sz w:val="18"/>
              </w:rPr>
              <w:t xml:space="preserve"> </w:t>
            </w:r>
            <w:r w:rsidRPr="001B0F8F">
              <w:rPr>
                <w:rFonts w:ascii="Arial" w:hAnsi="Arial" w:cs="Arial"/>
                <w:sz w:val="18"/>
              </w:rPr>
              <w:t>jarcería.</w:t>
            </w:r>
            <w:r w:rsidRPr="001B0F8F">
              <w:rPr>
                <w:rFonts w:ascii="Arial" w:hAnsi="Arial" w:cs="Arial"/>
                <w:spacing w:val="-42"/>
                <w:sz w:val="18"/>
              </w:rPr>
              <w:t xml:space="preserve"> </w:t>
            </w:r>
            <w:r w:rsidRPr="001B0F8F">
              <w:rPr>
                <w:rFonts w:ascii="Arial" w:hAnsi="Arial" w:cs="Arial"/>
                <w:sz w:val="18"/>
              </w:rPr>
              <w:t>Laboratorios de análisis clínicos.</w:t>
            </w:r>
            <w:r w:rsidRPr="001B0F8F">
              <w:rPr>
                <w:rFonts w:ascii="Arial" w:hAnsi="Arial" w:cs="Arial"/>
                <w:spacing w:val="1"/>
                <w:sz w:val="18"/>
              </w:rPr>
              <w:t xml:space="preserve"> </w:t>
            </w:r>
            <w:r w:rsidRPr="001B0F8F">
              <w:rPr>
                <w:rFonts w:ascii="Arial" w:hAnsi="Arial" w:cs="Arial"/>
                <w:sz w:val="18"/>
              </w:rPr>
              <w:t>Laminado vehicular.</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Detallado</w:t>
            </w:r>
            <w:r w:rsidRPr="001B0F8F">
              <w:rPr>
                <w:rFonts w:ascii="Arial" w:hAnsi="Arial" w:cs="Arial"/>
                <w:spacing w:val="-2"/>
                <w:sz w:val="18"/>
              </w:rPr>
              <w:t xml:space="preserve"> </w:t>
            </w:r>
            <w:r w:rsidRPr="001B0F8F">
              <w:rPr>
                <w:rFonts w:ascii="Arial" w:hAnsi="Arial" w:cs="Arial"/>
                <w:sz w:val="18"/>
              </w:rPr>
              <w:t>Automotriz</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Limpieza de alfombras, muebles y cortinas.</w:t>
            </w:r>
            <w:r w:rsidRPr="001B0F8F">
              <w:rPr>
                <w:rFonts w:ascii="Arial" w:hAnsi="Arial" w:cs="Arial"/>
                <w:spacing w:val="-43"/>
                <w:sz w:val="18"/>
              </w:rPr>
              <w:t xml:space="preserve"> </w:t>
            </w:r>
            <w:r w:rsidRPr="001B0F8F">
              <w:rPr>
                <w:rFonts w:ascii="Arial" w:hAnsi="Arial" w:cs="Arial"/>
                <w:sz w:val="18"/>
              </w:rPr>
              <w:t>Mensajería</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paquetería.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Moldes</w:t>
            </w:r>
            <w:r w:rsidRPr="001B0F8F">
              <w:rPr>
                <w:rFonts w:ascii="Arial" w:hAnsi="Arial" w:cs="Arial"/>
                <w:spacing w:val="-5"/>
                <w:sz w:val="18"/>
              </w:rPr>
              <w:t xml:space="preserve"> </w:t>
            </w:r>
            <w:r w:rsidRPr="001B0F8F">
              <w:rPr>
                <w:rFonts w:ascii="Arial" w:hAnsi="Arial" w:cs="Arial"/>
                <w:sz w:val="18"/>
              </w:rPr>
              <w:t>para</w:t>
            </w:r>
            <w:r w:rsidRPr="001B0F8F">
              <w:rPr>
                <w:rFonts w:ascii="Arial" w:hAnsi="Arial" w:cs="Arial"/>
                <w:spacing w:val="-2"/>
                <w:sz w:val="18"/>
              </w:rPr>
              <w:t xml:space="preserve"> </w:t>
            </w:r>
            <w:r w:rsidRPr="001B0F8F">
              <w:rPr>
                <w:rFonts w:ascii="Arial" w:hAnsi="Arial" w:cs="Arial"/>
                <w:sz w:val="18"/>
              </w:rPr>
              <w:t>inyección</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plástico.</w:t>
            </w:r>
            <w:r w:rsidRPr="001B0F8F">
              <w:rPr>
                <w:rFonts w:ascii="Arial" w:hAnsi="Arial" w:cs="Arial"/>
                <w:spacing w:val="-42"/>
                <w:sz w:val="18"/>
              </w:rPr>
              <w:t xml:space="preserve"> </w:t>
            </w:r>
            <w:r w:rsidRPr="001B0F8F">
              <w:rPr>
                <w:rFonts w:ascii="Arial" w:hAnsi="Arial" w:cs="Arial"/>
                <w:sz w:val="18"/>
              </w:rPr>
              <w:t>Mudanzas.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Notaría.</w:t>
            </w:r>
            <w:r w:rsidRPr="001B0F8F">
              <w:rPr>
                <w:rFonts w:ascii="Arial" w:hAnsi="Arial" w:cs="Arial"/>
                <w:spacing w:val="1"/>
                <w:sz w:val="18"/>
              </w:rPr>
              <w:t xml:space="preserve"> </w:t>
            </w:r>
            <w:r w:rsidRPr="001B0F8F">
              <w:rPr>
                <w:rFonts w:ascii="Arial" w:hAnsi="Arial" w:cs="Arial"/>
                <w:sz w:val="18"/>
              </w:rPr>
              <w:t>Obradores.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Oficinas</w:t>
            </w:r>
            <w:r w:rsidRPr="001B0F8F">
              <w:rPr>
                <w:rFonts w:ascii="Arial" w:hAnsi="Arial" w:cs="Arial"/>
                <w:spacing w:val="-8"/>
                <w:sz w:val="18"/>
              </w:rPr>
              <w:t xml:space="preserve"> </w:t>
            </w:r>
            <w:r w:rsidRPr="001B0F8F">
              <w:rPr>
                <w:rFonts w:ascii="Arial" w:hAnsi="Arial" w:cs="Arial"/>
                <w:sz w:val="18"/>
              </w:rPr>
              <w:t>corporativas</w:t>
            </w:r>
            <w:r w:rsidRPr="001B0F8F">
              <w:rPr>
                <w:rFonts w:ascii="Arial" w:hAnsi="Arial" w:cs="Arial"/>
                <w:spacing w:val="-8"/>
                <w:sz w:val="18"/>
              </w:rPr>
              <w:t xml:space="preserve"> </w:t>
            </w:r>
            <w:r w:rsidRPr="001B0F8F">
              <w:rPr>
                <w:rFonts w:ascii="Arial" w:hAnsi="Arial" w:cs="Arial"/>
                <w:sz w:val="18"/>
              </w:rPr>
              <w:t>privadas.</w:t>
            </w:r>
            <w:r w:rsidRPr="001B0F8F">
              <w:rPr>
                <w:rFonts w:ascii="Arial" w:hAnsi="Arial" w:cs="Arial"/>
                <w:spacing w:val="-42"/>
                <w:sz w:val="18"/>
              </w:rPr>
              <w:t xml:space="preserve"> </w:t>
            </w:r>
            <w:r w:rsidRPr="001B0F8F">
              <w:rPr>
                <w:rFonts w:ascii="Arial" w:hAnsi="Arial" w:cs="Arial"/>
                <w:sz w:val="18"/>
              </w:rPr>
              <w:t>Peletería.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Pista</w:t>
            </w:r>
            <w:r w:rsidRPr="001B0F8F">
              <w:rPr>
                <w:rFonts w:ascii="Arial" w:hAnsi="Arial" w:cs="Arial"/>
                <w:spacing w:val="-3"/>
                <w:sz w:val="18"/>
              </w:rPr>
              <w:t xml:space="preserve"> </w:t>
            </w:r>
            <w:r w:rsidRPr="001B0F8F">
              <w:rPr>
                <w:rFonts w:ascii="Arial" w:hAnsi="Arial" w:cs="Arial"/>
                <w:sz w:val="18"/>
              </w:rPr>
              <w:t>de</w:t>
            </w:r>
            <w:r w:rsidRPr="001B0F8F">
              <w:rPr>
                <w:rFonts w:ascii="Arial" w:hAnsi="Arial" w:cs="Arial"/>
                <w:spacing w:val="-1"/>
                <w:sz w:val="18"/>
              </w:rPr>
              <w:t xml:space="preserve"> </w:t>
            </w:r>
            <w:r w:rsidRPr="001B0F8F">
              <w:rPr>
                <w:rFonts w:ascii="Arial" w:hAnsi="Arial" w:cs="Arial"/>
                <w:sz w:val="18"/>
              </w:rPr>
              <w:t>patinaje.</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Protección</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6"/>
                <w:sz w:val="18"/>
              </w:rPr>
              <w:t xml:space="preserve"> </w:t>
            </w:r>
            <w:r w:rsidRPr="001B0F8F">
              <w:rPr>
                <w:rFonts w:ascii="Arial" w:hAnsi="Arial" w:cs="Arial"/>
                <w:sz w:val="18"/>
              </w:rPr>
              <w:t>seguridad</w:t>
            </w:r>
            <w:r w:rsidRPr="001B0F8F">
              <w:rPr>
                <w:rFonts w:ascii="Arial" w:hAnsi="Arial" w:cs="Arial"/>
                <w:spacing w:val="-1"/>
                <w:sz w:val="18"/>
              </w:rPr>
              <w:t xml:space="preserve"> </w:t>
            </w:r>
            <w:r w:rsidRPr="001B0F8F">
              <w:rPr>
                <w:rFonts w:ascii="Arial" w:hAnsi="Arial" w:cs="Arial"/>
                <w:sz w:val="18"/>
              </w:rPr>
              <w:t>policíaca,</w:t>
            </w:r>
            <w:r w:rsidRPr="001B0F8F">
              <w:rPr>
                <w:rFonts w:ascii="Arial" w:hAnsi="Arial" w:cs="Arial"/>
                <w:spacing w:val="-3"/>
                <w:sz w:val="18"/>
              </w:rPr>
              <w:t xml:space="preserve"> </w:t>
            </w:r>
            <w:r w:rsidRPr="001B0F8F">
              <w:rPr>
                <w:rFonts w:ascii="Arial" w:hAnsi="Arial" w:cs="Arial"/>
                <w:sz w:val="18"/>
              </w:rPr>
              <w:t>personal</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6"/>
                <w:sz w:val="18"/>
              </w:rPr>
              <w:t xml:space="preserve"> </w:t>
            </w:r>
            <w:r w:rsidRPr="001B0F8F">
              <w:rPr>
                <w:rFonts w:ascii="Arial" w:hAnsi="Arial" w:cs="Arial"/>
                <w:sz w:val="18"/>
              </w:rPr>
              <w:t>negocios.</w:t>
            </w:r>
            <w:r w:rsidRPr="001B0F8F">
              <w:rPr>
                <w:rFonts w:ascii="Arial" w:hAnsi="Arial" w:cs="Arial"/>
                <w:spacing w:val="-42"/>
                <w:sz w:val="18"/>
              </w:rPr>
              <w:t xml:space="preserve"> </w:t>
            </w:r>
            <w:r w:rsidRPr="001B0F8F">
              <w:rPr>
                <w:rFonts w:ascii="Arial" w:hAnsi="Arial" w:cs="Arial"/>
                <w:sz w:val="18"/>
              </w:rPr>
              <w:t>Renta</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1"/>
                <w:sz w:val="18"/>
              </w:rPr>
              <w:t xml:space="preserve"> </w:t>
            </w:r>
            <w:r w:rsidRPr="001B0F8F">
              <w:rPr>
                <w:rFonts w:ascii="Arial" w:hAnsi="Arial" w:cs="Arial"/>
                <w:sz w:val="18"/>
              </w:rPr>
              <w:t>maquinaria y</w:t>
            </w:r>
            <w:r w:rsidRPr="001B0F8F">
              <w:rPr>
                <w:rFonts w:ascii="Arial" w:hAnsi="Arial" w:cs="Arial"/>
                <w:spacing w:val="-4"/>
                <w:sz w:val="18"/>
              </w:rPr>
              <w:t xml:space="preserve"> </w:t>
            </w:r>
            <w:r w:rsidRPr="001B0F8F">
              <w:rPr>
                <w:rFonts w:ascii="Arial" w:hAnsi="Arial" w:cs="Arial"/>
                <w:sz w:val="18"/>
              </w:rPr>
              <w:t>equipo</w:t>
            </w:r>
            <w:r w:rsidRPr="001B0F8F">
              <w:rPr>
                <w:rFonts w:ascii="Arial" w:hAnsi="Arial" w:cs="Arial"/>
                <w:spacing w:val="-1"/>
                <w:sz w:val="18"/>
              </w:rPr>
              <w:t xml:space="preserve"> </w:t>
            </w:r>
            <w:r w:rsidRPr="001B0F8F">
              <w:rPr>
                <w:rFonts w:ascii="Arial" w:hAnsi="Arial" w:cs="Arial"/>
                <w:sz w:val="18"/>
              </w:rPr>
              <w:t>para</w:t>
            </w:r>
            <w:r w:rsidRPr="001B0F8F">
              <w:rPr>
                <w:rFonts w:ascii="Arial" w:hAnsi="Arial" w:cs="Arial"/>
                <w:spacing w:val="-1"/>
                <w:sz w:val="18"/>
              </w:rPr>
              <w:t xml:space="preserve"> </w:t>
            </w:r>
            <w:r w:rsidRPr="001B0F8F">
              <w:rPr>
                <w:rFonts w:ascii="Arial" w:hAnsi="Arial" w:cs="Arial"/>
                <w:sz w:val="18"/>
              </w:rPr>
              <w:t>la construcción.</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lastRenderedPageBreak/>
              <w:t>Renta</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vehículos.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Reparación</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3"/>
                <w:sz w:val="18"/>
              </w:rPr>
              <w:t xml:space="preserve"> </w:t>
            </w:r>
            <w:r w:rsidRPr="001B0F8F">
              <w:rPr>
                <w:rFonts w:ascii="Arial" w:hAnsi="Arial" w:cs="Arial"/>
                <w:sz w:val="18"/>
              </w:rPr>
              <w:t>aparatos</w:t>
            </w:r>
            <w:r w:rsidRPr="001B0F8F">
              <w:rPr>
                <w:rFonts w:ascii="Arial" w:hAnsi="Arial" w:cs="Arial"/>
                <w:spacing w:val="-5"/>
                <w:sz w:val="18"/>
              </w:rPr>
              <w:t xml:space="preserve"> </w:t>
            </w:r>
            <w:r w:rsidRPr="001B0F8F">
              <w:rPr>
                <w:rFonts w:ascii="Arial" w:hAnsi="Arial" w:cs="Arial"/>
                <w:sz w:val="18"/>
              </w:rPr>
              <w:t>frigoríficos,</w:t>
            </w:r>
            <w:r w:rsidRPr="001B0F8F">
              <w:rPr>
                <w:rFonts w:ascii="Arial" w:hAnsi="Arial" w:cs="Arial"/>
                <w:spacing w:val="-2"/>
                <w:sz w:val="18"/>
              </w:rPr>
              <w:t xml:space="preserve"> </w:t>
            </w:r>
            <w:r w:rsidRPr="001B0F8F">
              <w:rPr>
                <w:rFonts w:ascii="Arial" w:hAnsi="Arial" w:cs="Arial"/>
                <w:sz w:val="18"/>
              </w:rPr>
              <w:t>equipo</w:t>
            </w:r>
            <w:r w:rsidRPr="001B0F8F">
              <w:rPr>
                <w:rFonts w:ascii="Arial" w:hAnsi="Arial" w:cs="Arial"/>
                <w:spacing w:val="-1"/>
                <w:sz w:val="18"/>
              </w:rPr>
              <w:t xml:space="preserve"> </w:t>
            </w:r>
            <w:r w:rsidRPr="001B0F8F">
              <w:rPr>
                <w:rFonts w:ascii="Arial" w:hAnsi="Arial" w:cs="Arial"/>
                <w:sz w:val="18"/>
              </w:rPr>
              <w:t>médico,</w:t>
            </w:r>
            <w:r w:rsidRPr="001B0F8F">
              <w:rPr>
                <w:rFonts w:ascii="Arial" w:hAnsi="Arial" w:cs="Arial"/>
                <w:spacing w:val="-2"/>
                <w:sz w:val="18"/>
              </w:rPr>
              <w:t xml:space="preserve"> </w:t>
            </w:r>
            <w:r w:rsidRPr="001B0F8F">
              <w:rPr>
                <w:rFonts w:ascii="Arial" w:hAnsi="Arial" w:cs="Arial"/>
                <w:sz w:val="18"/>
              </w:rPr>
              <w:t>aire</w:t>
            </w:r>
            <w:r w:rsidRPr="001B0F8F">
              <w:rPr>
                <w:rFonts w:ascii="Arial" w:hAnsi="Arial" w:cs="Arial"/>
                <w:spacing w:val="-42"/>
                <w:sz w:val="18"/>
              </w:rPr>
              <w:t xml:space="preserve"> </w:t>
            </w:r>
            <w:r w:rsidRPr="001B0F8F">
              <w:rPr>
                <w:rFonts w:ascii="Arial" w:hAnsi="Arial" w:cs="Arial"/>
                <w:sz w:val="18"/>
              </w:rPr>
              <w:t>acondicionado,</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Relevadores</w:t>
            </w:r>
            <w:r w:rsidRPr="001B0F8F">
              <w:rPr>
                <w:rFonts w:ascii="Arial" w:hAnsi="Arial" w:cs="Arial"/>
                <w:spacing w:val="-2"/>
                <w:sz w:val="18"/>
              </w:rPr>
              <w:t xml:space="preserve"> </w:t>
            </w:r>
            <w:r w:rsidRPr="001B0F8F">
              <w:rPr>
                <w:rFonts w:ascii="Arial" w:hAnsi="Arial" w:cs="Arial"/>
                <w:sz w:val="18"/>
              </w:rPr>
              <w:t>automotrices,</w:t>
            </w:r>
            <w:r w:rsidRPr="001B0F8F">
              <w:rPr>
                <w:rFonts w:ascii="Arial" w:hAnsi="Arial" w:cs="Arial"/>
                <w:spacing w:val="-1"/>
                <w:sz w:val="18"/>
              </w:rPr>
              <w:t xml:space="preserve"> </w:t>
            </w:r>
            <w:r w:rsidRPr="001B0F8F">
              <w:rPr>
                <w:rFonts w:ascii="Arial" w:hAnsi="Arial" w:cs="Arial"/>
                <w:sz w:val="18"/>
              </w:rPr>
              <w:t>equipo</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sonido muebles</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oficina</w:t>
            </w:r>
            <w:r w:rsidRPr="001B0F8F">
              <w:rPr>
                <w:rFonts w:ascii="Arial" w:hAnsi="Arial" w:cs="Arial"/>
                <w:spacing w:val="-2"/>
                <w:sz w:val="18"/>
              </w:rPr>
              <w:t xml:space="preserve"> </w:t>
            </w:r>
            <w:r w:rsidRPr="001B0F8F">
              <w:rPr>
                <w:rFonts w:ascii="Arial" w:hAnsi="Arial" w:cs="Arial"/>
                <w:sz w:val="18"/>
              </w:rPr>
              <w:t>e</w:t>
            </w:r>
            <w:r w:rsidRPr="001B0F8F">
              <w:rPr>
                <w:rFonts w:ascii="Arial" w:hAnsi="Arial" w:cs="Arial"/>
                <w:spacing w:val="-42"/>
                <w:sz w:val="18"/>
              </w:rPr>
              <w:t xml:space="preserve"> </w:t>
            </w:r>
            <w:r w:rsidRPr="001B0F8F">
              <w:rPr>
                <w:rFonts w:ascii="Arial" w:hAnsi="Arial" w:cs="Arial"/>
                <w:sz w:val="18"/>
              </w:rPr>
              <w:t>industriales.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Salas</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baile</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similares.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Salón de eventos adultos (horario extendido).</w:t>
            </w:r>
            <w:r w:rsidRPr="001B0F8F">
              <w:rPr>
                <w:rFonts w:ascii="Arial" w:hAnsi="Arial" w:cs="Arial"/>
                <w:spacing w:val="-42"/>
                <w:sz w:val="18"/>
              </w:rPr>
              <w:t xml:space="preserve"> </w:t>
            </w:r>
            <w:r w:rsidRPr="001B0F8F">
              <w:rPr>
                <w:rFonts w:ascii="Arial" w:hAnsi="Arial" w:cs="Arial"/>
                <w:sz w:val="18"/>
              </w:rPr>
              <w:t>Servicio de</w:t>
            </w:r>
            <w:r w:rsidRPr="001B0F8F">
              <w:rPr>
                <w:rFonts w:ascii="Arial" w:hAnsi="Arial" w:cs="Arial"/>
                <w:spacing w:val="-1"/>
                <w:sz w:val="18"/>
              </w:rPr>
              <w:t xml:space="preserve"> </w:t>
            </w:r>
            <w:r w:rsidRPr="001B0F8F">
              <w:rPr>
                <w:rFonts w:ascii="Arial" w:hAnsi="Arial" w:cs="Arial"/>
                <w:sz w:val="18"/>
              </w:rPr>
              <w:t>grúas.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Talabartería.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Taller</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herrería y/o elaboración</w:t>
            </w:r>
            <w:r w:rsidRPr="001B0F8F">
              <w:rPr>
                <w:rFonts w:ascii="Arial" w:hAnsi="Arial" w:cs="Arial"/>
                <w:spacing w:val="-5"/>
                <w:sz w:val="18"/>
              </w:rPr>
              <w:t xml:space="preserve"> </w:t>
            </w:r>
            <w:r w:rsidRPr="001B0F8F">
              <w:rPr>
                <w:rFonts w:ascii="Arial" w:hAnsi="Arial" w:cs="Arial"/>
                <w:sz w:val="18"/>
              </w:rPr>
              <w:t>de</w:t>
            </w:r>
            <w:r w:rsidRPr="001B0F8F">
              <w:rPr>
                <w:rFonts w:ascii="Arial" w:hAnsi="Arial" w:cs="Arial"/>
                <w:spacing w:val="-3"/>
                <w:sz w:val="18"/>
              </w:rPr>
              <w:t xml:space="preserve"> </w:t>
            </w:r>
            <w:r w:rsidRPr="001B0F8F">
              <w:rPr>
                <w:rFonts w:ascii="Arial" w:hAnsi="Arial" w:cs="Arial"/>
                <w:sz w:val="18"/>
              </w:rPr>
              <w:t>herrajes.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Taller</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trofeos</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reconocimientos</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cristal,</w:t>
            </w:r>
            <w:r w:rsidRPr="001B0F8F">
              <w:rPr>
                <w:rFonts w:ascii="Arial" w:hAnsi="Arial" w:cs="Arial"/>
                <w:spacing w:val="-1"/>
                <w:sz w:val="18"/>
              </w:rPr>
              <w:t xml:space="preserve"> </w:t>
            </w:r>
            <w:r w:rsidRPr="001B0F8F">
              <w:rPr>
                <w:rFonts w:ascii="Arial" w:hAnsi="Arial" w:cs="Arial"/>
                <w:sz w:val="18"/>
              </w:rPr>
              <w:t>metálicos</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42"/>
                <w:sz w:val="18"/>
              </w:rPr>
              <w:t xml:space="preserve"> </w:t>
            </w:r>
            <w:r w:rsidRPr="001B0F8F">
              <w:rPr>
                <w:rFonts w:ascii="Arial" w:hAnsi="Arial" w:cs="Arial"/>
                <w:sz w:val="18"/>
              </w:rPr>
              <w:t>similares.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Talleres</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impresión.</w:t>
            </w:r>
          </w:p>
        </w:tc>
      </w:tr>
    </w:tbl>
    <w:p w:rsidR="00EC26EF" w:rsidRPr="001B0F8F" w:rsidRDefault="00A0498D" w:rsidP="002B14E8">
      <w:pPr>
        <w:tabs>
          <w:tab w:val="left" w:pos="8931"/>
          <w:tab w:val="left" w:pos="9498"/>
        </w:tabs>
        <w:spacing w:after="240" w:line="276" w:lineRule="auto"/>
        <w:ind w:right="-86"/>
        <w:jc w:val="both"/>
        <w:rPr>
          <w:rFonts w:ascii="Arial" w:hAnsi="Arial" w:cs="Arial"/>
          <w:sz w:val="2"/>
          <w:szCs w:val="2"/>
        </w:rPr>
      </w:pPr>
      <w:r w:rsidRPr="001B0F8F">
        <w:rPr>
          <w:rFonts w:ascii="Arial" w:hAnsi="Arial" w:cs="Arial"/>
          <w:noProof/>
          <w:lang w:val="es-MX" w:eastAsia="es-MX"/>
        </w:rPr>
        <w:lastRenderedPageBreak/>
        <mc:AlternateContent>
          <mc:Choice Requires="wps">
            <w:drawing>
              <wp:anchor distT="0" distB="0" distL="114300" distR="114300" simplePos="0" relativeHeight="251657728" behindDoc="1" locked="0" layoutInCell="1" allowOverlap="1">
                <wp:simplePos x="0" y="0"/>
                <wp:positionH relativeFrom="page">
                  <wp:posOffset>2105024</wp:posOffset>
                </wp:positionH>
                <wp:positionV relativeFrom="page">
                  <wp:posOffset>914401</wp:posOffset>
                </wp:positionV>
                <wp:extent cx="45719" cy="3143250"/>
                <wp:effectExtent l="0" t="0" r="0" b="0"/>
                <wp:wrapNone/>
                <wp:docPr id="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3143250"/>
                        </a:xfrm>
                        <a:custGeom>
                          <a:avLst/>
                          <a:gdLst>
                            <a:gd name="T0" fmla="+- 0 3330 3311"/>
                            <a:gd name="T1" fmla="*/ T0 w 20"/>
                            <a:gd name="T2" fmla="+- 0 1440 1440"/>
                            <a:gd name="T3" fmla="*/ 1440 h 13937"/>
                            <a:gd name="T4" fmla="+- 0 3311 3311"/>
                            <a:gd name="T5" fmla="*/ T4 w 20"/>
                            <a:gd name="T6" fmla="+- 0 1440 1440"/>
                            <a:gd name="T7" fmla="*/ 1440 h 13937"/>
                            <a:gd name="T8" fmla="+- 0 3311 3311"/>
                            <a:gd name="T9" fmla="*/ T8 w 20"/>
                            <a:gd name="T10" fmla="+- 0 1481 1440"/>
                            <a:gd name="T11" fmla="*/ 1481 h 13937"/>
                            <a:gd name="T12" fmla="+- 0 3311 3311"/>
                            <a:gd name="T13" fmla="*/ T12 w 20"/>
                            <a:gd name="T14" fmla="+- 0 15377 1440"/>
                            <a:gd name="T15" fmla="*/ 15377 h 13937"/>
                            <a:gd name="T16" fmla="+- 0 3330 3311"/>
                            <a:gd name="T17" fmla="*/ T16 w 20"/>
                            <a:gd name="T18" fmla="+- 0 15377 1440"/>
                            <a:gd name="T19" fmla="*/ 15377 h 13937"/>
                            <a:gd name="T20" fmla="+- 0 3330 3311"/>
                            <a:gd name="T21" fmla="*/ T20 w 20"/>
                            <a:gd name="T22" fmla="+- 0 1481 1440"/>
                            <a:gd name="T23" fmla="*/ 1481 h 13937"/>
                            <a:gd name="T24" fmla="+- 0 3330 3311"/>
                            <a:gd name="T25" fmla="*/ T24 w 20"/>
                            <a:gd name="T26" fmla="+- 0 1440 1440"/>
                            <a:gd name="T27" fmla="*/ 1440 h 13937"/>
                          </a:gdLst>
                          <a:ahLst/>
                          <a:cxnLst>
                            <a:cxn ang="0">
                              <a:pos x="T1" y="T3"/>
                            </a:cxn>
                            <a:cxn ang="0">
                              <a:pos x="T5" y="T7"/>
                            </a:cxn>
                            <a:cxn ang="0">
                              <a:pos x="T9" y="T11"/>
                            </a:cxn>
                            <a:cxn ang="0">
                              <a:pos x="T13" y="T15"/>
                            </a:cxn>
                            <a:cxn ang="0">
                              <a:pos x="T17" y="T19"/>
                            </a:cxn>
                            <a:cxn ang="0">
                              <a:pos x="T21" y="T23"/>
                            </a:cxn>
                            <a:cxn ang="0">
                              <a:pos x="T25" y="T27"/>
                            </a:cxn>
                          </a:cxnLst>
                          <a:rect l="0" t="0" r="r" b="b"/>
                          <a:pathLst>
                            <a:path w="20" h="13937">
                              <a:moveTo>
                                <a:pt x="19" y="0"/>
                              </a:moveTo>
                              <a:lnTo>
                                <a:pt x="0" y="0"/>
                              </a:lnTo>
                              <a:lnTo>
                                <a:pt x="0" y="41"/>
                              </a:lnTo>
                              <a:lnTo>
                                <a:pt x="0" y="13937"/>
                              </a:lnTo>
                              <a:lnTo>
                                <a:pt x="19" y="13937"/>
                              </a:lnTo>
                              <a:lnTo>
                                <a:pt x="19" y="4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99ED2" id="Freeform 2" o:spid="_x0000_s1026" style="position:absolute;margin-left:165.75pt;margin-top:1in;width:3.6pt;height:24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" path="m19,l,,,41,,13937r19,l19,41,19,xe" fillcolor="black" stroked="f">
                <v:path arrowok="t" o:connecttype="custom" o:connectlocs="43433,324767;0,324767;0,334014;0,3468017;43433,3468017;43433,334014;43433,324767" o:connectangles="0,0,0,0,0,0,0"/>
                <w10:wrap anchorx="page" anchory="page"/>
              </v:shape>
            </w:pict>
          </mc:Fallback>
        </mc:AlternateContent>
      </w:r>
    </w:p>
    <w:p w:rsidR="00EC26EF" w:rsidRPr="001B0F8F" w:rsidRDefault="00EC26EF" w:rsidP="002B14E8">
      <w:pPr>
        <w:tabs>
          <w:tab w:val="left" w:pos="8931"/>
          <w:tab w:val="left" w:pos="9498"/>
        </w:tabs>
        <w:spacing w:after="240" w:line="276" w:lineRule="auto"/>
        <w:ind w:right="-86"/>
        <w:jc w:val="both"/>
        <w:rPr>
          <w:rFonts w:ascii="Arial" w:hAnsi="Arial" w:cs="Arial"/>
          <w:sz w:val="2"/>
          <w:szCs w:val="2"/>
        </w:rPr>
        <w:sectPr w:rsidR="00EC26EF" w:rsidRPr="001B0F8F" w:rsidSect="002B14E8">
          <w:pgSz w:w="11910" w:h="16840"/>
          <w:pgMar w:top="1420" w:right="1137" w:bottom="1120" w:left="1220" w:header="0" w:footer="94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81"/>
        <w:gridCol w:w="1937"/>
        <w:gridCol w:w="4982"/>
      </w:tblGrid>
      <w:tr w:rsidR="00EC26EF" w:rsidRPr="001B0F8F">
        <w:trPr>
          <w:trHeight w:val="13936"/>
        </w:trPr>
        <w:tc>
          <w:tcPr>
            <w:tcW w:w="1981" w:type="dxa"/>
            <w:tcBorders>
              <w:top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c>
          <w:tcPr>
            <w:tcW w:w="1937" w:type="dxa"/>
            <w:tcBorders>
              <w:top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c>
          <w:tcPr>
            <w:tcW w:w="4982" w:type="dxa"/>
            <w:tcBorders>
              <w:top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Taller de reparación y mantenimiento mecánico de vehículos.</w:t>
            </w:r>
            <w:r w:rsidRPr="001B0F8F">
              <w:rPr>
                <w:rFonts w:ascii="Arial" w:hAnsi="Arial" w:cs="Arial"/>
                <w:spacing w:val="-43"/>
                <w:sz w:val="18"/>
              </w:rPr>
              <w:t xml:space="preserve"> </w:t>
            </w:r>
            <w:r w:rsidRPr="001B0F8F">
              <w:rPr>
                <w:rFonts w:ascii="Arial" w:hAnsi="Arial" w:cs="Arial"/>
                <w:sz w:val="18"/>
              </w:rPr>
              <w:t>Escuelas de natación, danza, pintura, idiomas, etc. (privadas)</w:t>
            </w:r>
            <w:r w:rsidRPr="001B0F8F">
              <w:rPr>
                <w:rFonts w:ascii="Arial" w:hAnsi="Arial" w:cs="Arial"/>
                <w:spacing w:val="1"/>
                <w:sz w:val="18"/>
              </w:rPr>
              <w:t xml:space="preserve"> </w:t>
            </w:r>
            <w:r w:rsidRPr="001B0F8F">
              <w:rPr>
                <w:rFonts w:ascii="Arial" w:hAnsi="Arial" w:cs="Arial"/>
                <w:sz w:val="18"/>
              </w:rPr>
              <w:t>Institutos</w:t>
            </w:r>
            <w:r w:rsidRPr="001B0F8F">
              <w:rPr>
                <w:rFonts w:ascii="Arial" w:hAnsi="Arial" w:cs="Arial"/>
                <w:spacing w:val="-4"/>
                <w:sz w:val="18"/>
              </w:rPr>
              <w:t xml:space="preserve"> </w:t>
            </w:r>
            <w:r w:rsidRPr="001B0F8F">
              <w:rPr>
                <w:rFonts w:ascii="Arial" w:hAnsi="Arial" w:cs="Arial"/>
                <w:sz w:val="18"/>
              </w:rPr>
              <w:t>o</w:t>
            </w:r>
            <w:r w:rsidRPr="001B0F8F">
              <w:rPr>
                <w:rFonts w:ascii="Arial" w:hAnsi="Arial" w:cs="Arial"/>
                <w:spacing w:val="1"/>
                <w:sz w:val="18"/>
              </w:rPr>
              <w:t xml:space="preserve"> </w:t>
            </w:r>
            <w:r w:rsidRPr="001B0F8F">
              <w:rPr>
                <w:rFonts w:ascii="Arial" w:hAnsi="Arial" w:cs="Arial"/>
                <w:sz w:val="18"/>
              </w:rPr>
              <w:t>escuelas</w:t>
            </w:r>
            <w:r w:rsidRPr="001B0F8F">
              <w:rPr>
                <w:rFonts w:ascii="Arial" w:hAnsi="Arial" w:cs="Arial"/>
                <w:spacing w:val="-2"/>
                <w:sz w:val="18"/>
              </w:rPr>
              <w:t xml:space="preserve"> </w:t>
            </w:r>
            <w:r w:rsidRPr="001B0F8F">
              <w:rPr>
                <w:rFonts w:ascii="Arial" w:hAnsi="Arial" w:cs="Arial"/>
                <w:sz w:val="18"/>
              </w:rPr>
              <w:t>privadas (primaria, secundaria).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Servicios</w:t>
            </w:r>
            <w:r w:rsidRPr="001B0F8F">
              <w:rPr>
                <w:rFonts w:ascii="Arial" w:hAnsi="Arial" w:cs="Arial"/>
                <w:spacing w:val="-3"/>
                <w:sz w:val="18"/>
              </w:rPr>
              <w:t xml:space="preserve"> </w:t>
            </w:r>
            <w:r w:rsidRPr="001B0F8F">
              <w:rPr>
                <w:rFonts w:ascii="Arial" w:hAnsi="Arial" w:cs="Arial"/>
                <w:sz w:val="18"/>
              </w:rPr>
              <w:t>de</w:t>
            </w:r>
            <w:r w:rsidRPr="001B0F8F">
              <w:rPr>
                <w:rFonts w:ascii="Arial" w:hAnsi="Arial" w:cs="Arial"/>
                <w:spacing w:val="-3"/>
                <w:sz w:val="18"/>
              </w:rPr>
              <w:t xml:space="preserve"> </w:t>
            </w:r>
            <w:r w:rsidRPr="001B0F8F">
              <w:rPr>
                <w:rFonts w:ascii="Arial" w:hAnsi="Arial" w:cs="Arial"/>
                <w:sz w:val="18"/>
              </w:rPr>
              <w:t>verificación</w:t>
            </w:r>
            <w:r w:rsidRPr="001B0F8F">
              <w:rPr>
                <w:rFonts w:ascii="Arial" w:hAnsi="Arial" w:cs="Arial"/>
                <w:spacing w:val="-2"/>
                <w:sz w:val="18"/>
              </w:rPr>
              <w:t xml:space="preserve"> </w:t>
            </w:r>
            <w:r w:rsidRPr="001B0F8F">
              <w:rPr>
                <w:rFonts w:ascii="Arial" w:hAnsi="Arial" w:cs="Arial"/>
                <w:sz w:val="18"/>
              </w:rPr>
              <w:t>vehicular</w:t>
            </w:r>
            <w:r w:rsidRPr="001B0F8F">
              <w:rPr>
                <w:rFonts w:ascii="Arial" w:hAnsi="Arial" w:cs="Arial"/>
                <w:spacing w:val="-2"/>
                <w:sz w:val="18"/>
              </w:rPr>
              <w:t xml:space="preserve"> </w:t>
            </w:r>
            <w:r w:rsidRPr="001B0F8F">
              <w:rPr>
                <w:rFonts w:ascii="Arial" w:hAnsi="Arial" w:cs="Arial"/>
                <w:sz w:val="18"/>
              </w:rPr>
              <w:t>(camiones</w:t>
            </w:r>
            <w:r w:rsidRPr="001B0F8F">
              <w:rPr>
                <w:rFonts w:ascii="Arial" w:hAnsi="Arial" w:cs="Arial"/>
                <w:spacing w:val="-3"/>
                <w:sz w:val="18"/>
              </w:rPr>
              <w:t xml:space="preserve"> </w:t>
            </w:r>
            <w:r w:rsidRPr="001B0F8F">
              <w:rPr>
                <w:rFonts w:ascii="Arial" w:hAnsi="Arial" w:cs="Arial"/>
                <w:sz w:val="18"/>
              </w:rPr>
              <w:t>y</w:t>
            </w:r>
            <w:r w:rsidRPr="001B0F8F">
              <w:rPr>
                <w:rFonts w:ascii="Arial" w:hAnsi="Arial" w:cs="Arial"/>
                <w:spacing w:val="-6"/>
                <w:sz w:val="18"/>
              </w:rPr>
              <w:t xml:space="preserve"> </w:t>
            </w:r>
            <w:r w:rsidRPr="001B0F8F">
              <w:rPr>
                <w:rFonts w:ascii="Arial" w:hAnsi="Arial" w:cs="Arial"/>
                <w:sz w:val="18"/>
              </w:rPr>
              <w:t>camionetas).</w:t>
            </w:r>
            <w:r w:rsidRPr="001B0F8F">
              <w:rPr>
                <w:rFonts w:ascii="Arial" w:hAnsi="Arial" w:cs="Arial"/>
                <w:spacing w:val="-42"/>
                <w:sz w:val="18"/>
              </w:rPr>
              <w:t xml:space="preserve"> </w:t>
            </w:r>
            <w:r w:rsidRPr="001B0F8F">
              <w:rPr>
                <w:rFonts w:ascii="Arial" w:hAnsi="Arial" w:cs="Arial"/>
                <w:sz w:val="18"/>
              </w:rPr>
              <w:t>Centros</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1"/>
                <w:sz w:val="18"/>
              </w:rPr>
              <w:t xml:space="preserve"> </w:t>
            </w:r>
            <w:r w:rsidRPr="001B0F8F">
              <w:rPr>
                <w:rFonts w:ascii="Arial" w:hAnsi="Arial" w:cs="Arial"/>
                <w:sz w:val="18"/>
              </w:rPr>
              <w:t>acopio</w:t>
            </w:r>
            <w:r w:rsidRPr="001B0F8F">
              <w:rPr>
                <w:rFonts w:ascii="Arial" w:hAnsi="Arial" w:cs="Arial"/>
                <w:spacing w:val="-1"/>
                <w:sz w:val="18"/>
              </w:rPr>
              <w:t xml:space="preserve"> </w:t>
            </w:r>
            <w:r w:rsidRPr="001B0F8F">
              <w:rPr>
                <w:rFonts w:ascii="Arial" w:hAnsi="Arial" w:cs="Arial"/>
                <w:sz w:val="18"/>
              </w:rPr>
              <w:t>alimenticio.</w:t>
            </w: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1"/>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Venta</w:t>
            </w:r>
            <w:r w:rsidRPr="001B0F8F">
              <w:rPr>
                <w:rFonts w:ascii="Arial" w:hAnsi="Arial" w:cs="Arial"/>
                <w:b/>
                <w:spacing w:val="-4"/>
                <w:sz w:val="18"/>
              </w:rPr>
              <w:t xml:space="preserve"> </w:t>
            </w:r>
            <w:r w:rsidRPr="001B0F8F">
              <w:rPr>
                <w:rFonts w:ascii="Arial" w:hAnsi="Arial" w:cs="Arial"/>
                <w:b/>
                <w:sz w:val="18"/>
              </w:rPr>
              <w:t>de:</w:t>
            </w: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3"/>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Accesorios</w:t>
            </w:r>
            <w:r w:rsidRPr="001B0F8F">
              <w:rPr>
                <w:rFonts w:ascii="Arial" w:hAnsi="Arial" w:cs="Arial"/>
                <w:spacing w:val="-3"/>
                <w:sz w:val="18"/>
              </w:rPr>
              <w:t xml:space="preserve"> </w:t>
            </w:r>
            <w:r w:rsidRPr="001B0F8F">
              <w:rPr>
                <w:rFonts w:ascii="Arial" w:hAnsi="Arial" w:cs="Arial"/>
                <w:sz w:val="18"/>
              </w:rPr>
              <w:t>de</w:t>
            </w:r>
            <w:r w:rsidRPr="001B0F8F">
              <w:rPr>
                <w:rFonts w:ascii="Arial" w:hAnsi="Arial" w:cs="Arial"/>
                <w:spacing w:val="-3"/>
                <w:sz w:val="18"/>
              </w:rPr>
              <w:t xml:space="preserve"> </w:t>
            </w:r>
            <w:r w:rsidRPr="001B0F8F">
              <w:rPr>
                <w:rFonts w:ascii="Arial" w:hAnsi="Arial" w:cs="Arial"/>
                <w:sz w:val="18"/>
              </w:rPr>
              <w:t>seguridad</w:t>
            </w:r>
            <w:r w:rsidRPr="001B0F8F">
              <w:rPr>
                <w:rFonts w:ascii="Arial" w:hAnsi="Arial" w:cs="Arial"/>
                <w:spacing w:val="-1"/>
                <w:sz w:val="18"/>
              </w:rPr>
              <w:t xml:space="preserve"> </w:t>
            </w:r>
            <w:r w:rsidRPr="001B0F8F">
              <w:rPr>
                <w:rFonts w:ascii="Arial" w:hAnsi="Arial" w:cs="Arial"/>
                <w:sz w:val="18"/>
              </w:rPr>
              <w:t>Industrial</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6"/>
                <w:sz w:val="18"/>
              </w:rPr>
              <w:t xml:space="preserve"> </w:t>
            </w:r>
            <w:r w:rsidRPr="001B0F8F">
              <w:rPr>
                <w:rFonts w:ascii="Arial" w:hAnsi="Arial" w:cs="Arial"/>
                <w:sz w:val="18"/>
              </w:rPr>
              <w:t>doméstica.</w:t>
            </w:r>
            <w:r w:rsidRPr="001B0F8F">
              <w:rPr>
                <w:rFonts w:ascii="Arial" w:hAnsi="Arial" w:cs="Arial"/>
                <w:spacing w:val="-42"/>
                <w:sz w:val="18"/>
              </w:rPr>
              <w:t xml:space="preserve"> </w:t>
            </w:r>
            <w:r w:rsidRPr="001B0F8F">
              <w:rPr>
                <w:rFonts w:ascii="Arial" w:hAnsi="Arial" w:cs="Arial"/>
                <w:sz w:val="18"/>
              </w:rPr>
              <w:t>Acuarios.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Agencia de autos.</w:t>
            </w:r>
            <w:r w:rsidRPr="001B0F8F">
              <w:rPr>
                <w:rFonts w:ascii="Arial" w:hAnsi="Arial" w:cs="Arial"/>
                <w:spacing w:val="-42"/>
                <w:sz w:val="18"/>
              </w:rPr>
              <w:t xml:space="preserve"> </w:t>
            </w:r>
            <w:r w:rsidRPr="001B0F8F">
              <w:rPr>
                <w:rFonts w:ascii="Arial" w:hAnsi="Arial" w:cs="Arial"/>
                <w:sz w:val="18"/>
              </w:rPr>
              <w:t>Alfombras.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pacing w:val="-1"/>
                <w:sz w:val="18"/>
              </w:rPr>
              <w:t>Antigüedades.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Artesanías.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Artículos</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1"/>
                <w:sz w:val="18"/>
              </w:rPr>
              <w:t xml:space="preserve"> </w:t>
            </w:r>
            <w:r w:rsidRPr="001B0F8F">
              <w:rPr>
                <w:rFonts w:ascii="Arial" w:hAnsi="Arial" w:cs="Arial"/>
                <w:sz w:val="18"/>
              </w:rPr>
              <w:t>dibujo.</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Artículos</w:t>
            </w:r>
            <w:r w:rsidRPr="001B0F8F">
              <w:rPr>
                <w:rFonts w:ascii="Arial" w:hAnsi="Arial" w:cs="Arial"/>
                <w:spacing w:val="-5"/>
                <w:sz w:val="18"/>
              </w:rPr>
              <w:t xml:space="preserve"> </w:t>
            </w:r>
            <w:r w:rsidRPr="001B0F8F">
              <w:rPr>
                <w:rFonts w:ascii="Arial" w:hAnsi="Arial" w:cs="Arial"/>
                <w:sz w:val="18"/>
              </w:rPr>
              <w:t>de</w:t>
            </w:r>
            <w:r w:rsidRPr="001B0F8F">
              <w:rPr>
                <w:rFonts w:ascii="Arial" w:hAnsi="Arial" w:cs="Arial"/>
                <w:spacing w:val="-6"/>
                <w:sz w:val="18"/>
              </w:rPr>
              <w:t xml:space="preserve"> </w:t>
            </w:r>
            <w:r w:rsidRPr="001B0F8F">
              <w:rPr>
                <w:rFonts w:ascii="Arial" w:hAnsi="Arial" w:cs="Arial"/>
                <w:sz w:val="18"/>
              </w:rPr>
              <w:t>plástico</w:t>
            </w:r>
            <w:r w:rsidRPr="001B0F8F">
              <w:rPr>
                <w:rFonts w:ascii="Arial" w:hAnsi="Arial" w:cs="Arial"/>
                <w:spacing w:val="-5"/>
                <w:sz w:val="18"/>
              </w:rPr>
              <w:t xml:space="preserve"> </w:t>
            </w:r>
            <w:r w:rsidRPr="001B0F8F">
              <w:rPr>
                <w:rFonts w:ascii="Arial" w:hAnsi="Arial" w:cs="Arial"/>
                <w:sz w:val="18"/>
              </w:rPr>
              <w:t>y/o</w:t>
            </w:r>
            <w:r w:rsidRPr="001B0F8F">
              <w:rPr>
                <w:rFonts w:ascii="Arial" w:hAnsi="Arial" w:cs="Arial"/>
                <w:spacing w:val="-4"/>
                <w:sz w:val="18"/>
              </w:rPr>
              <w:t xml:space="preserve"> </w:t>
            </w:r>
            <w:r w:rsidRPr="001B0F8F">
              <w:rPr>
                <w:rFonts w:ascii="Arial" w:hAnsi="Arial" w:cs="Arial"/>
                <w:sz w:val="18"/>
              </w:rPr>
              <w:t>madera.</w:t>
            </w:r>
            <w:r w:rsidRPr="001B0F8F">
              <w:rPr>
                <w:rFonts w:ascii="Arial" w:hAnsi="Arial" w:cs="Arial"/>
                <w:spacing w:val="-42"/>
                <w:sz w:val="18"/>
              </w:rPr>
              <w:t xml:space="preserve"> </w:t>
            </w:r>
            <w:r w:rsidRPr="001B0F8F">
              <w:rPr>
                <w:rFonts w:ascii="Arial" w:hAnsi="Arial" w:cs="Arial"/>
                <w:sz w:val="18"/>
              </w:rPr>
              <w:t>Artículos</w:t>
            </w:r>
            <w:r w:rsidRPr="001B0F8F">
              <w:rPr>
                <w:rFonts w:ascii="Arial" w:hAnsi="Arial" w:cs="Arial"/>
                <w:spacing w:val="-1"/>
                <w:sz w:val="18"/>
              </w:rPr>
              <w:t xml:space="preserve"> </w:t>
            </w:r>
            <w:r w:rsidRPr="001B0F8F">
              <w:rPr>
                <w:rFonts w:ascii="Arial" w:hAnsi="Arial" w:cs="Arial"/>
                <w:sz w:val="18"/>
              </w:rPr>
              <w:t>para</w:t>
            </w:r>
            <w:r w:rsidRPr="001B0F8F">
              <w:rPr>
                <w:rFonts w:ascii="Arial" w:hAnsi="Arial" w:cs="Arial"/>
                <w:spacing w:val="-1"/>
                <w:sz w:val="18"/>
              </w:rPr>
              <w:t xml:space="preserve"> </w:t>
            </w:r>
            <w:r w:rsidRPr="001B0F8F">
              <w:rPr>
                <w:rFonts w:ascii="Arial" w:hAnsi="Arial" w:cs="Arial"/>
                <w:sz w:val="18"/>
              </w:rPr>
              <w:t>decoración.</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Artículos</w:t>
            </w:r>
            <w:r w:rsidRPr="001B0F8F">
              <w:rPr>
                <w:rFonts w:ascii="Arial" w:hAnsi="Arial" w:cs="Arial"/>
                <w:spacing w:val="-8"/>
                <w:sz w:val="18"/>
              </w:rPr>
              <w:t xml:space="preserve"> </w:t>
            </w:r>
            <w:r w:rsidRPr="001B0F8F">
              <w:rPr>
                <w:rFonts w:ascii="Arial" w:hAnsi="Arial" w:cs="Arial"/>
                <w:sz w:val="18"/>
              </w:rPr>
              <w:t>para</w:t>
            </w:r>
            <w:r w:rsidRPr="001B0F8F">
              <w:rPr>
                <w:rFonts w:ascii="Arial" w:hAnsi="Arial" w:cs="Arial"/>
                <w:spacing w:val="-8"/>
                <w:sz w:val="18"/>
              </w:rPr>
              <w:t xml:space="preserve"> </w:t>
            </w:r>
            <w:r w:rsidRPr="001B0F8F">
              <w:rPr>
                <w:rFonts w:ascii="Arial" w:hAnsi="Arial" w:cs="Arial"/>
                <w:sz w:val="18"/>
              </w:rPr>
              <w:t>manualidades.</w:t>
            </w:r>
            <w:r w:rsidRPr="001B0F8F">
              <w:rPr>
                <w:rFonts w:ascii="Arial" w:hAnsi="Arial" w:cs="Arial"/>
                <w:spacing w:val="-42"/>
                <w:sz w:val="18"/>
              </w:rPr>
              <w:t xml:space="preserve"> </w:t>
            </w:r>
            <w:r w:rsidRPr="001B0F8F">
              <w:rPr>
                <w:rFonts w:ascii="Arial" w:hAnsi="Arial" w:cs="Arial"/>
                <w:sz w:val="18"/>
              </w:rPr>
              <w:t>Azulejos</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accesorios.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Básculas.</w:t>
            </w:r>
            <w:r w:rsidRPr="001B0F8F">
              <w:rPr>
                <w:rFonts w:ascii="Arial" w:hAnsi="Arial" w:cs="Arial"/>
                <w:spacing w:val="-43"/>
                <w:sz w:val="18"/>
              </w:rPr>
              <w:t xml:space="preserve"> </w:t>
            </w:r>
            <w:r w:rsidRPr="001B0F8F">
              <w:rPr>
                <w:rFonts w:ascii="Arial" w:hAnsi="Arial" w:cs="Arial"/>
                <w:sz w:val="18"/>
              </w:rPr>
              <w:t>Boutique.</w:t>
            </w:r>
            <w:r w:rsidRPr="001B0F8F">
              <w:rPr>
                <w:rFonts w:ascii="Arial" w:hAnsi="Arial" w:cs="Arial"/>
                <w:spacing w:val="-43"/>
                <w:sz w:val="18"/>
              </w:rPr>
              <w:t xml:space="preserve"> </w:t>
            </w:r>
            <w:r w:rsidRPr="001B0F8F">
              <w:rPr>
                <w:rFonts w:ascii="Arial" w:hAnsi="Arial" w:cs="Arial"/>
                <w:sz w:val="18"/>
              </w:rPr>
              <w:t>Cafetería.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Cajas de cartón, materiales de empaque.</w:t>
            </w:r>
            <w:r w:rsidRPr="001B0F8F">
              <w:rPr>
                <w:rFonts w:ascii="Arial" w:hAnsi="Arial" w:cs="Arial"/>
                <w:spacing w:val="-43"/>
                <w:sz w:val="18"/>
              </w:rPr>
              <w:t xml:space="preserve"> </w:t>
            </w:r>
            <w:r w:rsidRPr="001B0F8F">
              <w:rPr>
                <w:rFonts w:ascii="Arial" w:hAnsi="Arial" w:cs="Arial"/>
                <w:sz w:val="18"/>
              </w:rPr>
              <w:t>Centro comercial.</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Cantinas</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bares.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Compra venta de aparatos para sordera.</w:t>
            </w:r>
            <w:r w:rsidRPr="001B0F8F">
              <w:rPr>
                <w:rFonts w:ascii="Arial" w:hAnsi="Arial" w:cs="Arial"/>
                <w:spacing w:val="1"/>
                <w:sz w:val="18"/>
              </w:rPr>
              <w:t xml:space="preserve"> </w:t>
            </w:r>
            <w:r w:rsidRPr="001B0F8F">
              <w:rPr>
                <w:rFonts w:ascii="Arial" w:hAnsi="Arial" w:cs="Arial"/>
                <w:sz w:val="18"/>
              </w:rPr>
              <w:t>Compraventa</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3"/>
                <w:sz w:val="18"/>
              </w:rPr>
              <w:t xml:space="preserve"> </w:t>
            </w:r>
            <w:r w:rsidRPr="001B0F8F">
              <w:rPr>
                <w:rFonts w:ascii="Arial" w:hAnsi="Arial" w:cs="Arial"/>
                <w:sz w:val="18"/>
              </w:rPr>
              <w:t>colorantes</w:t>
            </w:r>
            <w:r w:rsidRPr="001B0F8F">
              <w:rPr>
                <w:rFonts w:ascii="Arial" w:hAnsi="Arial" w:cs="Arial"/>
                <w:spacing w:val="-3"/>
                <w:sz w:val="18"/>
              </w:rPr>
              <w:t xml:space="preserve"> </w:t>
            </w:r>
            <w:r w:rsidRPr="001B0F8F">
              <w:rPr>
                <w:rFonts w:ascii="Arial" w:hAnsi="Arial" w:cs="Arial"/>
                <w:sz w:val="18"/>
              </w:rPr>
              <w:t>para</w:t>
            </w:r>
            <w:r w:rsidRPr="001B0F8F">
              <w:rPr>
                <w:rFonts w:ascii="Arial" w:hAnsi="Arial" w:cs="Arial"/>
                <w:spacing w:val="-3"/>
                <w:sz w:val="18"/>
              </w:rPr>
              <w:t xml:space="preserve"> </w:t>
            </w:r>
            <w:r w:rsidRPr="001B0F8F">
              <w:rPr>
                <w:rFonts w:ascii="Arial" w:hAnsi="Arial" w:cs="Arial"/>
                <w:sz w:val="18"/>
              </w:rPr>
              <w:t>curtiduría.</w:t>
            </w:r>
            <w:r w:rsidRPr="001B0F8F">
              <w:rPr>
                <w:rFonts w:ascii="Arial" w:hAnsi="Arial" w:cs="Arial"/>
                <w:spacing w:val="-42"/>
                <w:sz w:val="18"/>
              </w:rPr>
              <w:t xml:space="preserve"> </w:t>
            </w:r>
            <w:r w:rsidRPr="001B0F8F">
              <w:rPr>
                <w:rFonts w:ascii="Arial" w:hAnsi="Arial" w:cs="Arial"/>
                <w:sz w:val="18"/>
              </w:rPr>
              <w:t>Cristalería.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Disqueras.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Droguería,</w:t>
            </w:r>
            <w:r w:rsidRPr="001B0F8F">
              <w:rPr>
                <w:rFonts w:ascii="Arial" w:hAnsi="Arial" w:cs="Arial"/>
                <w:spacing w:val="-5"/>
                <w:sz w:val="18"/>
              </w:rPr>
              <w:t xml:space="preserve"> </w:t>
            </w:r>
            <w:r w:rsidRPr="001B0F8F">
              <w:rPr>
                <w:rFonts w:ascii="Arial" w:hAnsi="Arial" w:cs="Arial"/>
                <w:sz w:val="18"/>
              </w:rPr>
              <w:t>hierbería</w:t>
            </w:r>
            <w:r w:rsidRPr="001B0F8F">
              <w:rPr>
                <w:rFonts w:ascii="Arial" w:hAnsi="Arial" w:cs="Arial"/>
                <w:spacing w:val="-5"/>
                <w:sz w:val="18"/>
              </w:rPr>
              <w:t xml:space="preserve"> </w:t>
            </w:r>
            <w:r w:rsidRPr="001B0F8F">
              <w:rPr>
                <w:rFonts w:ascii="Arial" w:hAnsi="Arial" w:cs="Arial"/>
                <w:sz w:val="18"/>
              </w:rPr>
              <w:t>y</w:t>
            </w:r>
            <w:r w:rsidRPr="001B0F8F">
              <w:rPr>
                <w:rFonts w:ascii="Arial" w:hAnsi="Arial" w:cs="Arial"/>
                <w:spacing w:val="-8"/>
                <w:sz w:val="18"/>
              </w:rPr>
              <w:t xml:space="preserve"> </w:t>
            </w:r>
            <w:r w:rsidRPr="001B0F8F">
              <w:rPr>
                <w:rFonts w:ascii="Arial" w:hAnsi="Arial" w:cs="Arial"/>
                <w:sz w:val="18"/>
              </w:rPr>
              <w:t>homeopática.</w:t>
            </w:r>
            <w:r w:rsidRPr="001B0F8F">
              <w:rPr>
                <w:rFonts w:ascii="Arial" w:hAnsi="Arial" w:cs="Arial"/>
                <w:spacing w:val="-42"/>
                <w:sz w:val="18"/>
              </w:rPr>
              <w:t xml:space="preserve"> </w:t>
            </w:r>
            <w:r w:rsidRPr="001B0F8F">
              <w:rPr>
                <w:rFonts w:ascii="Arial" w:hAnsi="Arial" w:cs="Arial"/>
                <w:sz w:val="18"/>
              </w:rPr>
              <w:t>Equipos</w:t>
            </w:r>
            <w:r w:rsidRPr="001B0F8F">
              <w:rPr>
                <w:rFonts w:ascii="Arial" w:hAnsi="Arial" w:cs="Arial"/>
                <w:spacing w:val="-3"/>
                <w:sz w:val="18"/>
              </w:rPr>
              <w:t xml:space="preserve"> </w:t>
            </w:r>
            <w:r w:rsidRPr="001B0F8F">
              <w:rPr>
                <w:rFonts w:ascii="Arial" w:hAnsi="Arial" w:cs="Arial"/>
                <w:sz w:val="18"/>
              </w:rPr>
              <w:t>hidráulicos.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Equipos y accesorios de computación.</w:t>
            </w:r>
            <w:r w:rsidRPr="001B0F8F">
              <w:rPr>
                <w:rFonts w:ascii="Arial" w:hAnsi="Arial" w:cs="Arial"/>
                <w:spacing w:val="-42"/>
                <w:sz w:val="18"/>
              </w:rPr>
              <w:t xml:space="preserve"> </w:t>
            </w:r>
            <w:r w:rsidRPr="001B0F8F">
              <w:rPr>
                <w:rFonts w:ascii="Arial" w:hAnsi="Arial" w:cs="Arial"/>
                <w:sz w:val="18"/>
              </w:rPr>
              <w:t>Ferretería de artículos especializados.</w:t>
            </w:r>
            <w:r w:rsidRPr="001B0F8F">
              <w:rPr>
                <w:rFonts w:ascii="Arial" w:hAnsi="Arial" w:cs="Arial"/>
                <w:spacing w:val="1"/>
                <w:sz w:val="18"/>
              </w:rPr>
              <w:t xml:space="preserve"> </w:t>
            </w:r>
            <w:r w:rsidRPr="001B0F8F">
              <w:rPr>
                <w:rFonts w:ascii="Arial" w:hAnsi="Arial" w:cs="Arial"/>
                <w:sz w:val="18"/>
              </w:rPr>
              <w:t>Herrajes</w:t>
            </w:r>
            <w:r w:rsidRPr="001B0F8F">
              <w:rPr>
                <w:rFonts w:ascii="Arial" w:hAnsi="Arial" w:cs="Arial"/>
                <w:spacing w:val="-2"/>
                <w:sz w:val="18"/>
              </w:rPr>
              <w:t xml:space="preserve"> </w:t>
            </w:r>
            <w:r w:rsidRPr="001B0F8F">
              <w:rPr>
                <w:rFonts w:ascii="Arial" w:hAnsi="Arial" w:cs="Arial"/>
                <w:sz w:val="18"/>
              </w:rPr>
              <w:t>en</w:t>
            </w:r>
            <w:r w:rsidRPr="001B0F8F">
              <w:rPr>
                <w:rFonts w:ascii="Arial" w:hAnsi="Arial" w:cs="Arial"/>
                <w:spacing w:val="1"/>
                <w:sz w:val="18"/>
              </w:rPr>
              <w:t xml:space="preserve"> </w:t>
            </w:r>
            <w:r w:rsidRPr="001B0F8F">
              <w:rPr>
                <w:rFonts w:ascii="Arial" w:hAnsi="Arial" w:cs="Arial"/>
                <w:sz w:val="18"/>
              </w:rPr>
              <w:t>general.</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Joyería y bisutería.</w:t>
            </w:r>
            <w:r w:rsidRPr="001B0F8F">
              <w:rPr>
                <w:rFonts w:ascii="Arial" w:hAnsi="Arial" w:cs="Arial"/>
                <w:spacing w:val="-43"/>
                <w:sz w:val="18"/>
              </w:rPr>
              <w:t xml:space="preserve"> </w:t>
            </w:r>
            <w:r w:rsidRPr="001B0F8F">
              <w:rPr>
                <w:rFonts w:ascii="Arial" w:hAnsi="Arial" w:cs="Arial"/>
                <w:sz w:val="18"/>
              </w:rPr>
              <w:t>Librería.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Materiales</w:t>
            </w:r>
            <w:r w:rsidRPr="001B0F8F">
              <w:rPr>
                <w:rFonts w:ascii="Arial" w:hAnsi="Arial" w:cs="Arial"/>
                <w:spacing w:val="-3"/>
                <w:sz w:val="18"/>
              </w:rPr>
              <w:t xml:space="preserve"> </w:t>
            </w:r>
            <w:r w:rsidRPr="001B0F8F">
              <w:rPr>
                <w:rFonts w:ascii="Arial" w:hAnsi="Arial" w:cs="Arial"/>
                <w:sz w:val="18"/>
              </w:rPr>
              <w:t>para</w:t>
            </w:r>
            <w:r w:rsidRPr="001B0F8F">
              <w:rPr>
                <w:rFonts w:ascii="Arial" w:hAnsi="Arial" w:cs="Arial"/>
                <w:spacing w:val="-3"/>
                <w:sz w:val="18"/>
              </w:rPr>
              <w:t xml:space="preserve"> </w:t>
            </w:r>
            <w:r w:rsidRPr="001B0F8F">
              <w:rPr>
                <w:rFonts w:ascii="Arial" w:hAnsi="Arial" w:cs="Arial"/>
                <w:sz w:val="18"/>
              </w:rPr>
              <w:t>la</w:t>
            </w:r>
            <w:r w:rsidRPr="001B0F8F">
              <w:rPr>
                <w:rFonts w:ascii="Arial" w:hAnsi="Arial" w:cs="Arial"/>
                <w:spacing w:val="-1"/>
                <w:sz w:val="18"/>
              </w:rPr>
              <w:t xml:space="preserve"> </w:t>
            </w:r>
            <w:r w:rsidRPr="001B0F8F">
              <w:rPr>
                <w:rFonts w:ascii="Arial" w:hAnsi="Arial" w:cs="Arial"/>
                <w:sz w:val="18"/>
              </w:rPr>
              <w:t>construcción</w:t>
            </w:r>
            <w:r w:rsidRPr="001B0F8F">
              <w:rPr>
                <w:rFonts w:ascii="Arial" w:hAnsi="Arial" w:cs="Arial"/>
                <w:spacing w:val="-1"/>
                <w:sz w:val="18"/>
              </w:rPr>
              <w:t xml:space="preserve"> </w:t>
            </w:r>
            <w:r w:rsidRPr="001B0F8F">
              <w:rPr>
                <w:rFonts w:ascii="Arial" w:hAnsi="Arial" w:cs="Arial"/>
                <w:sz w:val="18"/>
              </w:rPr>
              <w:t>en</w:t>
            </w:r>
            <w:r w:rsidRPr="001B0F8F">
              <w:rPr>
                <w:rFonts w:ascii="Arial" w:hAnsi="Arial" w:cs="Arial"/>
                <w:spacing w:val="-1"/>
                <w:sz w:val="18"/>
              </w:rPr>
              <w:t xml:space="preserve"> </w:t>
            </w:r>
            <w:r w:rsidRPr="001B0F8F">
              <w:rPr>
                <w:rFonts w:ascii="Arial" w:hAnsi="Arial" w:cs="Arial"/>
                <w:sz w:val="18"/>
              </w:rPr>
              <w:t>local</w:t>
            </w:r>
            <w:r w:rsidRPr="001B0F8F">
              <w:rPr>
                <w:rFonts w:ascii="Arial" w:hAnsi="Arial" w:cs="Arial"/>
                <w:spacing w:val="-1"/>
                <w:sz w:val="18"/>
              </w:rPr>
              <w:t xml:space="preserve"> </w:t>
            </w:r>
            <w:r w:rsidRPr="001B0F8F">
              <w:rPr>
                <w:rFonts w:ascii="Arial" w:hAnsi="Arial" w:cs="Arial"/>
                <w:sz w:val="18"/>
              </w:rPr>
              <w:t>cerrado.</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Mesas</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3"/>
                <w:sz w:val="18"/>
              </w:rPr>
              <w:t xml:space="preserve"> </w:t>
            </w:r>
            <w:r w:rsidRPr="001B0F8F">
              <w:rPr>
                <w:rFonts w:ascii="Arial" w:hAnsi="Arial" w:cs="Arial"/>
                <w:sz w:val="18"/>
              </w:rPr>
              <w:t>billar,</w:t>
            </w:r>
            <w:r w:rsidRPr="001B0F8F">
              <w:rPr>
                <w:rFonts w:ascii="Arial" w:hAnsi="Arial" w:cs="Arial"/>
                <w:spacing w:val="-2"/>
                <w:sz w:val="18"/>
              </w:rPr>
              <w:t xml:space="preserve"> </w:t>
            </w:r>
            <w:r w:rsidRPr="001B0F8F">
              <w:rPr>
                <w:rFonts w:ascii="Arial" w:hAnsi="Arial" w:cs="Arial"/>
                <w:sz w:val="18"/>
              </w:rPr>
              <w:t>futbolitos</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6"/>
                <w:sz w:val="18"/>
              </w:rPr>
              <w:t xml:space="preserve"> </w:t>
            </w:r>
            <w:r w:rsidRPr="001B0F8F">
              <w:rPr>
                <w:rFonts w:ascii="Arial" w:hAnsi="Arial" w:cs="Arial"/>
                <w:sz w:val="18"/>
              </w:rPr>
              <w:t>videojuegos</w:t>
            </w:r>
            <w:r w:rsidRPr="001B0F8F">
              <w:rPr>
                <w:rFonts w:ascii="Arial" w:hAnsi="Arial" w:cs="Arial"/>
                <w:spacing w:val="-2"/>
                <w:sz w:val="18"/>
              </w:rPr>
              <w:t xml:space="preserve"> </w:t>
            </w:r>
            <w:r w:rsidRPr="001B0F8F">
              <w:rPr>
                <w:rFonts w:ascii="Arial" w:hAnsi="Arial" w:cs="Arial"/>
                <w:sz w:val="18"/>
              </w:rPr>
              <w:t>(compraventa)</w:t>
            </w:r>
            <w:r w:rsidRPr="001B0F8F">
              <w:rPr>
                <w:rFonts w:ascii="Arial" w:hAnsi="Arial" w:cs="Arial"/>
                <w:spacing w:val="-42"/>
                <w:sz w:val="18"/>
              </w:rPr>
              <w:t xml:space="preserve"> </w:t>
            </w:r>
            <w:r w:rsidRPr="001B0F8F">
              <w:rPr>
                <w:rFonts w:ascii="Arial" w:hAnsi="Arial" w:cs="Arial"/>
                <w:sz w:val="18"/>
              </w:rPr>
              <w:t>Motocicletas.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Muebles.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Pisos y cortinas.</w:t>
            </w:r>
            <w:r w:rsidRPr="001B0F8F">
              <w:rPr>
                <w:rFonts w:ascii="Arial" w:hAnsi="Arial" w:cs="Arial"/>
                <w:spacing w:val="1"/>
                <w:sz w:val="18"/>
              </w:rPr>
              <w:t xml:space="preserve"> </w:t>
            </w:r>
            <w:r w:rsidRPr="001B0F8F">
              <w:rPr>
                <w:rFonts w:ascii="Arial" w:hAnsi="Arial" w:cs="Arial"/>
                <w:sz w:val="18"/>
              </w:rPr>
              <w:t>Productos para repostería.</w:t>
            </w:r>
            <w:r w:rsidRPr="001B0F8F">
              <w:rPr>
                <w:rFonts w:ascii="Arial" w:hAnsi="Arial" w:cs="Arial"/>
                <w:spacing w:val="-42"/>
                <w:sz w:val="18"/>
              </w:rPr>
              <w:t xml:space="preserve"> </w:t>
            </w:r>
            <w:r w:rsidRPr="001B0F8F">
              <w:rPr>
                <w:rFonts w:ascii="Arial" w:hAnsi="Arial" w:cs="Arial"/>
                <w:sz w:val="18"/>
              </w:rPr>
              <w:t>Relojería.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Supermercados.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Tabaquería.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lastRenderedPageBreak/>
              <w:t>Telefonía e implementos celulares.</w:t>
            </w:r>
            <w:r w:rsidRPr="001B0F8F">
              <w:rPr>
                <w:rFonts w:ascii="Arial" w:hAnsi="Arial" w:cs="Arial"/>
                <w:spacing w:val="-43"/>
                <w:sz w:val="18"/>
              </w:rPr>
              <w:t xml:space="preserve"> </w:t>
            </w:r>
            <w:r w:rsidRPr="001B0F8F">
              <w:rPr>
                <w:rFonts w:ascii="Arial" w:hAnsi="Arial" w:cs="Arial"/>
                <w:sz w:val="18"/>
              </w:rPr>
              <w:t>Tianguis.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pacing w:val="-1"/>
                <w:sz w:val="18"/>
              </w:rPr>
              <w:t xml:space="preserve">Tiendas </w:t>
            </w:r>
            <w:r w:rsidRPr="001B0F8F">
              <w:rPr>
                <w:rFonts w:ascii="Arial" w:hAnsi="Arial" w:cs="Arial"/>
                <w:sz w:val="18"/>
              </w:rPr>
              <w:t>departamentales.</w:t>
            </w:r>
            <w:r w:rsidRPr="001B0F8F">
              <w:rPr>
                <w:rFonts w:ascii="Arial" w:hAnsi="Arial" w:cs="Arial"/>
                <w:spacing w:val="-42"/>
                <w:sz w:val="18"/>
              </w:rPr>
              <w:t xml:space="preserve"> </w:t>
            </w:r>
            <w:r w:rsidRPr="001B0F8F">
              <w:rPr>
                <w:rFonts w:ascii="Arial" w:hAnsi="Arial" w:cs="Arial"/>
                <w:sz w:val="18"/>
              </w:rPr>
              <w:t>Tinas</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1"/>
                <w:sz w:val="18"/>
              </w:rPr>
              <w:t xml:space="preserve"> </w:t>
            </w:r>
            <w:r w:rsidRPr="001B0F8F">
              <w:rPr>
                <w:rFonts w:ascii="Arial" w:hAnsi="Arial" w:cs="Arial"/>
                <w:sz w:val="18"/>
              </w:rPr>
              <w:t>jacuzzi.</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Trofeos y reconocimientos de cristal, metálicos y similares.</w:t>
            </w:r>
            <w:r w:rsidRPr="001B0F8F">
              <w:rPr>
                <w:rFonts w:ascii="Arial" w:hAnsi="Arial" w:cs="Arial"/>
                <w:spacing w:val="1"/>
                <w:sz w:val="18"/>
              </w:rPr>
              <w:t xml:space="preserve"> </w:t>
            </w:r>
            <w:r w:rsidRPr="001B0F8F">
              <w:rPr>
                <w:rFonts w:ascii="Arial" w:hAnsi="Arial" w:cs="Arial"/>
                <w:sz w:val="18"/>
              </w:rPr>
              <w:t>Instrumentos médicos, ortopédicos, quirúrgicos y mobiliario</w:t>
            </w:r>
            <w:r w:rsidRPr="001B0F8F">
              <w:rPr>
                <w:rFonts w:ascii="Arial" w:hAnsi="Arial" w:cs="Arial"/>
                <w:spacing w:val="-43"/>
                <w:sz w:val="18"/>
              </w:rPr>
              <w:t xml:space="preserve"> </w:t>
            </w:r>
            <w:r w:rsidRPr="001B0F8F">
              <w:rPr>
                <w:rFonts w:ascii="Arial" w:hAnsi="Arial" w:cs="Arial"/>
                <w:sz w:val="18"/>
              </w:rPr>
              <w:t>hospitalario.</w:t>
            </w:r>
          </w:p>
        </w:tc>
      </w:tr>
    </w:tbl>
    <w:p w:rsidR="00EC26EF" w:rsidRPr="001B0F8F" w:rsidRDefault="00EC26EF" w:rsidP="002B14E8">
      <w:pPr>
        <w:tabs>
          <w:tab w:val="left" w:pos="8931"/>
          <w:tab w:val="left" w:pos="9498"/>
        </w:tabs>
        <w:spacing w:after="240" w:line="276" w:lineRule="auto"/>
        <w:ind w:right="-86"/>
        <w:jc w:val="both"/>
        <w:rPr>
          <w:rFonts w:ascii="Arial" w:hAnsi="Arial" w:cs="Arial"/>
          <w:sz w:val="18"/>
        </w:rPr>
        <w:sectPr w:rsidR="00EC26EF" w:rsidRPr="001B0F8F" w:rsidSect="002B14E8">
          <w:pgSz w:w="11910" w:h="16840"/>
          <w:pgMar w:top="1420" w:right="1137" w:bottom="1120" w:left="1220" w:header="0" w:footer="94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81"/>
        <w:gridCol w:w="1937"/>
        <w:gridCol w:w="4982"/>
      </w:tblGrid>
      <w:tr w:rsidR="00EC26EF" w:rsidRPr="001B0F8F">
        <w:trPr>
          <w:trHeight w:val="558"/>
        </w:trPr>
        <w:tc>
          <w:tcPr>
            <w:tcW w:w="8900" w:type="dxa"/>
            <w:gridSpan w:val="3"/>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4"/>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CLASIFICACIÓN</w:t>
            </w:r>
            <w:r w:rsidRPr="001B0F8F">
              <w:rPr>
                <w:rFonts w:ascii="Arial" w:hAnsi="Arial" w:cs="Arial"/>
                <w:b/>
                <w:spacing w:val="-2"/>
                <w:sz w:val="18"/>
              </w:rPr>
              <w:t xml:space="preserve"> </w:t>
            </w:r>
            <w:r w:rsidRPr="001B0F8F">
              <w:rPr>
                <w:rFonts w:ascii="Arial" w:hAnsi="Arial" w:cs="Arial"/>
                <w:b/>
                <w:sz w:val="18"/>
              </w:rPr>
              <w:t>DE</w:t>
            </w:r>
            <w:r w:rsidRPr="001B0F8F">
              <w:rPr>
                <w:rFonts w:ascii="Arial" w:hAnsi="Arial" w:cs="Arial"/>
                <w:b/>
                <w:spacing w:val="-2"/>
                <w:sz w:val="18"/>
              </w:rPr>
              <w:t xml:space="preserve"> </w:t>
            </w:r>
            <w:r w:rsidRPr="001B0F8F">
              <w:rPr>
                <w:rFonts w:ascii="Arial" w:hAnsi="Arial" w:cs="Arial"/>
                <w:b/>
                <w:sz w:val="18"/>
              </w:rPr>
              <w:t>USOS</w:t>
            </w:r>
            <w:r w:rsidRPr="001B0F8F">
              <w:rPr>
                <w:rFonts w:ascii="Arial" w:hAnsi="Arial" w:cs="Arial"/>
                <w:b/>
                <w:spacing w:val="-1"/>
                <w:sz w:val="18"/>
              </w:rPr>
              <w:t xml:space="preserve"> </w:t>
            </w:r>
            <w:r w:rsidRPr="001B0F8F">
              <w:rPr>
                <w:rFonts w:ascii="Arial" w:hAnsi="Arial" w:cs="Arial"/>
                <w:b/>
                <w:sz w:val="18"/>
              </w:rPr>
              <w:t>Y DESTINOS</w:t>
            </w:r>
          </w:p>
        </w:tc>
      </w:tr>
      <w:tr w:rsidR="00EC26EF" w:rsidRPr="001B0F8F">
        <w:trPr>
          <w:trHeight w:val="536"/>
        </w:trPr>
        <w:tc>
          <w:tcPr>
            <w:tcW w:w="1981"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GENÉRICOS</w:t>
            </w:r>
          </w:p>
        </w:tc>
        <w:tc>
          <w:tcPr>
            <w:tcW w:w="1937"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USOS</w:t>
            </w:r>
          </w:p>
        </w:tc>
        <w:tc>
          <w:tcPr>
            <w:tcW w:w="4982"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ACTIVIDADES</w:t>
            </w:r>
            <w:r w:rsidRPr="001B0F8F">
              <w:rPr>
                <w:rFonts w:ascii="Arial" w:hAnsi="Arial" w:cs="Arial"/>
                <w:b/>
                <w:spacing w:val="-2"/>
                <w:sz w:val="18"/>
              </w:rPr>
              <w:t xml:space="preserve"> </w:t>
            </w:r>
            <w:r w:rsidRPr="001B0F8F">
              <w:rPr>
                <w:rFonts w:ascii="Arial" w:hAnsi="Arial" w:cs="Arial"/>
                <w:b/>
                <w:sz w:val="18"/>
              </w:rPr>
              <w:t>O</w:t>
            </w:r>
            <w:r w:rsidRPr="001B0F8F">
              <w:rPr>
                <w:rFonts w:ascii="Arial" w:hAnsi="Arial" w:cs="Arial"/>
                <w:b/>
                <w:spacing w:val="-3"/>
                <w:sz w:val="18"/>
              </w:rPr>
              <w:t xml:space="preserve"> </w:t>
            </w:r>
            <w:r w:rsidRPr="001B0F8F">
              <w:rPr>
                <w:rFonts w:ascii="Arial" w:hAnsi="Arial" w:cs="Arial"/>
                <w:b/>
                <w:sz w:val="18"/>
              </w:rPr>
              <w:t>GIROS</w:t>
            </w:r>
          </w:p>
        </w:tc>
      </w:tr>
      <w:tr w:rsidR="00EC26EF" w:rsidRPr="001B0F8F">
        <w:trPr>
          <w:trHeight w:val="6254"/>
        </w:trPr>
        <w:tc>
          <w:tcPr>
            <w:tcW w:w="1981"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c>
          <w:tcPr>
            <w:tcW w:w="1937"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Comercio</w:t>
            </w:r>
            <w:r w:rsidRPr="001B0F8F">
              <w:rPr>
                <w:rFonts w:ascii="Arial" w:hAnsi="Arial" w:cs="Arial"/>
                <w:b/>
                <w:spacing w:val="-10"/>
                <w:sz w:val="18"/>
              </w:rPr>
              <w:t xml:space="preserve"> </w:t>
            </w:r>
            <w:r w:rsidRPr="001B0F8F">
              <w:rPr>
                <w:rFonts w:ascii="Arial" w:hAnsi="Arial" w:cs="Arial"/>
                <w:b/>
                <w:sz w:val="18"/>
              </w:rPr>
              <w:t>y</w:t>
            </w:r>
            <w:r w:rsidRPr="001B0F8F">
              <w:rPr>
                <w:rFonts w:ascii="Arial" w:hAnsi="Arial" w:cs="Arial"/>
                <w:b/>
                <w:spacing w:val="-6"/>
                <w:sz w:val="18"/>
              </w:rPr>
              <w:t xml:space="preserve"> </w:t>
            </w:r>
            <w:r w:rsidRPr="001B0F8F">
              <w:rPr>
                <w:rFonts w:ascii="Arial" w:hAnsi="Arial" w:cs="Arial"/>
                <w:b/>
                <w:sz w:val="18"/>
              </w:rPr>
              <w:t>servicios</w:t>
            </w:r>
            <w:r w:rsidRPr="001B0F8F">
              <w:rPr>
                <w:rFonts w:ascii="Arial" w:hAnsi="Arial" w:cs="Arial"/>
                <w:b/>
                <w:spacing w:val="-42"/>
                <w:sz w:val="18"/>
              </w:rPr>
              <w:t xml:space="preserve"> </w:t>
            </w:r>
            <w:r w:rsidRPr="001B0F8F">
              <w:rPr>
                <w:rFonts w:ascii="Arial" w:hAnsi="Arial" w:cs="Arial"/>
                <w:b/>
                <w:sz w:val="18"/>
              </w:rPr>
              <w:t>centrales.</w:t>
            </w:r>
          </w:p>
        </w:tc>
        <w:tc>
          <w:tcPr>
            <w:tcW w:w="4982"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Se excluyen los giros de comercio y servicios vecinal y se</w:t>
            </w:r>
            <w:r w:rsidRPr="001B0F8F">
              <w:rPr>
                <w:rFonts w:ascii="Arial" w:hAnsi="Arial" w:cs="Arial"/>
                <w:b/>
                <w:spacing w:val="-42"/>
                <w:sz w:val="18"/>
              </w:rPr>
              <w:t xml:space="preserve"> </w:t>
            </w:r>
            <w:r w:rsidRPr="001B0F8F">
              <w:rPr>
                <w:rFonts w:ascii="Arial" w:hAnsi="Arial" w:cs="Arial"/>
                <w:b/>
                <w:sz w:val="18"/>
              </w:rPr>
              <w:t>incluyen</w:t>
            </w:r>
            <w:r w:rsidRPr="001B0F8F">
              <w:rPr>
                <w:rFonts w:ascii="Arial" w:hAnsi="Arial" w:cs="Arial"/>
                <w:b/>
                <w:spacing w:val="-5"/>
                <w:sz w:val="18"/>
              </w:rPr>
              <w:t xml:space="preserve"> </w:t>
            </w:r>
            <w:r w:rsidRPr="001B0F8F">
              <w:rPr>
                <w:rFonts w:ascii="Arial" w:hAnsi="Arial" w:cs="Arial"/>
                <w:b/>
                <w:sz w:val="18"/>
              </w:rPr>
              <w:t>los</w:t>
            </w:r>
            <w:r w:rsidRPr="001B0F8F">
              <w:rPr>
                <w:rFonts w:ascii="Arial" w:hAnsi="Arial" w:cs="Arial"/>
                <w:b/>
                <w:spacing w:val="-2"/>
                <w:sz w:val="18"/>
              </w:rPr>
              <w:t xml:space="preserve"> </w:t>
            </w:r>
            <w:r w:rsidRPr="001B0F8F">
              <w:rPr>
                <w:rFonts w:ascii="Arial" w:hAnsi="Arial" w:cs="Arial"/>
                <w:b/>
                <w:sz w:val="18"/>
              </w:rPr>
              <w:t>giros</w:t>
            </w:r>
            <w:r w:rsidRPr="001B0F8F">
              <w:rPr>
                <w:rFonts w:ascii="Arial" w:hAnsi="Arial" w:cs="Arial"/>
                <w:b/>
                <w:spacing w:val="-1"/>
                <w:sz w:val="18"/>
              </w:rPr>
              <w:t xml:space="preserve"> </w:t>
            </w:r>
            <w:r w:rsidRPr="001B0F8F">
              <w:rPr>
                <w:rFonts w:ascii="Arial" w:hAnsi="Arial" w:cs="Arial"/>
                <w:b/>
                <w:sz w:val="18"/>
              </w:rPr>
              <w:t>del</w:t>
            </w:r>
            <w:r w:rsidRPr="001B0F8F">
              <w:rPr>
                <w:rFonts w:ascii="Arial" w:hAnsi="Arial" w:cs="Arial"/>
                <w:b/>
                <w:spacing w:val="-2"/>
                <w:sz w:val="18"/>
              </w:rPr>
              <w:t xml:space="preserve"> </w:t>
            </w:r>
            <w:r w:rsidRPr="001B0F8F">
              <w:rPr>
                <w:rFonts w:ascii="Arial" w:hAnsi="Arial" w:cs="Arial"/>
                <w:b/>
                <w:sz w:val="18"/>
              </w:rPr>
              <w:t>comercio</w:t>
            </w:r>
            <w:r w:rsidRPr="001B0F8F">
              <w:rPr>
                <w:rFonts w:ascii="Arial" w:hAnsi="Arial" w:cs="Arial"/>
                <w:b/>
                <w:spacing w:val="-1"/>
                <w:sz w:val="18"/>
              </w:rPr>
              <w:t xml:space="preserve"> </w:t>
            </w:r>
            <w:r w:rsidRPr="001B0F8F">
              <w:rPr>
                <w:rFonts w:ascii="Arial" w:hAnsi="Arial" w:cs="Arial"/>
                <w:b/>
                <w:sz w:val="18"/>
              </w:rPr>
              <w:t>barrial</w:t>
            </w:r>
            <w:r w:rsidRPr="001B0F8F">
              <w:rPr>
                <w:rFonts w:ascii="Arial" w:hAnsi="Arial" w:cs="Arial"/>
                <w:b/>
                <w:spacing w:val="-2"/>
                <w:sz w:val="18"/>
              </w:rPr>
              <w:t xml:space="preserve"> </w:t>
            </w:r>
            <w:r w:rsidRPr="001B0F8F">
              <w:rPr>
                <w:rFonts w:ascii="Arial" w:hAnsi="Arial" w:cs="Arial"/>
                <w:b/>
                <w:sz w:val="18"/>
              </w:rPr>
              <w:t>y</w:t>
            </w:r>
            <w:r w:rsidRPr="001B0F8F">
              <w:rPr>
                <w:rFonts w:ascii="Arial" w:hAnsi="Arial" w:cs="Arial"/>
                <w:b/>
                <w:spacing w:val="-2"/>
                <w:sz w:val="18"/>
              </w:rPr>
              <w:t xml:space="preserve"> </w:t>
            </w:r>
            <w:r w:rsidRPr="001B0F8F">
              <w:rPr>
                <w:rFonts w:ascii="Arial" w:hAnsi="Arial" w:cs="Arial"/>
                <w:b/>
                <w:sz w:val="18"/>
              </w:rPr>
              <w:t>distrital más</w:t>
            </w:r>
            <w:r w:rsidRPr="001B0F8F">
              <w:rPr>
                <w:rFonts w:ascii="Arial" w:hAnsi="Arial" w:cs="Arial"/>
                <w:b/>
                <w:spacing w:val="-2"/>
                <w:sz w:val="18"/>
              </w:rPr>
              <w:t xml:space="preserve"> </w:t>
            </w:r>
            <w:r w:rsidRPr="001B0F8F">
              <w:rPr>
                <w:rFonts w:ascii="Arial" w:hAnsi="Arial" w:cs="Arial"/>
                <w:b/>
                <w:sz w:val="18"/>
              </w:rPr>
              <w:t>los</w:t>
            </w:r>
            <w:r w:rsidRPr="001B0F8F">
              <w:rPr>
                <w:rFonts w:ascii="Arial" w:hAnsi="Arial" w:cs="Arial"/>
                <w:b/>
                <w:spacing w:val="-43"/>
                <w:sz w:val="18"/>
              </w:rPr>
              <w:t xml:space="preserve"> </w:t>
            </w:r>
            <w:r w:rsidRPr="001B0F8F">
              <w:rPr>
                <w:rFonts w:ascii="Arial" w:hAnsi="Arial" w:cs="Arial"/>
                <w:b/>
                <w:sz w:val="18"/>
              </w:rPr>
              <w:t>siguientes:</w:t>
            </w: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Estudios</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3"/>
                <w:sz w:val="18"/>
              </w:rPr>
              <w:t xml:space="preserve"> </w:t>
            </w:r>
            <w:r w:rsidRPr="001B0F8F">
              <w:rPr>
                <w:rFonts w:ascii="Arial" w:hAnsi="Arial" w:cs="Arial"/>
                <w:sz w:val="18"/>
              </w:rPr>
              <w:t>televisoras</w:t>
            </w:r>
            <w:r w:rsidRPr="001B0F8F">
              <w:rPr>
                <w:rFonts w:ascii="Arial" w:hAnsi="Arial" w:cs="Arial"/>
                <w:spacing w:val="-2"/>
                <w:sz w:val="18"/>
              </w:rPr>
              <w:t xml:space="preserve"> </w:t>
            </w:r>
            <w:r w:rsidRPr="001B0F8F">
              <w:rPr>
                <w:rFonts w:ascii="Arial" w:hAnsi="Arial" w:cs="Arial"/>
                <w:sz w:val="18"/>
              </w:rPr>
              <w:t>y/o radiodifusión.</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Centros de acopio de productos de desecho doméstico (carbón,</w:t>
            </w:r>
            <w:r w:rsidRPr="001B0F8F">
              <w:rPr>
                <w:rFonts w:ascii="Arial" w:hAnsi="Arial" w:cs="Arial"/>
                <w:spacing w:val="1"/>
                <w:sz w:val="18"/>
              </w:rPr>
              <w:t xml:space="preserve"> </w:t>
            </w:r>
            <w:r w:rsidRPr="001B0F8F">
              <w:rPr>
                <w:rFonts w:ascii="Arial" w:hAnsi="Arial" w:cs="Arial"/>
                <w:sz w:val="18"/>
              </w:rPr>
              <w:t>papel,</w:t>
            </w:r>
            <w:r w:rsidRPr="001B0F8F">
              <w:rPr>
                <w:rFonts w:ascii="Arial" w:hAnsi="Arial" w:cs="Arial"/>
                <w:spacing w:val="-1"/>
                <w:sz w:val="18"/>
              </w:rPr>
              <w:t xml:space="preserve"> </w:t>
            </w:r>
            <w:r w:rsidRPr="001B0F8F">
              <w:rPr>
                <w:rFonts w:ascii="Arial" w:hAnsi="Arial" w:cs="Arial"/>
                <w:sz w:val="18"/>
              </w:rPr>
              <w:t>vidrio,</w:t>
            </w:r>
            <w:r w:rsidRPr="001B0F8F">
              <w:rPr>
                <w:rFonts w:ascii="Arial" w:hAnsi="Arial" w:cs="Arial"/>
                <w:spacing w:val="-3"/>
                <w:sz w:val="18"/>
              </w:rPr>
              <w:t xml:space="preserve"> </w:t>
            </w:r>
            <w:r w:rsidRPr="001B0F8F">
              <w:rPr>
                <w:rFonts w:ascii="Arial" w:hAnsi="Arial" w:cs="Arial"/>
                <w:sz w:val="18"/>
              </w:rPr>
              <w:t>bote</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perfil</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aluminio,</w:t>
            </w:r>
            <w:r w:rsidRPr="001B0F8F">
              <w:rPr>
                <w:rFonts w:ascii="Arial" w:hAnsi="Arial" w:cs="Arial"/>
                <w:spacing w:val="-1"/>
                <w:sz w:val="18"/>
              </w:rPr>
              <w:t xml:space="preserve"> </w:t>
            </w:r>
            <w:r w:rsidRPr="001B0F8F">
              <w:rPr>
                <w:rFonts w:ascii="Arial" w:hAnsi="Arial" w:cs="Arial"/>
                <w:sz w:val="18"/>
              </w:rPr>
              <w:t>tubo</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3"/>
                <w:sz w:val="18"/>
              </w:rPr>
              <w:t xml:space="preserve"> </w:t>
            </w:r>
            <w:r w:rsidRPr="001B0F8F">
              <w:rPr>
                <w:rFonts w:ascii="Arial" w:hAnsi="Arial" w:cs="Arial"/>
                <w:sz w:val="18"/>
              </w:rPr>
              <w:t>cobre,</w:t>
            </w:r>
            <w:r w:rsidRPr="001B0F8F">
              <w:rPr>
                <w:rFonts w:ascii="Arial" w:hAnsi="Arial" w:cs="Arial"/>
                <w:spacing w:val="-1"/>
                <w:sz w:val="18"/>
              </w:rPr>
              <w:t xml:space="preserve"> </w:t>
            </w:r>
            <w:r w:rsidRPr="001B0F8F">
              <w:rPr>
                <w:rFonts w:ascii="Arial" w:hAnsi="Arial" w:cs="Arial"/>
                <w:sz w:val="18"/>
              </w:rPr>
              <w:t>muebles,</w:t>
            </w:r>
            <w:r w:rsidRPr="001B0F8F">
              <w:rPr>
                <w:rFonts w:ascii="Arial" w:hAnsi="Arial" w:cs="Arial"/>
                <w:spacing w:val="-42"/>
                <w:sz w:val="18"/>
              </w:rPr>
              <w:t xml:space="preserve"> </w:t>
            </w:r>
            <w:r w:rsidRPr="001B0F8F">
              <w:rPr>
                <w:rFonts w:ascii="Arial" w:hAnsi="Arial" w:cs="Arial"/>
                <w:sz w:val="18"/>
              </w:rPr>
              <w:t>colchones, y enseres domésticos de lámina y metal) Centros</w:t>
            </w:r>
            <w:r w:rsidRPr="001B0F8F">
              <w:rPr>
                <w:rFonts w:ascii="Arial" w:hAnsi="Arial" w:cs="Arial"/>
                <w:spacing w:val="1"/>
                <w:sz w:val="18"/>
              </w:rPr>
              <w:t xml:space="preserve"> </w:t>
            </w:r>
            <w:r w:rsidRPr="001B0F8F">
              <w:rPr>
                <w:rFonts w:ascii="Arial" w:hAnsi="Arial" w:cs="Arial"/>
                <w:sz w:val="18"/>
              </w:rPr>
              <w:t>financieros/bursátiles.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Centros nocturnos/espectáculos.</w:t>
            </w:r>
            <w:r w:rsidRPr="001B0F8F">
              <w:rPr>
                <w:rFonts w:ascii="Arial" w:hAnsi="Arial" w:cs="Arial"/>
                <w:spacing w:val="-42"/>
                <w:sz w:val="18"/>
              </w:rPr>
              <w:t xml:space="preserve"> </w:t>
            </w:r>
            <w:r w:rsidRPr="001B0F8F">
              <w:rPr>
                <w:rFonts w:ascii="Arial" w:hAnsi="Arial" w:cs="Arial"/>
                <w:sz w:val="18"/>
              </w:rPr>
              <w:t>Acuarios</w:t>
            </w:r>
            <w:r w:rsidRPr="001B0F8F">
              <w:rPr>
                <w:rFonts w:ascii="Arial" w:hAnsi="Arial" w:cs="Arial"/>
                <w:spacing w:val="-1"/>
                <w:sz w:val="18"/>
              </w:rPr>
              <w:t xml:space="preserve"> </w:t>
            </w:r>
            <w:r w:rsidRPr="001B0F8F">
              <w:rPr>
                <w:rFonts w:ascii="Arial" w:hAnsi="Arial" w:cs="Arial"/>
                <w:sz w:val="18"/>
              </w:rPr>
              <w:t>privados.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Foros</w:t>
            </w:r>
            <w:r w:rsidRPr="001B0F8F">
              <w:rPr>
                <w:rFonts w:ascii="Arial" w:hAnsi="Arial" w:cs="Arial"/>
                <w:spacing w:val="-8"/>
                <w:sz w:val="18"/>
              </w:rPr>
              <w:t xml:space="preserve"> </w:t>
            </w:r>
            <w:r w:rsidRPr="001B0F8F">
              <w:rPr>
                <w:rFonts w:ascii="Arial" w:hAnsi="Arial" w:cs="Arial"/>
                <w:sz w:val="18"/>
              </w:rPr>
              <w:t>de</w:t>
            </w:r>
            <w:r w:rsidRPr="001B0F8F">
              <w:rPr>
                <w:rFonts w:ascii="Arial" w:hAnsi="Arial" w:cs="Arial"/>
                <w:spacing w:val="-5"/>
                <w:sz w:val="18"/>
              </w:rPr>
              <w:t xml:space="preserve"> </w:t>
            </w:r>
            <w:r w:rsidRPr="001B0F8F">
              <w:rPr>
                <w:rFonts w:ascii="Arial" w:hAnsi="Arial" w:cs="Arial"/>
                <w:sz w:val="18"/>
              </w:rPr>
              <w:t>arte/teatros/galerías</w:t>
            </w:r>
            <w:r w:rsidRPr="001B0F8F">
              <w:rPr>
                <w:rFonts w:ascii="Arial" w:hAnsi="Arial" w:cs="Arial"/>
                <w:spacing w:val="-4"/>
                <w:sz w:val="18"/>
              </w:rPr>
              <w:t xml:space="preserve"> </w:t>
            </w:r>
            <w:r w:rsidRPr="001B0F8F">
              <w:rPr>
                <w:rFonts w:ascii="Arial" w:hAnsi="Arial" w:cs="Arial"/>
                <w:sz w:val="18"/>
              </w:rPr>
              <w:t>privadas.</w:t>
            </w:r>
            <w:r w:rsidRPr="001B0F8F">
              <w:rPr>
                <w:rFonts w:ascii="Arial" w:hAnsi="Arial" w:cs="Arial"/>
                <w:spacing w:val="-42"/>
                <w:sz w:val="18"/>
              </w:rPr>
              <w:t xml:space="preserve"> </w:t>
            </w:r>
            <w:r w:rsidRPr="001B0F8F">
              <w:rPr>
                <w:rFonts w:ascii="Arial" w:hAnsi="Arial" w:cs="Arial"/>
                <w:sz w:val="18"/>
              </w:rPr>
              <w:t>Cines.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Circos.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Espectáculos</w:t>
            </w:r>
            <w:r w:rsidRPr="001B0F8F">
              <w:rPr>
                <w:rFonts w:ascii="Arial" w:hAnsi="Arial" w:cs="Arial"/>
                <w:spacing w:val="-1"/>
                <w:sz w:val="18"/>
              </w:rPr>
              <w:t xml:space="preserve"> </w:t>
            </w:r>
            <w:r w:rsidRPr="001B0F8F">
              <w:rPr>
                <w:rFonts w:ascii="Arial" w:hAnsi="Arial" w:cs="Arial"/>
                <w:sz w:val="18"/>
              </w:rPr>
              <w:t>para</w:t>
            </w:r>
            <w:r w:rsidRPr="001B0F8F">
              <w:rPr>
                <w:rFonts w:ascii="Arial" w:hAnsi="Arial" w:cs="Arial"/>
                <w:spacing w:val="-2"/>
                <w:sz w:val="18"/>
              </w:rPr>
              <w:t xml:space="preserve"> </w:t>
            </w:r>
            <w:r w:rsidRPr="001B0F8F">
              <w:rPr>
                <w:rFonts w:ascii="Arial" w:hAnsi="Arial" w:cs="Arial"/>
                <w:sz w:val="18"/>
              </w:rPr>
              <w:t>adultos.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Talleres</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tractocamiones</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equipos</w:t>
            </w:r>
            <w:r w:rsidRPr="001B0F8F">
              <w:rPr>
                <w:rFonts w:ascii="Arial" w:hAnsi="Arial" w:cs="Arial"/>
                <w:spacing w:val="-4"/>
                <w:sz w:val="18"/>
              </w:rPr>
              <w:t xml:space="preserve"> </w:t>
            </w:r>
            <w:r w:rsidRPr="001B0F8F">
              <w:rPr>
                <w:rFonts w:ascii="Arial" w:hAnsi="Arial" w:cs="Arial"/>
                <w:sz w:val="18"/>
              </w:rPr>
              <w:t>pesados.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Venta</w:t>
            </w:r>
            <w:r w:rsidRPr="001B0F8F">
              <w:rPr>
                <w:rFonts w:ascii="Arial" w:hAnsi="Arial" w:cs="Arial"/>
                <w:b/>
                <w:spacing w:val="-4"/>
                <w:sz w:val="18"/>
              </w:rPr>
              <w:t xml:space="preserve"> </w:t>
            </w:r>
            <w:r w:rsidRPr="001B0F8F">
              <w:rPr>
                <w:rFonts w:ascii="Arial" w:hAnsi="Arial" w:cs="Arial"/>
                <w:b/>
                <w:sz w:val="18"/>
              </w:rPr>
              <w:t>de:</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Accesorios,</w:t>
            </w:r>
            <w:r w:rsidRPr="001B0F8F">
              <w:rPr>
                <w:rFonts w:ascii="Arial" w:hAnsi="Arial" w:cs="Arial"/>
                <w:spacing w:val="-2"/>
                <w:sz w:val="18"/>
              </w:rPr>
              <w:t xml:space="preserve"> </w:t>
            </w:r>
            <w:r w:rsidRPr="001B0F8F">
              <w:rPr>
                <w:rFonts w:ascii="Arial" w:hAnsi="Arial" w:cs="Arial"/>
                <w:sz w:val="18"/>
              </w:rPr>
              <w:t>refacciones</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6"/>
                <w:sz w:val="18"/>
              </w:rPr>
              <w:t xml:space="preserve"> </w:t>
            </w:r>
            <w:r w:rsidRPr="001B0F8F">
              <w:rPr>
                <w:rFonts w:ascii="Arial" w:hAnsi="Arial" w:cs="Arial"/>
                <w:sz w:val="18"/>
              </w:rPr>
              <w:t>equipos</w:t>
            </w:r>
            <w:r w:rsidRPr="001B0F8F">
              <w:rPr>
                <w:rFonts w:ascii="Arial" w:hAnsi="Arial" w:cs="Arial"/>
                <w:spacing w:val="-2"/>
                <w:sz w:val="18"/>
              </w:rPr>
              <w:t xml:space="preserve"> </w:t>
            </w:r>
            <w:r w:rsidRPr="001B0F8F">
              <w:rPr>
                <w:rFonts w:ascii="Arial" w:hAnsi="Arial" w:cs="Arial"/>
                <w:sz w:val="18"/>
              </w:rPr>
              <w:t>neumáticos</w:t>
            </w:r>
            <w:r w:rsidRPr="001B0F8F">
              <w:rPr>
                <w:rFonts w:ascii="Arial" w:hAnsi="Arial" w:cs="Arial"/>
                <w:spacing w:val="-2"/>
                <w:sz w:val="18"/>
              </w:rPr>
              <w:t xml:space="preserve"> </w:t>
            </w:r>
            <w:r w:rsidRPr="001B0F8F">
              <w:rPr>
                <w:rFonts w:ascii="Arial" w:hAnsi="Arial" w:cs="Arial"/>
                <w:sz w:val="18"/>
              </w:rPr>
              <w:t>e</w:t>
            </w:r>
            <w:r w:rsidRPr="001B0F8F">
              <w:rPr>
                <w:rFonts w:ascii="Arial" w:hAnsi="Arial" w:cs="Arial"/>
                <w:spacing w:val="-3"/>
                <w:sz w:val="18"/>
              </w:rPr>
              <w:t xml:space="preserve"> </w:t>
            </w:r>
            <w:r w:rsidRPr="001B0F8F">
              <w:rPr>
                <w:rFonts w:ascii="Arial" w:hAnsi="Arial" w:cs="Arial"/>
                <w:sz w:val="18"/>
              </w:rPr>
              <w:t>hidroneumático.</w:t>
            </w:r>
            <w:r w:rsidRPr="001B0F8F">
              <w:rPr>
                <w:rFonts w:ascii="Arial" w:hAnsi="Arial" w:cs="Arial"/>
                <w:spacing w:val="-42"/>
                <w:sz w:val="18"/>
              </w:rPr>
              <w:t xml:space="preserve"> </w:t>
            </w:r>
            <w:r w:rsidRPr="001B0F8F">
              <w:rPr>
                <w:rFonts w:ascii="Arial" w:hAnsi="Arial" w:cs="Arial"/>
                <w:sz w:val="18"/>
              </w:rPr>
              <w:t>Equipos</w:t>
            </w:r>
            <w:r w:rsidRPr="001B0F8F">
              <w:rPr>
                <w:rFonts w:ascii="Arial" w:hAnsi="Arial" w:cs="Arial"/>
                <w:spacing w:val="-3"/>
                <w:sz w:val="18"/>
              </w:rPr>
              <w:t xml:space="preserve"> </w:t>
            </w:r>
            <w:r w:rsidRPr="001B0F8F">
              <w:rPr>
                <w:rFonts w:ascii="Arial" w:hAnsi="Arial" w:cs="Arial"/>
                <w:sz w:val="18"/>
              </w:rPr>
              <w:t>de</w:t>
            </w:r>
            <w:r w:rsidRPr="001B0F8F">
              <w:rPr>
                <w:rFonts w:ascii="Arial" w:hAnsi="Arial" w:cs="Arial"/>
                <w:spacing w:val="-1"/>
                <w:sz w:val="18"/>
              </w:rPr>
              <w:t xml:space="preserve"> </w:t>
            </w:r>
            <w:r w:rsidRPr="001B0F8F">
              <w:rPr>
                <w:rFonts w:ascii="Arial" w:hAnsi="Arial" w:cs="Arial"/>
                <w:sz w:val="18"/>
              </w:rPr>
              <w:t>sonido</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video.</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Galería</w:t>
            </w:r>
            <w:r w:rsidRPr="001B0F8F">
              <w:rPr>
                <w:rFonts w:ascii="Arial" w:hAnsi="Arial" w:cs="Arial"/>
                <w:spacing w:val="-9"/>
                <w:sz w:val="18"/>
              </w:rPr>
              <w:t xml:space="preserve"> </w:t>
            </w:r>
            <w:r w:rsidRPr="001B0F8F">
              <w:rPr>
                <w:rFonts w:ascii="Arial" w:hAnsi="Arial" w:cs="Arial"/>
                <w:sz w:val="18"/>
              </w:rPr>
              <w:t>de</w:t>
            </w:r>
            <w:r w:rsidRPr="001B0F8F">
              <w:rPr>
                <w:rFonts w:ascii="Arial" w:hAnsi="Arial" w:cs="Arial"/>
                <w:spacing w:val="-10"/>
                <w:sz w:val="18"/>
              </w:rPr>
              <w:t xml:space="preserve"> </w:t>
            </w:r>
            <w:r w:rsidRPr="001B0F8F">
              <w:rPr>
                <w:rFonts w:ascii="Arial" w:hAnsi="Arial" w:cs="Arial"/>
                <w:sz w:val="18"/>
              </w:rPr>
              <w:t>arte.</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Refaccionaria.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Rocolas.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Tienda de artículos especializados.</w:t>
            </w:r>
            <w:r w:rsidRPr="001B0F8F">
              <w:rPr>
                <w:rFonts w:ascii="Arial" w:hAnsi="Arial" w:cs="Arial"/>
                <w:spacing w:val="-43"/>
                <w:sz w:val="18"/>
              </w:rPr>
              <w:t xml:space="preserve"> </w:t>
            </w:r>
            <w:r w:rsidRPr="001B0F8F">
              <w:rPr>
                <w:rFonts w:ascii="Arial" w:hAnsi="Arial" w:cs="Arial"/>
                <w:sz w:val="18"/>
              </w:rPr>
              <w:t>Equipos</w:t>
            </w:r>
            <w:r w:rsidRPr="001B0F8F">
              <w:rPr>
                <w:rFonts w:ascii="Arial" w:hAnsi="Arial" w:cs="Arial"/>
                <w:spacing w:val="-2"/>
                <w:sz w:val="18"/>
              </w:rPr>
              <w:t xml:space="preserve"> </w:t>
            </w:r>
            <w:r w:rsidRPr="001B0F8F">
              <w:rPr>
                <w:rFonts w:ascii="Arial" w:hAnsi="Arial" w:cs="Arial"/>
                <w:sz w:val="18"/>
              </w:rPr>
              <w:t>Agrícolas</w:t>
            </w:r>
            <w:r w:rsidRPr="001B0F8F">
              <w:rPr>
                <w:rFonts w:ascii="Arial" w:hAnsi="Arial" w:cs="Arial"/>
                <w:spacing w:val="-2"/>
                <w:sz w:val="18"/>
              </w:rPr>
              <w:t xml:space="preserve"> </w:t>
            </w:r>
            <w:r w:rsidRPr="001B0F8F">
              <w:rPr>
                <w:rFonts w:ascii="Arial" w:hAnsi="Arial" w:cs="Arial"/>
                <w:sz w:val="18"/>
              </w:rPr>
              <w:t>(tractores,</w:t>
            </w:r>
            <w:r w:rsidRPr="001B0F8F">
              <w:rPr>
                <w:rFonts w:ascii="Arial" w:hAnsi="Arial" w:cs="Arial"/>
                <w:spacing w:val="-1"/>
                <w:sz w:val="18"/>
              </w:rPr>
              <w:t xml:space="preserve"> </w:t>
            </w:r>
            <w:r w:rsidRPr="001B0F8F">
              <w:rPr>
                <w:rFonts w:ascii="Arial" w:hAnsi="Arial" w:cs="Arial"/>
                <w:sz w:val="18"/>
              </w:rPr>
              <w:t>etc.)</w:t>
            </w:r>
          </w:p>
        </w:tc>
      </w:tr>
    </w:tbl>
    <w:p w:rsidR="00EC26EF" w:rsidRPr="001B0F8F" w:rsidRDefault="00EC26EF" w:rsidP="002B14E8">
      <w:pPr>
        <w:tabs>
          <w:tab w:val="left" w:pos="8931"/>
          <w:tab w:val="left" w:pos="9498"/>
        </w:tabs>
        <w:spacing w:after="240" w:line="276" w:lineRule="auto"/>
        <w:ind w:right="-86"/>
        <w:jc w:val="both"/>
        <w:rPr>
          <w:rFonts w:ascii="Arial" w:hAnsi="Arial" w:cs="Arial"/>
          <w:sz w:val="18"/>
        </w:rPr>
        <w:sectPr w:rsidR="00EC26EF" w:rsidRPr="001B0F8F" w:rsidSect="002B14E8">
          <w:pgSz w:w="11910" w:h="16840"/>
          <w:pgMar w:top="1420" w:right="1137" w:bottom="1120" w:left="1220" w:header="0" w:footer="940" w:gutter="0"/>
          <w:cols w:space="720"/>
        </w:sectPr>
      </w:pPr>
    </w:p>
    <w:tbl>
      <w:tblPr>
        <w:tblStyle w:val="TableNormal"/>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81"/>
        <w:gridCol w:w="1937"/>
        <w:gridCol w:w="4982"/>
      </w:tblGrid>
      <w:tr w:rsidR="00EC26EF" w:rsidRPr="001B0F8F">
        <w:trPr>
          <w:trHeight w:val="558"/>
        </w:trPr>
        <w:tc>
          <w:tcPr>
            <w:tcW w:w="8900" w:type="dxa"/>
            <w:gridSpan w:val="3"/>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4"/>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CLASIFICACIÓN</w:t>
            </w:r>
            <w:r w:rsidRPr="001B0F8F">
              <w:rPr>
                <w:rFonts w:ascii="Arial" w:hAnsi="Arial" w:cs="Arial"/>
                <w:b/>
                <w:spacing w:val="-2"/>
                <w:sz w:val="18"/>
              </w:rPr>
              <w:t xml:space="preserve"> </w:t>
            </w:r>
            <w:r w:rsidRPr="001B0F8F">
              <w:rPr>
                <w:rFonts w:ascii="Arial" w:hAnsi="Arial" w:cs="Arial"/>
                <w:b/>
                <w:sz w:val="18"/>
              </w:rPr>
              <w:t>DE</w:t>
            </w:r>
            <w:r w:rsidRPr="001B0F8F">
              <w:rPr>
                <w:rFonts w:ascii="Arial" w:hAnsi="Arial" w:cs="Arial"/>
                <w:b/>
                <w:spacing w:val="-2"/>
                <w:sz w:val="18"/>
              </w:rPr>
              <w:t xml:space="preserve"> </w:t>
            </w:r>
            <w:r w:rsidRPr="001B0F8F">
              <w:rPr>
                <w:rFonts w:ascii="Arial" w:hAnsi="Arial" w:cs="Arial"/>
                <w:b/>
                <w:sz w:val="18"/>
              </w:rPr>
              <w:t>USOS</w:t>
            </w:r>
            <w:r w:rsidRPr="001B0F8F">
              <w:rPr>
                <w:rFonts w:ascii="Arial" w:hAnsi="Arial" w:cs="Arial"/>
                <w:b/>
                <w:spacing w:val="-1"/>
                <w:sz w:val="18"/>
              </w:rPr>
              <w:t xml:space="preserve"> </w:t>
            </w:r>
            <w:r w:rsidRPr="001B0F8F">
              <w:rPr>
                <w:rFonts w:ascii="Arial" w:hAnsi="Arial" w:cs="Arial"/>
                <w:b/>
                <w:sz w:val="18"/>
              </w:rPr>
              <w:t>Y DESTINOS</w:t>
            </w:r>
          </w:p>
        </w:tc>
      </w:tr>
      <w:tr w:rsidR="00EC26EF" w:rsidRPr="001B0F8F">
        <w:trPr>
          <w:trHeight w:val="536"/>
        </w:trPr>
        <w:tc>
          <w:tcPr>
            <w:tcW w:w="1981"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GENÉRICOS</w:t>
            </w:r>
          </w:p>
        </w:tc>
        <w:tc>
          <w:tcPr>
            <w:tcW w:w="1937"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USOS</w:t>
            </w:r>
          </w:p>
        </w:tc>
        <w:tc>
          <w:tcPr>
            <w:tcW w:w="4982"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ACTIVIDADES</w:t>
            </w:r>
            <w:r w:rsidRPr="001B0F8F">
              <w:rPr>
                <w:rFonts w:ascii="Arial" w:hAnsi="Arial" w:cs="Arial"/>
                <w:b/>
                <w:spacing w:val="-2"/>
                <w:sz w:val="18"/>
              </w:rPr>
              <w:t xml:space="preserve"> </w:t>
            </w:r>
            <w:r w:rsidRPr="001B0F8F">
              <w:rPr>
                <w:rFonts w:ascii="Arial" w:hAnsi="Arial" w:cs="Arial"/>
                <w:b/>
                <w:sz w:val="18"/>
              </w:rPr>
              <w:t>O</w:t>
            </w:r>
            <w:r w:rsidRPr="001B0F8F">
              <w:rPr>
                <w:rFonts w:ascii="Arial" w:hAnsi="Arial" w:cs="Arial"/>
                <w:b/>
                <w:spacing w:val="-3"/>
                <w:sz w:val="18"/>
              </w:rPr>
              <w:t xml:space="preserve"> </w:t>
            </w:r>
            <w:r w:rsidRPr="001B0F8F">
              <w:rPr>
                <w:rFonts w:ascii="Arial" w:hAnsi="Arial" w:cs="Arial"/>
                <w:b/>
                <w:sz w:val="18"/>
              </w:rPr>
              <w:t>GIROS</w:t>
            </w:r>
          </w:p>
        </w:tc>
      </w:tr>
      <w:tr w:rsidR="00EC26EF" w:rsidRPr="001B0F8F">
        <w:trPr>
          <w:trHeight w:val="8873"/>
        </w:trPr>
        <w:tc>
          <w:tcPr>
            <w:tcW w:w="1981"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c>
          <w:tcPr>
            <w:tcW w:w="1937"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Comercio</w:t>
            </w:r>
            <w:r w:rsidRPr="001B0F8F">
              <w:rPr>
                <w:rFonts w:ascii="Arial" w:hAnsi="Arial" w:cs="Arial"/>
                <w:b/>
                <w:spacing w:val="-10"/>
                <w:sz w:val="18"/>
              </w:rPr>
              <w:t xml:space="preserve"> </w:t>
            </w:r>
            <w:r w:rsidRPr="001B0F8F">
              <w:rPr>
                <w:rFonts w:ascii="Arial" w:hAnsi="Arial" w:cs="Arial"/>
                <w:b/>
                <w:sz w:val="18"/>
              </w:rPr>
              <w:t>y</w:t>
            </w:r>
            <w:r w:rsidRPr="001B0F8F">
              <w:rPr>
                <w:rFonts w:ascii="Arial" w:hAnsi="Arial" w:cs="Arial"/>
                <w:b/>
                <w:spacing w:val="-7"/>
                <w:sz w:val="18"/>
              </w:rPr>
              <w:t xml:space="preserve"> </w:t>
            </w:r>
            <w:r w:rsidRPr="001B0F8F">
              <w:rPr>
                <w:rFonts w:ascii="Arial" w:hAnsi="Arial" w:cs="Arial"/>
                <w:b/>
                <w:sz w:val="18"/>
              </w:rPr>
              <w:t>servicios</w:t>
            </w:r>
            <w:r w:rsidRPr="001B0F8F">
              <w:rPr>
                <w:rFonts w:ascii="Arial" w:hAnsi="Arial" w:cs="Arial"/>
                <w:b/>
                <w:spacing w:val="-42"/>
                <w:sz w:val="18"/>
              </w:rPr>
              <w:t xml:space="preserve"> </w:t>
            </w:r>
            <w:r w:rsidRPr="001B0F8F">
              <w:rPr>
                <w:rFonts w:ascii="Arial" w:hAnsi="Arial" w:cs="Arial"/>
                <w:b/>
                <w:sz w:val="18"/>
              </w:rPr>
              <w:t>regionales.</w:t>
            </w:r>
          </w:p>
        </w:tc>
        <w:tc>
          <w:tcPr>
            <w:tcW w:w="4982"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Se excluyen los giros del comercio vecinal y barrial y se</w:t>
            </w:r>
            <w:r w:rsidRPr="001B0F8F">
              <w:rPr>
                <w:rFonts w:ascii="Arial" w:hAnsi="Arial" w:cs="Arial"/>
                <w:b/>
                <w:spacing w:val="1"/>
                <w:sz w:val="18"/>
              </w:rPr>
              <w:t xml:space="preserve"> </w:t>
            </w:r>
            <w:r w:rsidRPr="001B0F8F">
              <w:rPr>
                <w:rFonts w:ascii="Arial" w:hAnsi="Arial" w:cs="Arial"/>
                <w:b/>
                <w:sz w:val="18"/>
              </w:rPr>
              <w:t>incluyen</w:t>
            </w:r>
            <w:r w:rsidRPr="001B0F8F">
              <w:rPr>
                <w:rFonts w:ascii="Arial" w:hAnsi="Arial" w:cs="Arial"/>
                <w:b/>
                <w:spacing w:val="-5"/>
                <w:sz w:val="18"/>
              </w:rPr>
              <w:t xml:space="preserve"> </w:t>
            </w:r>
            <w:r w:rsidRPr="001B0F8F">
              <w:rPr>
                <w:rFonts w:ascii="Arial" w:hAnsi="Arial" w:cs="Arial"/>
                <w:b/>
                <w:sz w:val="18"/>
              </w:rPr>
              <w:t>los</w:t>
            </w:r>
            <w:r w:rsidRPr="001B0F8F">
              <w:rPr>
                <w:rFonts w:ascii="Arial" w:hAnsi="Arial" w:cs="Arial"/>
                <w:b/>
                <w:spacing w:val="-3"/>
                <w:sz w:val="18"/>
              </w:rPr>
              <w:t xml:space="preserve"> </w:t>
            </w:r>
            <w:r w:rsidRPr="001B0F8F">
              <w:rPr>
                <w:rFonts w:ascii="Arial" w:hAnsi="Arial" w:cs="Arial"/>
                <w:b/>
                <w:sz w:val="18"/>
              </w:rPr>
              <w:t>giros del</w:t>
            </w:r>
            <w:r w:rsidRPr="001B0F8F">
              <w:rPr>
                <w:rFonts w:ascii="Arial" w:hAnsi="Arial" w:cs="Arial"/>
                <w:b/>
                <w:spacing w:val="-3"/>
                <w:sz w:val="18"/>
              </w:rPr>
              <w:t xml:space="preserve"> </w:t>
            </w:r>
            <w:r w:rsidRPr="001B0F8F">
              <w:rPr>
                <w:rFonts w:ascii="Arial" w:hAnsi="Arial" w:cs="Arial"/>
                <w:b/>
                <w:sz w:val="18"/>
              </w:rPr>
              <w:t>comercio distrital</w:t>
            </w:r>
            <w:r w:rsidRPr="001B0F8F">
              <w:rPr>
                <w:rFonts w:ascii="Arial" w:hAnsi="Arial" w:cs="Arial"/>
                <w:b/>
                <w:spacing w:val="-3"/>
                <w:sz w:val="18"/>
              </w:rPr>
              <w:t xml:space="preserve"> </w:t>
            </w:r>
            <w:r w:rsidRPr="001B0F8F">
              <w:rPr>
                <w:rFonts w:ascii="Arial" w:hAnsi="Arial" w:cs="Arial"/>
                <w:b/>
                <w:sz w:val="18"/>
              </w:rPr>
              <w:t>y</w:t>
            </w:r>
            <w:r w:rsidRPr="001B0F8F">
              <w:rPr>
                <w:rFonts w:ascii="Arial" w:hAnsi="Arial" w:cs="Arial"/>
                <w:b/>
                <w:spacing w:val="-2"/>
                <w:sz w:val="18"/>
              </w:rPr>
              <w:t xml:space="preserve"> </w:t>
            </w:r>
            <w:r w:rsidRPr="001B0F8F">
              <w:rPr>
                <w:rFonts w:ascii="Arial" w:hAnsi="Arial" w:cs="Arial"/>
                <w:b/>
                <w:sz w:val="18"/>
              </w:rPr>
              <w:t>central</w:t>
            </w:r>
            <w:r w:rsidRPr="001B0F8F">
              <w:rPr>
                <w:rFonts w:ascii="Arial" w:hAnsi="Arial" w:cs="Arial"/>
                <w:b/>
                <w:spacing w:val="1"/>
                <w:sz w:val="18"/>
              </w:rPr>
              <w:t xml:space="preserve"> </w:t>
            </w:r>
            <w:r w:rsidRPr="001B0F8F">
              <w:rPr>
                <w:rFonts w:ascii="Arial" w:hAnsi="Arial" w:cs="Arial"/>
                <w:b/>
                <w:sz w:val="18"/>
              </w:rPr>
              <w:t>más</w:t>
            </w:r>
            <w:r w:rsidRPr="001B0F8F">
              <w:rPr>
                <w:rFonts w:ascii="Arial" w:hAnsi="Arial" w:cs="Arial"/>
                <w:b/>
                <w:spacing w:val="-3"/>
                <w:sz w:val="18"/>
              </w:rPr>
              <w:t xml:space="preserve"> </w:t>
            </w:r>
            <w:r w:rsidRPr="001B0F8F">
              <w:rPr>
                <w:rFonts w:ascii="Arial" w:hAnsi="Arial" w:cs="Arial"/>
                <w:b/>
                <w:sz w:val="18"/>
              </w:rPr>
              <w:t>los</w:t>
            </w:r>
            <w:r w:rsidRPr="001B0F8F">
              <w:rPr>
                <w:rFonts w:ascii="Arial" w:hAnsi="Arial" w:cs="Arial"/>
                <w:b/>
                <w:spacing w:val="-42"/>
                <w:sz w:val="18"/>
              </w:rPr>
              <w:t xml:space="preserve"> </w:t>
            </w:r>
            <w:r w:rsidRPr="001B0F8F">
              <w:rPr>
                <w:rFonts w:ascii="Arial" w:hAnsi="Arial" w:cs="Arial"/>
                <w:b/>
                <w:sz w:val="18"/>
              </w:rPr>
              <w:t>siguientes: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Almacenamiento de productos químicos, sulfatantes, resinas y</w:t>
            </w:r>
            <w:r w:rsidRPr="001B0F8F">
              <w:rPr>
                <w:rFonts w:ascii="Arial" w:hAnsi="Arial" w:cs="Arial"/>
                <w:spacing w:val="-42"/>
                <w:sz w:val="18"/>
              </w:rPr>
              <w:t xml:space="preserve"> </w:t>
            </w:r>
            <w:r w:rsidRPr="001B0F8F">
              <w:rPr>
                <w:rFonts w:ascii="Arial" w:hAnsi="Arial" w:cs="Arial"/>
                <w:sz w:val="18"/>
              </w:rPr>
              <w:t>solventes.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Almacenamiento y distribución de gas L.P o Gas Natural.</w:t>
            </w:r>
            <w:r w:rsidRPr="001B0F8F">
              <w:rPr>
                <w:rFonts w:ascii="Arial" w:hAnsi="Arial" w:cs="Arial"/>
                <w:spacing w:val="1"/>
                <w:sz w:val="18"/>
              </w:rPr>
              <w:t xml:space="preserve"> </w:t>
            </w:r>
            <w:r w:rsidRPr="001B0F8F">
              <w:rPr>
                <w:rFonts w:ascii="Arial" w:hAnsi="Arial" w:cs="Arial"/>
                <w:sz w:val="18"/>
              </w:rPr>
              <w:t>Almacenamiento</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6"/>
                <w:sz w:val="18"/>
              </w:rPr>
              <w:t xml:space="preserve"> </w:t>
            </w:r>
            <w:r w:rsidRPr="001B0F8F">
              <w:rPr>
                <w:rFonts w:ascii="Arial" w:hAnsi="Arial" w:cs="Arial"/>
                <w:sz w:val="18"/>
              </w:rPr>
              <w:t>envasado</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3"/>
                <w:sz w:val="18"/>
              </w:rPr>
              <w:t xml:space="preserve"> </w:t>
            </w:r>
            <w:r w:rsidRPr="001B0F8F">
              <w:rPr>
                <w:rFonts w:ascii="Arial" w:hAnsi="Arial" w:cs="Arial"/>
                <w:sz w:val="18"/>
              </w:rPr>
              <w:t>lubricantes</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6"/>
                <w:sz w:val="18"/>
              </w:rPr>
              <w:t xml:space="preserve"> </w:t>
            </w:r>
            <w:r w:rsidRPr="001B0F8F">
              <w:rPr>
                <w:rFonts w:ascii="Arial" w:hAnsi="Arial" w:cs="Arial"/>
                <w:sz w:val="18"/>
              </w:rPr>
              <w:t>combustibles.</w:t>
            </w:r>
            <w:r w:rsidRPr="001B0F8F">
              <w:rPr>
                <w:rFonts w:ascii="Arial" w:hAnsi="Arial" w:cs="Arial"/>
                <w:spacing w:val="-42"/>
                <w:sz w:val="18"/>
              </w:rPr>
              <w:t xml:space="preserve"> </w:t>
            </w:r>
            <w:r w:rsidRPr="001B0F8F">
              <w:rPr>
                <w:rFonts w:ascii="Arial" w:hAnsi="Arial" w:cs="Arial"/>
                <w:sz w:val="18"/>
              </w:rPr>
              <w:t>Centrales</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1"/>
                <w:sz w:val="18"/>
              </w:rPr>
              <w:t xml:space="preserve"> </w:t>
            </w:r>
            <w:r w:rsidRPr="001B0F8F">
              <w:rPr>
                <w:rFonts w:ascii="Arial" w:hAnsi="Arial" w:cs="Arial"/>
                <w:sz w:val="18"/>
              </w:rPr>
              <w:t>autobuses foráneos.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Centros</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3"/>
                <w:sz w:val="18"/>
              </w:rPr>
              <w:t xml:space="preserve"> </w:t>
            </w:r>
            <w:r w:rsidRPr="001B0F8F">
              <w:rPr>
                <w:rFonts w:ascii="Arial" w:hAnsi="Arial" w:cs="Arial"/>
                <w:sz w:val="18"/>
              </w:rPr>
              <w:t>acopio</w:t>
            </w:r>
            <w:r w:rsidRPr="001B0F8F">
              <w:rPr>
                <w:rFonts w:ascii="Arial" w:hAnsi="Arial" w:cs="Arial"/>
                <w:spacing w:val="-3"/>
                <w:sz w:val="18"/>
              </w:rPr>
              <w:t xml:space="preserve"> </w:t>
            </w:r>
            <w:r w:rsidRPr="001B0F8F">
              <w:rPr>
                <w:rFonts w:ascii="Arial" w:hAnsi="Arial" w:cs="Arial"/>
                <w:sz w:val="18"/>
              </w:rPr>
              <w:t>no</w:t>
            </w:r>
            <w:r w:rsidRPr="001B0F8F">
              <w:rPr>
                <w:rFonts w:ascii="Arial" w:hAnsi="Arial" w:cs="Arial"/>
                <w:spacing w:val="-1"/>
                <w:sz w:val="18"/>
              </w:rPr>
              <w:t xml:space="preserve"> </w:t>
            </w:r>
            <w:r w:rsidRPr="001B0F8F">
              <w:rPr>
                <w:rFonts w:ascii="Arial" w:hAnsi="Arial" w:cs="Arial"/>
                <w:sz w:val="18"/>
              </w:rPr>
              <w:t>alimenticios.</w:t>
            </w:r>
            <w:r w:rsidRPr="001B0F8F">
              <w:rPr>
                <w:rFonts w:ascii="Arial" w:hAnsi="Arial" w:cs="Arial"/>
                <w:spacing w:val="-42"/>
                <w:sz w:val="18"/>
              </w:rPr>
              <w:t xml:space="preserve"> </w:t>
            </w:r>
            <w:r w:rsidRPr="001B0F8F">
              <w:rPr>
                <w:rFonts w:ascii="Arial" w:hAnsi="Arial" w:cs="Arial"/>
                <w:sz w:val="18"/>
              </w:rPr>
              <w:t>Depósito</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1"/>
                <w:sz w:val="18"/>
              </w:rPr>
              <w:t xml:space="preserve"> </w:t>
            </w:r>
            <w:r w:rsidRPr="001B0F8F">
              <w:rPr>
                <w:rFonts w:ascii="Arial" w:hAnsi="Arial" w:cs="Arial"/>
                <w:sz w:val="18"/>
              </w:rPr>
              <w:t>chatarra.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Depósito de vehículos.</w:t>
            </w:r>
            <w:r w:rsidRPr="001B0F8F">
              <w:rPr>
                <w:rFonts w:ascii="Arial" w:hAnsi="Arial" w:cs="Arial"/>
                <w:spacing w:val="1"/>
                <w:sz w:val="18"/>
              </w:rPr>
              <w:t xml:space="preserve"> </w:t>
            </w:r>
            <w:r w:rsidRPr="001B0F8F">
              <w:rPr>
                <w:rFonts w:ascii="Arial" w:hAnsi="Arial" w:cs="Arial"/>
                <w:sz w:val="18"/>
              </w:rPr>
              <w:t>Patios de almacenamiento.</w:t>
            </w:r>
            <w:r w:rsidRPr="001B0F8F">
              <w:rPr>
                <w:rFonts w:ascii="Arial" w:hAnsi="Arial" w:cs="Arial"/>
                <w:spacing w:val="-43"/>
                <w:sz w:val="18"/>
              </w:rPr>
              <w:t xml:space="preserve"> </w:t>
            </w:r>
            <w:r w:rsidRPr="001B0F8F">
              <w:rPr>
                <w:rFonts w:ascii="Arial" w:hAnsi="Arial" w:cs="Arial"/>
                <w:sz w:val="18"/>
              </w:rPr>
              <w:t>Pulido de metales en seco.</w:t>
            </w:r>
            <w:r w:rsidRPr="001B0F8F">
              <w:rPr>
                <w:rFonts w:ascii="Arial" w:hAnsi="Arial" w:cs="Arial"/>
                <w:spacing w:val="-42"/>
                <w:sz w:val="18"/>
              </w:rPr>
              <w:t xml:space="preserve"> </w:t>
            </w:r>
            <w:r w:rsidRPr="001B0F8F">
              <w:rPr>
                <w:rFonts w:ascii="Arial" w:hAnsi="Arial" w:cs="Arial"/>
                <w:sz w:val="18"/>
              </w:rPr>
              <w:t>Rastros</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1"/>
                <w:sz w:val="18"/>
              </w:rPr>
              <w:t xml:space="preserve"> </w:t>
            </w:r>
            <w:r w:rsidRPr="001B0F8F">
              <w:rPr>
                <w:rFonts w:ascii="Arial" w:hAnsi="Arial" w:cs="Arial"/>
                <w:sz w:val="18"/>
              </w:rPr>
              <w:t>frigoríficos.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Reparación</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3"/>
                <w:sz w:val="18"/>
              </w:rPr>
              <w:t xml:space="preserve"> </w:t>
            </w:r>
            <w:r w:rsidRPr="001B0F8F">
              <w:rPr>
                <w:rFonts w:ascii="Arial" w:hAnsi="Arial" w:cs="Arial"/>
                <w:sz w:val="18"/>
              </w:rPr>
              <w:t>autobuses,</w:t>
            </w:r>
            <w:r w:rsidRPr="001B0F8F">
              <w:rPr>
                <w:rFonts w:ascii="Arial" w:hAnsi="Arial" w:cs="Arial"/>
                <w:spacing w:val="-2"/>
                <w:sz w:val="18"/>
              </w:rPr>
              <w:t xml:space="preserve"> </w:t>
            </w:r>
            <w:r w:rsidRPr="001B0F8F">
              <w:rPr>
                <w:rFonts w:ascii="Arial" w:hAnsi="Arial" w:cs="Arial"/>
                <w:sz w:val="18"/>
              </w:rPr>
              <w:t>tráiler</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similares.</w:t>
            </w:r>
            <w:r w:rsidRPr="001B0F8F">
              <w:rPr>
                <w:rFonts w:ascii="Arial" w:hAnsi="Arial" w:cs="Arial"/>
                <w:spacing w:val="-42"/>
                <w:sz w:val="18"/>
              </w:rPr>
              <w:t xml:space="preserve"> </w:t>
            </w:r>
            <w:r w:rsidRPr="001B0F8F">
              <w:rPr>
                <w:rFonts w:ascii="Arial" w:hAnsi="Arial" w:cs="Arial"/>
                <w:sz w:val="18"/>
              </w:rPr>
              <w:t>Reparación de</w:t>
            </w:r>
            <w:r w:rsidRPr="001B0F8F">
              <w:rPr>
                <w:rFonts w:ascii="Arial" w:hAnsi="Arial" w:cs="Arial"/>
                <w:spacing w:val="-1"/>
                <w:sz w:val="18"/>
              </w:rPr>
              <w:t xml:space="preserve"> </w:t>
            </w:r>
            <w:r w:rsidRPr="001B0F8F">
              <w:rPr>
                <w:rFonts w:ascii="Arial" w:hAnsi="Arial" w:cs="Arial"/>
                <w:sz w:val="18"/>
              </w:rPr>
              <w:t>maquinaria</w:t>
            </w:r>
            <w:r w:rsidRPr="001B0F8F">
              <w:rPr>
                <w:rFonts w:ascii="Arial" w:hAnsi="Arial" w:cs="Arial"/>
                <w:spacing w:val="-3"/>
                <w:sz w:val="18"/>
              </w:rPr>
              <w:t xml:space="preserve"> </w:t>
            </w:r>
            <w:r w:rsidRPr="001B0F8F">
              <w:rPr>
                <w:rFonts w:ascii="Arial" w:hAnsi="Arial" w:cs="Arial"/>
                <w:sz w:val="18"/>
              </w:rPr>
              <w:t>pesada.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Reparación y</w:t>
            </w:r>
            <w:r w:rsidRPr="001B0F8F">
              <w:rPr>
                <w:rFonts w:ascii="Arial" w:hAnsi="Arial" w:cs="Arial"/>
                <w:spacing w:val="-4"/>
                <w:sz w:val="18"/>
              </w:rPr>
              <w:t xml:space="preserve"> </w:t>
            </w:r>
            <w:r w:rsidRPr="001B0F8F">
              <w:rPr>
                <w:rFonts w:ascii="Arial" w:hAnsi="Arial" w:cs="Arial"/>
                <w:sz w:val="18"/>
              </w:rPr>
              <w:t>distribución</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1"/>
                <w:sz w:val="18"/>
              </w:rPr>
              <w:t xml:space="preserve"> </w:t>
            </w:r>
            <w:r w:rsidRPr="001B0F8F">
              <w:rPr>
                <w:rFonts w:ascii="Arial" w:hAnsi="Arial" w:cs="Arial"/>
                <w:sz w:val="18"/>
              </w:rPr>
              <w:t>maquinaria</w:t>
            </w:r>
            <w:r w:rsidRPr="001B0F8F">
              <w:rPr>
                <w:rFonts w:ascii="Arial" w:hAnsi="Arial" w:cs="Arial"/>
                <w:spacing w:val="-4"/>
                <w:sz w:val="18"/>
              </w:rPr>
              <w:t xml:space="preserve"> </w:t>
            </w:r>
            <w:r w:rsidRPr="001B0F8F">
              <w:rPr>
                <w:rFonts w:ascii="Arial" w:hAnsi="Arial" w:cs="Arial"/>
                <w:sz w:val="18"/>
              </w:rPr>
              <w:t>para</w:t>
            </w:r>
            <w:r w:rsidRPr="001B0F8F">
              <w:rPr>
                <w:rFonts w:ascii="Arial" w:hAnsi="Arial" w:cs="Arial"/>
                <w:spacing w:val="-1"/>
                <w:sz w:val="18"/>
              </w:rPr>
              <w:t xml:space="preserve"> </w:t>
            </w:r>
            <w:r w:rsidRPr="001B0F8F">
              <w:rPr>
                <w:rFonts w:ascii="Arial" w:hAnsi="Arial" w:cs="Arial"/>
                <w:sz w:val="18"/>
              </w:rPr>
              <w:t>construcción.</w:t>
            </w:r>
            <w:r w:rsidRPr="001B0F8F">
              <w:rPr>
                <w:rFonts w:ascii="Arial" w:hAnsi="Arial" w:cs="Arial"/>
                <w:spacing w:val="-42"/>
                <w:sz w:val="18"/>
              </w:rPr>
              <w:t xml:space="preserve"> </w:t>
            </w:r>
            <w:r w:rsidRPr="001B0F8F">
              <w:rPr>
                <w:rFonts w:ascii="Arial" w:hAnsi="Arial" w:cs="Arial"/>
                <w:sz w:val="18"/>
              </w:rPr>
              <w:t>Patio</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1"/>
                <w:sz w:val="18"/>
              </w:rPr>
              <w:t xml:space="preserve"> </w:t>
            </w:r>
            <w:r w:rsidRPr="001B0F8F">
              <w:rPr>
                <w:rFonts w:ascii="Arial" w:hAnsi="Arial" w:cs="Arial"/>
                <w:sz w:val="18"/>
              </w:rPr>
              <w:t>resguardo</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1"/>
                <w:sz w:val="18"/>
              </w:rPr>
              <w:t xml:space="preserve"> </w:t>
            </w:r>
            <w:r w:rsidRPr="001B0F8F">
              <w:rPr>
                <w:rFonts w:ascii="Arial" w:hAnsi="Arial" w:cs="Arial"/>
                <w:sz w:val="18"/>
              </w:rPr>
              <w:t>autobuses de transporte</w:t>
            </w:r>
            <w:r w:rsidRPr="001B0F8F">
              <w:rPr>
                <w:rFonts w:ascii="Arial" w:hAnsi="Arial" w:cs="Arial"/>
                <w:spacing w:val="-3"/>
                <w:sz w:val="18"/>
              </w:rPr>
              <w:t xml:space="preserve"> </w:t>
            </w:r>
            <w:r w:rsidRPr="001B0F8F">
              <w:rPr>
                <w:rFonts w:ascii="Arial" w:hAnsi="Arial" w:cs="Arial"/>
                <w:sz w:val="18"/>
              </w:rPr>
              <w:t>urbano.</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Almacenamiento de estiércol y abonos orgánicos y vegetales.</w:t>
            </w:r>
            <w:r w:rsidRPr="001B0F8F">
              <w:rPr>
                <w:rFonts w:ascii="Arial" w:hAnsi="Arial" w:cs="Arial"/>
                <w:spacing w:val="-42"/>
                <w:sz w:val="18"/>
              </w:rPr>
              <w:t xml:space="preserve"> </w:t>
            </w:r>
            <w:r w:rsidRPr="001B0F8F">
              <w:rPr>
                <w:rFonts w:ascii="Arial" w:hAnsi="Arial" w:cs="Arial"/>
                <w:sz w:val="18"/>
              </w:rPr>
              <w:t>Almacenamiento y distribución de combustibles derivados de</w:t>
            </w:r>
            <w:r w:rsidRPr="001B0F8F">
              <w:rPr>
                <w:rFonts w:ascii="Arial" w:hAnsi="Arial" w:cs="Arial"/>
                <w:spacing w:val="-43"/>
                <w:sz w:val="18"/>
              </w:rPr>
              <w:t xml:space="preserve"> </w:t>
            </w:r>
            <w:r w:rsidRPr="001B0F8F">
              <w:rPr>
                <w:rFonts w:ascii="Arial" w:hAnsi="Arial" w:cs="Arial"/>
                <w:sz w:val="18"/>
              </w:rPr>
              <w:t>petróleo.</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Almacenes de madera.</w:t>
            </w:r>
            <w:r w:rsidRPr="001B0F8F">
              <w:rPr>
                <w:rFonts w:ascii="Arial" w:hAnsi="Arial" w:cs="Arial"/>
                <w:spacing w:val="1"/>
                <w:sz w:val="18"/>
              </w:rPr>
              <w:t xml:space="preserve"> </w:t>
            </w:r>
            <w:r w:rsidRPr="001B0F8F">
              <w:rPr>
                <w:rFonts w:ascii="Arial" w:hAnsi="Arial" w:cs="Arial"/>
                <w:sz w:val="18"/>
              </w:rPr>
              <w:t>Bodega</w:t>
            </w:r>
            <w:r w:rsidRPr="001B0F8F">
              <w:rPr>
                <w:rFonts w:ascii="Arial" w:hAnsi="Arial" w:cs="Arial"/>
                <w:spacing w:val="-4"/>
                <w:sz w:val="18"/>
              </w:rPr>
              <w:t xml:space="preserve"> </w:t>
            </w:r>
            <w:r w:rsidRPr="001B0F8F">
              <w:rPr>
                <w:rFonts w:ascii="Arial" w:hAnsi="Arial" w:cs="Arial"/>
                <w:sz w:val="18"/>
              </w:rPr>
              <w:t>de</w:t>
            </w:r>
            <w:r w:rsidRPr="001B0F8F">
              <w:rPr>
                <w:rFonts w:ascii="Arial" w:hAnsi="Arial" w:cs="Arial"/>
                <w:spacing w:val="-4"/>
                <w:sz w:val="18"/>
              </w:rPr>
              <w:t xml:space="preserve"> </w:t>
            </w:r>
            <w:r w:rsidRPr="001B0F8F">
              <w:rPr>
                <w:rFonts w:ascii="Arial" w:hAnsi="Arial" w:cs="Arial"/>
                <w:sz w:val="18"/>
              </w:rPr>
              <w:t>granos</w:t>
            </w:r>
            <w:r w:rsidRPr="001B0F8F">
              <w:rPr>
                <w:rFonts w:ascii="Arial" w:hAnsi="Arial" w:cs="Arial"/>
                <w:spacing w:val="-3"/>
                <w:sz w:val="18"/>
              </w:rPr>
              <w:t xml:space="preserve"> </w:t>
            </w:r>
            <w:r w:rsidRPr="001B0F8F">
              <w:rPr>
                <w:rFonts w:ascii="Arial" w:hAnsi="Arial" w:cs="Arial"/>
                <w:sz w:val="18"/>
              </w:rPr>
              <w:t>y</w:t>
            </w:r>
            <w:r w:rsidRPr="001B0F8F">
              <w:rPr>
                <w:rFonts w:ascii="Arial" w:hAnsi="Arial" w:cs="Arial"/>
                <w:spacing w:val="-7"/>
                <w:sz w:val="18"/>
              </w:rPr>
              <w:t xml:space="preserve"> </w:t>
            </w:r>
            <w:r w:rsidRPr="001B0F8F">
              <w:rPr>
                <w:rFonts w:ascii="Arial" w:hAnsi="Arial" w:cs="Arial"/>
                <w:sz w:val="18"/>
              </w:rPr>
              <w:t>silos.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Distribuidor</w:t>
            </w:r>
            <w:r w:rsidRPr="001B0F8F">
              <w:rPr>
                <w:rFonts w:ascii="Arial" w:hAnsi="Arial" w:cs="Arial"/>
                <w:spacing w:val="-3"/>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insumos</w:t>
            </w:r>
            <w:r w:rsidRPr="001B0F8F">
              <w:rPr>
                <w:rFonts w:ascii="Arial" w:hAnsi="Arial" w:cs="Arial"/>
                <w:spacing w:val="-1"/>
                <w:sz w:val="18"/>
              </w:rPr>
              <w:t xml:space="preserve"> </w:t>
            </w:r>
            <w:r w:rsidRPr="001B0F8F">
              <w:rPr>
                <w:rFonts w:ascii="Arial" w:hAnsi="Arial" w:cs="Arial"/>
                <w:sz w:val="18"/>
              </w:rPr>
              <w:t>agropecuarios.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Almacenamiento de estiércol y abonos orgánicos y vegetales.</w:t>
            </w:r>
            <w:r w:rsidRPr="001B0F8F">
              <w:rPr>
                <w:rFonts w:ascii="Arial" w:hAnsi="Arial" w:cs="Arial"/>
                <w:spacing w:val="-42"/>
                <w:sz w:val="18"/>
              </w:rPr>
              <w:t xml:space="preserve"> </w:t>
            </w:r>
            <w:r w:rsidRPr="001B0F8F">
              <w:rPr>
                <w:rFonts w:ascii="Arial" w:hAnsi="Arial" w:cs="Arial"/>
                <w:sz w:val="18"/>
              </w:rPr>
              <w:t>Almacenamiento y distribución de combustibles derivados de</w:t>
            </w:r>
            <w:r w:rsidRPr="001B0F8F">
              <w:rPr>
                <w:rFonts w:ascii="Arial" w:hAnsi="Arial" w:cs="Arial"/>
                <w:spacing w:val="-43"/>
                <w:sz w:val="18"/>
              </w:rPr>
              <w:t xml:space="preserve"> </w:t>
            </w:r>
            <w:r w:rsidRPr="001B0F8F">
              <w:rPr>
                <w:rFonts w:ascii="Arial" w:hAnsi="Arial" w:cs="Arial"/>
                <w:sz w:val="18"/>
              </w:rPr>
              <w:t>petróleo.</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Almacenes de madera.</w:t>
            </w:r>
            <w:r w:rsidRPr="001B0F8F">
              <w:rPr>
                <w:rFonts w:ascii="Arial" w:hAnsi="Arial" w:cs="Arial"/>
                <w:spacing w:val="1"/>
                <w:sz w:val="18"/>
              </w:rPr>
              <w:t xml:space="preserve"> </w:t>
            </w:r>
            <w:r w:rsidRPr="001B0F8F">
              <w:rPr>
                <w:rFonts w:ascii="Arial" w:hAnsi="Arial" w:cs="Arial"/>
                <w:sz w:val="18"/>
              </w:rPr>
              <w:t>Bodega</w:t>
            </w:r>
            <w:r w:rsidRPr="001B0F8F">
              <w:rPr>
                <w:rFonts w:ascii="Arial" w:hAnsi="Arial" w:cs="Arial"/>
                <w:spacing w:val="-4"/>
                <w:sz w:val="18"/>
              </w:rPr>
              <w:t xml:space="preserve"> </w:t>
            </w:r>
            <w:r w:rsidRPr="001B0F8F">
              <w:rPr>
                <w:rFonts w:ascii="Arial" w:hAnsi="Arial" w:cs="Arial"/>
                <w:sz w:val="18"/>
              </w:rPr>
              <w:t>de</w:t>
            </w:r>
            <w:r w:rsidRPr="001B0F8F">
              <w:rPr>
                <w:rFonts w:ascii="Arial" w:hAnsi="Arial" w:cs="Arial"/>
                <w:spacing w:val="-4"/>
                <w:sz w:val="18"/>
              </w:rPr>
              <w:t xml:space="preserve"> </w:t>
            </w:r>
            <w:r w:rsidRPr="001B0F8F">
              <w:rPr>
                <w:rFonts w:ascii="Arial" w:hAnsi="Arial" w:cs="Arial"/>
                <w:sz w:val="18"/>
              </w:rPr>
              <w:t>granos</w:t>
            </w:r>
            <w:r w:rsidRPr="001B0F8F">
              <w:rPr>
                <w:rFonts w:ascii="Arial" w:hAnsi="Arial" w:cs="Arial"/>
                <w:spacing w:val="-3"/>
                <w:sz w:val="18"/>
              </w:rPr>
              <w:t xml:space="preserve"> </w:t>
            </w:r>
            <w:r w:rsidRPr="001B0F8F">
              <w:rPr>
                <w:rFonts w:ascii="Arial" w:hAnsi="Arial" w:cs="Arial"/>
                <w:sz w:val="18"/>
              </w:rPr>
              <w:t>y</w:t>
            </w:r>
            <w:r w:rsidRPr="001B0F8F">
              <w:rPr>
                <w:rFonts w:ascii="Arial" w:hAnsi="Arial" w:cs="Arial"/>
                <w:spacing w:val="-7"/>
                <w:sz w:val="18"/>
              </w:rPr>
              <w:t xml:space="preserve"> </w:t>
            </w:r>
            <w:r w:rsidRPr="001B0F8F">
              <w:rPr>
                <w:rFonts w:ascii="Arial" w:hAnsi="Arial" w:cs="Arial"/>
                <w:sz w:val="18"/>
              </w:rPr>
              <w:t>silos.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Distribuidor</w:t>
            </w:r>
            <w:r w:rsidRPr="001B0F8F">
              <w:rPr>
                <w:rFonts w:ascii="Arial" w:hAnsi="Arial" w:cs="Arial"/>
                <w:spacing w:val="-3"/>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insumos</w:t>
            </w:r>
            <w:r w:rsidRPr="001B0F8F">
              <w:rPr>
                <w:rFonts w:ascii="Arial" w:hAnsi="Arial" w:cs="Arial"/>
                <w:spacing w:val="-1"/>
                <w:sz w:val="18"/>
              </w:rPr>
              <w:t xml:space="preserve"> </w:t>
            </w:r>
            <w:r w:rsidRPr="001B0F8F">
              <w:rPr>
                <w:rFonts w:ascii="Arial" w:hAnsi="Arial" w:cs="Arial"/>
                <w:sz w:val="18"/>
              </w:rPr>
              <w:t>agropecuarios.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Venta</w:t>
            </w:r>
            <w:r w:rsidRPr="001B0F8F">
              <w:rPr>
                <w:rFonts w:ascii="Arial" w:hAnsi="Arial" w:cs="Arial"/>
                <w:b/>
                <w:spacing w:val="-4"/>
                <w:sz w:val="18"/>
              </w:rPr>
              <w:t xml:space="preserve"> </w:t>
            </w:r>
            <w:r w:rsidRPr="001B0F8F">
              <w:rPr>
                <w:rFonts w:ascii="Arial" w:hAnsi="Arial" w:cs="Arial"/>
                <w:b/>
                <w:sz w:val="18"/>
              </w:rPr>
              <w:t>de:</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Agencia</w:t>
            </w:r>
            <w:r w:rsidRPr="001B0F8F">
              <w:rPr>
                <w:rFonts w:ascii="Arial" w:hAnsi="Arial" w:cs="Arial"/>
                <w:spacing w:val="-8"/>
                <w:sz w:val="18"/>
              </w:rPr>
              <w:t xml:space="preserve"> </w:t>
            </w:r>
            <w:r w:rsidRPr="001B0F8F">
              <w:rPr>
                <w:rFonts w:ascii="Arial" w:hAnsi="Arial" w:cs="Arial"/>
                <w:sz w:val="18"/>
              </w:rPr>
              <w:t>de</w:t>
            </w:r>
            <w:r w:rsidRPr="001B0F8F">
              <w:rPr>
                <w:rFonts w:ascii="Arial" w:hAnsi="Arial" w:cs="Arial"/>
                <w:spacing w:val="-8"/>
                <w:sz w:val="18"/>
              </w:rPr>
              <w:t xml:space="preserve"> </w:t>
            </w:r>
            <w:r w:rsidRPr="001B0F8F">
              <w:rPr>
                <w:rFonts w:ascii="Arial" w:hAnsi="Arial" w:cs="Arial"/>
                <w:sz w:val="18"/>
              </w:rPr>
              <w:t>autocamiones.</w:t>
            </w:r>
            <w:r w:rsidRPr="001B0F8F">
              <w:rPr>
                <w:rFonts w:ascii="Arial" w:hAnsi="Arial" w:cs="Arial"/>
                <w:spacing w:val="-42"/>
                <w:sz w:val="18"/>
              </w:rPr>
              <w:t xml:space="preserve"> </w:t>
            </w:r>
            <w:r w:rsidRPr="001B0F8F">
              <w:rPr>
                <w:rFonts w:ascii="Arial" w:hAnsi="Arial" w:cs="Arial"/>
                <w:sz w:val="18"/>
              </w:rPr>
              <w:t>Artículos</w:t>
            </w:r>
            <w:r w:rsidRPr="001B0F8F">
              <w:rPr>
                <w:rFonts w:ascii="Arial" w:hAnsi="Arial" w:cs="Arial"/>
                <w:spacing w:val="-1"/>
                <w:sz w:val="18"/>
              </w:rPr>
              <w:t xml:space="preserve"> </w:t>
            </w:r>
            <w:r w:rsidRPr="001B0F8F">
              <w:rPr>
                <w:rFonts w:ascii="Arial" w:hAnsi="Arial" w:cs="Arial"/>
                <w:sz w:val="18"/>
              </w:rPr>
              <w:t>pirotécnicos.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Hueserío.</w:t>
            </w:r>
            <w:r w:rsidRPr="001B0F8F">
              <w:rPr>
                <w:rFonts w:ascii="Arial" w:hAnsi="Arial" w:cs="Arial"/>
                <w:spacing w:val="1"/>
                <w:sz w:val="18"/>
              </w:rPr>
              <w:t xml:space="preserve"> </w:t>
            </w:r>
            <w:r w:rsidRPr="001B0F8F">
              <w:rPr>
                <w:rFonts w:ascii="Arial" w:hAnsi="Arial" w:cs="Arial"/>
                <w:spacing w:val="-1"/>
                <w:sz w:val="18"/>
              </w:rPr>
              <w:t>Maquinaria</w:t>
            </w:r>
            <w:r w:rsidRPr="001B0F8F">
              <w:rPr>
                <w:rFonts w:ascii="Arial" w:hAnsi="Arial" w:cs="Arial"/>
                <w:spacing w:val="-6"/>
                <w:sz w:val="18"/>
              </w:rPr>
              <w:t xml:space="preserve"> </w:t>
            </w:r>
            <w:r w:rsidRPr="001B0F8F">
              <w:rPr>
                <w:rFonts w:ascii="Arial" w:hAnsi="Arial" w:cs="Arial"/>
                <w:sz w:val="18"/>
              </w:rPr>
              <w:t>pesada.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Almacenamiento</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6"/>
                <w:sz w:val="18"/>
              </w:rPr>
              <w:t xml:space="preserve"> </w:t>
            </w:r>
            <w:r w:rsidRPr="001B0F8F">
              <w:rPr>
                <w:rFonts w:ascii="Arial" w:hAnsi="Arial" w:cs="Arial"/>
                <w:sz w:val="18"/>
              </w:rPr>
              <w:t>venta</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forraje.</w:t>
            </w:r>
          </w:p>
        </w:tc>
      </w:tr>
    </w:tbl>
    <w:p w:rsidR="00EC26EF" w:rsidRPr="001B0F8F" w:rsidRDefault="00EC26EF" w:rsidP="002B14E8">
      <w:pPr>
        <w:pStyle w:val="Textoindependiente"/>
        <w:tabs>
          <w:tab w:val="left" w:pos="8931"/>
          <w:tab w:val="left" w:pos="9498"/>
        </w:tabs>
        <w:spacing w:after="240" w:line="276" w:lineRule="auto"/>
        <w:ind w:left="0" w:right="-86"/>
        <w:jc w:val="both"/>
        <w:rPr>
          <w:rFonts w:ascii="Arial" w:hAnsi="Arial" w:cs="Arial"/>
          <w:sz w:val="20"/>
        </w:rPr>
      </w:pPr>
    </w:p>
    <w:p w:rsidR="00EC26EF" w:rsidRPr="001B0F8F" w:rsidRDefault="00EC26EF" w:rsidP="002B14E8">
      <w:pPr>
        <w:pStyle w:val="Textoindependiente"/>
        <w:tabs>
          <w:tab w:val="left" w:pos="8931"/>
          <w:tab w:val="left" w:pos="9498"/>
        </w:tabs>
        <w:spacing w:after="240" w:line="276" w:lineRule="auto"/>
        <w:ind w:left="0" w:right="-86"/>
        <w:jc w:val="both"/>
        <w:rPr>
          <w:rFonts w:ascii="Arial" w:hAnsi="Arial" w:cs="Arial"/>
          <w:sz w:val="20"/>
        </w:rPr>
      </w:pPr>
    </w:p>
    <w:p w:rsidR="00EC26EF" w:rsidRPr="001B0F8F" w:rsidRDefault="00EC26EF" w:rsidP="002B14E8">
      <w:pPr>
        <w:pStyle w:val="Textoindependiente"/>
        <w:tabs>
          <w:tab w:val="left" w:pos="8931"/>
          <w:tab w:val="left" w:pos="9498"/>
        </w:tabs>
        <w:spacing w:after="240" w:line="276" w:lineRule="auto"/>
        <w:ind w:left="0" w:right="-86"/>
        <w:jc w:val="both"/>
        <w:rPr>
          <w:rFonts w:ascii="Arial" w:hAnsi="Arial" w:cs="Arial"/>
          <w:sz w:val="27"/>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6"/>
        <w:gridCol w:w="2238"/>
        <w:gridCol w:w="5059"/>
      </w:tblGrid>
      <w:tr w:rsidR="00EC26EF" w:rsidRPr="001B0F8F">
        <w:trPr>
          <w:trHeight w:val="393"/>
        </w:trPr>
        <w:tc>
          <w:tcPr>
            <w:tcW w:w="9023"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CLASIFICACIÓN</w:t>
            </w:r>
            <w:r w:rsidRPr="001B0F8F">
              <w:rPr>
                <w:rFonts w:ascii="Arial" w:hAnsi="Arial" w:cs="Arial"/>
                <w:b/>
                <w:spacing w:val="-2"/>
                <w:sz w:val="18"/>
              </w:rPr>
              <w:t xml:space="preserve"> </w:t>
            </w:r>
            <w:r w:rsidRPr="001B0F8F">
              <w:rPr>
                <w:rFonts w:ascii="Arial" w:hAnsi="Arial" w:cs="Arial"/>
                <w:b/>
                <w:sz w:val="18"/>
              </w:rPr>
              <w:t>DE</w:t>
            </w:r>
            <w:r w:rsidRPr="001B0F8F">
              <w:rPr>
                <w:rFonts w:ascii="Arial" w:hAnsi="Arial" w:cs="Arial"/>
                <w:b/>
                <w:spacing w:val="-2"/>
                <w:sz w:val="18"/>
              </w:rPr>
              <w:t xml:space="preserve"> </w:t>
            </w:r>
            <w:r w:rsidRPr="001B0F8F">
              <w:rPr>
                <w:rFonts w:ascii="Arial" w:hAnsi="Arial" w:cs="Arial"/>
                <w:b/>
                <w:sz w:val="18"/>
              </w:rPr>
              <w:t>USOS</w:t>
            </w:r>
            <w:r w:rsidRPr="001B0F8F">
              <w:rPr>
                <w:rFonts w:ascii="Arial" w:hAnsi="Arial" w:cs="Arial"/>
                <w:b/>
                <w:spacing w:val="-1"/>
                <w:sz w:val="18"/>
              </w:rPr>
              <w:t xml:space="preserve"> </w:t>
            </w:r>
            <w:r w:rsidRPr="001B0F8F">
              <w:rPr>
                <w:rFonts w:ascii="Arial" w:hAnsi="Arial" w:cs="Arial"/>
                <w:b/>
                <w:sz w:val="18"/>
              </w:rPr>
              <w:t>Y DESTINOS</w:t>
            </w:r>
          </w:p>
        </w:tc>
      </w:tr>
      <w:tr w:rsidR="00EC26EF" w:rsidRPr="001B0F8F">
        <w:trPr>
          <w:trHeight w:val="395"/>
        </w:trPr>
        <w:tc>
          <w:tcPr>
            <w:tcW w:w="172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GENÉRICOS</w:t>
            </w:r>
          </w:p>
        </w:tc>
        <w:tc>
          <w:tcPr>
            <w:tcW w:w="2238"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USOS</w:t>
            </w:r>
          </w:p>
        </w:tc>
        <w:tc>
          <w:tcPr>
            <w:tcW w:w="505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ACTIVIDADES</w:t>
            </w:r>
            <w:r w:rsidRPr="001B0F8F">
              <w:rPr>
                <w:rFonts w:ascii="Arial" w:hAnsi="Arial" w:cs="Arial"/>
                <w:b/>
                <w:spacing w:val="-2"/>
                <w:sz w:val="18"/>
              </w:rPr>
              <w:t xml:space="preserve"> </w:t>
            </w:r>
            <w:r w:rsidRPr="001B0F8F">
              <w:rPr>
                <w:rFonts w:ascii="Arial" w:hAnsi="Arial" w:cs="Arial"/>
                <w:b/>
                <w:sz w:val="18"/>
              </w:rPr>
              <w:t>O</w:t>
            </w:r>
            <w:r w:rsidRPr="001B0F8F">
              <w:rPr>
                <w:rFonts w:ascii="Arial" w:hAnsi="Arial" w:cs="Arial"/>
                <w:b/>
                <w:spacing w:val="-3"/>
                <w:sz w:val="18"/>
              </w:rPr>
              <w:t xml:space="preserve"> </w:t>
            </w:r>
            <w:r w:rsidRPr="001B0F8F">
              <w:rPr>
                <w:rFonts w:ascii="Arial" w:hAnsi="Arial" w:cs="Arial"/>
                <w:b/>
                <w:sz w:val="18"/>
              </w:rPr>
              <w:t>GIROS</w:t>
            </w:r>
          </w:p>
        </w:tc>
      </w:tr>
      <w:tr w:rsidR="00EC26EF" w:rsidRPr="001B0F8F">
        <w:trPr>
          <w:trHeight w:val="261"/>
        </w:trPr>
        <w:tc>
          <w:tcPr>
            <w:tcW w:w="1726" w:type="dxa"/>
            <w:tcBorders>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c>
          <w:tcPr>
            <w:tcW w:w="2238" w:type="dxa"/>
            <w:tcBorders>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c>
          <w:tcPr>
            <w:tcW w:w="5059" w:type="dxa"/>
            <w:tcBorders>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Elaboración</w:t>
            </w:r>
            <w:r w:rsidRPr="001B0F8F">
              <w:rPr>
                <w:rFonts w:ascii="Arial" w:hAnsi="Arial" w:cs="Arial"/>
                <w:spacing w:val="-1"/>
                <w:sz w:val="18"/>
              </w:rPr>
              <w:t xml:space="preserve"> </w:t>
            </w:r>
            <w:r w:rsidRPr="001B0F8F">
              <w:rPr>
                <w:rFonts w:ascii="Arial" w:hAnsi="Arial" w:cs="Arial"/>
                <w:sz w:val="18"/>
              </w:rPr>
              <w:t>casera</w:t>
            </w:r>
            <w:r w:rsidRPr="001B0F8F">
              <w:rPr>
                <w:rFonts w:ascii="Arial" w:hAnsi="Arial" w:cs="Arial"/>
                <w:spacing w:val="-3"/>
                <w:sz w:val="18"/>
              </w:rPr>
              <w:t xml:space="preserve"> </w:t>
            </w:r>
            <w:r w:rsidRPr="001B0F8F">
              <w:rPr>
                <w:rFonts w:ascii="Arial" w:hAnsi="Arial" w:cs="Arial"/>
                <w:sz w:val="18"/>
              </w:rPr>
              <w:t>de:</w:t>
            </w:r>
          </w:p>
        </w:tc>
      </w:tr>
      <w:tr w:rsidR="00EC26EF" w:rsidRPr="001B0F8F">
        <w:trPr>
          <w:trHeight w:val="237"/>
        </w:trPr>
        <w:tc>
          <w:tcPr>
            <w:tcW w:w="1726" w:type="dxa"/>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2238" w:type="dxa"/>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5059" w:type="dxa"/>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Bordados</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costuras.</w:t>
            </w:r>
          </w:p>
        </w:tc>
      </w:tr>
      <w:tr w:rsidR="00EC26EF" w:rsidRPr="001B0F8F">
        <w:trPr>
          <w:trHeight w:val="238"/>
        </w:trPr>
        <w:tc>
          <w:tcPr>
            <w:tcW w:w="1726" w:type="dxa"/>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2238" w:type="dxa"/>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5059" w:type="dxa"/>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Taller</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Calzado y</w:t>
            </w:r>
            <w:r w:rsidRPr="001B0F8F">
              <w:rPr>
                <w:rFonts w:ascii="Arial" w:hAnsi="Arial" w:cs="Arial"/>
                <w:spacing w:val="-5"/>
                <w:sz w:val="18"/>
              </w:rPr>
              <w:t xml:space="preserve"> </w:t>
            </w:r>
            <w:r w:rsidRPr="001B0F8F">
              <w:rPr>
                <w:rFonts w:ascii="Arial" w:hAnsi="Arial" w:cs="Arial"/>
                <w:sz w:val="18"/>
              </w:rPr>
              <w:t>artículos</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piel,</w:t>
            </w:r>
            <w:r w:rsidRPr="001B0F8F">
              <w:rPr>
                <w:rFonts w:ascii="Arial" w:hAnsi="Arial" w:cs="Arial"/>
                <w:spacing w:val="-1"/>
                <w:sz w:val="18"/>
              </w:rPr>
              <w:t xml:space="preserve"> </w:t>
            </w:r>
            <w:r w:rsidRPr="001B0F8F">
              <w:rPr>
                <w:rFonts w:ascii="Arial" w:hAnsi="Arial" w:cs="Arial"/>
                <w:sz w:val="18"/>
              </w:rPr>
              <w:t>excepto</w:t>
            </w:r>
            <w:r w:rsidRPr="001B0F8F">
              <w:rPr>
                <w:rFonts w:ascii="Arial" w:hAnsi="Arial" w:cs="Arial"/>
                <w:spacing w:val="5"/>
                <w:sz w:val="18"/>
              </w:rPr>
              <w:t xml:space="preserve"> </w:t>
            </w:r>
            <w:r w:rsidRPr="001B0F8F">
              <w:rPr>
                <w:rFonts w:ascii="Arial" w:hAnsi="Arial" w:cs="Arial"/>
                <w:sz w:val="18"/>
              </w:rPr>
              <w:t>tenerías,</w:t>
            </w:r>
            <w:r w:rsidRPr="001B0F8F">
              <w:rPr>
                <w:rFonts w:ascii="Arial" w:hAnsi="Arial" w:cs="Arial"/>
                <w:spacing w:val="-1"/>
                <w:sz w:val="18"/>
              </w:rPr>
              <w:t xml:space="preserve"> </w:t>
            </w:r>
            <w:r w:rsidRPr="001B0F8F">
              <w:rPr>
                <w:rFonts w:ascii="Arial" w:hAnsi="Arial" w:cs="Arial"/>
                <w:sz w:val="18"/>
              </w:rPr>
              <w:t>ebanistería</w:t>
            </w:r>
            <w:r w:rsidRPr="001B0F8F">
              <w:rPr>
                <w:rFonts w:ascii="Arial" w:hAnsi="Arial" w:cs="Arial"/>
                <w:spacing w:val="-2"/>
                <w:sz w:val="18"/>
              </w:rPr>
              <w:t xml:space="preserve"> </w:t>
            </w:r>
            <w:r w:rsidRPr="001B0F8F">
              <w:rPr>
                <w:rFonts w:ascii="Arial" w:hAnsi="Arial" w:cs="Arial"/>
                <w:sz w:val="18"/>
              </w:rPr>
              <w:t>y</w:t>
            </w:r>
          </w:p>
        </w:tc>
      </w:tr>
      <w:tr w:rsidR="00EC26EF" w:rsidRPr="001B0F8F">
        <w:trPr>
          <w:trHeight w:val="714"/>
        </w:trPr>
        <w:tc>
          <w:tcPr>
            <w:tcW w:w="1726" w:type="dxa"/>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INDUSTRIAL.</w:t>
            </w:r>
          </w:p>
        </w:tc>
        <w:tc>
          <w:tcPr>
            <w:tcW w:w="2238" w:type="dxa"/>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pacing w:val="-1"/>
                <w:sz w:val="18"/>
              </w:rPr>
              <w:t>Manufacturas</w:t>
            </w:r>
            <w:r w:rsidRPr="001B0F8F">
              <w:rPr>
                <w:rFonts w:ascii="Arial" w:hAnsi="Arial" w:cs="Arial"/>
                <w:b/>
                <w:spacing w:val="-42"/>
                <w:sz w:val="18"/>
              </w:rPr>
              <w:t xml:space="preserve"> </w:t>
            </w:r>
            <w:r w:rsidRPr="001B0F8F">
              <w:rPr>
                <w:rFonts w:ascii="Arial" w:hAnsi="Arial" w:cs="Arial"/>
                <w:b/>
                <w:sz w:val="18"/>
              </w:rPr>
              <w:t>domiciliarias.</w:t>
            </w:r>
          </w:p>
        </w:tc>
        <w:tc>
          <w:tcPr>
            <w:tcW w:w="5059" w:type="dxa"/>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orfebrerías</w:t>
            </w:r>
            <w:r w:rsidRPr="001B0F8F">
              <w:rPr>
                <w:rFonts w:ascii="Arial" w:hAnsi="Arial" w:cs="Arial"/>
                <w:spacing w:val="-9"/>
                <w:sz w:val="18"/>
              </w:rPr>
              <w:t xml:space="preserve"> </w:t>
            </w:r>
            <w:r w:rsidRPr="001B0F8F">
              <w:rPr>
                <w:rFonts w:ascii="Arial" w:hAnsi="Arial" w:cs="Arial"/>
                <w:sz w:val="18"/>
              </w:rPr>
              <w:t>o</w:t>
            </w:r>
            <w:r w:rsidRPr="001B0F8F">
              <w:rPr>
                <w:rFonts w:ascii="Arial" w:hAnsi="Arial" w:cs="Arial"/>
                <w:spacing w:val="-7"/>
                <w:sz w:val="18"/>
              </w:rPr>
              <w:t xml:space="preserve"> </w:t>
            </w:r>
            <w:r w:rsidRPr="001B0F8F">
              <w:rPr>
                <w:rFonts w:ascii="Arial" w:hAnsi="Arial" w:cs="Arial"/>
                <w:sz w:val="18"/>
              </w:rPr>
              <w:t>similares.</w:t>
            </w:r>
            <w:r w:rsidRPr="001B0F8F">
              <w:rPr>
                <w:rFonts w:ascii="Arial" w:hAnsi="Arial" w:cs="Arial"/>
                <w:spacing w:val="-42"/>
                <w:sz w:val="18"/>
              </w:rPr>
              <w:t xml:space="preserve"> </w:t>
            </w:r>
            <w:r w:rsidRPr="001B0F8F">
              <w:rPr>
                <w:rFonts w:ascii="Arial" w:hAnsi="Arial" w:cs="Arial"/>
                <w:sz w:val="18"/>
              </w:rPr>
              <w:t>Taller</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Cerámica.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Taller</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Piñatas.</w:t>
            </w:r>
          </w:p>
        </w:tc>
      </w:tr>
      <w:tr w:rsidR="00EC26EF" w:rsidRPr="001B0F8F">
        <w:trPr>
          <w:trHeight w:val="237"/>
        </w:trPr>
        <w:tc>
          <w:tcPr>
            <w:tcW w:w="1726" w:type="dxa"/>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2238" w:type="dxa"/>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5059" w:type="dxa"/>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Costura</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Sastrería.</w:t>
            </w:r>
          </w:p>
        </w:tc>
      </w:tr>
      <w:tr w:rsidR="00EC26EF" w:rsidRPr="001B0F8F">
        <w:trPr>
          <w:trHeight w:val="238"/>
        </w:trPr>
        <w:tc>
          <w:tcPr>
            <w:tcW w:w="1726" w:type="dxa"/>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2238" w:type="dxa"/>
            <w:tcBorders>
              <w:top w:val="nil"/>
              <w:bottom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6"/>
              </w:rPr>
            </w:pPr>
          </w:p>
        </w:tc>
        <w:tc>
          <w:tcPr>
            <w:tcW w:w="5059" w:type="dxa"/>
            <w:tcBorders>
              <w:top w:val="nil"/>
              <w:bottom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Elaboración</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3"/>
                <w:sz w:val="18"/>
              </w:rPr>
              <w:t xml:space="preserve"> </w:t>
            </w:r>
            <w:r w:rsidRPr="001B0F8F">
              <w:rPr>
                <w:rFonts w:ascii="Arial" w:hAnsi="Arial" w:cs="Arial"/>
                <w:sz w:val="18"/>
              </w:rPr>
              <w:t>Yogurt</w:t>
            </w:r>
            <w:r w:rsidRPr="001B0F8F">
              <w:rPr>
                <w:rFonts w:ascii="Arial" w:hAnsi="Arial" w:cs="Arial"/>
                <w:spacing w:val="-2"/>
                <w:sz w:val="18"/>
              </w:rPr>
              <w:t xml:space="preserve"> </w:t>
            </w:r>
            <w:r w:rsidRPr="001B0F8F">
              <w:rPr>
                <w:rFonts w:ascii="Arial" w:hAnsi="Arial" w:cs="Arial"/>
                <w:sz w:val="18"/>
              </w:rPr>
              <w:t>sin</w:t>
            </w:r>
            <w:r w:rsidRPr="001B0F8F">
              <w:rPr>
                <w:rFonts w:ascii="Arial" w:hAnsi="Arial" w:cs="Arial"/>
                <w:spacing w:val="-1"/>
                <w:sz w:val="18"/>
              </w:rPr>
              <w:t xml:space="preserve"> </w:t>
            </w:r>
            <w:r w:rsidRPr="001B0F8F">
              <w:rPr>
                <w:rFonts w:ascii="Arial" w:hAnsi="Arial" w:cs="Arial"/>
                <w:sz w:val="18"/>
              </w:rPr>
              <w:t>maquinaria</w:t>
            </w:r>
            <w:r w:rsidRPr="001B0F8F">
              <w:rPr>
                <w:rFonts w:ascii="Arial" w:hAnsi="Arial" w:cs="Arial"/>
                <w:spacing w:val="-2"/>
                <w:sz w:val="18"/>
              </w:rPr>
              <w:t xml:space="preserve"> </w:t>
            </w:r>
            <w:r w:rsidRPr="001B0F8F">
              <w:rPr>
                <w:rFonts w:ascii="Arial" w:hAnsi="Arial" w:cs="Arial"/>
                <w:sz w:val="18"/>
              </w:rPr>
              <w:t>(casero).</w:t>
            </w:r>
          </w:p>
        </w:tc>
      </w:tr>
      <w:tr w:rsidR="00EC26EF" w:rsidRPr="001B0F8F">
        <w:trPr>
          <w:trHeight w:val="295"/>
        </w:trPr>
        <w:tc>
          <w:tcPr>
            <w:tcW w:w="1726" w:type="dxa"/>
            <w:tcBorders>
              <w:top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c>
          <w:tcPr>
            <w:tcW w:w="2238" w:type="dxa"/>
            <w:tcBorders>
              <w:top w:val="nil"/>
            </w:tcBorders>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c>
          <w:tcPr>
            <w:tcW w:w="5059" w:type="dxa"/>
            <w:tcBorders>
              <w:top w:val="nil"/>
            </w:tcBorders>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Elaboración</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5"/>
                <w:sz w:val="18"/>
              </w:rPr>
              <w:t xml:space="preserve"> </w:t>
            </w:r>
            <w:r w:rsidRPr="001B0F8F">
              <w:rPr>
                <w:rFonts w:ascii="Arial" w:hAnsi="Arial" w:cs="Arial"/>
                <w:sz w:val="18"/>
              </w:rPr>
              <w:t>dulces</w:t>
            </w:r>
            <w:r w:rsidRPr="001B0F8F">
              <w:rPr>
                <w:rFonts w:ascii="Arial" w:hAnsi="Arial" w:cs="Arial"/>
                <w:spacing w:val="-2"/>
                <w:sz w:val="18"/>
              </w:rPr>
              <w:t xml:space="preserve"> </w:t>
            </w:r>
            <w:r w:rsidRPr="001B0F8F">
              <w:rPr>
                <w:rFonts w:ascii="Arial" w:hAnsi="Arial" w:cs="Arial"/>
                <w:sz w:val="18"/>
              </w:rPr>
              <w:t>sin maquinaria.</w:t>
            </w:r>
          </w:p>
        </w:tc>
      </w:tr>
      <w:tr w:rsidR="00EC26EF" w:rsidRPr="001B0F8F">
        <w:trPr>
          <w:trHeight w:val="396"/>
        </w:trPr>
        <w:tc>
          <w:tcPr>
            <w:tcW w:w="9023"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CLASIFICACIÓN</w:t>
            </w:r>
            <w:r w:rsidRPr="001B0F8F">
              <w:rPr>
                <w:rFonts w:ascii="Arial" w:hAnsi="Arial" w:cs="Arial"/>
                <w:b/>
                <w:spacing w:val="-2"/>
                <w:sz w:val="18"/>
              </w:rPr>
              <w:t xml:space="preserve"> </w:t>
            </w:r>
            <w:r w:rsidRPr="001B0F8F">
              <w:rPr>
                <w:rFonts w:ascii="Arial" w:hAnsi="Arial" w:cs="Arial"/>
                <w:b/>
                <w:sz w:val="18"/>
              </w:rPr>
              <w:t>DE</w:t>
            </w:r>
            <w:r w:rsidRPr="001B0F8F">
              <w:rPr>
                <w:rFonts w:ascii="Arial" w:hAnsi="Arial" w:cs="Arial"/>
                <w:b/>
                <w:spacing w:val="-2"/>
                <w:sz w:val="18"/>
              </w:rPr>
              <w:t xml:space="preserve"> </w:t>
            </w:r>
            <w:r w:rsidRPr="001B0F8F">
              <w:rPr>
                <w:rFonts w:ascii="Arial" w:hAnsi="Arial" w:cs="Arial"/>
                <w:b/>
                <w:sz w:val="18"/>
              </w:rPr>
              <w:t>USOS</w:t>
            </w:r>
            <w:r w:rsidRPr="001B0F8F">
              <w:rPr>
                <w:rFonts w:ascii="Arial" w:hAnsi="Arial" w:cs="Arial"/>
                <w:b/>
                <w:spacing w:val="-1"/>
                <w:sz w:val="18"/>
              </w:rPr>
              <w:t xml:space="preserve"> </w:t>
            </w:r>
            <w:r w:rsidRPr="001B0F8F">
              <w:rPr>
                <w:rFonts w:ascii="Arial" w:hAnsi="Arial" w:cs="Arial"/>
                <w:b/>
                <w:sz w:val="18"/>
              </w:rPr>
              <w:t>Y DESTINOS</w:t>
            </w:r>
          </w:p>
        </w:tc>
      </w:tr>
      <w:tr w:rsidR="00EC26EF" w:rsidRPr="001B0F8F">
        <w:trPr>
          <w:trHeight w:val="395"/>
        </w:trPr>
        <w:tc>
          <w:tcPr>
            <w:tcW w:w="172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GENÉRICOS</w:t>
            </w:r>
          </w:p>
        </w:tc>
        <w:tc>
          <w:tcPr>
            <w:tcW w:w="2238"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USOS</w:t>
            </w:r>
          </w:p>
        </w:tc>
        <w:tc>
          <w:tcPr>
            <w:tcW w:w="505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ACTIVIDADES</w:t>
            </w:r>
            <w:r w:rsidRPr="001B0F8F">
              <w:rPr>
                <w:rFonts w:ascii="Arial" w:hAnsi="Arial" w:cs="Arial"/>
                <w:b/>
                <w:spacing w:val="-2"/>
                <w:sz w:val="18"/>
              </w:rPr>
              <w:t xml:space="preserve"> </w:t>
            </w:r>
            <w:r w:rsidRPr="001B0F8F">
              <w:rPr>
                <w:rFonts w:ascii="Arial" w:hAnsi="Arial" w:cs="Arial"/>
                <w:b/>
                <w:sz w:val="18"/>
              </w:rPr>
              <w:t>O</w:t>
            </w:r>
            <w:r w:rsidRPr="001B0F8F">
              <w:rPr>
                <w:rFonts w:ascii="Arial" w:hAnsi="Arial" w:cs="Arial"/>
                <w:b/>
                <w:spacing w:val="-3"/>
                <w:sz w:val="18"/>
              </w:rPr>
              <w:t xml:space="preserve"> </w:t>
            </w:r>
            <w:r w:rsidRPr="001B0F8F">
              <w:rPr>
                <w:rFonts w:ascii="Arial" w:hAnsi="Arial" w:cs="Arial"/>
                <w:b/>
                <w:sz w:val="18"/>
              </w:rPr>
              <w:t>GIROS</w:t>
            </w:r>
          </w:p>
        </w:tc>
      </w:tr>
      <w:tr w:rsidR="00EC26EF" w:rsidRPr="001B0F8F">
        <w:trPr>
          <w:trHeight w:val="5791"/>
        </w:trPr>
        <w:tc>
          <w:tcPr>
            <w:tcW w:w="1726"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c>
          <w:tcPr>
            <w:tcW w:w="2238"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1"/>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Manufacturas</w:t>
            </w:r>
            <w:r w:rsidRPr="001B0F8F">
              <w:rPr>
                <w:rFonts w:ascii="Arial" w:hAnsi="Arial" w:cs="Arial"/>
                <w:b/>
                <w:spacing w:val="-4"/>
                <w:sz w:val="18"/>
              </w:rPr>
              <w:t xml:space="preserve"> </w:t>
            </w:r>
            <w:r w:rsidRPr="001B0F8F">
              <w:rPr>
                <w:rFonts w:ascii="Arial" w:hAnsi="Arial" w:cs="Arial"/>
                <w:b/>
                <w:sz w:val="18"/>
              </w:rPr>
              <w:t>menores.</w:t>
            </w:r>
          </w:p>
        </w:tc>
        <w:tc>
          <w:tcPr>
            <w:tcW w:w="505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Elaboración</w:t>
            </w:r>
            <w:r w:rsidRPr="001B0F8F">
              <w:rPr>
                <w:rFonts w:ascii="Arial" w:hAnsi="Arial" w:cs="Arial"/>
                <w:spacing w:val="-1"/>
                <w:sz w:val="18"/>
              </w:rPr>
              <w:t xml:space="preserve"> </w:t>
            </w:r>
            <w:r w:rsidRPr="001B0F8F">
              <w:rPr>
                <w:rFonts w:ascii="Arial" w:hAnsi="Arial" w:cs="Arial"/>
                <w:sz w:val="18"/>
              </w:rPr>
              <w:t>artesanal</w:t>
            </w:r>
            <w:r w:rsidRPr="001B0F8F">
              <w:rPr>
                <w:rFonts w:ascii="Arial" w:hAnsi="Arial" w:cs="Arial"/>
                <w:spacing w:val="-2"/>
                <w:sz w:val="18"/>
              </w:rPr>
              <w:t xml:space="preserve"> </w:t>
            </w:r>
            <w:r w:rsidRPr="001B0F8F">
              <w:rPr>
                <w:rFonts w:ascii="Arial" w:hAnsi="Arial" w:cs="Arial"/>
                <w:sz w:val="18"/>
              </w:rPr>
              <w:t>de:</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Artesanías.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Bases de madera para regalo.</w:t>
            </w:r>
            <w:r w:rsidRPr="001B0F8F">
              <w:rPr>
                <w:rFonts w:ascii="Arial" w:hAnsi="Arial" w:cs="Arial"/>
                <w:spacing w:val="1"/>
                <w:sz w:val="18"/>
              </w:rPr>
              <w:t xml:space="preserve"> </w:t>
            </w:r>
            <w:r w:rsidRPr="001B0F8F">
              <w:rPr>
                <w:rFonts w:ascii="Arial" w:hAnsi="Arial" w:cs="Arial"/>
                <w:sz w:val="18"/>
              </w:rPr>
              <w:t>Elaboración</w:t>
            </w:r>
            <w:r w:rsidRPr="001B0F8F">
              <w:rPr>
                <w:rFonts w:ascii="Arial" w:hAnsi="Arial" w:cs="Arial"/>
                <w:spacing w:val="-4"/>
                <w:sz w:val="18"/>
              </w:rPr>
              <w:t xml:space="preserve"> </w:t>
            </w:r>
            <w:r w:rsidRPr="001B0F8F">
              <w:rPr>
                <w:rFonts w:ascii="Arial" w:hAnsi="Arial" w:cs="Arial"/>
                <w:sz w:val="18"/>
              </w:rPr>
              <w:t>de</w:t>
            </w:r>
            <w:r w:rsidRPr="001B0F8F">
              <w:rPr>
                <w:rFonts w:ascii="Arial" w:hAnsi="Arial" w:cs="Arial"/>
                <w:spacing w:val="-4"/>
                <w:sz w:val="18"/>
              </w:rPr>
              <w:t xml:space="preserve"> </w:t>
            </w:r>
            <w:r w:rsidRPr="001B0F8F">
              <w:rPr>
                <w:rFonts w:ascii="Arial" w:hAnsi="Arial" w:cs="Arial"/>
                <w:sz w:val="18"/>
              </w:rPr>
              <w:t>Botanas</w:t>
            </w:r>
            <w:r w:rsidRPr="001B0F8F">
              <w:rPr>
                <w:rFonts w:ascii="Arial" w:hAnsi="Arial" w:cs="Arial"/>
                <w:spacing w:val="-4"/>
                <w:sz w:val="18"/>
              </w:rPr>
              <w:t xml:space="preserve"> </w:t>
            </w:r>
            <w:r w:rsidRPr="001B0F8F">
              <w:rPr>
                <w:rFonts w:ascii="Arial" w:hAnsi="Arial" w:cs="Arial"/>
                <w:sz w:val="18"/>
              </w:rPr>
              <w:t>y</w:t>
            </w:r>
            <w:r w:rsidRPr="001B0F8F">
              <w:rPr>
                <w:rFonts w:ascii="Arial" w:hAnsi="Arial" w:cs="Arial"/>
                <w:spacing w:val="-8"/>
                <w:sz w:val="18"/>
              </w:rPr>
              <w:t xml:space="preserve"> </w:t>
            </w:r>
            <w:r w:rsidRPr="001B0F8F">
              <w:rPr>
                <w:rFonts w:ascii="Arial" w:hAnsi="Arial" w:cs="Arial"/>
                <w:sz w:val="18"/>
              </w:rPr>
              <w:t>frituras.</w:t>
            </w:r>
            <w:r w:rsidRPr="001B0F8F">
              <w:rPr>
                <w:rFonts w:ascii="Arial" w:hAnsi="Arial" w:cs="Arial"/>
                <w:spacing w:val="-42"/>
                <w:sz w:val="18"/>
              </w:rPr>
              <w:t xml:space="preserve"> </w:t>
            </w:r>
            <w:r w:rsidRPr="001B0F8F">
              <w:rPr>
                <w:rFonts w:ascii="Arial" w:hAnsi="Arial" w:cs="Arial"/>
                <w:sz w:val="18"/>
              </w:rPr>
              <w:t>Serigrafía</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Calcomanías.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Taller</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Calzado y</w:t>
            </w:r>
            <w:r w:rsidRPr="001B0F8F">
              <w:rPr>
                <w:rFonts w:ascii="Arial" w:hAnsi="Arial" w:cs="Arial"/>
                <w:spacing w:val="-5"/>
                <w:sz w:val="18"/>
              </w:rPr>
              <w:t xml:space="preserve"> </w:t>
            </w:r>
            <w:r w:rsidRPr="001B0F8F">
              <w:rPr>
                <w:rFonts w:ascii="Arial" w:hAnsi="Arial" w:cs="Arial"/>
                <w:sz w:val="18"/>
              </w:rPr>
              <w:t>artículos</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piel.</w:t>
            </w:r>
            <w:r w:rsidRPr="001B0F8F">
              <w:rPr>
                <w:rFonts w:ascii="Arial" w:hAnsi="Arial" w:cs="Arial"/>
                <w:spacing w:val="-42"/>
                <w:sz w:val="18"/>
              </w:rPr>
              <w:t xml:space="preserve"> </w:t>
            </w:r>
            <w:r w:rsidRPr="001B0F8F">
              <w:rPr>
                <w:rFonts w:ascii="Arial" w:hAnsi="Arial" w:cs="Arial"/>
                <w:sz w:val="18"/>
              </w:rPr>
              <w:t>Cerámica.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Conservas</w:t>
            </w:r>
            <w:r w:rsidRPr="001B0F8F">
              <w:rPr>
                <w:rFonts w:ascii="Arial" w:hAnsi="Arial" w:cs="Arial"/>
                <w:spacing w:val="-4"/>
                <w:sz w:val="18"/>
              </w:rPr>
              <w:t xml:space="preserve"> </w:t>
            </w:r>
            <w:r w:rsidRPr="001B0F8F">
              <w:rPr>
                <w:rFonts w:ascii="Arial" w:hAnsi="Arial" w:cs="Arial"/>
                <w:sz w:val="18"/>
              </w:rPr>
              <w:t>(mermeladas,</w:t>
            </w:r>
            <w:r w:rsidRPr="001B0F8F">
              <w:rPr>
                <w:rFonts w:ascii="Arial" w:hAnsi="Arial" w:cs="Arial"/>
                <w:spacing w:val="-3"/>
                <w:sz w:val="18"/>
              </w:rPr>
              <w:t xml:space="preserve"> </w:t>
            </w:r>
            <w:r w:rsidRPr="001B0F8F">
              <w:rPr>
                <w:rFonts w:ascii="Arial" w:hAnsi="Arial" w:cs="Arial"/>
                <w:sz w:val="18"/>
              </w:rPr>
              <w:t>embutidos,</w:t>
            </w:r>
            <w:r w:rsidRPr="001B0F8F">
              <w:rPr>
                <w:rFonts w:ascii="Arial" w:hAnsi="Arial" w:cs="Arial"/>
                <w:spacing w:val="-3"/>
                <w:sz w:val="18"/>
              </w:rPr>
              <w:t xml:space="preserve"> </w:t>
            </w:r>
            <w:r w:rsidRPr="001B0F8F">
              <w:rPr>
                <w:rFonts w:ascii="Arial" w:hAnsi="Arial" w:cs="Arial"/>
                <w:sz w:val="18"/>
              </w:rPr>
              <w:t>encurtidos</w:t>
            </w:r>
            <w:r w:rsidRPr="001B0F8F">
              <w:rPr>
                <w:rFonts w:ascii="Arial" w:hAnsi="Arial" w:cs="Arial"/>
                <w:spacing w:val="-3"/>
                <w:sz w:val="18"/>
              </w:rPr>
              <w:t xml:space="preserve"> </w:t>
            </w:r>
            <w:r w:rsidRPr="001B0F8F">
              <w:rPr>
                <w:rFonts w:ascii="Arial" w:hAnsi="Arial" w:cs="Arial"/>
                <w:sz w:val="18"/>
              </w:rPr>
              <w:t>y</w:t>
            </w:r>
            <w:r w:rsidRPr="001B0F8F">
              <w:rPr>
                <w:rFonts w:ascii="Arial" w:hAnsi="Arial" w:cs="Arial"/>
                <w:spacing w:val="-7"/>
                <w:sz w:val="18"/>
              </w:rPr>
              <w:t xml:space="preserve"> </w:t>
            </w:r>
            <w:r w:rsidRPr="001B0F8F">
              <w:rPr>
                <w:rFonts w:ascii="Arial" w:hAnsi="Arial" w:cs="Arial"/>
                <w:sz w:val="18"/>
              </w:rPr>
              <w:t>similares)</w:t>
            </w:r>
            <w:r w:rsidRPr="001B0F8F">
              <w:rPr>
                <w:rFonts w:ascii="Arial" w:hAnsi="Arial" w:cs="Arial"/>
                <w:spacing w:val="-42"/>
                <w:sz w:val="18"/>
              </w:rPr>
              <w:t xml:space="preserve"> </w:t>
            </w:r>
            <w:r w:rsidRPr="001B0F8F">
              <w:rPr>
                <w:rFonts w:ascii="Arial" w:hAnsi="Arial" w:cs="Arial"/>
                <w:sz w:val="18"/>
              </w:rPr>
              <w:t>Dulces,</w:t>
            </w:r>
            <w:r w:rsidRPr="001B0F8F">
              <w:rPr>
                <w:rFonts w:ascii="Arial" w:hAnsi="Arial" w:cs="Arial"/>
                <w:spacing w:val="-1"/>
                <w:sz w:val="18"/>
              </w:rPr>
              <w:t xml:space="preserve"> </w:t>
            </w:r>
            <w:r w:rsidRPr="001B0F8F">
              <w:rPr>
                <w:rFonts w:ascii="Arial" w:hAnsi="Arial" w:cs="Arial"/>
                <w:sz w:val="18"/>
              </w:rPr>
              <w:t>caramelos</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similares.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Taller</w:t>
            </w:r>
            <w:r w:rsidRPr="001B0F8F">
              <w:rPr>
                <w:rFonts w:ascii="Arial" w:hAnsi="Arial" w:cs="Arial"/>
                <w:spacing w:val="7"/>
                <w:sz w:val="18"/>
              </w:rPr>
              <w:t xml:space="preserve"> </w:t>
            </w:r>
            <w:r w:rsidRPr="001B0F8F">
              <w:rPr>
                <w:rFonts w:ascii="Arial" w:hAnsi="Arial" w:cs="Arial"/>
                <w:sz w:val="18"/>
              </w:rPr>
              <w:t>de</w:t>
            </w:r>
            <w:r w:rsidRPr="001B0F8F">
              <w:rPr>
                <w:rFonts w:ascii="Arial" w:hAnsi="Arial" w:cs="Arial"/>
                <w:spacing w:val="6"/>
                <w:sz w:val="18"/>
              </w:rPr>
              <w:t xml:space="preserve"> </w:t>
            </w:r>
            <w:r w:rsidRPr="001B0F8F">
              <w:rPr>
                <w:rFonts w:ascii="Arial" w:hAnsi="Arial" w:cs="Arial"/>
                <w:sz w:val="18"/>
              </w:rPr>
              <w:t>Encuadernación</w:t>
            </w:r>
            <w:r w:rsidRPr="001B0F8F">
              <w:rPr>
                <w:rFonts w:ascii="Arial" w:hAnsi="Arial" w:cs="Arial"/>
                <w:spacing w:val="8"/>
                <w:sz w:val="18"/>
              </w:rPr>
              <w:t xml:space="preserve"> </w:t>
            </w:r>
            <w:r w:rsidRPr="001B0F8F">
              <w:rPr>
                <w:rFonts w:ascii="Arial" w:hAnsi="Arial" w:cs="Arial"/>
                <w:sz w:val="18"/>
              </w:rPr>
              <w:t>de</w:t>
            </w:r>
            <w:r w:rsidRPr="001B0F8F">
              <w:rPr>
                <w:rFonts w:ascii="Arial" w:hAnsi="Arial" w:cs="Arial"/>
                <w:spacing w:val="9"/>
                <w:sz w:val="18"/>
              </w:rPr>
              <w:t xml:space="preserve"> </w:t>
            </w:r>
            <w:r w:rsidRPr="001B0F8F">
              <w:rPr>
                <w:rFonts w:ascii="Arial" w:hAnsi="Arial" w:cs="Arial"/>
                <w:sz w:val="18"/>
              </w:rPr>
              <w:t>libros.</w:t>
            </w:r>
            <w:r w:rsidRPr="001B0F8F">
              <w:rPr>
                <w:rFonts w:ascii="Arial" w:hAnsi="Arial" w:cs="Arial"/>
                <w:spacing w:val="1"/>
                <w:sz w:val="18"/>
              </w:rPr>
              <w:t xml:space="preserve"> </w:t>
            </w:r>
            <w:r w:rsidRPr="001B0F8F">
              <w:rPr>
                <w:rFonts w:ascii="Arial" w:hAnsi="Arial" w:cs="Arial"/>
                <w:sz w:val="18"/>
              </w:rPr>
              <w:t>Escudos y distintivos de metal y similares.</w:t>
            </w:r>
            <w:r w:rsidRPr="001B0F8F">
              <w:rPr>
                <w:rFonts w:ascii="Arial" w:hAnsi="Arial" w:cs="Arial"/>
                <w:spacing w:val="1"/>
                <w:sz w:val="18"/>
              </w:rPr>
              <w:t xml:space="preserve"> </w:t>
            </w:r>
            <w:r w:rsidRPr="001B0F8F">
              <w:rPr>
                <w:rFonts w:ascii="Arial" w:hAnsi="Arial" w:cs="Arial"/>
                <w:sz w:val="18"/>
              </w:rPr>
              <w:t>Molduras</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madera</w:t>
            </w:r>
            <w:r w:rsidRPr="001B0F8F">
              <w:rPr>
                <w:rFonts w:ascii="Arial" w:hAnsi="Arial" w:cs="Arial"/>
                <w:spacing w:val="-2"/>
                <w:sz w:val="18"/>
              </w:rPr>
              <w:t xml:space="preserve"> </w:t>
            </w:r>
            <w:r w:rsidRPr="001B0F8F">
              <w:rPr>
                <w:rFonts w:ascii="Arial" w:hAnsi="Arial" w:cs="Arial"/>
                <w:sz w:val="18"/>
              </w:rPr>
              <w:t>para</w:t>
            </w:r>
            <w:r w:rsidRPr="001B0F8F">
              <w:rPr>
                <w:rFonts w:ascii="Arial" w:hAnsi="Arial" w:cs="Arial"/>
                <w:spacing w:val="-2"/>
                <w:sz w:val="18"/>
              </w:rPr>
              <w:t xml:space="preserve"> </w:t>
            </w:r>
            <w:r w:rsidRPr="001B0F8F">
              <w:rPr>
                <w:rFonts w:ascii="Arial" w:hAnsi="Arial" w:cs="Arial"/>
                <w:sz w:val="18"/>
              </w:rPr>
              <w:t>marcos</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cuadro.</w:t>
            </w:r>
            <w:r w:rsidRPr="001B0F8F">
              <w:rPr>
                <w:rFonts w:ascii="Arial" w:hAnsi="Arial" w:cs="Arial"/>
                <w:spacing w:val="-42"/>
                <w:sz w:val="18"/>
              </w:rPr>
              <w:t xml:space="preserve"> </w:t>
            </w:r>
            <w:r w:rsidRPr="001B0F8F">
              <w:rPr>
                <w:rFonts w:ascii="Arial" w:hAnsi="Arial" w:cs="Arial"/>
                <w:sz w:val="18"/>
              </w:rPr>
              <w:t>Paletas,</w:t>
            </w:r>
            <w:r w:rsidRPr="001B0F8F">
              <w:rPr>
                <w:rFonts w:ascii="Arial" w:hAnsi="Arial" w:cs="Arial"/>
                <w:spacing w:val="-3"/>
                <w:sz w:val="18"/>
              </w:rPr>
              <w:t xml:space="preserve"> </w:t>
            </w:r>
            <w:r w:rsidRPr="001B0F8F">
              <w:rPr>
                <w:rFonts w:ascii="Arial" w:hAnsi="Arial" w:cs="Arial"/>
                <w:sz w:val="18"/>
              </w:rPr>
              <w:t>helados, aguas</w:t>
            </w:r>
            <w:r w:rsidRPr="001B0F8F">
              <w:rPr>
                <w:rFonts w:ascii="Arial" w:hAnsi="Arial" w:cs="Arial"/>
                <w:spacing w:val="-1"/>
                <w:sz w:val="18"/>
              </w:rPr>
              <w:t xml:space="preserve"> </w:t>
            </w:r>
            <w:r w:rsidRPr="001B0F8F">
              <w:rPr>
                <w:rFonts w:ascii="Arial" w:hAnsi="Arial" w:cs="Arial"/>
                <w:sz w:val="18"/>
              </w:rPr>
              <w:t>frescas.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Pasteles</w:t>
            </w:r>
            <w:r w:rsidRPr="001B0F8F">
              <w:rPr>
                <w:rFonts w:ascii="Arial" w:hAnsi="Arial" w:cs="Arial"/>
                <w:spacing w:val="-9"/>
                <w:sz w:val="18"/>
              </w:rPr>
              <w:t xml:space="preserve"> </w:t>
            </w:r>
            <w:r w:rsidRPr="001B0F8F">
              <w:rPr>
                <w:rFonts w:ascii="Arial" w:hAnsi="Arial" w:cs="Arial"/>
                <w:sz w:val="18"/>
              </w:rPr>
              <w:t>y</w:t>
            </w:r>
            <w:r w:rsidRPr="001B0F8F">
              <w:rPr>
                <w:rFonts w:ascii="Arial" w:hAnsi="Arial" w:cs="Arial"/>
                <w:spacing w:val="-10"/>
                <w:sz w:val="18"/>
              </w:rPr>
              <w:t xml:space="preserve"> </w:t>
            </w:r>
            <w:r w:rsidRPr="001B0F8F">
              <w:rPr>
                <w:rFonts w:ascii="Arial" w:hAnsi="Arial" w:cs="Arial"/>
                <w:sz w:val="18"/>
              </w:rPr>
              <w:t>similares.</w:t>
            </w:r>
            <w:r w:rsidRPr="001B0F8F">
              <w:rPr>
                <w:rFonts w:ascii="Arial" w:hAnsi="Arial" w:cs="Arial"/>
                <w:spacing w:val="-42"/>
                <w:sz w:val="18"/>
              </w:rPr>
              <w:t xml:space="preserve"> </w:t>
            </w:r>
            <w:r w:rsidRPr="001B0F8F">
              <w:rPr>
                <w:rFonts w:ascii="Arial" w:hAnsi="Arial" w:cs="Arial"/>
                <w:sz w:val="18"/>
              </w:rPr>
              <w:t>Piñatas.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Procesamiento</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3"/>
                <w:sz w:val="18"/>
              </w:rPr>
              <w:t xml:space="preserve"> </w:t>
            </w:r>
            <w:r w:rsidRPr="001B0F8F">
              <w:rPr>
                <w:rFonts w:ascii="Arial" w:hAnsi="Arial" w:cs="Arial"/>
                <w:sz w:val="18"/>
              </w:rPr>
              <w:t>alimentos.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Productos tejidos, medias, calcetines, ropa, manteles y similares.</w:t>
            </w:r>
            <w:r w:rsidRPr="001B0F8F">
              <w:rPr>
                <w:rFonts w:ascii="Arial" w:hAnsi="Arial" w:cs="Arial"/>
                <w:spacing w:val="1"/>
                <w:sz w:val="18"/>
              </w:rPr>
              <w:t xml:space="preserve"> </w:t>
            </w:r>
            <w:r w:rsidRPr="001B0F8F">
              <w:rPr>
                <w:rFonts w:ascii="Arial" w:hAnsi="Arial" w:cs="Arial"/>
                <w:sz w:val="18"/>
              </w:rPr>
              <w:t>Costura</w:t>
            </w:r>
            <w:r w:rsidRPr="001B0F8F">
              <w:rPr>
                <w:rFonts w:ascii="Arial" w:hAnsi="Arial" w:cs="Arial"/>
                <w:spacing w:val="-3"/>
                <w:sz w:val="18"/>
              </w:rPr>
              <w:t xml:space="preserve"> </w:t>
            </w:r>
            <w:r w:rsidRPr="001B0F8F">
              <w:rPr>
                <w:rFonts w:ascii="Arial" w:hAnsi="Arial" w:cs="Arial"/>
                <w:sz w:val="18"/>
              </w:rPr>
              <w:t>o</w:t>
            </w:r>
            <w:r w:rsidRPr="001B0F8F">
              <w:rPr>
                <w:rFonts w:ascii="Arial" w:hAnsi="Arial" w:cs="Arial"/>
                <w:spacing w:val="-3"/>
                <w:sz w:val="18"/>
              </w:rPr>
              <w:t xml:space="preserve"> </w:t>
            </w:r>
            <w:r w:rsidRPr="001B0F8F">
              <w:rPr>
                <w:rFonts w:ascii="Arial" w:hAnsi="Arial" w:cs="Arial"/>
                <w:sz w:val="18"/>
              </w:rPr>
              <w:t>etiquetado</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3"/>
                <w:sz w:val="18"/>
              </w:rPr>
              <w:t xml:space="preserve"> </w:t>
            </w:r>
            <w:r w:rsidRPr="001B0F8F">
              <w:rPr>
                <w:rFonts w:ascii="Arial" w:hAnsi="Arial" w:cs="Arial"/>
                <w:sz w:val="18"/>
              </w:rPr>
              <w:t>Sabanas,</w:t>
            </w:r>
            <w:r w:rsidRPr="001B0F8F">
              <w:rPr>
                <w:rFonts w:ascii="Arial" w:hAnsi="Arial" w:cs="Arial"/>
                <w:spacing w:val="-3"/>
                <w:sz w:val="18"/>
              </w:rPr>
              <w:t xml:space="preserve"> </w:t>
            </w:r>
            <w:r w:rsidRPr="001B0F8F">
              <w:rPr>
                <w:rFonts w:ascii="Arial" w:hAnsi="Arial" w:cs="Arial"/>
                <w:sz w:val="18"/>
              </w:rPr>
              <w:t>colchas,</w:t>
            </w:r>
            <w:r w:rsidRPr="001B0F8F">
              <w:rPr>
                <w:rFonts w:ascii="Arial" w:hAnsi="Arial" w:cs="Arial"/>
                <w:spacing w:val="-2"/>
                <w:sz w:val="18"/>
              </w:rPr>
              <w:t xml:space="preserve"> </w:t>
            </w:r>
            <w:r w:rsidRPr="001B0F8F">
              <w:rPr>
                <w:rFonts w:ascii="Arial" w:hAnsi="Arial" w:cs="Arial"/>
                <w:sz w:val="18"/>
              </w:rPr>
              <w:t>colchonetas,</w:t>
            </w:r>
            <w:r w:rsidRPr="001B0F8F">
              <w:rPr>
                <w:rFonts w:ascii="Arial" w:hAnsi="Arial" w:cs="Arial"/>
                <w:spacing w:val="-1"/>
                <w:sz w:val="18"/>
              </w:rPr>
              <w:t xml:space="preserve"> </w:t>
            </w:r>
            <w:r w:rsidRPr="001B0F8F">
              <w:rPr>
                <w:rFonts w:ascii="Arial" w:hAnsi="Arial" w:cs="Arial"/>
                <w:sz w:val="18"/>
              </w:rPr>
              <w:t>edredones,</w:t>
            </w:r>
            <w:r w:rsidRPr="001B0F8F">
              <w:rPr>
                <w:rFonts w:ascii="Arial" w:hAnsi="Arial" w:cs="Arial"/>
                <w:spacing w:val="-42"/>
                <w:sz w:val="18"/>
              </w:rPr>
              <w:t xml:space="preserve"> </w:t>
            </w:r>
            <w:r w:rsidRPr="001B0F8F">
              <w:rPr>
                <w:rFonts w:ascii="Arial" w:hAnsi="Arial" w:cs="Arial"/>
                <w:sz w:val="18"/>
              </w:rPr>
              <w:t>fundas</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similares.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Salsas.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Taller</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3"/>
                <w:sz w:val="18"/>
              </w:rPr>
              <w:t xml:space="preserve"> </w:t>
            </w:r>
            <w:r w:rsidRPr="001B0F8F">
              <w:rPr>
                <w:rFonts w:ascii="Arial" w:hAnsi="Arial" w:cs="Arial"/>
                <w:sz w:val="18"/>
              </w:rPr>
              <w:t>joyería,</w:t>
            </w:r>
            <w:r w:rsidRPr="001B0F8F">
              <w:rPr>
                <w:rFonts w:ascii="Arial" w:hAnsi="Arial" w:cs="Arial"/>
                <w:spacing w:val="-2"/>
                <w:sz w:val="18"/>
              </w:rPr>
              <w:t xml:space="preserve"> </w:t>
            </w:r>
            <w:r w:rsidRPr="001B0F8F">
              <w:rPr>
                <w:rFonts w:ascii="Arial" w:hAnsi="Arial" w:cs="Arial"/>
                <w:sz w:val="18"/>
              </w:rPr>
              <w:t>orfebrería y</w:t>
            </w:r>
            <w:r w:rsidRPr="001B0F8F">
              <w:rPr>
                <w:rFonts w:ascii="Arial" w:hAnsi="Arial" w:cs="Arial"/>
                <w:spacing w:val="-6"/>
                <w:sz w:val="18"/>
              </w:rPr>
              <w:t xml:space="preserve"> </w:t>
            </w:r>
            <w:r w:rsidRPr="001B0F8F">
              <w:rPr>
                <w:rFonts w:ascii="Arial" w:hAnsi="Arial" w:cs="Arial"/>
                <w:sz w:val="18"/>
              </w:rPr>
              <w:t>similares</w:t>
            </w:r>
            <w:r w:rsidRPr="001B0F8F">
              <w:rPr>
                <w:rFonts w:ascii="Arial" w:hAnsi="Arial" w:cs="Arial"/>
                <w:spacing w:val="-2"/>
                <w:sz w:val="18"/>
              </w:rPr>
              <w:t xml:space="preserve"> </w:t>
            </w:r>
            <w:r w:rsidRPr="001B0F8F">
              <w:rPr>
                <w:rFonts w:ascii="Arial" w:hAnsi="Arial" w:cs="Arial"/>
                <w:sz w:val="18"/>
              </w:rPr>
              <w:t>(con</w:t>
            </w:r>
            <w:r w:rsidRPr="001B0F8F">
              <w:rPr>
                <w:rFonts w:ascii="Arial" w:hAnsi="Arial" w:cs="Arial"/>
                <w:spacing w:val="-1"/>
                <w:sz w:val="18"/>
              </w:rPr>
              <w:t xml:space="preserve"> </w:t>
            </w:r>
            <w:r w:rsidRPr="001B0F8F">
              <w:rPr>
                <w:rFonts w:ascii="Arial" w:hAnsi="Arial" w:cs="Arial"/>
                <w:sz w:val="18"/>
              </w:rPr>
              <w:t>equipo</w:t>
            </w:r>
            <w:r w:rsidRPr="001B0F8F">
              <w:rPr>
                <w:rFonts w:ascii="Arial" w:hAnsi="Arial" w:cs="Arial"/>
                <w:spacing w:val="-1"/>
                <w:sz w:val="18"/>
              </w:rPr>
              <w:t xml:space="preserve"> </w:t>
            </w:r>
            <w:r w:rsidRPr="001B0F8F">
              <w:rPr>
                <w:rFonts w:ascii="Arial" w:hAnsi="Arial" w:cs="Arial"/>
                <w:sz w:val="18"/>
              </w:rPr>
              <w:t>especializado)</w:t>
            </w:r>
            <w:r w:rsidRPr="001B0F8F">
              <w:rPr>
                <w:rFonts w:ascii="Arial" w:hAnsi="Arial" w:cs="Arial"/>
                <w:spacing w:val="-42"/>
                <w:sz w:val="18"/>
              </w:rPr>
              <w:t xml:space="preserve"> </w:t>
            </w:r>
            <w:r w:rsidRPr="001B0F8F">
              <w:rPr>
                <w:rFonts w:ascii="Arial" w:hAnsi="Arial" w:cs="Arial"/>
                <w:sz w:val="18"/>
              </w:rPr>
              <w:t>Tapicería.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Torno</w:t>
            </w:r>
            <w:r w:rsidRPr="001B0F8F">
              <w:rPr>
                <w:rFonts w:ascii="Arial" w:hAnsi="Arial" w:cs="Arial"/>
                <w:spacing w:val="-1"/>
                <w:sz w:val="18"/>
              </w:rPr>
              <w:t xml:space="preserve"> </w:t>
            </w:r>
            <w:r w:rsidRPr="001B0F8F">
              <w:rPr>
                <w:rFonts w:ascii="Arial" w:hAnsi="Arial" w:cs="Arial"/>
                <w:sz w:val="18"/>
              </w:rPr>
              <w:t>para</w:t>
            </w:r>
            <w:r w:rsidRPr="001B0F8F">
              <w:rPr>
                <w:rFonts w:ascii="Arial" w:hAnsi="Arial" w:cs="Arial"/>
                <w:spacing w:val="-3"/>
                <w:sz w:val="18"/>
              </w:rPr>
              <w:t xml:space="preserve"> </w:t>
            </w:r>
            <w:r w:rsidRPr="001B0F8F">
              <w:rPr>
                <w:rFonts w:ascii="Arial" w:hAnsi="Arial" w:cs="Arial"/>
                <w:sz w:val="18"/>
              </w:rPr>
              <w:t>madera,</w:t>
            </w:r>
            <w:r w:rsidRPr="001B0F8F">
              <w:rPr>
                <w:rFonts w:ascii="Arial" w:hAnsi="Arial" w:cs="Arial"/>
                <w:spacing w:val="-1"/>
                <w:sz w:val="18"/>
              </w:rPr>
              <w:t xml:space="preserve"> </w:t>
            </w:r>
            <w:r w:rsidRPr="001B0F8F">
              <w:rPr>
                <w:rFonts w:ascii="Arial" w:hAnsi="Arial" w:cs="Arial"/>
                <w:sz w:val="18"/>
              </w:rPr>
              <w:t>ebanistería</w:t>
            </w:r>
            <w:r w:rsidRPr="001B0F8F">
              <w:rPr>
                <w:rFonts w:ascii="Arial" w:hAnsi="Arial" w:cs="Arial"/>
                <w:spacing w:val="-3"/>
                <w:sz w:val="18"/>
              </w:rPr>
              <w:t xml:space="preserve"> </w:t>
            </w:r>
            <w:r w:rsidRPr="001B0F8F">
              <w:rPr>
                <w:rFonts w:ascii="Arial" w:hAnsi="Arial" w:cs="Arial"/>
                <w:sz w:val="18"/>
              </w:rPr>
              <w:t>y</w:t>
            </w:r>
            <w:r w:rsidRPr="001B0F8F">
              <w:rPr>
                <w:rFonts w:ascii="Arial" w:hAnsi="Arial" w:cs="Arial"/>
                <w:spacing w:val="-2"/>
                <w:sz w:val="18"/>
              </w:rPr>
              <w:t xml:space="preserve"> </w:t>
            </w:r>
            <w:r w:rsidRPr="001B0F8F">
              <w:rPr>
                <w:rFonts w:ascii="Arial" w:hAnsi="Arial" w:cs="Arial"/>
                <w:sz w:val="18"/>
              </w:rPr>
              <w:t>acabados</w:t>
            </w:r>
            <w:r w:rsidRPr="001B0F8F">
              <w:rPr>
                <w:rFonts w:ascii="Arial" w:hAnsi="Arial" w:cs="Arial"/>
                <w:spacing w:val="-2"/>
                <w:sz w:val="18"/>
              </w:rPr>
              <w:t xml:space="preserve"> </w:t>
            </w:r>
            <w:r w:rsidRPr="001B0F8F">
              <w:rPr>
                <w:rFonts w:ascii="Arial" w:hAnsi="Arial" w:cs="Arial"/>
                <w:sz w:val="18"/>
              </w:rPr>
              <w:t>en laca.</w:t>
            </w:r>
            <w:r w:rsidRPr="001B0F8F">
              <w:rPr>
                <w:rFonts w:ascii="Arial" w:hAnsi="Arial" w:cs="Arial"/>
                <w:spacing w:val="-42"/>
                <w:sz w:val="18"/>
              </w:rPr>
              <w:t xml:space="preserve"> </w:t>
            </w:r>
            <w:r w:rsidRPr="001B0F8F">
              <w:rPr>
                <w:rFonts w:ascii="Arial" w:hAnsi="Arial" w:cs="Arial"/>
                <w:sz w:val="18"/>
              </w:rPr>
              <w:t>Yogurt.</w:t>
            </w:r>
          </w:p>
        </w:tc>
      </w:tr>
    </w:tbl>
    <w:p w:rsidR="00EC26EF" w:rsidRPr="001B0F8F" w:rsidRDefault="00EC26EF" w:rsidP="002B14E8">
      <w:pPr>
        <w:tabs>
          <w:tab w:val="left" w:pos="8931"/>
          <w:tab w:val="left" w:pos="9498"/>
        </w:tabs>
        <w:spacing w:after="240" w:line="276" w:lineRule="auto"/>
        <w:ind w:right="-86"/>
        <w:jc w:val="both"/>
        <w:rPr>
          <w:rFonts w:ascii="Arial" w:hAnsi="Arial" w:cs="Arial"/>
          <w:sz w:val="18"/>
        </w:rPr>
        <w:sectPr w:rsidR="00EC26EF" w:rsidRPr="001B0F8F" w:rsidSect="002B14E8">
          <w:pgSz w:w="11910" w:h="16840"/>
          <w:pgMar w:top="1420" w:right="1137" w:bottom="1120" w:left="1220" w:header="0" w:footer="940" w:gutter="0"/>
          <w:cols w:space="720"/>
        </w:sect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6"/>
        <w:gridCol w:w="2238"/>
        <w:gridCol w:w="5059"/>
      </w:tblGrid>
      <w:tr w:rsidR="00EC26EF" w:rsidRPr="001B0F8F">
        <w:trPr>
          <w:trHeight w:val="396"/>
        </w:trPr>
        <w:tc>
          <w:tcPr>
            <w:tcW w:w="9023"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lastRenderedPageBreak/>
              <w:t>CLASIFICACIÓN</w:t>
            </w:r>
            <w:r w:rsidRPr="001B0F8F">
              <w:rPr>
                <w:rFonts w:ascii="Arial" w:hAnsi="Arial" w:cs="Arial"/>
                <w:b/>
                <w:spacing w:val="-2"/>
                <w:sz w:val="18"/>
              </w:rPr>
              <w:t xml:space="preserve"> </w:t>
            </w:r>
            <w:r w:rsidRPr="001B0F8F">
              <w:rPr>
                <w:rFonts w:ascii="Arial" w:hAnsi="Arial" w:cs="Arial"/>
                <w:b/>
                <w:sz w:val="18"/>
              </w:rPr>
              <w:t>DE</w:t>
            </w:r>
            <w:r w:rsidRPr="001B0F8F">
              <w:rPr>
                <w:rFonts w:ascii="Arial" w:hAnsi="Arial" w:cs="Arial"/>
                <w:b/>
                <w:spacing w:val="-2"/>
                <w:sz w:val="18"/>
              </w:rPr>
              <w:t xml:space="preserve"> </w:t>
            </w:r>
            <w:r w:rsidRPr="001B0F8F">
              <w:rPr>
                <w:rFonts w:ascii="Arial" w:hAnsi="Arial" w:cs="Arial"/>
                <w:b/>
                <w:sz w:val="18"/>
              </w:rPr>
              <w:t>USOS</w:t>
            </w:r>
            <w:r w:rsidRPr="001B0F8F">
              <w:rPr>
                <w:rFonts w:ascii="Arial" w:hAnsi="Arial" w:cs="Arial"/>
                <w:b/>
                <w:spacing w:val="-1"/>
                <w:sz w:val="18"/>
              </w:rPr>
              <w:t xml:space="preserve"> </w:t>
            </w:r>
            <w:r w:rsidRPr="001B0F8F">
              <w:rPr>
                <w:rFonts w:ascii="Arial" w:hAnsi="Arial" w:cs="Arial"/>
                <w:b/>
                <w:sz w:val="18"/>
              </w:rPr>
              <w:t>Y DESTINOS</w:t>
            </w:r>
          </w:p>
        </w:tc>
      </w:tr>
      <w:tr w:rsidR="00EC26EF" w:rsidRPr="001B0F8F">
        <w:trPr>
          <w:trHeight w:val="395"/>
        </w:trPr>
        <w:tc>
          <w:tcPr>
            <w:tcW w:w="172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GENÉRICOS</w:t>
            </w:r>
          </w:p>
        </w:tc>
        <w:tc>
          <w:tcPr>
            <w:tcW w:w="2238"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USOS</w:t>
            </w:r>
          </w:p>
        </w:tc>
        <w:tc>
          <w:tcPr>
            <w:tcW w:w="505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ACTIVIDADES</w:t>
            </w:r>
            <w:r w:rsidRPr="001B0F8F">
              <w:rPr>
                <w:rFonts w:ascii="Arial" w:hAnsi="Arial" w:cs="Arial"/>
                <w:b/>
                <w:spacing w:val="-2"/>
                <w:sz w:val="18"/>
              </w:rPr>
              <w:t xml:space="preserve"> </w:t>
            </w:r>
            <w:r w:rsidRPr="001B0F8F">
              <w:rPr>
                <w:rFonts w:ascii="Arial" w:hAnsi="Arial" w:cs="Arial"/>
                <w:b/>
                <w:sz w:val="18"/>
              </w:rPr>
              <w:t>O</w:t>
            </w:r>
            <w:r w:rsidRPr="001B0F8F">
              <w:rPr>
                <w:rFonts w:ascii="Arial" w:hAnsi="Arial" w:cs="Arial"/>
                <w:b/>
                <w:spacing w:val="-3"/>
                <w:sz w:val="18"/>
              </w:rPr>
              <w:t xml:space="preserve"> </w:t>
            </w:r>
            <w:r w:rsidRPr="001B0F8F">
              <w:rPr>
                <w:rFonts w:ascii="Arial" w:hAnsi="Arial" w:cs="Arial"/>
                <w:b/>
                <w:sz w:val="18"/>
              </w:rPr>
              <w:t>GIROS</w:t>
            </w:r>
          </w:p>
        </w:tc>
      </w:tr>
      <w:tr w:rsidR="00EC26EF" w:rsidRPr="001B0F8F">
        <w:trPr>
          <w:trHeight w:val="12980"/>
        </w:trPr>
        <w:tc>
          <w:tcPr>
            <w:tcW w:w="1726"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c>
          <w:tcPr>
            <w:tcW w:w="2238"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lastRenderedPageBreak/>
              <w:t>Industria ligera y de riesgo</w:t>
            </w:r>
            <w:r w:rsidRPr="001B0F8F">
              <w:rPr>
                <w:rFonts w:ascii="Arial" w:hAnsi="Arial" w:cs="Arial"/>
                <w:b/>
                <w:spacing w:val="-42"/>
                <w:sz w:val="18"/>
              </w:rPr>
              <w:t xml:space="preserve"> </w:t>
            </w:r>
            <w:r w:rsidRPr="001B0F8F">
              <w:rPr>
                <w:rFonts w:ascii="Arial" w:hAnsi="Arial" w:cs="Arial"/>
                <w:b/>
                <w:sz w:val="18"/>
              </w:rPr>
              <w:t>bajo, y/o parque industrial</w:t>
            </w:r>
            <w:r w:rsidRPr="001B0F8F">
              <w:rPr>
                <w:rFonts w:ascii="Arial" w:hAnsi="Arial" w:cs="Arial"/>
                <w:b/>
                <w:spacing w:val="-42"/>
                <w:sz w:val="18"/>
              </w:rPr>
              <w:t xml:space="preserve"> </w:t>
            </w:r>
            <w:r w:rsidRPr="001B0F8F">
              <w:rPr>
                <w:rFonts w:ascii="Arial" w:hAnsi="Arial" w:cs="Arial"/>
                <w:b/>
                <w:sz w:val="18"/>
              </w:rPr>
              <w:t>jardín.</w:t>
            </w:r>
          </w:p>
        </w:tc>
        <w:tc>
          <w:tcPr>
            <w:tcW w:w="505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lastRenderedPageBreak/>
              <w:t>Adhesivos</w:t>
            </w:r>
            <w:r w:rsidRPr="001B0F8F">
              <w:rPr>
                <w:rFonts w:ascii="Arial" w:hAnsi="Arial" w:cs="Arial"/>
                <w:spacing w:val="-2"/>
                <w:sz w:val="18"/>
              </w:rPr>
              <w:t xml:space="preserve"> </w:t>
            </w:r>
            <w:r w:rsidRPr="001B0F8F">
              <w:rPr>
                <w:rFonts w:ascii="Arial" w:hAnsi="Arial" w:cs="Arial"/>
                <w:sz w:val="18"/>
              </w:rPr>
              <w:t>(excepto</w:t>
            </w:r>
            <w:r w:rsidRPr="001B0F8F">
              <w:rPr>
                <w:rFonts w:ascii="Arial" w:hAnsi="Arial" w:cs="Arial"/>
                <w:spacing w:val="-1"/>
                <w:sz w:val="18"/>
              </w:rPr>
              <w:t xml:space="preserve"> </w:t>
            </w:r>
            <w:r w:rsidRPr="001B0F8F">
              <w:rPr>
                <w:rFonts w:ascii="Arial" w:hAnsi="Arial" w:cs="Arial"/>
                <w:sz w:val="18"/>
              </w:rPr>
              <w:t>la</w:t>
            </w:r>
            <w:r w:rsidRPr="001B0F8F">
              <w:rPr>
                <w:rFonts w:ascii="Arial" w:hAnsi="Arial" w:cs="Arial"/>
                <w:spacing w:val="-2"/>
                <w:sz w:val="18"/>
              </w:rPr>
              <w:t xml:space="preserve"> </w:t>
            </w:r>
            <w:r w:rsidRPr="001B0F8F">
              <w:rPr>
                <w:rFonts w:ascii="Arial" w:hAnsi="Arial" w:cs="Arial"/>
                <w:sz w:val="18"/>
              </w:rPr>
              <w:t>manufactura</w:t>
            </w:r>
            <w:r w:rsidRPr="001B0F8F">
              <w:rPr>
                <w:rFonts w:ascii="Arial" w:hAnsi="Arial" w:cs="Arial"/>
                <w:spacing w:val="-3"/>
                <w:sz w:val="18"/>
              </w:rPr>
              <w:t xml:space="preserve"> </w:t>
            </w:r>
            <w:r w:rsidRPr="001B0F8F">
              <w:rPr>
                <w:rFonts w:ascii="Arial" w:hAnsi="Arial" w:cs="Arial"/>
                <w:sz w:val="18"/>
              </w:rPr>
              <w:t>u</w:t>
            </w:r>
            <w:r w:rsidRPr="001B0F8F">
              <w:rPr>
                <w:rFonts w:ascii="Arial" w:hAnsi="Arial" w:cs="Arial"/>
                <w:spacing w:val="-1"/>
                <w:sz w:val="18"/>
              </w:rPr>
              <w:t xml:space="preserve"> </w:t>
            </w:r>
            <w:r w:rsidRPr="001B0F8F">
              <w:rPr>
                <w:rFonts w:ascii="Arial" w:hAnsi="Arial" w:cs="Arial"/>
                <w:sz w:val="18"/>
              </w:rPr>
              <w:t>obtención</w:t>
            </w:r>
            <w:r w:rsidRPr="001B0F8F">
              <w:rPr>
                <w:rFonts w:ascii="Arial" w:hAnsi="Arial" w:cs="Arial"/>
                <w:spacing w:val="-3"/>
                <w:sz w:val="18"/>
              </w:rPr>
              <w:t xml:space="preserve"> </w:t>
            </w:r>
            <w:r w:rsidRPr="001B0F8F">
              <w:rPr>
                <w:rFonts w:ascii="Arial" w:hAnsi="Arial" w:cs="Arial"/>
                <w:sz w:val="18"/>
              </w:rPr>
              <w:t>de</w:t>
            </w:r>
            <w:r w:rsidRPr="001B0F8F">
              <w:rPr>
                <w:rFonts w:ascii="Arial" w:hAnsi="Arial" w:cs="Arial"/>
                <w:spacing w:val="-3"/>
                <w:sz w:val="18"/>
              </w:rPr>
              <w:t xml:space="preserve"> </w:t>
            </w:r>
            <w:r w:rsidRPr="001B0F8F">
              <w:rPr>
                <w:rFonts w:ascii="Arial" w:hAnsi="Arial" w:cs="Arial"/>
                <w:sz w:val="18"/>
              </w:rPr>
              <w:t>los</w:t>
            </w:r>
            <w:r w:rsidRPr="001B0F8F">
              <w:rPr>
                <w:rFonts w:ascii="Arial" w:hAnsi="Arial" w:cs="Arial"/>
                <w:spacing w:val="-2"/>
                <w:sz w:val="18"/>
              </w:rPr>
              <w:t xml:space="preserve"> </w:t>
            </w:r>
            <w:r w:rsidRPr="001B0F8F">
              <w:rPr>
                <w:rFonts w:ascii="Arial" w:hAnsi="Arial" w:cs="Arial"/>
                <w:sz w:val="18"/>
              </w:rPr>
              <w:t>componentes</w:t>
            </w:r>
            <w:r w:rsidRPr="001B0F8F">
              <w:rPr>
                <w:rFonts w:ascii="Arial" w:hAnsi="Arial" w:cs="Arial"/>
                <w:spacing w:val="-42"/>
                <w:sz w:val="18"/>
              </w:rPr>
              <w:t xml:space="preserve"> </w:t>
            </w:r>
            <w:r w:rsidRPr="001B0F8F">
              <w:rPr>
                <w:rFonts w:ascii="Arial" w:hAnsi="Arial" w:cs="Arial"/>
                <w:sz w:val="18"/>
              </w:rPr>
              <w:t>básicos)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Aislantes</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7"/>
                <w:sz w:val="18"/>
              </w:rPr>
              <w:t xml:space="preserve"> </w:t>
            </w:r>
            <w:r w:rsidRPr="001B0F8F">
              <w:rPr>
                <w:rFonts w:ascii="Arial" w:hAnsi="Arial" w:cs="Arial"/>
                <w:sz w:val="18"/>
              </w:rPr>
              <w:t>empaques</w:t>
            </w:r>
            <w:r w:rsidRPr="001B0F8F">
              <w:rPr>
                <w:rFonts w:ascii="Arial" w:hAnsi="Arial" w:cs="Arial"/>
                <w:spacing w:val="-4"/>
                <w:sz w:val="18"/>
              </w:rPr>
              <w:t xml:space="preserve"> </w:t>
            </w:r>
            <w:r w:rsidRPr="001B0F8F">
              <w:rPr>
                <w:rFonts w:ascii="Arial" w:hAnsi="Arial" w:cs="Arial"/>
                <w:sz w:val="18"/>
              </w:rPr>
              <w:t>de</w:t>
            </w:r>
            <w:r w:rsidRPr="001B0F8F">
              <w:rPr>
                <w:rFonts w:ascii="Arial" w:hAnsi="Arial" w:cs="Arial"/>
                <w:spacing w:val="-4"/>
                <w:sz w:val="18"/>
              </w:rPr>
              <w:t xml:space="preserve"> </w:t>
            </w:r>
            <w:r w:rsidRPr="001B0F8F">
              <w:rPr>
                <w:rFonts w:ascii="Arial" w:hAnsi="Arial" w:cs="Arial"/>
                <w:sz w:val="18"/>
              </w:rPr>
              <w:t>poliestireno.</w:t>
            </w:r>
            <w:r w:rsidRPr="001B0F8F">
              <w:rPr>
                <w:rFonts w:ascii="Arial" w:hAnsi="Arial" w:cs="Arial"/>
                <w:spacing w:val="-42"/>
                <w:sz w:val="18"/>
              </w:rPr>
              <w:t xml:space="preserve"> </w:t>
            </w:r>
            <w:r w:rsidRPr="001B0F8F">
              <w:rPr>
                <w:rFonts w:ascii="Arial" w:hAnsi="Arial" w:cs="Arial"/>
                <w:sz w:val="18"/>
              </w:rPr>
              <w:t>Alfombras</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tapetes.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Almohadas,</w:t>
            </w:r>
            <w:r w:rsidRPr="001B0F8F">
              <w:rPr>
                <w:rFonts w:ascii="Arial" w:hAnsi="Arial" w:cs="Arial"/>
                <w:spacing w:val="-4"/>
                <w:sz w:val="18"/>
              </w:rPr>
              <w:t xml:space="preserve"> </w:t>
            </w:r>
            <w:r w:rsidRPr="001B0F8F">
              <w:rPr>
                <w:rFonts w:ascii="Arial" w:hAnsi="Arial" w:cs="Arial"/>
                <w:sz w:val="18"/>
              </w:rPr>
              <w:t>colchones,</w:t>
            </w:r>
            <w:r w:rsidRPr="001B0F8F">
              <w:rPr>
                <w:rFonts w:ascii="Arial" w:hAnsi="Arial" w:cs="Arial"/>
                <w:spacing w:val="-4"/>
                <w:sz w:val="18"/>
              </w:rPr>
              <w:t xml:space="preserve"> </w:t>
            </w:r>
            <w:r w:rsidRPr="001B0F8F">
              <w:rPr>
                <w:rFonts w:ascii="Arial" w:hAnsi="Arial" w:cs="Arial"/>
                <w:sz w:val="18"/>
              </w:rPr>
              <w:t>colchas,</w:t>
            </w:r>
            <w:r w:rsidRPr="001B0F8F">
              <w:rPr>
                <w:rFonts w:ascii="Arial" w:hAnsi="Arial" w:cs="Arial"/>
                <w:spacing w:val="-4"/>
                <w:sz w:val="18"/>
              </w:rPr>
              <w:t xml:space="preserve"> </w:t>
            </w:r>
            <w:r w:rsidRPr="001B0F8F">
              <w:rPr>
                <w:rFonts w:ascii="Arial" w:hAnsi="Arial" w:cs="Arial"/>
                <w:sz w:val="18"/>
              </w:rPr>
              <w:t>edredones.</w:t>
            </w:r>
            <w:r w:rsidRPr="001B0F8F">
              <w:rPr>
                <w:rFonts w:ascii="Arial" w:hAnsi="Arial" w:cs="Arial"/>
                <w:spacing w:val="-42"/>
                <w:sz w:val="18"/>
              </w:rPr>
              <w:t xml:space="preserve"> </w:t>
            </w:r>
            <w:r w:rsidRPr="001B0F8F">
              <w:rPr>
                <w:rFonts w:ascii="Arial" w:hAnsi="Arial" w:cs="Arial"/>
                <w:sz w:val="18"/>
              </w:rPr>
              <w:t>Aparatos</w:t>
            </w:r>
            <w:r w:rsidRPr="001B0F8F">
              <w:rPr>
                <w:rFonts w:ascii="Arial" w:hAnsi="Arial" w:cs="Arial"/>
                <w:spacing w:val="-1"/>
                <w:sz w:val="18"/>
              </w:rPr>
              <w:t xml:space="preserve"> </w:t>
            </w:r>
            <w:r w:rsidRPr="001B0F8F">
              <w:rPr>
                <w:rFonts w:ascii="Arial" w:hAnsi="Arial" w:cs="Arial"/>
                <w:sz w:val="18"/>
              </w:rPr>
              <w:t>eléctricos.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Armado de lámparas y ventiladores, persianas, toldos, juguetes,</w:t>
            </w:r>
            <w:r w:rsidRPr="001B0F8F">
              <w:rPr>
                <w:rFonts w:ascii="Arial" w:hAnsi="Arial" w:cs="Arial"/>
                <w:spacing w:val="-43"/>
                <w:sz w:val="18"/>
              </w:rPr>
              <w:t xml:space="preserve"> </w:t>
            </w:r>
            <w:r w:rsidRPr="001B0F8F">
              <w:rPr>
                <w:rFonts w:ascii="Arial" w:hAnsi="Arial" w:cs="Arial"/>
                <w:sz w:val="18"/>
              </w:rPr>
              <w:t>circuitos eléctricos, paraguas, motocicletas, refrigeradores,</w:t>
            </w:r>
            <w:r w:rsidRPr="001B0F8F">
              <w:rPr>
                <w:rFonts w:ascii="Arial" w:hAnsi="Arial" w:cs="Arial"/>
                <w:spacing w:val="1"/>
                <w:sz w:val="18"/>
              </w:rPr>
              <w:t xml:space="preserve"> </w:t>
            </w:r>
            <w:r w:rsidRPr="001B0F8F">
              <w:rPr>
                <w:rFonts w:ascii="Arial" w:hAnsi="Arial" w:cs="Arial"/>
                <w:sz w:val="18"/>
              </w:rPr>
              <w:t>lavadoras,</w:t>
            </w:r>
            <w:r w:rsidRPr="001B0F8F">
              <w:rPr>
                <w:rFonts w:ascii="Arial" w:hAnsi="Arial" w:cs="Arial"/>
                <w:spacing w:val="-1"/>
                <w:sz w:val="18"/>
              </w:rPr>
              <w:t xml:space="preserve"> </w:t>
            </w:r>
            <w:r w:rsidRPr="001B0F8F">
              <w:rPr>
                <w:rFonts w:ascii="Arial" w:hAnsi="Arial" w:cs="Arial"/>
                <w:sz w:val="18"/>
              </w:rPr>
              <w:t>secadoras.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Artículos</w:t>
            </w:r>
            <w:r w:rsidRPr="001B0F8F">
              <w:rPr>
                <w:rFonts w:ascii="Arial" w:hAnsi="Arial" w:cs="Arial"/>
                <w:spacing w:val="-3"/>
                <w:sz w:val="18"/>
              </w:rPr>
              <w:t xml:space="preserve"> </w:t>
            </w:r>
            <w:r w:rsidRPr="001B0F8F">
              <w:rPr>
                <w:rFonts w:ascii="Arial" w:hAnsi="Arial" w:cs="Arial"/>
                <w:sz w:val="18"/>
              </w:rPr>
              <w:t>deportivos.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Artículos moldeados de poliuretano.</w:t>
            </w:r>
            <w:r w:rsidRPr="001B0F8F">
              <w:rPr>
                <w:rFonts w:ascii="Arial" w:hAnsi="Arial" w:cs="Arial"/>
                <w:spacing w:val="-42"/>
                <w:sz w:val="18"/>
              </w:rPr>
              <w:t xml:space="preserve"> </w:t>
            </w:r>
            <w:r w:rsidRPr="001B0F8F">
              <w:rPr>
                <w:rFonts w:ascii="Arial" w:hAnsi="Arial" w:cs="Arial"/>
                <w:sz w:val="18"/>
              </w:rPr>
              <w:t>Bicicletas, carriolas y similares</w:t>
            </w:r>
            <w:r w:rsidRPr="001B0F8F">
              <w:rPr>
                <w:rFonts w:ascii="Arial" w:hAnsi="Arial" w:cs="Arial"/>
                <w:spacing w:val="1"/>
                <w:sz w:val="18"/>
              </w:rPr>
              <w:t xml:space="preserve"> </w:t>
            </w:r>
            <w:r w:rsidRPr="001B0F8F">
              <w:rPr>
                <w:rFonts w:ascii="Arial" w:hAnsi="Arial" w:cs="Arial"/>
                <w:sz w:val="18"/>
              </w:rPr>
              <w:t>Bolsa y envase de plástico extruido.</w:t>
            </w:r>
            <w:r w:rsidRPr="001B0F8F">
              <w:rPr>
                <w:rFonts w:ascii="Arial" w:hAnsi="Arial" w:cs="Arial"/>
                <w:spacing w:val="-42"/>
                <w:sz w:val="18"/>
              </w:rPr>
              <w:t xml:space="preserve"> </w:t>
            </w:r>
            <w:r w:rsidRPr="001B0F8F">
              <w:rPr>
                <w:rFonts w:ascii="Arial" w:hAnsi="Arial" w:cs="Arial"/>
                <w:sz w:val="18"/>
              </w:rPr>
              <w:t>Calcetería</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ropa</w:t>
            </w:r>
            <w:r w:rsidRPr="001B0F8F">
              <w:rPr>
                <w:rFonts w:ascii="Arial" w:hAnsi="Arial" w:cs="Arial"/>
                <w:spacing w:val="-1"/>
                <w:sz w:val="18"/>
              </w:rPr>
              <w:t xml:space="preserve"> </w:t>
            </w:r>
            <w:r w:rsidRPr="001B0F8F">
              <w:rPr>
                <w:rFonts w:ascii="Arial" w:hAnsi="Arial" w:cs="Arial"/>
                <w:sz w:val="18"/>
              </w:rPr>
              <w:t>interior.</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Cintas</w:t>
            </w:r>
            <w:r w:rsidRPr="001B0F8F">
              <w:rPr>
                <w:rFonts w:ascii="Arial" w:hAnsi="Arial" w:cs="Arial"/>
                <w:spacing w:val="-3"/>
                <w:sz w:val="18"/>
              </w:rPr>
              <w:t xml:space="preserve"> </w:t>
            </w:r>
            <w:r w:rsidRPr="001B0F8F">
              <w:rPr>
                <w:rFonts w:ascii="Arial" w:hAnsi="Arial" w:cs="Arial"/>
                <w:sz w:val="18"/>
              </w:rPr>
              <w:t>para</w:t>
            </w:r>
            <w:r w:rsidRPr="001B0F8F">
              <w:rPr>
                <w:rFonts w:ascii="Arial" w:hAnsi="Arial" w:cs="Arial"/>
                <w:spacing w:val="-2"/>
                <w:sz w:val="18"/>
              </w:rPr>
              <w:t xml:space="preserve"> </w:t>
            </w:r>
            <w:r w:rsidRPr="001B0F8F">
              <w:rPr>
                <w:rFonts w:ascii="Arial" w:hAnsi="Arial" w:cs="Arial"/>
                <w:sz w:val="18"/>
              </w:rPr>
              <w:t>calzado y</w:t>
            </w:r>
            <w:r w:rsidRPr="001B0F8F">
              <w:rPr>
                <w:rFonts w:ascii="Arial" w:hAnsi="Arial" w:cs="Arial"/>
                <w:spacing w:val="-5"/>
                <w:sz w:val="18"/>
              </w:rPr>
              <w:t xml:space="preserve"> </w:t>
            </w:r>
            <w:r w:rsidRPr="001B0F8F">
              <w:rPr>
                <w:rFonts w:ascii="Arial" w:hAnsi="Arial" w:cs="Arial"/>
                <w:sz w:val="18"/>
              </w:rPr>
              <w:t>similares.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Concentrados de sabores (excepto la manufactura de los</w:t>
            </w:r>
            <w:r w:rsidRPr="001B0F8F">
              <w:rPr>
                <w:rFonts w:ascii="Arial" w:hAnsi="Arial" w:cs="Arial"/>
                <w:spacing w:val="-43"/>
                <w:sz w:val="18"/>
              </w:rPr>
              <w:t xml:space="preserve"> </w:t>
            </w:r>
            <w:r w:rsidRPr="001B0F8F">
              <w:rPr>
                <w:rFonts w:ascii="Arial" w:hAnsi="Arial" w:cs="Arial"/>
                <w:sz w:val="18"/>
              </w:rPr>
              <w:t>componentes</w:t>
            </w:r>
            <w:r w:rsidRPr="001B0F8F">
              <w:rPr>
                <w:rFonts w:ascii="Arial" w:hAnsi="Arial" w:cs="Arial"/>
                <w:spacing w:val="-2"/>
                <w:sz w:val="18"/>
              </w:rPr>
              <w:t xml:space="preserve"> </w:t>
            </w:r>
            <w:r w:rsidRPr="001B0F8F">
              <w:rPr>
                <w:rFonts w:ascii="Arial" w:hAnsi="Arial" w:cs="Arial"/>
                <w:sz w:val="18"/>
              </w:rPr>
              <w:t>básicos)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Corcho.</w:t>
            </w:r>
            <w:r w:rsidRPr="001B0F8F">
              <w:rPr>
                <w:rFonts w:ascii="Arial" w:hAnsi="Arial" w:cs="Arial"/>
                <w:spacing w:val="1"/>
                <w:sz w:val="18"/>
              </w:rPr>
              <w:t xml:space="preserve"> </w:t>
            </w:r>
            <w:r w:rsidRPr="001B0F8F">
              <w:rPr>
                <w:rFonts w:ascii="Arial" w:hAnsi="Arial" w:cs="Arial"/>
                <w:sz w:val="18"/>
              </w:rPr>
              <w:t>Cosméticos.</w:t>
            </w:r>
            <w:r w:rsidRPr="001B0F8F">
              <w:rPr>
                <w:rFonts w:ascii="Arial" w:hAnsi="Arial" w:cs="Arial"/>
                <w:spacing w:val="1"/>
                <w:sz w:val="18"/>
              </w:rPr>
              <w:t xml:space="preserve"> </w:t>
            </w:r>
            <w:r w:rsidRPr="001B0F8F">
              <w:rPr>
                <w:rFonts w:ascii="Arial" w:hAnsi="Arial" w:cs="Arial"/>
                <w:sz w:val="18"/>
              </w:rPr>
              <w:t>Costales</w:t>
            </w:r>
            <w:r w:rsidRPr="001B0F8F">
              <w:rPr>
                <w:rFonts w:ascii="Arial" w:hAnsi="Arial" w:cs="Arial"/>
                <w:spacing w:val="-7"/>
                <w:sz w:val="18"/>
              </w:rPr>
              <w:t xml:space="preserve"> </w:t>
            </w:r>
            <w:r w:rsidRPr="001B0F8F">
              <w:rPr>
                <w:rFonts w:ascii="Arial" w:hAnsi="Arial" w:cs="Arial"/>
                <w:sz w:val="18"/>
              </w:rPr>
              <w:t>de</w:t>
            </w:r>
            <w:r w:rsidRPr="001B0F8F">
              <w:rPr>
                <w:rFonts w:ascii="Arial" w:hAnsi="Arial" w:cs="Arial"/>
                <w:spacing w:val="-7"/>
                <w:sz w:val="18"/>
              </w:rPr>
              <w:t xml:space="preserve"> </w:t>
            </w:r>
            <w:r w:rsidRPr="001B0F8F">
              <w:rPr>
                <w:rFonts w:ascii="Arial" w:hAnsi="Arial" w:cs="Arial"/>
                <w:sz w:val="18"/>
              </w:rPr>
              <w:t>plástico</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Fábrica</w:t>
            </w:r>
            <w:r w:rsidRPr="001B0F8F">
              <w:rPr>
                <w:rFonts w:ascii="Arial" w:hAnsi="Arial" w:cs="Arial"/>
                <w:spacing w:val="-4"/>
                <w:sz w:val="18"/>
              </w:rPr>
              <w:t xml:space="preserve"> </w:t>
            </w:r>
            <w:r w:rsidRPr="001B0F8F">
              <w:rPr>
                <w:rFonts w:ascii="Arial" w:hAnsi="Arial" w:cs="Arial"/>
                <w:sz w:val="18"/>
              </w:rPr>
              <w:t>de</w:t>
            </w:r>
            <w:r w:rsidRPr="001B0F8F">
              <w:rPr>
                <w:rFonts w:ascii="Arial" w:hAnsi="Arial" w:cs="Arial"/>
                <w:spacing w:val="-4"/>
                <w:sz w:val="18"/>
              </w:rPr>
              <w:t xml:space="preserve"> </w:t>
            </w:r>
            <w:r w:rsidRPr="001B0F8F">
              <w:rPr>
                <w:rFonts w:ascii="Arial" w:hAnsi="Arial" w:cs="Arial"/>
                <w:sz w:val="18"/>
              </w:rPr>
              <w:t>Dulces</w:t>
            </w:r>
            <w:r w:rsidRPr="001B0F8F">
              <w:rPr>
                <w:rFonts w:ascii="Arial" w:hAnsi="Arial" w:cs="Arial"/>
                <w:spacing w:val="-3"/>
                <w:sz w:val="18"/>
              </w:rPr>
              <w:t xml:space="preserve"> </w:t>
            </w:r>
            <w:r w:rsidRPr="001B0F8F">
              <w:rPr>
                <w:rFonts w:ascii="Arial" w:hAnsi="Arial" w:cs="Arial"/>
                <w:sz w:val="18"/>
              </w:rPr>
              <w:t>y</w:t>
            </w:r>
            <w:r w:rsidRPr="001B0F8F">
              <w:rPr>
                <w:rFonts w:ascii="Arial" w:hAnsi="Arial" w:cs="Arial"/>
                <w:spacing w:val="-7"/>
                <w:sz w:val="18"/>
              </w:rPr>
              <w:t xml:space="preserve"> </w:t>
            </w:r>
            <w:r w:rsidRPr="001B0F8F">
              <w:rPr>
                <w:rFonts w:ascii="Arial" w:hAnsi="Arial" w:cs="Arial"/>
                <w:sz w:val="18"/>
              </w:rPr>
              <w:t>chocolates.</w:t>
            </w:r>
            <w:r w:rsidRPr="001B0F8F">
              <w:rPr>
                <w:rFonts w:ascii="Arial" w:hAnsi="Arial" w:cs="Arial"/>
                <w:spacing w:val="-42"/>
                <w:sz w:val="18"/>
              </w:rPr>
              <w:t xml:space="preserve"> </w:t>
            </w:r>
            <w:r w:rsidRPr="001B0F8F">
              <w:rPr>
                <w:rFonts w:ascii="Arial" w:hAnsi="Arial" w:cs="Arial"/>
                <w:sz w:val="18"/>
              </w:rPr>
              <w:t>Elaboración de</w:t>
            </w:r>
            <w:r w:rsidRPr="001B0F8F">
              <w:rPr>
                <w:rFonts w:ascii="Arial" w:hAnsi="Arial" w:cs="Arial"/>
                <w:spacing w:val="-1"/>
                <w:sz w:val="18"/>
              </w:rPr>
              <w:t xml:space="preserve"> </w:t>
            </w:r>
            <w:r w:rsidRPr="001B0F8F">
              <w:rPr>
                <w:rFonts w:ascii="Arial" w:hAnsi="Arial" w:cs="Arial"/>
                <w:sz w:val="18"/>
              </w:rPr>
              <w:t>suajes.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Empacadoras</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carnes</w:t>
            </w:r>
            <w:r w:rsidRPr="001B0F8F">
              <w:rPr>
                <w:rFonts w:ascii="Arial" w:hAnsi="Arial" w:cs="Arial"/>
                <w:spacing w:val="-1"/>
                <w:sz w:val="18"/>
              </w:rPr>
              <w:t xml:space="preserve"> </w:t>
            </w:r>
            <w:r w:rsidRPr="001B0F8F">
              <w:rPr>
                <w:rFonts w:ascii="Arial" w:hAnsi="Arial" w:cs="Arial"/>
                <w:sz w:val="18"/>
              </w:rPr>
              <w:t>frías,</w:t>
            </w:r>
            <w:r w:rsidRPr="001B0F8F">
              <w:rPr>
                <w:rFonts w:ascii="Arial" w:hAnsi="Arial" w:cs="Arial"/>
                <w:spacing w:val="-2"/>
                <w:sz w:val="18"/>
              </w:rPr>
              <w:t xml:space="preserve"> </w:t>
            </w:r>
            <w:r w:rsidRPr="001B0F8F">
              <w:rPr>
                <w:rFonts w:ascii="Arial" w:hAnsi="Arial" w:cs="Arial"/>
                <w:sz w:val="18"/>
              </w:rPr>
              <w:t>jabón y</w:t>
            </w:r>
            <w:r w:rsidRPr="001B0F8F">
              <w:rPr>
                <w:rFonts w:ascii="Arial" w:hAnsi="Arial" w:cs="Arial"/>
                <w:spacing w:val="-5"/>
                <w:sz w:val="18"/>
              </w:rPr>
              <w:t xml:space="preserve"> </w:t>
            </w:r>
            <w:r w:rsidRPr="001B0F8F">
              <w:rPr>
                <w:rFonts w:ascii="Arial" w:hAnsi="Arial" w:cs="Arial"/>
                <w:sz w:val="18"/>
              </w:rPr>
              <w:t>detergente.</w:t>
            </w:r>
            <w:r w:rsidRPr="001B0F8F">
              <w:rPr>
                <w:rFonts w:ascii="Arial" w:hAnsi="Arial" w:cs="Arial"/>
                <w:spacing w:val="-42"/>
                <w:sz w:val="18"/>
              </w:rPr>
              <w:t xml:space="preserve"> </w:t>
            </w:r>
            <w:r w:rsidRPr="001B0F8F">
              <w:rPr>
                <w:rFonts w:ascii="Arial" w:hAnsi="Arial" w:cs="Arial"/>
                <w:sz w:val="18"/>
              </w:rPr>
              <w:t>Ensamblaje</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1"/>
                <w:sz w:val="18"/>
              </w:rPr>
              <w:t xml:space="preserve"> </w:t>
            </w:r>
            <w:r w:rsidRPr="001B0F8F">
              <w:rPr>
                <w:rFonts w:ascii="Arial" w:hAnsi="Arial" w:cs="Arial"/>
                <w:sz w:val="18"/>
              </w:rPr>
              <w:t>productos</w:t>
            </w:r>
            <w:r w:rsidRPr="001B0F8F">
              <w:rPr>
                <w:rFonts w:ascii="Arial" w:hAnsi="Arial" w:cs="Arial"/>
                <w:spacing w:val="-3"/>
                <w:sz w:val="18"/>
              </w:rPr>
              <w:t xml:space="preserve"> </w:t>
            </w:r>
            <w:r w:rsidRPr="001B0F8F">
              <w:rPr>
                <w:rFonts w:ascii="Arial" w:hAnsi="Arial" w:cs="Arial"/>
                <w:sz w:val="18"/>
              </w:rPr>
              <w:t>de</w:t>
            </w:r>
            <w:r w:rsidRPr="001B0F8F">
              <w:rPr>
                <w:rFonts w:ascii="Arial" w:hAnsi="Arial" w:cs="Arial"/>
                <w:spacing w:val="-1"/>
                <w:sz w:val="18"/>
              </w:rPr>
              <w:t xml:space="preserve"> </w:t>
            </w:r>
            <w:r w:rsidRPr="001B0F8F">
              <w:rPr>
                <w:rFonts w:ascii="Arial" w:hAnsi="Arial" w:cs="Arial"/>
                <w:sz w:val="18"/>
              </w:rPr>
              <w:t>acero.</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Esencias</w:t>
            </w:r>
            <w:r w:rsidRPr="001B0F8F">
              <w:rPr>
                <w:rFonts w:ascii="Arial" w:hAnsi="Arial" w:cs="Arial"/>
                <w:spacing w:val="-3"/>
                <w:sz w:val="18"/>
              </w:rPr>
              <w:t xml:space="preserve"> </w:t>
            </w:r>
            <w:r w:rsidRPr="001B0F8F">
              <w:rPr>
                <w:rFonts w:ascii="Arial" w:hAnsi="Arial" w:cs="Arial"/>
                <w:sz w:val="18"/>
              </w:rPr>
              <w:t>aromatizantes</w:t>
            </w:r>
            <w:r w:rsidRPr="001B0F8F">
              <w:rPr>
                <w:rFonts w:ascii="Arial" w:hAnsi="Arial" w:cs="Arial"/>
                <w:spacing w:val="-3"/>
                <w:sz w:val="18"/>
              </w:rPr>
              <w:t xml:space="preserve"> </w:t>
            </w:r>
            <w:r w:rsidRPr="001B0F8F">
              <w:rPr>
                <w:rFonts w:ascii="Arial" w:hAnsi="Arial" w:cs="Arial"/>
                <w:sz w:val="18"/>
              </w:rPr>
              <w:t>(excepto</w:t>
            </w:r>
            <w:r w:rsidRPr="001B0F8F">
              <w:rPr>
                <w:rFonts w:ascii="Arial" w:hAnsi="Arial" w:cs="Arial"/>
                <w:spacing w:val="-1"/>
                <w:sz w:val="18"/>
              </w:rPr>
              <w:t xml:space="preserve"> </w:t>
            </w:r>
            <w:r w:rsidRPr="001B0F8F">
              <w:rPr>
                <w:rFonts w:ascii="Arial" w:hAnsi="Arial" w:cs="Arial"/>
                <w:sz w:val="18"/>
              </w:rPr>
              <w:t>la</w:t>
            </w:r>
            <w:r w:rsidRPr="001B0F8F">
              <w:rPr>
                <w:rFonts w:ascii="Arial" w:hAnsi="Arial" w:cs="Arial"/>
                <w:spacing w:val="-3"/>
                <w:sz w:val="18"/>
              </w:rPr>
              <w:t xml:space="preserve"> </w:t>
            </w:r>
            <w:r w:rsidRPr="001B0F8F">
              <w:rPr>
                <w:rFonts w:ascii="Arial" w:hAnsi="Arial" w:cs="Arial"/>
                <w:sz w:val="18"/>
              </w:rPr>
              <w:t>manufactura</w:t>
            </w:r>
            <w:r w:rsidRPr="001B0F8F">
              <w:rPr>
                <w:rFonts w:ascii="Arial" w:hAnsi="Arial" w:cs="Arial"/>
                <w:spacing w:val="-3"/>
                <w:sz w:val="18"/>
              </w:rPr>
              <w:t xml:space="preserve"> </w:t>
            </w:r>
            <w:r w:rsidRPr="001B0F8F">
              <w:rPr>
                <w:rFonts w:ascii="Arial" w:hAnsi="Arial" w:cs="Arial"/>
                <w:sz w:val="18"/>
              </w:rPr>
              <w:t>de</w:t>
            </w:r>
            <w:r w:rsidRPr="001B0F8F">
              <w:rPr>
                <w:rFonts w:ascii="Arial" w:hAnsi="Arial" w:cs="Arial"/>
                <w:spacing w:val="-3"/>
                <w:sz w:val="18"/>
              </w:rPr>
              <w:t xml:space="preserve"> </w:t>
            </w:r>
            <w:r w:rsidRPr="001B0F8F">
              <w:rPr>
                <w:rFonts w:ascii="Arial" w:hAnsi="Arial" w:cs="Arial"/>
                <w:sz w:val="18"/>
              </w:rPr>
              <w:t>los</w:t>
            </w:r>
            <w:r w:rsidRPr="001B0F8F">
              <w:rPr>
                <w:rFonts w:ascii="Arial" w:hAnsi="Arial" w:cs="Arial"/>
                <w:spacing w:val="-2"/>
                <w:sz w:val="18"/>
              </w:rPr>
              <w:t xml:space="preserve"> </w:t>
            </w:r>
            <w:r w:rsidRPr="001B0F8F">
              <w:rPr>
                <w:rFonts w:ascii="Arial" w:hAnsi="Arial" w:cs="Arial"/>
                <w:sz w:val="18"/>
              </w:rPr>
              <w:t>componentes</w:t>
            </w:r>
            <w:r w:rsidRPr="001B0F8F">
              <w:rPr>
                <w:rFonts w:ascii="Arial" w:hAnsi="Arial" w:cs="Arial"/>
                <w:spacing w:val="-42"/>
                <w:sz w:val="18"/>
              </w:rPr>
              <w:t xml:space="preserve"> </w:t>
            </w:r>
            <w:r w:rsidRPr="001B0F8F">
              <w:rPr>
                <w:rFonts w:ascii="Arial" w:hAnsi="Arial" w:cs="Arial"/>
                <w:sz w:val="18"/>
              </w:rPr>
              <w:t>básicos.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Escobas,</w:t>
            </w:r>
            <w:r w:rsidRPr="001B0F8F">
              <w:rPr>
                <w:rFonts w:ascii="Arial" w:hAnsi="Arial" w:cs="Arial"/>
                <w:spacing w:val="-5"/>
                <w:sz w:val="18"/>
              </w:rPr>
              <w:t xml:space="preserve"> </w:t>
            </w:r>
            <w:r w:rsidRPr="001B0F8F">
              <w:rPr>
                <w:rFonts w:ascii="Arial" w:hAnsi="Arial" w:cs="Arial"/>
                <w:sz w:val="18"/>
              </w:rPr>
              <w:t>cepillos</w:t>
            </w:r>
            <w:r w:rsidRPr="001B0F8F">
              <w:rPr>
                <w:rFonts w:ascii="Arial" w:hAnsi="Arial" w:cs="Arial"/>
                <w:spacing w:val="-5"/>
                <w:sz w:val="18"/>
              </w:rPr>
              <w:t xml:space="preserve"> </w:t>
            </w:r>
            <w:r w:rsidRPr="001B0F8F">
              <w:rPr>
                <w:rFonts w:ascii="Arial" w:hAnsi="Arial" w:cs="Arial"/>
                <w:sz w:val="18"/>
              </w:rPr>
              <w:t>y</w:t>
            </w:r>
            <w:r w:rsidRPr="001B0F8F">
              <w:rPr>
                <w:rFonts w:ascii="Arial" w:hAnsi="Arial" w:cs="Arial"/>
                <w:spacing w:val="-8"/>
                <w:sz w:val="18"/>
              </w:rPr>
              <w:t xml:space="preserve"> </w:t>
            </w:r>
            <w:r w:rsidRPr="001B0F8F">
              <w:rPr>
                <w:rFonts w:ascii="Arial" w:hAnsi="Arial" w:cs="Arial"/>
                <w:sz w:val="18"/>
              </w:rPr>
              <w:t>trapeadores.</w:t>
            </w:r>
            <w:r w:rsidRPr="001B0F8F">
              <w:rPr>
                <w:rFonts w:ascii="Arial" w:hAnsi="Arial" w:cs="Arial"/>
                <w:spacing w:val="-42"/>
                <w:sz w:val="18"/>
              </w:rPr>
              <w:t xml:space="preserve"> </w:t>
            </w:r>
            <w:r w:rsidRPr="001B0F8F">
              <w:rPr>
                <w:rFonts w:ascii="Arial" w:hAnsi="Arial" w:cs="Arial"/>
                <w:sz w:val="18"/>
              </w:rPr>
              <w:t>Estopa.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Guantes,</w:t>
            </w:r>
            <w:r w:rsidRPr="001B0F8F">
              <w:rPr>
                <w:rFonts w:ascii="Arial" w:hAnsi="Arial" w:cs="Arial"/>
                <w:spacing w:val="-2"/>
                <w:sz w:val="18"/>
              </w:rPr>
              <w:t xml:space="preserve"> </w:t>
            </w:r>
            <w:r w:rsidRPr="001B0F8F">
              <w:rPr>
                <w:rFonts w:ascii="Arial" w:hAnsi="Arial" w:cs="Arial"/>
                <w:sz w:val="18"/>
              </w:rPr>
              <w:t>látex,</w:t>
            </w:r>
            <w:r w:rsidRPr="001B0F8F">
              <w:rPr>
                <w:rFonts w:ascii="Arial" w:hAnsi="Arial" w:cs="Arial"/>
                <w:spacing w:val="-1"/>
                <w:sz w:val="18"/>
              </w:rPr>
              <w:t xml:space="preserve"> </w:t>
            </w:r>
            <w:r w:rsidRPr="001B0F8F">
              <w:rPr>
                <w:rFonts w:ascii="Arial" w:hAnsi="Arial" w:cs="Arial"/>
                <w:sz w:val="18"/>
              </w:rPr>
              <w:t>globos,</w:t>
            </w:r>
            <w:r w:rsidRPr="001B0F8F">
              <w:rPr>
                <w:rFonts w:ascii="Arial" w:hAnsi="Arial" w:cs="Arial"/>
                <w:spacing w:val="-1"/>
                <w:sz w:val="18"/>
              </w:rPr>
              <w:t xml:space="preserve"> </w:t>
            </w:r>
            <w:r w:rsidRPr="001B0F8F">
              <w:rPr>
                <w:rFonts w:ascii="Arial" w:hAnsi="Arial" w:cs="Arial"/>
                <w:sz w:val="18"/>
              </w:rPr>
              <w:t>pelotas</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suelas.</w:t>
            </w:r>
            <w:r w:rsidRPr="001B0F8F">
              <w:rPr>
                <w:rFonts w:ascii="Arial" w:hAnsi="Arial" w:cs="Arial"/>
                <w:spacing w:val="-42"/>
                <w:sz w:val="18"/>
              </w:rPr>
              <w:t xml:space="preserve"> </w:t>
            </w:r>
            <w:r w:rsidRPr="001B0F8F">
              <w:rPr>
                <w:rFonts w:ascii="Arial" w:hAnsi="Arial" w:cs="Arial"/>
                <w:sz w:val="18"/>
              </w:rPr>
              <w:t>Herramientas</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accesorios.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Herrería</w:t>
            </w:r>
            <w:r w:rsidRPr="001B0F8F">
              <w:rPr>
                <w:rFonts w:ascii="Arial" w:hAnsi="Arial" w:cs="Arial"/>
                <w:spacing w:val="-2"/>
                <w:sz w:val="18"/>
              </w:rPr>
              <w:t xml:space="preserve"> </w:t>
            </w:r>
            <w:r w:rsidRPr="001B0F8F">
              <w:rPr>
                <w:rFonts w:ascii="Arial" w:hAnsi="Arial" w:cs="Arial"/>
                <w:sz w:val="18"/>
              </w:rPr>
              <w:t>para</w:t>
            </w:r>
            <w:r w:rsidRPr="001B0F8F">
              <w:rPr>
                <w:rFonts w:ascii="Arial" w:hAnsi="Arial" w:cs="Arial"/>
                <w:spacing w:val="-3"/>
                <w:sz w:val="18"/>
              </w:rPr>
              <w:t xml:space="preserve"> </w:t>
            </w:r>
            <w:r w:rsidRPr="001B0F8F">
              <w:rPr>
                <w:rFonts w:ascii="Arial" w:hAnsi="Arial" w:cs="Arial"/>
                <w:sz w:val="18"/>
              </w:rPr>
              <w:t>ventanas y</w:t>
            </w:r>
            <w:r w:rsidRPr="001B0F8F">
              <w:rPr>
                <w:rFonts w:ascii="Arial" w:hAnsi="Arial" w:cs="Arial"/>
                <w:spacing w:val="-6"/>
                <w:sz w:val="18"/>
              </w:rPr>
              <w:t xml:space="preserve"> </w:t>
            </w:r>
            <w:r w:rsidRPr="001B0F8F">
              <w:rPr>
                <w:rFonts w:ascii="Arial" w:hAnsi="Arial" w:cs="Arial"/>
                <w:sz w:val="18"/>
              </w:rPr>
              <w:t>similares.</w:t>
            </w:r>
            <w:r w:rsidRPr="001B0F8F">
              <w:rPr>
                <w:rFonts w:ascii="Arial" w:hAnsi="Arial" w:cs="Arial"/>
                <w:spacing w:val="-42"/>
                <w:sz w:val="18"/>
              </w:rPr>
              <w:t xml:space="preserve"> </w:t>
            </w:r>
            <w:r w:rsidRPr="001B0F8F">
              <w:rPr>
                <w:rFonts w:ascii="Arial" w:hAnsi="Arial" w:cs="Arial"/>
                <w:sz w:val="18"/>
              </w:rPr>
              <w:t>Hielo seco (Dióxido de carbono)</w:t>
            </w:r>
            <w:r w:rsidRPr="001B0F8F">
              <w:rPr>
                <w:rFonts w:ascii="Arial" w:hAnsi="Arial" w:cs="Arial"/>
                <w:spacing w:val="1"/>
                <w:sz w:val="18"/>
              </w:rPr>
              <w:t xml:space="preserve"> </w:t>
            </w:r>
            <w:r w:rsidRPr="001B0F8F">
              <w:rPr>
                <w:rFonts w:ascii="Arial" w:hAnsi="Arial" w:cs="Arial"/>
                <w:sz w:val="18"/>
              </w:rPr>
              <w:t>Hielo.</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Hule (inyección de plástico)</w:t>
            </w:r>
            <w:r w:rsidRPr="001B0F8F">
              <w:rPr>
                <w:rFonts w:ascii="Arial" w:hAnsi="Arial" w:cs="Arial"/>
                <w:spacing w:val="-42"/>
                <w:sz w:val="18"/>
              </w:rPr>
              <w:t xml:space="preserve"> </w:t>
            </w:r>
            <w:r w:rsidRPr="001B0F8F">
              <w:rPr>
                <w:rFonts w:ascii="Arial" w:hAnsi="Arial" w:cs="Arial"/>
                <w:sz w:val="18"/>
              </w:rPr>
              <w:t>Industrialización</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1"/>
                <w:sz w:val="18"/>
              </w:rPr>
              <w:t xml:space="preserve"> </w:t>
            </w:r>
            <w:r w:rsidRPr="001B0F8F">
              <w:rPr>
                <w:rFonts w:ascii="Arial" w:hAnsi="Arial" w:cs="Arial"/>
                <w:sz w:val="18"/>
              </w:rPr>
              <w:t>ropa.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Industrialización</w:t>
            </w:r>
            <w:r w:rsidRPr="001B0F8F">
              <w:rPr>
                <w:rFonts w:ascii="Arial" w:hAnsi="Arial" w:cs="Arial"/>
                <w:spacing w:val="-4"/>
                <w:sz w:val="18"/>
              </w:rPr>
              <w:t xml:space="preserve"> </w:t>
            </w:r>
            <w:r w:rsidRPr="001B0F8F">
              <w:rPr>
                <w:rFonts w:ascii="Arial" w:hAnsi="Arial" w:cs="Arial"/>
                <w:sz w:val="18"/>
              </w:rPr>
              <w:t>de</w:t>
            </w:r>
            <w:r w:rsidRPr="001B0F8F">
              <w:rPr>
                <w:rFonts w:ascii="Arial" w:hAnsi="Arial" w:cs="Arial"/>
                <w:spacing w:val="-3"/>
                <w:sz w:val="18"/>
              </w:rPr>
              <w:t xml:space="preserve"> </w:t>
            </w:r>
            <w:r w:rsidRPr="001B0F8F">
              <w:rPr>
                <w:rFonts w:ascii="Arial" w:hAnsi="Arial" w:cs="Arial"/>
                <w:sz w:val="18"/>
              </w:rPr>
              <w:t>sabanas,</w:t>
            </w:r>
            <w:r w:rsidRPr="001B0F8F">
              <w:rPr>
                <w:rFonts w:ascii="Arial" w:hAnsi="Arial" w:cs="Arial"/>
                <w:spacing w:val="-2"/>
                <w:sz w:val="18"/>
              </w:rPr>
              <w:t xml:space="preserve"> </w:t>
            </w:r>
            <w:r w:rsidRPr="001B0F8F">
              <w:rPr>
                <w:rFonts w:ascii="Arial" w:hAnsi="Arial" w:cs="Arial"/>
                <w:sz w:val="18"/>
              </w:rPr>
              <w:t>colchonetas,</w:t>
            </w:r>
            <w:r w:rsidRPr="001B0F8F">
              <w:rPr>
                <w:rFonts w:ascii="Arial" w:hAnsi="Arial" w:cs="Arial"/>
                <w:spacing w:val="-3"/>
                <w:sz w:val="18"/>
              </w:rPr>
              <w:t xml:space="preserve"> </w:t>
            </w:r>
            <w:r w:rsidRPr="001B0F8F">
              <w:rPr>
                <w:rFonts w:ascii="Arial" w:hAnsi="Arial" w:cs="Arial"/>
                <w:sz w:val="18"/>
              </w:rPr>
              <w:t>edredones</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6"/>
                <w:sz w:val="18"/>
              </w:rPr>
              <w:t xml:space="preserve"> </w:t>
            </w:r>
            <w:r w:rsidRPr="001B0F8F">
              <w:rPr>
                <w:rFonts w:ascii="Arial" w:hAnsi="Arial" w:cs="Arial"/>
                <w:sz w:val="18"/>
              </w:rPr>
              <w:t>similares.</w:t>
            </w:r>
            <w:r w:rsidRPr="001B0F8F">
              <w:rPr>
                <w:rFonts w:ascii="Arial" w:hAnsi="Arial" w:cs="Arial"/>
                <w:spacing w:val="-42"/>
                <w:sz w:val="18"/>
              </w:rPr>
              <w:t xml:space="preserve"> </w:t>
            </w:r>
            <w:r w:rsidRPr="001B0F8F">
              <w:rPr>
                <w:rFonts w:ascii="Arial" w:hAnsi="Arial" w:cs="Arial"/>
                <w:sz w:val="18"/>
              </w:rPr>
              <w:t>Instrumental</w:t>
            </w:r>
            <w:r w:rsidRPr="001B0F8F">
              <w:rPr>
                <w:rFonts w:ascii="Arial" w:hAnsi="Arial" w:cs="Arial"/>
                <w:spacing w:val="-1"/>
                <w:sz w:val="18"/>
              </w:rPr>
              <w:t xml:space="preserve"> </w:t>
            </w:r>
            <w:r w:rsidRPr="001B0F8F">
              <w:rPr>
                <w:rFonts w:ascii="Arial" w:hAnsi="Arial" w:cs="Arial"/>
                <w:sz w:val="18"/>
              </w:rPr>
              <w:t>óptico.</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Instrumentos</w:t>
            </w:r>
            <w:r w:rsidRPr="001B0F8F">
              <w:rPr>
                <w:rFonts w:ascii="Arial" w:hAnsi="Arial" w:cs="Arial"/>
                <w:spacing w:val="-3"/>
                <w:sz w:val="18"/>
              </w:rPr>
              <w:t xml:space="preserve"> </w:t>
            </w:r>
            <w:r w:rsidRPr="001B0F8F">
              <w:rPr>
                <w:rFonts w:ascii="Arial" w:hAnsi="Arial" w:cs="Arial"/>
                <w:sz w:val="18"/>
              </w:rPr>
              <w:t>de</w:t>
            </w:r>
            <w:r w:rsidRPr="001B0F8F">
              <w:rPr>
                <w:rFonts w:ascii="Arial" w:hAnsi="Arial" w:cs="Arial"/>
                <w:spacing w:val="-6"/>
                <w:sz w:val="18"/>
              </w:rPr>
              <w:t xml:space="preserve"> </w:t>
            </w:r>
            <w:r w:rsidRPr="001B0F8F">
              <w:rPr>
                <w:rFonts w:ascii="Arial" w:hAnsi="Arial" w:cs="Arial"/>
                <w:sz w:val="18"/>
              </w:rPr>
              <w:t>precisión</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7"/>
                <w:sz w:val="18"/>
              </w:rPr>
              <w:t xml:space="preserve"> </w:t>
            </w:r>
            <w:r w:rsidRPr="001B0F8F">
              <w:rPr>
                <w:rFonts w:ascii="Arial" w:hAnsi="Arial" w:cs="Arial"/>
                <w:sz w:val="18"/>
              </w:rPr>
              <w:t>relojes.</w:t>
            </w:r>
            <w:r w:rsidRPr="001B0F8F">
              <w:rPr>
                <w:rFonts w:ascii="Arial" w:hAnsi="Arial" w:cs="Arial"/>
                <w:spacing w:val="-42"/>
                <w:sz w:val="18"/>
              </w:rPr>
              <w:t xml:space="preserve"> </w:t>
            </w:r>
            <w:r w:rsidRPr="001B0F8F">
              <w:rPr>
                <w:rFonts w:ascii="Arial" w:hAnsi="Arial" w:cs="Arial"/>
                <w:sz w:val="18"/>
              </w:rPr>
              <w:t>Instrumentos</w:t>
            </w:r>
            <w:r w:rsidRPr="001B0F8F">
              <w:rPr>
                <w:rFonts w:ascii="Arial" w:hAnsi="Arial" w:cs="Arial"/>
                <w:spacing w:val="-1"/>
                <w:sz w:val="18"/>
              </w:rPr>
              <w:t xml:space="preserve"> </w:t>
            </w:r>
            <w:r w:rsidRPr="001B0F8F">
              <w:rPr>
                <w:rFonts w:ascii="Arial" w:hAnsi="Arial" w:cs="Arial"/>
                <w:sz w:val="18"/>
              </w:rPr>
              <w:t>musicales.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Laboratorios experimentales y de prueba.</w:t>
            </w:r>
            <w:r w:rsidRPr="001B0F8F">
              <w:rPr>
                <w:rFonts w:ascii="Arial" w:hAnsi="Arial" w:cs="Arial"/>
                <w:spacing w:val="-42"/>
                <w:sz w:val="18"/>
              </w:rPr>
              <w:t xml:space="preserve"> </w:t>
            </w:r>
            <w:r w:rsidRPr="001B0F8F">
              <w:rPr>
                <w:rFonts w:ascii="Arial" w:hAnsi="Arial" w:cs="Arial"/>
                <w:sz w:val="18"/>
              </w:rPr>
              <w:t>Maletas</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equipos</w:t>
            </w:r>
            <w:r w:rsidRPr="001B0F8F">
              <w:rPr>
                <w:rFonts w:ascii="Arial" w:hAnsi="Arial" w:cs="Arial"/>
                <w:spacing w:val="-3"/>
                <w:sz w:val="18"/>
              </w:rPr>
              <w:t xml:space="preserve"> </w:t>
            </w:r>
            <w:r w:rsidRPr="001B0F8F">
              <w:rPr>
                <w:rFonts w:ascii="Arial" w:hAnsi="Arial" w:cs="Arial"/>
                <w:sz w:val="18"/>
              </w:rPr>
              <w:t>para</w:t>
            </w:r>
            <w:r w:rsidRPr="001B0F8F">
              <w:rPr>
                <w:rFonts w:ascii="Arial" w:hAnsi="Arial" w:cs="Arial"/>
                <w:spacing w:val="-1"/>
                <w:sz w:val="18"/>
              </w:rPr>
              <w:t xml:space="preserve"> </w:t>
            </w:r>
            <w:r w:rsidRPr="001B0F8F">
              <w:rPr>
                <w:rFonts w:ascii="Arial" w:hAnsi="Arial" w:cs="Arial"/>
                <w:sz w:val="18"/>
              </w:rPr>
              <w:t>viaje.</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Máquinas</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3"/>
                <w:sz w:val="18"/>
              </w:rPr>
              <w:t xml:space="preserve"> </w:t>
            </w:r>
            <w:r w:rsidRPr="001B0F8F">
              <w:rPr>
                <w:rFonts w:ascii="Arial" w:hAnsi="Arial" w:cs="Arial"/>
                <w:sz w:val="18"/>
              </w:rPr>
              <w:t>escribir</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calculadoras.</w:t>
            </w:r>
            <w:r w:rsidRPr="001B0F8F">
              <w:rPr>
                <w:rFonts w:ascii="Arial" w:hAnsi="Arial" w:cs="Arial"/>
                <w:spacing w:val="-42"/>
                <w:sz w:val="18"/>
              </w:rPr>
              <w:t xml:space="preserve"> </w:t>
            </w:r>
            <w:r w:rsidRPr="001B0F8F">
              <w:rPr>
                <w:rFonts w:ascii="Arial" w:hAnsi="Arial" w:cs="Arial"/>
                <w:sz w:val="18"/>
              </w:rPr>
              <w:t>Muebles</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puertas</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1"/>
                <w:sz w:val="18"/>
              </w:rPr>
              <w:t xml:space="preserve"> </w:t>
            </w:r>
            <w:r w:rsidRPr="001B0F8F">
              <w:rPr>
                <w:rFonts w:ascii="Arial" w:hAnsi="Arial" w:cs="Arial"/>
                <w:sz w:val="18"/>
              </w:rPr>
              <w:t>madera.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Panificadoras.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lastRenderedPageBreak/>
              <w:t>Perfiles de plástico extruido.</w:t>
            </w:r>
            <w:r w:rsidRPr="001B0F8F">
              <w:rPr>
                <w:rFonts w:ascii="Arial" w:hAnsi="Arial" w:cs="Arial"/>
                <w:spacing w:val="-43"/>
                <w:sz w:val="18"/>
              </w:rPr>
              <w:t xml:space="preserve"> </w:t>
            </w:r>
            <w:r w:rsidRPr="001B0F8F">
              <w:rPr>
                <w:rFonts w:ascii="Arial" w:hAnsi="Arial" w:cs="Arial"/>
                <w:sz w:val="18"/>
              </w:rPr>
              <w:t>Perfumes.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Periódicos y revistas (rotativas)</w:t>
            </w:r>
            <w:r w:rsidRPr="001B0F8F">
              <w:rPr>
                <w:rFonts w:ascii="Arial" w:hAnsi="Arial" w:cs="Arial"/>
                <w:spacing w:val="-43"/>
                <w:sz w:val="18"/>
              </w:rPr>
              <w:t xml:space="preserve"> </w:t>
            </w:r>
            <w:r w:rsidRPr="001B0F8F">
              <w:rPr>
                <w:rFonts w:ascii="Arial" w:hAnsi="Arial" w:cs="Arial"/>
                <w:sz w:val="18"/>
              </w:rPr>
              <w:t>Persianas</w:t>
            </w:r>
            <w:r w:rsidRPr="001B0F8F">
              <w:rPr>
                <w:rFonts w:ascii="Arial" w:hAnsi="Arial" w:cs="Arial"/>
                <w:spacing w:val="-4"/>
                <w:sz w:val="18"/>
              </w:rPr>
              <w:t xml:space="preserve"> </w:t>
            </w:r>
            <w:r w:rsidRPr="001B0F8F">
              <w:rPr>
                <w:rFonts w:ascii="Arial" w:hAnsi="Arial" w:cs="Arial"/>
                <w:sz w:val="18"/>
              </w:rPr>
              <w:t>y</w:t>
            </w:r>
            <w:r w:rsidRPr="001B0F8F">
              <w:rPr>
                <w:rFonts w:ascii="Arial" w:hAnsi="Arial" w:cs="Arial"/>
                <w:spacing w:val="-8"/>
                <w:sz w:val="18"/>
              </w:rPr>
              <w:t xml:space="preserve"> </w:t>
            </w:r>
            <w:r w:rsidRPr="001B0F8F">
              <w:rPr>
                <w:rFonts w:ascii="Arial" w:hAnsi="Arial" w:cs="Arial"/>
                <w:sz w:val="18"/>
              </w:rPr>
              <w:t>toldos</w:t>
            </w:r>
            <w:r w:rsidRPr="001B0F8F">
              <w:rPr>
                <w:rFonts w:ascii="Arial" w:hAnsi="Arial" w:cs="Arial"/>
                <w:spacing w:val="-4"/>
                <w:sz w:val="18"/>
              </w:rPr>
              <w:t xml:space="preserve"> </w:t>
            </w:r>
            <w:r w:rsidRPr="001B0F8F">
              <w:rPr>
                <w:rFonts w:ascii="Arial" w:hAnsi="Arial" w:cs="Arial"/>
                <w:sz w:val="18"/>
              </w:rPr>
              <w:t>(fabricación)</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Pintura</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3"/>
                <w:sz w:val="18"/>
              </w:rPr>
              <w:t xml:space="preserve"> </w:t>
            </w:r>
            <w:r w:rsidRPr="001B0F8F">
              <w:rPr>
                <w:rFonts w:ascii="Arial" w:hAnsi="Arial" w:cs="Arial"/>
                <w:sz w:val="18"/>
              </w:rPr>
              <w:t>pieles</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acabados</w:t>
            </w:r>
            <w:r w:rsidRPr="001B0F8F">
              <w:rPr>
                <w:rFonts w:ascii="Arial" w:hAnsi="Arial" w:cs="Arial"/>
                <w:spacing w:val="1"/>
                <w:sz w:val="18"/>
              </w:rPr>
              <w:t xml:space="preserve"> </w:t>
            </w:r>
            <w:r w:rsidRPr="001B0F8F">
              <w:rPr>
                <w:rFonts w:ascii="Arial" w:hAnsi="Arial" w:cs="Arial"/>
                <w:sz w:val="18"/>
              </w:rPr>
              <w:t>con</w:t>
            </w:r>
            <w:r w:rsidRPr="001B0F8F">
              <w:rPr>
                <w:rFonts w:ascii="Arial" w:hAnsi="Arial" w:cs="Arial"/>
                <w:spacing w:val="-1"/>
                <w:sz w:val="18"/>
              </w:rPr>
              <w:t xml:space="preserve"> </w:t>
            </w:r>
            <w:r w:rsidRPr="001B0F8F">
              <w:rPr>
                <w:rFonts w:ascii="Arial" w:hAnsi="Arial" w:cs="Arial"/>
                <w:sz w:val="18"/>
              </w:rPr>
              <w:t>pistola</w:t>
            </w:r>
            <w:r w:rsidRPr="001B0F8F">
              <w:rPr>
                <w:rFonts w:ascii="Arial" w:hAnsi="Arial" w:cs="Arial"/>
                <w:spacing w:val="-3"/>
                <w:sz w:val="18"/>
              </w:rPr>
              <w:t xml:space="preserve"> </w:t>
            </w:r>
            <w:r w:rsidRPr="001B0F8F">
              <w:rPr>
                <w:rFonts w:ascii="Arial" w:hAnsi="Arial" w:cs="Arial"/>
                <w:sz w:val="18"/>
              </w:rPr>
              <w:t>de aire.</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Pintura</w:t>
            </w:r>
            <w:r w:rsidRPr="001B0F8F">
              <w:rPr>
                <w:rFonts w:ascii="Arial" w:hAnsi="Arial" w:cs="Arial"/>
                <w:spacing w:val="-3"/>
                <w:sz w:val="18"/>
              </w:rPr>
              <w:t xml:space="preserve"> </w:t>
            </w:r>
            <w:r w:rsidRPr="001B0F8F">
              <w:rPr>
                <w:rFonts w:ascii="Arial" w:hAnsi="Arial" w:cs="Arial"/>
                <w:sz w:val="18"/>
              </w:rPr>
              <w:t>vinílica</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esmaltes</w:t>
            </w:r>
            <w:r w:rsidRPr="001B0F8F">
              <w:rPr>
                <w:rFonts w:ascii="Arial" w:hAnsi="Arial" w:cs="Arial"/>
                <w:spacing w:val="-2"/>
                <w:sz w:val="18"/>
              </w:rPr>
              <w:t xml:space="preserve"> </w:t>
            </w:r>
            <w:r w:rsidRPr="001B0F8F">
              <w:rPr>
                <w:rFonts w:ascii="Arial" w:hAnsi="Arial" w:cs="Arial"/>
                <w:sz w:val="18"/>
              </w:rPr>
              <w:t>(excepto la</w:t>
            </w:r>
            <w:r w:rsidRPr="001B0F8F">
              <w:rPr>
                <w:rFonts w:ascii="Arial" w:hAnsi="Arial" w:cs="Arial"/>
                <w:spacing w:val="-1"/>
                <w:sz w:val="18"/>
              </w:rPr>
              <w:t xml:space="preserve"> </w:t>
            </w:r>
            <w:r w:rsidRPr="001B0F8F">
              <w:rPr>
                <w:rFonts w:ascii="Arial" w:hAnsi="Arial" w:cs="Arial"/>
                <w:sz w:val="18"/>
              </w:rPr>
              <w:t>manufactura</w:t>
            </w:r>
            <w:r w:rsidRPr="001B0F8F">
              <w:rPr>
                <w:rFonts w:ascii="Arial" w:hAnsi="Arial" w:cs="Arial"/>
                <w:spacing w:val="-3"/>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los</w:t>
            </w:r>
            <w:r w:rsidRPr="001B0F8F">
              <w:rPr>
                <w:rFonts w:ascii="Arial" w:hAnsi="Arial" w:cs="Arial"/>
                <w:spacing w:val="-42"/>
                <w:sz w:val="18"/>
              </w:rPr>
              <w:t xml:space="preserve"> </w:t>
            </w:r>
            <w:r w:rsidRPr="001B0F8F">
              <w:rPr>
                <w:rFonts w:ascii="Arial" w:hAnsi="Arial" w:cs="Arial"/>
                <w:sz w:val="18"/>
              </w:rPr>
              <w:t>componentes</w:t>
            </w:r>
            <w:r w:rsidRPr="001B0F8F">
              <w:rPr>
                <w:rFonts w:ascii="Arial" w:hAnsi="Arial" w:cs="Arial"/>
                <w:spacing w:val="-2"/>
                <w:sz w:val="18"/>
              </w:rPr>
              <w:t xml:space="preserve"> </w:t>
            </w:r>
            <w:r w:rsidRPr="001B0F8F">
              <w:rPr>
                <w:rFonts w:ascii="Arial" w:hAnsi="Arial" w:cs="Arial"/>
                <w:sz w:val="18"/>
              </w:rPr>
              <w:t>básicos)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Pisos</w:t>
            </w:r>
            <w:r w:rsidRPr="001B0F8F">
              <w:rPr>
                <w:rFonts w:ascii="Arial" w:hAnsi="Arial" w:cs="Arial"/>
                <w:spacing w:val="-3"/>
                <w:sz w:val="18"/>
              </w:rPr>
              <w:t xml:space="preserve"> </w:t>
            </w:r>
            <w:r w:rsidRPr="001B0F8F">
              <w:rPr>
                <w:rFonts w:ascii="Arial" w:hAnsi="Arial" w:cs="Arial"/>
                <w:sz w:val="18"/>
              </w:rPr>
              <w:t>de</w:t>
            </w:r>
            <w:r w:rsidRPr="001B0F8F">
              <w:rPr>
                <w:rFonts w:ascii="Arial" w:hAnsi="Arial" w:cs="Arial"/>
                <w:spacing w:val="-3"/>
                <w:sz w:val="18"/>
              </w:rPr>
              <w:t xml:space="preserve"> </w:t>
            </w:r>
            <w:r w:rsidRPr="001B0F8F">
              <w:rPr>
                <w:rFonts w:ascii="Arial" w:hAnsi="Arial" w:cs="Arial"/>
                <w:sz w:val="18"/>
              </w:rPr>
              <w:t>mosaico,</w:t>
            </w:r>
            <w:r w:rsidRPr="001B0F8F">
              <w:rPr>
                <w:rFonts w:ascii="Arial" w:hAnsi="Arial" w:cs="Arial"/>
                <w:spacing w:val="-2"/>
                <w:sz w:val="18"/>
              </w:rPr>
              <w:t xml:space="preserve"> </w:t>
            </w:r>
            <w:r w:rsidRPr="001B0F8F">
              <w:rPr>
                <w:rFonts w:ascii="Arial" w:hAnsi="Arial" w:cs="Arial"/>
                <w:sz w:val="18"/>
              </w:rPr>
              <w:t>granito,</w:t>
            </w:r>
            <w:r w:rsidRPr="001B0F8F">
              <w:rPr>
                <w:rFonts w:ascii="Arial" w:hAnsi="Arial" w:cs="Arial"/>
                <w:spacing w:val="-3"/>
                <w:sz w:val="18"/>
              </w:rPr>
              <w:t xml:space="preserve"> </w:t>
            </w:r>
            <w:r w:rsidRPr="001B0F8F">
              <w:rPr>
                <w:rFonts w:ascii="Arial" w:hAnsi="Arial" w:cs="Arial"/>
                <w:sz w:val="18"/>
              </w:rPr>
              <w:t>terrazo,</w:t>
            </w:r>
            <w:r w:rsidRPr="001B0F8F">
              <w:rPr>
                <w:rFonts w:ascii="Arial" w:hAnsi="Arial" w:cs="Arial"/>
                <w:spacing w:val="-2"/>
                <w:sz w:val="18"/>
              </w:rPr>
              <w:t xml:space="preserve"> </w:t>
            </w:r>
            <w:r w:rsidRPr="001B0F8F">
              <w:rPr>
                <w:rFonts w:ascii="Arial" w:hAnsi="Arial" w:cs="Arial"/>
                <w:sz w:val="18"/>
              </w:rPr>
              <w:t>sin</w:t>
            </w:r>
            <w:r w:rsidRPr="001B0F8F">
              <w:rPr>
                <w:rFonts w:ascii="Arial" w:hAnsi="Arial" w:cs="Arial"/>
                <w:spacing w:val="-3"/>
                <w:sz w:val="18"/>
              </w:rPr>
              <w:t xml:space="preserve"> </w:t>
            </w:r>
            <w:r w:rsidRPr="001B0F8F">
              <w:rPr>
                <w:rFonts w:ascii="Arial" w:hAnsi="Arial" w:cs="Arial"/>
                <w:sz w:val="18"/>
              </w:rPr>
              <w:t>utilizar</w:t>
            </w:r>
            <w:r w:rsidRPr="001B0F8F">
              <w:rPr>
                <w:rFonts w:ascii="Arial" w:hAnsi="Arial" w:cs="Arial"/>
                <w:spacing w:val="-2"/>
                <w:sz w:val="18"/>
              </w:rPr>
              <w:t xml:space="preserve"> </w:t>
            </w:r>
            <w:r w:rsidRPr="001B0F8F">
              <w:rPr>
                <w:rFonts w:ascii="Arial" w:hAnsi="Arial" w:cs="Arial"/>
                <w:sz w:val="18"/>
              </w:rPr>
              <w:t>equipo</w:t>
            </w:r>
            <w:r w:rsidRPr="001B0F8F">
              <w:rPr>
                <w:rFonts w:ascii="Arial" w:hAnsi="Arial" w:cs="Arial"/>
                <w:spacing w:val="-2"/>
                <w:sz w:val="18"/>
              </w:rPr>
              <w:t xml:space="preserve"> </w:t>
            </w:r>
            <w:r w:rsidRPr="001B0F8F">
              <w:rPr>
                <w:rFonts w:ascii="Arial" w:hAnsi="Arial" w:cs="Arial"/>
                <w:sz w:val="18"/>
              </w:rPr>
              <w:t>especializado.</w:t>
            </w:r>
            <w:r w:rsidRPr="001B0F8F">
              <w:rPr>
                <w:rFonts w:ascii="Arial" w:hAnsi="Arial" w:cs="Arial"/>
                <w:spacing w:val="-42"/>
                <w:sz w:val="18"/>
              </w:rPr>
              <w:t xml:space="preserve"> </w:t>
            </w:r>
            <w:r w:rsidRPr="001B0F8F">
              <w:rPr>
                <w:rFonts w:ascii="Arial" w:hAnsi="Arial" w:cs="Arial"/>
                <w:sz w:val="18"/>
              </w:rPr>
              <w:t>Plástico,</w:t>
            </w:r>
            <w:r w:rsidRPr="001B0F8F">
              <w:rPr>
                <w:rFonts w:ascii="Arial" w:hAnsi="Arial" w:cs="Arial"/>
                <w:spacing w:val="-1"/>
                <w:sz w:val="18"/>
              </w:rPr>
              <w:t xml:space="preserve"> </w:t>
            </w:r>
            <w:r w:rsidRPr="001B0F8F">
              <w:rPr>
                <w:rFonts w:ascii="Arial" w:hAnsi="Arial" w:cs="Arial"/>
                <w:sz w:val="18"/>
              </w:rPr>
              <w:t>molienda</w:t>
            </w:r>
            <w:r w:rsidRPr="001B0F8F">
              <w:rPr>
                <w:rFonts w:ascii="Arial" w:hAnsi="Arial" w:cs="Arial"/>
                <w:spacing w:val="-3"/>
                <w:sz w:val="18"/>
              </w:rPr>
              <w:t xml:space="preserve"> </w:t>
            </w:r>
            <w:r w:rsidRPr="001B0F8F">
              <w:rPr>
                <w:rFonts w:ascii="Arial" w:hAnsi="Arial" w:cs="Arial"/>
                <w:sz w:val="18"/>
              </w:rPr>
              <w:t>de.</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Productos</w:t>
            </w:r>
            <w:r w:rsidRPr="001B0F8F">
              <w:rPr>
                <w:rFonts w:ascii="Arial" w:hAnsi="Arial" w:cs="Arial"/>
                <w:spacing w:val="-3"/>
                <w:sz w:val="18"/>
              </w:rPr>
              <w:t xml:space="preserve"> </w:t>
            </w:r>
            <w:r w:rsidRPr="001B0F8F">
              <w:rPr>
                <w:rFonts w:ascii="Arial" w:hAnsi="Arial" w:cs="Arial"/>
                <w:sz w:val="18"/>
              </w:rPr>
              <w:t>alimenticios.</w:t>
            </w:r>
          </w:p>
        </w:tc>
      </w:tr>
    </w:tbl>
    <w:p w:rsidR="00EC26EF" w:rsidRPr="001B0F8F" w:rsidRDefault="00EC26EF" w:rsidP="002B14E8">
      <w:pPr>
        <w:tabs>
          <w:tab w:val="left" w:pos="8931"/>
          <w:tab w:val="left" w:pos="9498"/>
        </w:tabs>
        <w:spacing w:after="240" w:line="276" w:lineRule="auto"/>
        <w:ind w:right="-86"/>
        <w:jc w:val="both"/>
        <w:rPr>
          <w:rFonts w:ascii="Arial" w:hAnsi="Arial" w:cs="Arial"/>
          <w:sz w:val="18"/>
        </w:rPr>
        <w:sectPr w:rsidR="00EC26EF" w:rsidRPr="001B0F8F" w:rsidSect="002B14E8">
          <w:pgSz w:w="11910" w:h="16840"/>
          <w:pgMar w:top="1420" w:right="1137" w:bottom="1120" w:left="1220" w:header="0" w:footer="940" w:gutter="0"/>
          <w:cols w:space="720"/>
        </w:sect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6"/>
        <w:gridCol w:w="2238"/>
        <w:gridCol w:w="5059"/>
      </w:tblGrid>
      <w:tr w:rsidR="00EC26EF" w:rsidRPr="001B0F8F">
        <w:trPr>
          <w:trHeight w:val="396"/>
        </w:trPr>
        <w:tc>
          <w:tcPr>
            <w:tcW w:w="9023"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lastRenderedPageBreak/>
              <w:t>CLASIFICACIÓN</w:t>
            </w:r>
            <w:r w:rsidRPr="001B0F8F">
              <w:rPr>
                <w:rFonts w:ascii="Arial" w:hAnsi="Arial" w:cs="Arial"/>
                <w:b/>
                <w:spacing w:val="-2"/>
                <w:sz w:val="18"/>
              </w:rPr>
              <w:t xml:space="preserve"> </w:t>
            </w:r>
            <w:r w:rsidRPr="001B0F8F">
              <w:rPr>
                <w:rFonts w:ascii="Arial" w:hAnsi="Arial" w:cs="Arial"/>
                <w:b/>
                <w:sz w:val="18"/>
              </w:rPr>
              <w:t>DE</w:t>
            </w:r>
            <w:r w:rsidRPr="001B0F8F">
              <w:rPr>
                <w:rFonts w:ascii="Arial" w:hAnsi="Arial" w:cs="Arial"/>
                <w:b/>
                <w:spacing w:val="-2"/>
                <w:sz w:val="18"/>
              </w:rPr>
              <w:t xml:space="preserve"> </w:t>
            </w:r>
            <w:r w:rsidRPr="001B0F8F">
              <w:rPr>
                <w:rFonts w:ascii="Arial" w:hAnsi="Arial" w:cs="Arial"/>
                <w:b/>
                <w:sz w:val="18"/>
              </w:rPr>
              <w:t>USOS</w:t>
            </w:r>
            <w:r w:rsidRPr="001B0F8F">
              <w:rPr>
                <w:rFonts w:ascii="Arial" w:hAnsi="Arial" w:cs="Arial"/>
                <w:b/>
                <w:spacing w:val="-1"/>
                <w:sz w:val="18"/>
              </w:rPr>
              <w:t xml:space="preserve"> </w:t>
            </w:r>
            <w:r w:rsidRPr="001B0F8F">
              <w:rPr>
                <w:rFonts w:ascii="Arial" w:hAnsi="Arial" w:cs="Arial"/>
                <w:b/>
                <w:sz w:val="18"/>
              </w:rPr>
              <w:t>Y DESTINOS</w:t>
            </w:r>
          </w:p>
        </w:tc>
      </w:tr>
      <w:tr w:rsidR="00EC26EF" w:rsidRPr="001B0F8F">
        <w:trPr>
          <w:trHeight w:val="395"/>
        </w:trPr>
        <w:tc>
          <w:tcPr>
            <w:tcW w:w="172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GENÉRICOS</w:t>
            </w:r>
          </w:p>
        </w:tc>
        <w:tc>
          <w:tcPr>
            <w:tcW w:w="2238"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USOS</w:t>
            </w:r>
          </w:p>
        </w:tc>
        <w:tc>
          <w:tcPr>
            <w:tcW w:w="505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ACTIVIDADES</w:t>
            </w:r>
            <w:r w:rsidRPr="001B0F8F">
              <w:rPr>
                <w:rFonts w:ascii="Arial" w:hAnsi="Arial" w:cs="Arial"/>
                <w:b/>
                <w:spacing w:val="-2"/>
                <w:sz w:val="18"/>
              </w:rPr>
              <w:t xml:space="preserve"> </w:t>
            </w:r>
            <w:r w:rsidRPr="001B0F8F">
              <w:rPr>
                <w:rFonts w:ascii="Arial" w:hAnsi="Arial" w:cs="Arial"/>
                <w:b/>
                <w:sz w:val="18"/>
              </w:rPr>
              <w:t>O</w:t>
            </w:r>
            <w:r w:rsidRPr="001B0F8F">
              <w:rPr>
                <w:rFonts w:ascii="Arial" w:hAnsi="Arial" w:cs="Arial"/>
                <w:b/>
                <w:spacing w:val="-3"/>
                <w:sz w:val="18"/>
              </w:rPr>
              <w:t xml:space="preserve"> </w:t>
            </w:r>
            <w:r w:rsidRPr="001B0F8F">
              <w:rPr>
                <w:rFonts w:ascii="Arial" w:hAnsi="Arial" w:cs="Arial"/>
                <w:b/>
                <w:sz w:val="18"/>
              </w:rPr>
              <w:t>GIROS</w:t>
            </w:r>
          </w:p>
        </w:tc>
      </w:tr>
      <w:tr w:rsidR="00EC26EF" w:rsidRPr="001B0F8F">
        <w:trPr>
          <w:trHeight w:val="12980"/>
        </w:trPr>
        <w:tc>
          <w:tcPr>
            <w:tcW w:w="1726"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c>
          <w:tcPr>
            <w:tcW w:w="2238"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c>
          <w:tcPr>
            <w:tcW w:w="505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Productos</w:t>
            </w:r>
            <w:r w:rsidRPr="001B0F8F">
              <w:rPr>
                <w:rFonts w:ascii="Arial" w:hAnsi="Arial" w:cs="Arial"/>
                <w:spacing w:val="-4"/>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cartón</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papel (hojas,</w:t>
            </w:r>
            <w:r w:rsidRPr="001B0F8F">
              <w:rPr>
                <w:rFonts w:ascii="Arial" w:hAnsi="Arial" w:cs="Arial"/>
                <w:spacing w:val="-1"/>
                <w:sz w:val="18"/>
              </w:rPr>
              <w:t xml:space="preserve"> </w:t>
            </w:r>
            <w:r w:rsidRPr="001B0F8F">
              <w:rPr>
                <w:rFonts w:ascii="Arial" w:hAnsi="Arial" w:cs="Arial"/>
                <w:sz w:val="18"/>
              </w:rPr>
              <w:t>bolsas,</w:t>
            </w:r>
            <w:r w:rsidRPr="001B0F8F">
              <w:rPr>
                <w:rFonts w:ascii="Arial" w:hAnsi="Arial" w:cs="Arial"/>
                <w:spacing w:val="-1"/>
                <w:sz w:val="18"/>
              </w:rPr>
              <w:t xml:space="preserve"> </w:t>
            </w:r>
            <w:r w:rsidRPr="001B0F8F">
              <w:rPr>
                <w:rFonts w:ascii="Arial" w:hAnsi="Arial" w:cs="Arial"/>
                <w:sz w:val="18"/>
              </w:rPr>
              <w:t>cajas</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similares)</w:t>
            </w:r>
            <w:r w:rsidRPr="001B0F8F">
              <w:rPr>
                <w:rFonts w:ascii="Arial" w:hAnsi="Arial" w:cs="Arial"/>
                <w:spacing w:val="-42"/>
                <w:sz w:val="18"/>
              </w:rPr>
              <w:t xml:space="preserve"> </w:t>
            </w:r>
            <w:r w:rsidRPr="001B0F8F">
              <w:rPr>
                <w:rFonts w:ascii="Arial" w:hAnsi="Arial" w:cs="Arial"/>
                <w:sz w:val="18"/>
              </w:rPr>
              <w:t>Productos</w:t>
            </w:r>
            <w:r w:rsidRPr="001B0F8F">
              <w:rPr>
                <w:rFonts w:ascii="Arial" w:hAnsi="Arial" w:cs="Arial"/>
                <w:spacing w:val="-4"/>
                <w:sz w:val="18"/>
              </w:rPr>
              <w:t xml:space="preserve"> </w:t>
            </w:r>
            <w:r w:rsidRPr="001B0F8F">
              <w:rPr>
                <w:rFonts w:ascii="Arial" w:hAnsi="Arial" w:cs="Arial"/>
                <w:sz w:val="18"/>
              </w:rPr>
              <w:t>de</w:t>
            </w:r>
            <w:r w:rsidRPr="001B0F8F">
              <w:rPr>
                <w:rFonts w:ascii="Arial" w:hAnsi="Arial" w:cs="Arial"/>
                <w:spacing w:val="-1"/>
                <w:sz w:val="18"/>
              </w:rPr>
              <w:t xml:space="preserve"> </w:t>
            </w:r>
            <w:r w:rsidRPr="001B0F8F">
              <w:rPr>
                <w:rFonts w:ascii="Arial" w:hAnsi="Arial" w:cs="Arial"/>
                <w:sz w:val="18"/>
              </w:rPr>
              <w:t>cera</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parafina.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Productos de madera.</w:t>
            </w:r>
            <w:r w:rsidRPr="001B0F8F">
              <w:rPr>
                <w:rFonts w:ascii="Arial" w:hAnsi="Arial" w:cs="Arial"/>
                <w:spacing w:val="1"/>
                <w:sz w:val="18"/>
              </w:rPr>
              <w:t xml:space="preserve"> </w:t>
            </w:r>
            <w:r w:rsidRPr="001B0F8F">
              <w:rPr>
                <w:rFonts w:ascii="Arial" w:hAnsi="Arial" w:cs="Arial"/>
                <w:sz w:val="18"/>
              </w:rPr>
              <w:t>Productos</w:t>
            </w:r>
            <w:r w:rsidRPr="001B0F8F">
              <w:rPr>
                <w:rFonts w:ascii="Arial" w:hAnsi="Arial" w:cs="Arial"/>
                <w:spacing w:val="-4"/>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nylon y</w:t>
            </w:r>
            <w:r w:rsidRPr="001B0F8F">
              <w:rPr>
                <w:rFonts w:ascii="Arial" w:hAnsi="Arial" w:cs="Arial"/>
                <w:spacing w:val="-5"/>
                <w:sz w:val="18"/>
              </w:rPr>
              <w:t xml:space="preserve"> </w:t>
            </w:r>
            <w:r w:rsidRPr="001B0F8F">
              <w:rPr>
                <w:rFonts w:ascii="Arial" w:hAnsi="Arial" w:cs="Arial"/>
                <w:sz w:val="18"/>
              </w:rPr>
              <w:t>licra.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Productos</w:t>
            </w:r>
            <w:r w:rsidRPr="001B0F8F">
              <w:rPr>
                <w:rFonts w:ascii="Arial" w:hAnsi="Arial" w:cs="Arial"/>
                <w:spacing w:val="-5"/>
                <w:sz w:val="18"/>
              </w:rPr>
              <w:t xml:space="preserve"> </w:t>
            </w:r>
            <w:r w:rsidRPr="001B0F8F">
              <w:rPr>
                <w:rFonts w:ascii="Arial" w:hAnsi="Arial" w:cs="Arial"/>
                <w:sz w:val="18"/>
              </w:rPr>
              <w:t>de</w:t>
            </w:r>
            <w:r w:rsidRPr="001B0F8F">
              <w:rPr>
                <w:rFonts w:ascii="Arial" w:hAnsi="Arial" w:cs="Arial"/>
                <w:spacing w:val="-3"/>
                <w:sz w:val="18"/>
              </w:rPr>
              <w:t xml:space="preserve"> </w:t>
            </w:r>
            <w:r w:rsidRPr="001B0F8F">
              <w:rPr>
                <w:rFonts w:ascii="Arial" w:hAnsi="Arial" w:cs="Arial"/>
                <w:sz w:val="18"/>
              </w:rPr>
              <w:t>plástico,</w:t>
            </w:r>
            <w:r w:rsidRPr="001B0F8F">
              <w:rPr>
                <w:rFonts w:ascii="Arial" w:hAnsi="Arial" w:cs="Arial"/>
                <w:spacing w:val="-1"/>
                <w:sz w:val="18"/>
              </w:rPr>
              <w:t xml:space="preserve"> </w:t>
            </w:r>
            <w:r w:rsidRPr="001B0F8F">
              <w:rPr>
                <w:rFonts w:ascii="Arial" w:hAnsi="Arial" w:cs="Arial"/>
                <w:sz w:val="18"/>
              </w:rPr>
              <w:t>vajillas,</w:t>
            </w:r>
            <w:r w:rsidRPr="001B0F8F">
              <w:rPr>
                <w:rFonts w:ascii="Arial" w:hAnsi="Arial" w:cs="Arial"/>
                <w:spacing w:val="-2"/>
                <w:sz w:val="18"/>
              </w:rPr>
              <w:t xml:space="preserve"> </w:t>
            </w:r>
            <w:r w:rsidRPr="001B0F8F">
              <w:rPr>
                <w:rFonts w:ascii="Arial" w:hAnsi="Arial" w:cs="Arial"/>
                <w:sz w:val="18"/>
              </w:rPr>
              <w:t>botones,</w:t>
            </w:r>
            <w:r w:rsidRPr="001B0F8F">
              <w:rPr>
                <w:rFonts w:ascii="Arial" w:hAnsi="Arial" w:cs="Arial"/>
                <w:spacing w:val="-3"/>
                <w:sz w:val="18"/>
              </w:rPr>
              <w:t xml:space="preserve"> </w:t>
            </w:r>
            <w:r w:rsidRPr="001B0F8F">
              <w:rPr>
                <w:rFonts w:ascii="Arial" w:hAnsi="Arial" w:cs="Arial"/>
                <w:sz w:val="18"/>
              </w:rPr>
              <w:t>discos</w:t>
            </w:r>
            <w:r w:rsidRPr="001B0F8F">
              <w:rPr>
                <w:rFonts w:ascii="Arial" w:hAnsi="Arial" w:cs="Arial"/>
                <w:spacing w:val="-2"/>
                <w:sz w:val="18"/>
              </w:rPr>
              <w:t xml:space="preserve"> </w:t>
            </w:r>
            <w:r w:rsidRPr="001B0F8F">
              <w:rPr>
                <w:rFonts w:ascii="Arial" w:hAnsi="Arial" w:cs="Arial"/>
                <w:sz w:val="18"/>
              </w:rPr>
              <w:t>(dependiendo de</w:t>
            </w:r>
            <w:r w:rsidRPr="001B0F8F">
              <w:rPr>
                <w:rFonts w:ascii="Arial" w:hAnsi="Arial" w:cs="Arial"/>
                <w:spacing w:val="-5"/>
                <w:sz w:val="18"/>
              </w:rPr>
              <w:t xml:space="preserve"> </w:t>
            </w:r>
            <w:r w:rsidRPr="001B0F8F">
              <w:rPr>
                <w:rFonts w:ascii="Arial" w:hAnsi="Arial" w:cs="Arial"/>
                <w:sz w:val="18"/>
              </w:rPr>
              <w:t>la</w:t>
            </w:r>
            <w:r w:rsidRPr="001B0F8F">
              <w:rPr>
                <w:rFonts w:ascii="Arial" w:hAnsi="Arial" w:cs="Arial"/>
                <w:spacing w:val="-42"/>
                <w:sz w:val="18"/>
              </w:rPr>
              <w:t xml:space="preserve"> </w:t>
            </w:r>
            <w:r w:rsidRPr="001B0F8F">
              <w:rPr>
                <w:rFonts w:ascii="Arial" w:hAnsi="Arial" w:cs="Arial"/>
                <w:sz w:val="18"/>
              </w:rPr>
              <w:t>cantidad</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1"/>
                <w:sz w:val="18"/>
              </w:rPr>
              <w:t xml:space="preserve"> </w:t>
            </w:r>
            <w:r w:rsidRPr="001B0F8F">
              <w:rPr>
                <w:rFonts w:ascii="Arial" w:hAnsi="Arial" w:cs="Arial"/>
                <w:sz w:val="18"/>
              </w:rPr>
              <w:t>sustancias)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Productos farmacéuticos, alópatas y homeópatas.</w:t>
            </w:r>
            <w:r w:rsidRPr="001B0F8F">
              <w:rPr>
                <w:rFonts w:ascii="Arial" w:hAnsi="Arial" w:cs="Arial"/>
                <w:spacing w:val="-43"/>
                <w:sz w:val="18"/>
              </w:rPr>
              <w:t xml:space="preserve"> </w:t>
            </w:r>
            <w:r w:rsidRPr="001B0F8F">
              <w:rPr>
                <w:rFonts w:ascii="Arial" w:hAnsi="Arial" w:cs="Arial"/>
                <w:sz w:val="18"/>
              </w:rPr>
              <w:t>Productos farmacéuticos, alópatas y homeópatas.</w:t>
            </w:r>
            <w:r w:rsidRPr="001B0F8F">
              <w:rPr>
                <w:rFonts w:ascii="Arial" w:hAnsi="Arial" w:cs="Arial"/>
                <w:spacing w:val="-43"/>
                <w:sz w:val="18"/>
              </w:rPr>
              <w:t xml:space="preserve"> </w:t>
            </w:r>
            <w:r w:rsidRPr="001B0F8F">
              <w:rPr>
                <w:rFonts w:ascii="Arial" w:hAnsi="Arial" w:cs="Arial"/>
                <w:sz w:val="18"/>
              </w:rPr>
              <w:t>Purificadoras.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Sillas,</w:t>
            </w:r>
            <w:r w:rsidRPr="001B0F8F">
              <w:rPr>
                <w:rFonts w:ascii="Arial" w:hAnsi="Arial" w:cs="Arial"/>
                <w:spacing w:val="-3"/>
                <w:sz w:val="18"/>
              </w:rPr>
              <w:t xml:space="preserve"> </w:t>
            </w:r>
            <w:r w:rsidRPr="001B0F8F">
              <w:rPr>
                <w:rFonts w:ascii="Arial" w:hAnsi="Arial" w:cs="Arial"/>
                <w:sz w:val="18"/>
              </w:rPr>
              <w:t>escritorios,</w:t>
            </w:r>
            <w:r w:rsidRPr="001B0F8F">
              <w:rPr>
                <w:rFonts w:ascii="Arial" w:hAnsi="Arial" w:cs="Arial"/>
                <w:spacing w:val="-3"/>
                <w:sz w:val="18"/>
              </w:rPr>
              <w:t xml:space="preserve"> </w:t>
            </w:r>
            <w:r w:rsidRPr="001B0F8F">
              <w:rPr>
                <w:rFonts w:ascii="Arial" w:hAnsi="Arial" w:cs="Arial"/>
                <w:sz w:val="18"/>
              </w:rPr>
              <w:t>estantería,</w:t>
            </w:r>
            <w:r w:rsidRPr="001B0F8F">
              <w:rPr>
                <w:rFonts w:ascii="Arial" w:hAnsi="Arial" w:cs="Arial"/>
                <w:spacing w:val="-3"/>
                <w:sz w:val="18"/>
              </w:rPr>
              <w:t xml:space="preserve"> </w:t>
            </w:r>
            <w:r w:rsidRPr="001B0F8F">
              <w:rPr>
                <w:rFonts w:ascii="Arial" w:hAnsi="Arial" w:cs="Arial"/>
                <w:sz w:val="18"/>
              </w:rPr>
              <w:t>archiveros</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7"/>
                <w:sz w:val="18"/>
              </w:rPr>
              <w:t xml:space="preserve"> </w:t>
            </w:r>
            <w:r w:rsidRPr="001B0F8F">
              <w:rPr>
                <w:rFonts w:ascii="Arial" w:hAnsi="Arial" w:cs="Arial"/>
                <w:sz w:val="18"/>
              </w:rPr>
              <w:t>similares.</w:t>
            </w:r>
            <w:r w:rsidRPr="001B0F8F">
              <w:rPr>
                <w:rFonts w:ascii="Arial" w:hAnsi="Arial" w:cs="Arial"/>
                <w:spacing w:val="-42"/>
                <w:sz w:val="18"/>
              </w:rPr>
              <w:t xml:space="preserve"> </w:t>
            </w:r>
            <w:r w:rsidRPr="001B0F8F">
              <w:rPr>
                <w:rFonts w:ascii="Arial" w:hAnsi="Arial" w:cs="Arial"/>
                <w:sz w:val="18"/>
              </w:rPr>
              <w:t>Telas</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productos textiles.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Vidrio</w:t>
            </w:r>
            <w:r w:rsidRPr="001B0F8F">
              <w:rPr>
                <w:rFonts w:ascii="Arial" w:hAnsi="Arial" w:cs="Arial"/>
                <w:spacing w:val="-1"/>
                <w:sz w:val="18"/>
              </w:rPr>
              <w:t xml:space="preserve"> </w:t>
            </w:r>
            <w:r w:rsidRPr="001B0F8F">
              <w:rPr>
                <w:rFonts w:ascii="Arial" w:hAnsi="Arial" w:cs="Arial"/>
                <w:sz w:val="18"/>
              </w:rPr>
              <w:t>soplado</w:t>
            </w:r>
            <w:r w:rsidRPr="001B0F8F">
              <w:rPr>
                <w:rFonts w:ascii="Arial" w:hAnsi="Arial" w:cs="Arial"/>
                <w:spacing w:val="-1"/>
                <w:sz w:val="18"/>
              </w:rPr>
              <w:t xml:space="preserve"> </w:t>
            </w:r>
            <w:r w:rsidRPr="001B0F8F">
              <w:rPr>
                <w:rFonts w:ascii="Arial" w:hAnsi="Arial" w:cs="Arial"/>
                <w:sz w:val="18"/>
              </w:rPr>
              <w:t>artesanal.</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Yute, zizal, y cáñamo (únicamente productos)</w:t>
            </w:r>
            <w:r w:rsidRPr="001B0F8F">
              <w:rPr>
                <w:rFonts w:ascii="Arial" w:hAnsi="Arial" w:cs="Arial"/>
                <w:spacing w:val="-42"/>
                <w:sz w:val="18"/>
              </w:rPr>
              <w:t xml:space="preserve"> </w:t>
            </w:r>
            <w:r w:rsidRPr="001B0F8F">
              <w:rPr>
                <w:rFonts w:ascii="Arial" w:hAnsi="Arial" w:cs="Arial"/>
                <w:sz w:val="18"/>
              </w:rPr>
              <w:t>Zapatos.</w:t>
            </w:r>
          </w:p>
        </w:tc>
      </w:tr>
    </w:tbl>
    <w:p w:rsidR="00EC26EF" w:rsidRPr="001B0F8F" w:rsidRDefault="00EC26EF" w:rsidP="002B14E8">
      <w:pPr>
        <w:tabs>
          <w:tab w:val="left" w:pos="8931"/>
          <w:tab w:val="left" w:pos="9498"/>
        </w:tabs>
        <w:spacing w:after="240" w:line="276" w:lineRule="auto"/>
        <w:ind w:right="-86"/>
        <w:jc w:val="both"/>
        <w:rPr>
          <w:rFonts w:ascii="Arial" w:hAnsi="Arial" w:cs="Arial"/>
          <w:sz w:val="18"/>
        </w:rPr>
        <w:sectPr w:rsidR="00EC26EF" w:rsidRPr="001B0F8F" w:rsidSect="002B14E8">
          <w:pgSz w:w="11910" w:h="16840"/>
          <w:pgMar w:top="1420" w:right="1137" w:bottom="1120" w:left="1220" w:header="0" w:footer="940" w:gutter="0"/>
          <w:cols w:space="720"/>
        </w:sect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6"/>
        <w:gridCol w:w="2238"/>
        <w:gridCol w:w="5059"/>
      </w:tblGrid>
      <w:tr w:rsidR="00EC26EF" w:rsidRPr="001B0F8F">
        <w:trPr>
          <w:trHeight w:val="396"/>
        </w:trPr>
        <w:tc>
          <w:tcPr>
            <w:tcW w:w="9023"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lastRenderedPageBreak/>
              <w:t>CLASIFICACIÓN</w:t>
            </w:r>
            <w:r w:rsidRPr="001B0F8F">
              <w:rPr>
                <w:rFonts w:ascii="Arial" w:hAnsi="Arial" w:cs="Arial"/>
                <w:b/>
                <w:spacing w:val="-2"/>
                <w:sz w:val="18"/>
              </w:rPr>
              <w:t xml:space="preserve"> </w:t>
            </w:r>
            <w:r w:rsidRPr="001B0F8F">
              <w:rPr>
                <w:rFonts w:ascii="Arial" w:hAnsi="Arial" w:cs="Arial"/>
                <w:b/>
                <w:sz w:val="18"/>
              </w:rPr>
              <w:t>DE</w:t>
            </w:r>
            <w:r w:rsidRPr="001B0F8F">
              <w:rPr>
                <w:rFonts w:ascii="Arial" w:hAnsi="Arial" w:cs="Arial"/>
                <w:b/>
                <w:spacing w:val="-2"/>
                <w:sz w:val="18"/>
              </w:rPr>
              <w:t xml:space="preserve"> </w:t>
            </w:r>
            <w:r w:rsidRPr="001B0F8F">
              <w:rPr>
                <w:rFonts w:ascii="Arial" w:hAnsi="Arial" w:cs="Arial"/>
                <w:b/>
                <w:sz w:val="18"/>
              </w:rPr>
              <w:t>USOS</w:t>
            </w:r>
            <w:r w:rsidRPr="001B0F8F">
              <w:rPr>
                <w:rFonts w:ascii="Arial" w:hAnsi="Arial" w:cs="Arial"/>
                <w:b/>
                <w:spacing w:val="-1"/>
                <w:sz w:val="18"/>
              </w:rPr>
              <w:t xml:space="preserve"> </w:t>
            </w:r>
            <w:r w:rsidRPr="001B0F8F">
              <w:rPr>
                <w:rFonts w:ascii="Arial" w:hAnsi="Arial" w:cs="Arial"/>
                <w:b/>
                <w:sz w:val="18"/>
              </w:rPr>
              <w:t>Y DESTINOS</w:t>
            </w:r>
          </w:p>
        </w:tc>
      </w:tr>
      <w:tr w:rsidR="00EC26EF" w:rsidRPr="001B0F8F">
        <w:trPr>
          <w:trHeight w:val="395"/>
        </w:trPr>
        <w:tc>
          <w:tcPr>
            <w:tcW w:w="172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GENÉRICOS</w:t>
            </w:r>
          </w:p>
        </w:tc>
        <w:tc>
          <w:tcPr>
            <w:tcW w:w="2238"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USOS</w:t>
            </w:r>
          </w:p>
        </w:tc>
        <w:tc>
          <w:tcPr>
            <w:tcW w:w="505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ACTIVIDADES</w:t>
            </w:r>
            <w:r w:rsidRPr="001B0F8F">
              <w:rPr>
                <w:rFonts w:ascii="Arial" w:hAnsi="Arial" w:cs="Arial"/>
                <w:b/>
                <w:spacing w:val="-2"/>
                <w:sz w:val="18"/>
              </w:rPr>
              <w:t xml:space="preserve"> </w:t>
            </w:r>
            <w:r w:rsidRPr="001B0F8F">
              <w:rPr>
                <w:rFonts w:ascii="Arial" w:hAnsi="Arial" w:cs="Arial"/>
                <w:b/>
                <w:sz w:val="18"/>
              </w:rPr>
              <w:t>O</w:t>
            </w:r>
            <w:r w:rsidRPr="001B0F8F">
              <w:rPr>
                <w:rFonts w:ascii="Arial" w:hAnsi="Arial" w:cs="Arial"/>
                <w:b/>
                <w:spacing w:val="-3"/>
                <w:sz w:val="18"/>
              </w:rPr>
              <w:t xml:space="preserve"> </w:t>
            </w:r>
            <w:r w:rsidRPr="001B0F8F">
              <w:rPr>
                <w:rFonts w:ascii="Arial" w:hAnsi="Arial" w:cs="Arial"/>
                <w:b/>
                <w:sz w:val="18"/>
              </w:rPr>
              <w:t>GIROS</w:t>
            </w:r>
          </w:p>
        </w:tc>
      </w:tr>
      <w:tr w:rsidR="00EC26EF" w:rsidRPr="001B0F8F">
        <w:trPr>
          <w:trHeight w:val="2459"/>
        </w:trPr>
        <w:tc>
          <w:tcPr>
            <w:tcW w:w="1726" w:type="dxa"/>
            <w:vMerge w:val="restart"/>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c>
          <w:tcPr>
            <w:tcW w:w="2238"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5"/>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Industria mediana y de</w:t>
            </w:r>
            <w:r w:rsidRPr="001B0F8F">
              <w:rPr>
                <w:rFonts w:ascii="Arial" w:hAnsi="Arial" w:cs="Arial"/>
                <w:b/>
                <w:spacing w:val="1"/>
                <w:sz w:val="18"/>
              </w:rPr>
              <w:t xml:space="preserve"> </w:t>
            </w:r>
            <w:r w:rsidRPr="001B0F8F">
              <w:rPr>
                <w:rFonts w:ascii="Arial" w:hAnsi="Arial" w:cs="Arial"/>
                <w:b/>
                <w:sz w:val="18"/>
              </w:rPr>
              <w:t>riesgo</w:t>
            </w:r>
            <w:r w:rsidRPr="001B0F8F">
              <w:rPr>
                <w:rFonts w:ascii="Arial" w:hAnsi="Arial" w:cs="Arial"/>
                <w:b/>
                <w:spacing w:val="-5"/>
                <w:sz w:val="18"/>
              </w:rPr>
              <w:t xml:space="preserve"> </w:t>
            </w:r>
            <w:r w:rsidRPr="001B0F8F">
              <w:rPr>
                <w:rFonts w:ascii="Arial" w:hAnsi="Arial" w:cs="Arial"/>
                <w:b/>
                <w:sz w:val="18"/>
              </w:rPr>
              <w:t>medio</w:t>
            </w:r>
            <w:r w:rsidRPr="001B0F8F">
              <w:rPr>
                <w:rFonts w:ascii="Arial" w:hAnsi="Arial" w:cs="Arial"/>
                <w:b/>
                <w:spacing w:val="-7"/>
                <w:sz w:val="18"/>
              </w:rPr>
              <w:t xml:space="preserve"> </w:t>
            </w:r>
            <w:r w:rsidRPr="001B0F8F">
              <w:rPr>
                <w:rFonts w:ascii="Arial" w:hAnsi="Arial" w:cs="Arial"/>
                <w:b/>
                <w:sz w:val="18"/>
              </w:rPr>
              <w:t>y/o</w:t>
            </w:r>
            <w:r w:rsidRPr="001B0F8F">
              <w:rPr>
                <w:rFonts w:ascii="Arial" w:hAnsi="Arial" w:cs="Arial"/>
                <w:b/>
                <w:spacing w:val="-6"/>
                <w:sz w:val="18"/>
              </w:rPr>
              <w:t xml:space="preserve"> </w:t>
            </w:r>
            <w:r w:rsidRPr="001B0F8F">
              <w:rPr>
                <w:rFonts w:ascii="Arial" w:hAnsi="Arial" w:cs="Arial"/>
                <w:b/>
                <w:sz w:val="18"/>
              </w:rPr>
              <w:t>parque</w:t>
            </w:r>
            <w:r w:rsidRPr="001B0F8F">
              <w:rPr>
                <w:rFonts w:ascii="Arial" w:hAnsi="Arial" w:cs="Arial"/>
                <w:b/>
                <w:spacing w:val="-42"/>
                <w:sz w:val="18"/>
              </w:rPr>
              <w:t xml:space="preserve"> </w:t>
            </w:r>
            <w:r w:rsidRPr="001B0F8F">
              <w:rPr>
                <w:rFonts w:ascii="Arial" w:hAnsi="Arial" w:cs="Arial"/>
                <w:b/>
                <w:sz w:val="18"/>
              </w:rPr>
              <w:t>industrial</w:t>
            </w:r>
            <w:r w:rsidRPr="001B0F8F">
              <w:rPr>
                <w:rFonts w:ascii="Arial" w:hAnsi="Arial" w:cs="Arial"/>
                <w:b/>
                <w:spacing w:val="-1"/>
                <w:sz w:val="18"/>
              </w:rPr>
              <w:t xml:space="preserve"> </w:t>
            </w:r>
            <w:r w:rsidRPr="001B0F8F">
              <w:rPr>
                <w:rFonts w:ascii="Arial" w:hAnsi="Arial" w:cs="Arial"/>
                <w:b/>
                <w:sz w:val="18"/>
              </w:rPr>
              <w:t>jardín.</w:t>
            </w:r>
          </w:p>
        </w:tc>
        <w:tc>
          <w:tcPr>
            <w:tcW w:w="505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Cantera, labrado artesanal.</w:t>
            </w:r>
            <w:r w:rsidRPr="001B0F8F">
              <w:rPr>
                <w:rFonts w:ascii="Arial" w:hAnsi="Arial" w:cs="Arial"/>
                <w:spacing w:val="1"/>
                <w:sz w:val="18"/>
              </w:rPr>
              <w:t xml:space="preserve"> </w:t>
            </w:r>
            <w:r w:rsidRPr="001B0F8F">
              <w:rPr>
                <w:rFonts w:ascii="Arial" w:hAnsi="Arial" w:cs="Arial"/>
                <w:sz w:val="18"/>
              </w:rPr>
              <w:t>Elaboración</w:t>
            </w:r>
            <w:r w:rsidRPr="001B0F8F">
              <w:rPr>
                <w:rFonts w:ascii="Arial" w:hAnsi="Arial" w:cs="Arial"/>
                <w:spacing w:val="-5"/>
                <w:sz w:val="18"/>
              </w:rPr>
              <w:t xml:space="preserve"> </w:t>
            </w:r>
            <w:r w:rsidRPr="001B0F8F">
              <w:rPr>
                <w:rFonts w:ascii="Arial" w:hAnsi="Arial" w:cs="Arial"/>
                <w:sz w:val="18"/>
              </w:rPr>
              <w:t>de</w:t>
            </w:r>
            <w:r w:rsidRPr="001B0F8F">
              <w:rPr>
                <w:rFonts w:ascii="Arial" w:hAnsi="Arial" w:cs="Arial"/>
                <w:spacing w:val="-8"/>
                <w:sz w:val="18"/>
              </w:rPr>
              <w:t xml:space="preserve"> </w:t>
            </w:r>
            <w:r w:rsidRPr="001B0F8F">
              <w:rPr>
                <w:rFonts w:ascii="Arial" w:hAnsi="Arial" w:cs="Arial"/>
                <w:sz w:val="18"/>
              </w:rPr>
              <w:t>productos</w:t>
            </w:r>
            <w:r w:rsidRPr="001B0F8F">
              <w:rPr>
                <w:rFonts w:ascii="Arial" w:hAnsi="Arial" w:cs="Arial"/>
                <w:spacing w:val="-5"/>
                <w:sz w:val="18"/>
              </w:rPr>
              <w:t xml:space="preserve"> </w:t>
            </w:r>
            <w:r w:rsidRPr="001B0F8F">
              <w:rPr>
                <w:rFonts w:ascii="Arial" w:hAnsi="Arial" w:cs="Arial"/>
                <w:sz w:val="18"/>
              </w:rPr>
              <w:t>artesanales.</w:t>
            </w:r>
            <w:r w:rsidRPr="001B0F8F">
              <w:rPr>
                <w:rFonts w:ascii="Arial" w:hAnsi="Arial" w:cs="Arial"/>
                <w:spacing w:val="-42"/>
                <w:sz w:val="18"/>
              </w:rPr>
              <w:t xml:space="preserve"> </w:t>
            </w:r>
            <w:r w:rsidRPr="001B0F8F">
              <w:rPr>
                <w:rFonts w:ascii="Arial" w:hAnsi="Arial" w:cs="Arial"/>
                <w:sz w:val="18"/>
              </w:rPr>
              <w:t>Elaboración de aceites Vegetales</w:t>
            </w:r>
            <w:r w:rsidRPr="001B0F8F">
              <w:rPr>
                <w:rFonts w:ascii="Arial" w:hAnsi="Arial" w:cs="Arial"/>
                <w:spacing w:val="1"/>
                <w:sz w:val="18"/>
              </w:rPr>
              <w:t xml:space="preserve"> </w:t>
            </w:r>
            <w:r w:rsidRPr="001B0F8F">
              <w:rPr>
                <w:rFonts w:ascii="Arial" w:hAnsi="Arial" w:cs="Arial"/>
                <w:sz w:val="18"/>
              </w:rPr>
              <w:t>Estudios</w:t>
            </w:r>
            <w:r w:rsidRPr="001B0F8F">
              <w:rPr>
                <w:rFonts w:ascii="Arial" w:hAnsi="Arial" w:cs="Arial"/>
                <w:spacing w:val="-1"/>
                <w:sz w:val="18"/>
              </w:rPr>
              <w:t xml:space="preserve"> </w:t>
            </w:r>
            <w:r w:rsidRPr="001B0F8F">
              <w:rPr>
                <w:rFonts w:ascii="Arial" w:hAnsi="Arial" w:cs="Arial"/>
                <w:sz w:val="18"/>
              </w:rPr>
              <w:t>cinematográficos.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Fabricación de muebles y artículos de hierro forjado.</w:t>
            </w:r>
            <w:r w:rsidRPr="001B0F8F">
              <w:rPr>
                <w:rFonts w:ascii="Arial" w:hAnsi="Arial" w:cs="Arial"/>
                <w:spacing w:val="-42"/>
                <w:sz w:val="18"/>
              </w:rPr>
              <w:t xml:space="preserve"> </w:t>
            </w:r>
            <w:r w:rsidRPr="001B0F8F">
              <w:rPr>
                <w:rFonts w:ascii="Arial" w:hAnsi="Arial" w:cs="Arial"/>
                <w:sz w:val="18"/>
              </w:rPr>
              <w:t>Molinos</w:t>
            </w:r>
            <w:r w:rsidRPr="001B0F8F">
              <w:rPr>
                <w:rFonts w:ascii="Arial" w:hAnsi="Arial" w:cs="Arial"/>
                <w:spacing w:val="-4"/>
                <w:sz w:val="18"/>
              </w:rPr>
              <w:t xml:space="preserve"> </w:t>
            </w:r>
            <w:r w:rsidRPr="001B0F8F">
              <w:rPr>
                <w:rFonts w:ascii="Arial" w:hAnsi="Arial" w:cs="Arial"/>
                <w:sz w:val="18"/>
              </w:rPr>
              <w:t>de</w:t>
            </w:r>
            <w:r w:rsidRPr="001B0F8F">
              <w:rPr>
                <w:rFonts w:ascii="Arial" w:hAnsi="Arial" w:cs="Arial"/>
                <w:spacing w:val="-1"/>
                <w:sz w:val="18"/>
              </w:rPr>
              <w:t xml:space="preserve"> </w:t>
            </w:r>
            <w:r w:rsidRPr="001B0F8F">
              <w:rPr>
                <w:rFonts w:ascii="Arial" w:hAnsi="Arial" w:cs="Arial"/>
                <w:sz w:val="18"/>
              </w:rPr>
              <w:t>trigo,</w:t>
            </w:r>
            <w:r w:rsidRPr="001B0F8F">
              <w:rPr>
                <w:rFonts w:ascii="Arial" w:hAnsi="Arial" w:cs="Arial"/>
                <w:spacing w:val="-2"/>
                <w:sz w:val="18"/>
              </w:rPr>
              <w:t xml:space="preserve"> </w:t>
            </w:r>
            <w:r w:rsidRPr="001B0F8F">
              <w:rPr>
                <w:rFonts w:ascii="Arial" w:hAnsi="Arial" w:cs="Arial"/>
                <w:sz w:val="18"/>
              </w:rPr>
              <w:t>harina</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similares.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Pasteurizadora</w:t>
            </w:r>
            <w:r w:rsidRPr="001B0F8F">
              <w:rPr>
                <w:rFonts w:ascii="Arial" w:hAnsi="Arial" w:cs="Arial"/>
                <w:spacing w:val="-3"/>
                <w:sz w:val="18"/>
              </w:rPr>
              <w:t xml:space="preserve"> </w:t>
            </w:r>
            <w:r w:rsidRPr="001B0F8F">
              <w:rPr>
                <w:rFonts w:ascii="Arial" w:hAnsi="Arial" w:cs="Arial"/>
                <w:sz w:val="18"/>
              </w:rPr>
              <w:t>de</w:t>
            </w:r>
            <w:r w:rsidRPr="001B0F8F">
              <w:rPr>
                <w:rFonts w:ascii="Arial" w:hAnsi="Arial" w:cs="Arial"/>
                <w:spacing w:val="-4"/>
                <w:sz w:val="18"/>
              </w:rPr>
              <w:t xml:space="preserve"> </w:t>
            </w:r>
            <w:r w:rsidRPr="001B0F8F">
              <w:rPr>
                <w:rFonts w:ascii="Arial" w:hAnsi="Arial" w:cs="Arial"/>
                <w:sz w:val="18"/>
              </w:rPr>
              <w:t>productos</w:t>
            </w:r>
            <w:r w:rsidRPr="001B0F8F">
              <w:rPr>
                <w:rFonts w:ascii="Arial" w:hAnsi="Arial" w:cs="Arial"/>
                <w:spacing w:val="-1"/>
                <w:sz w:val="18"/>
              </w:rPr>
              <w:t xml:space="preserve"> </w:t>
            </w:r>
            <w:r w:rsidRPr="001B0F8F">
              <w:rPr>
                <w:rFonts w:ascii="Arial" w:hAnsi="Arial" w:cs="Arial"/>
                <w:sz w:val="18"/>
              </w:rPr>
              <w:t>lácteos.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Talleres</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3"/>
                <w:sz w:val="18"/>
              </w:rPr>
              <w:t xml:space="preserve"> </w:t>
            </w:r>
            <w:r w:rsidRPr="001B0F8F">
              <w:rPr>
                <w:rFonts w:ascii="Arial" w:hAnsi="Arial" w:cs="Arial"/>
                <w:sz w:val="18"/>
              </w:rPr>
              <w:t>serigrafía,</w:t>
            </w:r>
            <w:r w:rsidRPr="001B0F8F">
              <w:rPr>
                <w:rFonts w:ascii="Arial" w:hAnsi="Arial" w:cs="Arial"/>
                <w:spacing w:val="-1"/>
                <w:sz w:val="18"/>
              </w:rPr>
              <w:t xml:space="preserve"> </w:t>
            </w:r>
            <w:r w:rsidRPr="001B0F8F">
              <w:rPr>
                <w:rFonts w:ascii="Arial" w:hAnsi="Arial" w:cs="Arial"/>
                <w:sz w:val="18"/>
              </w:rPr>
              <w:t>torno,</w:t>
            </w:r>
            <w:r w:rsidRPr="001B0F8F">
              <w:rPr>
                <w:rFonts w:ascii="Arial" w:hAnsi="Arial" w:cs="Arial"/>
                <w:spacing w:val="-4"/>
                <w:sz w:val="18"/>
              </w:rPr>
              <w:t xml:space="preserve"> </w:t>
            </w:r>
            <w:r w:rsidRPr="001B0F8F">
              <w:rPr>
                <w:rFonts w:ascii="Arial" w:hAnsi="Arial" w:cs="Arial"/>
                <w:sz w:val="18"/>
              </w:rPr>
              <w:t>tenería,</w:t>
            </w:r>
            <w:r w:rsidRPr="001B0F8F">
              <w:rPr>
                <w:rFonts w:ascii="Arial" w:hAnsi="Arial" w:cs="Arial"/>
                <w:spacing w:val="-2"/>
                <w:sz w:val="18"/>
              </w:rPr>
              <w:t xml:space="preserve"> </w:t>
            </w:r>
            <w:r w:rsidRPr="001B0F8F">
              <w:rPr>
                <w:rFonts w:ascii="Arial" w:hAnsi="Arial" w:cs="Arial"/>
                <w:sz w:val="18"/>
              </w:rPr>
              <w:t>ebanistería,</w:t>
            </w:r>
            <w:r w:rsidRPr="001B0F8F">
              <w:rPr>
                <w:rFonts w:ascii="Arial" w:hAnsi="Arial" w:cs="Arial"/>
                <w:spacing w:val="-3"/>
                <w:sz w:val="18"/>
              </w:rPr>
              <w:t xml:space="preserve"> </w:t>
            </w:r>
            <w:r w:rsidRPr="001B0F8F">
              <w:rPr>
                <w:rFonts w:ascii="Arial" w:hAnsi="Arial" w:cs="Arial"/>
                <w:sz w:val="18"/>
              </w:rPr>
              <w:t>orfebrería y</w:t>
            </w:r>
            <w:r w:rsidRPr="001B0F8F">
              <w:rPr>
                <w:rFonts w:ascii="Arial" w:hAnsi="Arial" w:cs="Arial"/>
                <w:spacing w:val="-42"/>
                <w:sz w:val="18"/>
              </w:rPr>
              <w:t xml:space="preserve"> </w:t>
            </w:r>
            <w:r w:rsidRPr="001B0F8F">
              <w:rPr>
                <w:rFonts w:ascii="Arial" w:hAnsi="Arial" w:cs="Arial"/>
                <w:sz w:val="18"/>
              </w:rPr>
              <w:t>similares,</w:t>
            </w:r>
            <w:r w:rsidRPr="001B0F8F">
              <w:rPr>
                <w:rFonts w:ascii="Arial" w:hAnsi="Arial" w:cs="Arial"/>
                <w:spacing w:val="-1"/>
                <w:sz w:val="18"/>
              </w:rPr>
              <w:t xml:space="preserve"> </w:t>
            </w:r>
            <w:r w:rsidRPr="001B0F8F">
              <w:rPr>
                <w:rFonts w:ascii="Arial" w:hAnsi="Arial" w:cs="Arial"/>
                <w:sz w:val="18"/>
              </w:rPr>
              <w:t>Vidrio soplado, alta</w:t>
            </w:r>
            <w:r w:rsidRPr="001B0F8F">
              <w:rPr>
                <w:rFonts w:ascii="Arial" w:hAnsi="Arial" w:cs="Arial"/>
                <w:spacing w:val="-4"/>
                <w:sz w:val="18"/>
              </w:rPr>
              <w:t xml:space="preserve"> </w:t>
            </w:r>
            <w:r w:rsidRPr="001B0F8F">
              <w:rPr>
                <w:rFonts w:ascii="Arial" w:hAnsi="Arial" w:cs="Arial"/>
                <w:sz w:val="18"/>
              </w:rPr>
              <w:t>producción artesanal.</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Generación</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4"/>
                <w:sz w:val="18"/>
              </w:rPr>
              <w:t xml:space="preserve"> </w:t>
            </w:r>
            <w:r w:rsidRPr="001B0F8F">
              <w:rPr>
                <w:rFonts w:ascii="Arial" w:hAnsi="Arial" w:cs="Arial"/>
                <w:sz w:val="18"/>
              </w:rPr>
              <w:t>nuevas</w:t>
            </w:r>
            <w:r w:rsidRPr="001B0F8F">
              <w:rPr>
                <w:rFonts w:ascii="Arial" w:hAnsi="Arial" w:cs="Arial"/>
                <w:spacing w:val="-1"/>
                <w:sz w:val="18"/>
              </w:rPr>
              <w:t xml:space="preserve"> </w:t>
            </w:r>
            <w:r w:rsidRPr="001B0F8F">
              <w:rPr>
                <w:rFonts w:ascii="Arial" w:hAnsi="Arial" w:cs="Arial"/>
                <w:sz w:val="18"/>
              </w:rPr>
              <w:t>energías,</w:t>
            </w:r>
            <w:r w:rsidRPr="001B0F8F">
              <w:rPr>
                <w:rFonts w:ascii="Arial" w:hAnsi="Arial" w:cs="Arial"/>
                <w:spacing w:val="-1"/>
                <w:sz w:val="18"/>
              </w:rPr>
              <w:t xml:space="preserve"> </w:t>
            </w:r>
            <w:r w:rsidRPr="001B0F8F">
              <w:rPr>
                <w:rFonts w:ascii="Arial" w:hAnsi="Arial" w:cs="Arial"/>
                <w:sz w:val="18"/>
              </w:rPr>
              <w:t>(parques</w:t>
            </w:r>
            <w:r w:rsidRPr="001B0F8F">
              <w:rPr>
                <w:rFonts w:ascii="Arial" w:hAnsi="Arial" w:cs="Arial"/>
                <w:spacing w:val="-1"/>
                <w:sz w:val="18"/>
              </w:rPr>
              <w:t xml:space="preserve"> </w:t>
            </w:r>
            <w:r w:rsidRPr="001B0F8F">
              <w:rPr>
                <w:rFonts w:ascii="Arial" w:hAnsi="Arial" w:cs="Arial"/>
                <w:sz w:val="18"/>
              </w:rPr>
              <w:t>solares,</w:t>
            </w:r>
            <w:r w:rsidRPr="001B0F8F">
              <w:rPr>
                <w:rFonts w:ascii="Arial" w:hAnsi="Arial" w:cs="Arial"/>
                <w:spacing w:val="-1"/>
                <w:sz w:val="18"/>
              </w:rPr>
              <w:t xml:space="preserve"> </w:t>
            </w:r>
            <w:r w:rsidRPr="001B0F8F">
              <w:rPr>
                <w:rFonts w:ascii="Arial" w:hAnsi="Arial" w:cs="Arial"/>
                <w:sz w:val="18"/>
              </w:rPr>
              <w:t>eólicos,</w:t>
            </w:r>
            <w:r w:rsidRPr="001B0F8F">
              <w:rPr>
                <w:rFonts w:ascii="Arial" w:hAnsi="Arial" w:cs="Arial"/>
                <w:spacing w:val="-1"/>
                <w:sz w:val="18"/>
              </w:rPr>
              <w:t xml:space="preserve"> </w:t>
            </w:r>
            <w:r w:rsidRPr="001B0F8F">
              <w:rPr>
                <w:rFonts w:ascii="Arial" w:hAnsi="Arial" w:cs="Arial"/>
                <w:sz w:val="18"/>
              </w:rPr>
              <w:t>etc.).</w:t>
            </w:r>
          </w:p>
        </w:tc>
      </w:tr>
      <w:tr w:rsidR="00EC26EF" w:rsidRPr="001B0F8F">
        <w:trPr>
          <w:trHeight w:val="10554"/>
        </w:trPr>
        <w:tc>
          <w:tcPr>
            <w:tcW w:w="1726" w:type="dxa"/>
            <w:vMerge/>
            <w:tcBorders>
              <w:top w:val="nil"/>
            </w:tcBorders>
          </w:tcPr>
          <w:p w:rsidR="00EC26EF" w:rsidRPr="001B0F8F" w:rsidRDefault="00EC26EF" w:rsidP="002B14E8">
            <w:pPr>
              <w:tabs>
                <w:tab w:val="left" w:pos="8931"/>
                <w:tab w:val="left" w:pos="9498"/>
              </w:tabs>
              <w:spacing w:after="240" w:line="276" w:lineRule="auto"/>
              <w:ind w:right="-86"/>
              <w:jc w:val="both"/>
              <w:rPr>
                <w:rFonts w:ascii="Arial" w:hAnsi="Arial" w:cs="Arial"/>
                <w:sz w:val="2"/>
                <w:szCs w:val="2"/>
              </w:rPr>
            </w:pPr>
          </w:p>
        </w:tc>
        <w:tc>
          <w:tcPr>
            <w:tcW w:w="2238"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20"/>
              </w:rPr>
            </w:pPr>
          </w:p>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*Industria</w:t>
            </w:r>
            <w:r w:rsidRPr="001B0F8F">
              <w:rPr>
                <w:rFonts w:ascii="Arial" w:hAnsi="Arial" w:cs="Arial"/>
                <w:b/>
                <w:spacing w:val="-7"/>
                <w:sz w:val="18"/>
              </w:rPr>
              <w:t xml:space="preserve"> </w:t>
            </w:r>
            <w:r w:rsidRPr="001B0F8F">
              <w:rPr>
                <w:rFonts w:ascii="Arial" w:hAnsi="Arial" w:cs="Arial"/>
                <w:b/>
                <w:sz w:val="18"/>
              </w:rPr>
              <w:t>pesada</w:t>
            </w:r>
            <w:r w:rsidRPr="001B0F8F">
              <w:rPr>
                <w:rFonts w:ascii="Arial" w:hAnsi="Arial" w:cs="Arial"/>
                <w:b/>
                <w:spacing w:val="-7"/>
                <w:sz w:val="18"/>
              </w:rPr>
              <w:t xml:space="preserve"> </w:t>
            </w:r>
            <w:r w:rsidRPr="001B0F8F">
              <w:rPr>
                <w:rFonts w:ascii="Arial" w:hAnsi="Arial" w:cs="Arial"/>
                <w:b/>
                <w:sz w:val="18"/>
              </w:rPr>
              <w:t>y</w:t>
            </w:r>
            <w:r w:rsidRPr="001B0F8F">
              <w:rPr>
                <w:rFonts w:ascii="Arial" w:hAnsi="Arial" w:cs="Arial"/>
                <w:b/>
                <w:spacing w:val="-5"/>
                <w:sz w:val="18"/>
              </w:rPr>
              <w:t xml:space="preserve"> </w:t>
            </w:r>
            <w:r w:rsidRPr="001B0F8F">
              <w:rPr>
                <w:rFonts w:ascii="Arial" w:hAnsi="Arial" w:cs="Arial"/>
                <w:b/>
                <w:sz w:val="18"/>
              </w:rPr>
              <w:t>de</w:t>
            </w:r>
            <w:r w:rsidRPr="001B0F8F">
              <w:rPr>
                <w:rFonts w:ascii="Arial" w:hAnsi="Arial" w:cs="Arial"/>
                <w:b/>
                <w:spacing w:val="-42"/>
                <w:sz w:val="18"/>
              </w:rPr>
              <w:t xml:space="preserve"> </w:t>
            </w:r>
            <w:r w:rsidRPr="001B0F8F">
              <w:rPr>
                <w:rFonts w:ascii="Arial" w:hAnsi="Arial" w:cs="Arial"/>
                <w:b/>
                <w:sz w:val="18"/>
              </w:rPr>
              <w:t>riesgo</w:t>
            </w:r>
            <w:r w:rsidRPr="001B0F8F">
              <w:rPr>
                <w:rFonts w:ascii="Arial" w:hAnsi="Arial" w:cs="Arial"/>
                <w:b/>
                <w:spacing w:val="-2"/>
                <w:sz w:val="18"/>
              </w:rPr>
              <w:t xml:space="preserve"> </w:t>
            </w:r>
            <w:r w:rsidRPr="001B0F8F">
              <w:rPr>
                <w:rFonts w:ascii="Arial" w:hAnsi="Arial" w:cs="Arial"/>
                <w:b/>
                <w:sz w:val="18"/>
              </w:rPr>
              <w:t>alto.</w:t>
            </w:r>
          </w:p>
        </w:tc>
        <w:tc>
          <w:tcPr>
            <w:tcW w:w="505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Acabados Metálicos.</w:t>
            </w:r>
            <w:r w:rsidRPr="001B0F8F">
              <w:rPr>
                <w:rFonts w:ascii="Arial" w:hAnsi="Arial" w:cs="Arial"/>
                <w:spacing w:val="1"/>
                <w:sz w:val="18"/>
              </w:rPr>
              <w:t xml:space="preserve"> </w:t>
            </w:r>
            <w:r w:rsidRPr="001B0F8F">
              <w:rPr>
                <w:rFonts w:ascii="Arial" w:hAnsi="Arial" w:cs="Arial"/>
                <w:sz w:val="18"/>
              </w:rPr>
              <w:t>Acumuladores</w:t>
            </w:r>
            <w:r w:rsidRPr="001B0F8F">
              <w:rPr>
                <w:rFonts w:ascii="Arial" w:hAnsi="Arial" w:cs="Arial"/>
                <w:spacing w:val="-4"/>
                <w:sz w:val="18"/>
              </w:rPr>
              <w:t xml:space="preserve"> </w:t>
            </w:r>
            <w:r w:rsidRPr="001B0F8F">
              <w:rPr>
                <w:rFonts w:ascii="Arial" w:hAnsi="Arial" w:cs="Arial"/>
                <w:sz w:val="18"/>
              </w:rPr>
              <w:t>y</w:t>
            </w:r>
            <w:r w:rsidRPr="001B0F8F">
              <w:rPr>
                <w:rFonts w:ascii="Arial" w:hAnsi="Arial" w:cs="Arial"/>
                <w:spacing w:val="-9"/>
                <w:sz w:val="18"/>
              </w:rPr>
              <w:t xml:space="preserve"> </w:t>
            </w:r>
            <w:r w:rsidRPr="001B0F8F">
              <w:rPr>
                <w:rFonts w:ascii="Arial" w:hAnsi="Arial" w:cs="Arial"/>
                <w:sz w:val="18"/>
              </w:rPr>
              <w:t>pilas</w:t>
            </w:r>
            <w:r w:rsidRPr="001B0F8F">
              <w:rPr>
                <w:rFonts w:ascii="Arial" w:hAnsi="Arial" w:cs="Arial"/>
                <w:spacing w:val="-6"/>
                <w:sz w:val="18"/>
              </w:rPr>
              <w:t xml:space="preserve"> </w:t>
            </w:r>
            <w:r w:rsidRPr="001B0F8F">
              <w:rPr>
                <w:rFonts w:ascii="Arial" w:hAnsi="Arial" w:cs="Arial"/>
                <w:sz w:val="18"/>
              </w:rPr>
              <w:t>eléctricas.</w:t>
            </w:r>
            <w:r w:rsidRPr="001B0F8F">
              <w:rPr>
                <w:rFonts w:ascii="Arial" w:hAnsi="Arial" w:cs="Arial"/>
                <w:spacing w:val="-42"/>
                <w:sz w:val="18"/>
              </w:rPr>
              <w:t xml:space="preserve"> </w:t>
            </w:r>
            <w:r w:rsidRPr="001B0F8F">
              <w:rPr>
                <w:rFonts w:ascii="Arial" w:hAnsi="Arial" w:cs="Arial"/>
                <w:sz w:val="18"/>
              </w:rPr>
              <w:t>Armadora</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1"/>
                <w:sz w:val="18"/>
              </w:rPr>
              <w:t xml:space="preserve"> </w:t>
            </w:r>
            <w:r w:rsidRPr="001B0F8F">
              <w:rPr>
                <w:rFonts w:ascii="Arial" w:hAnsi="Arial" w:cs="Arial"/>
                <w:sz w:val="18"/>
              </w:rPr>
              <w:t>vehículos.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Asfalto</w:t>
            </w:r>
            <w:r w:rsidRPr="001B0F8F">
              <w:rPr>
                <w:rFonts w:ascii="Arial" w:hAnsi="Arial" w:cs="Arial"/>
                <w:spacing w:val="-7"/>
                <w:sz w:val="18"/>
              </w:rPr>
              <w:t xml:space="preserve"> </w:t>
            </w:r>
            <w:r w:rsidRPr="001B0F8F">
              <w:rPr>
                <w:rFonts w:ascii="Arial" w:hAnsi="Arial" w:cs="Arial"/>
                <w:sz w:val="18"/>
              </w:rPr>
              <w:t>y</w:t>
            </w:r>
            <w:r w:rsidRPr="001B0F8F">
              <w:rPr>
                <w:rFonts w:ascii="Arial" w:hAnsi="Arial" w:cs="Arial"/>
                <w:spacing w:val="-10"/>
                <w:sz w:val="18"/>
              </w:rPr>
              <w:t xml:space="preserve"> </w:t>
            </w:r>
            <w:r w:rsidRPr="001B0F8F">
              <w:rPr>
                <w:rFonts w:ascii="Arial" w:hAnsi="Arial" w:cs="Arial"/>
                <w:sz w:val="18"/>
              </w:rPr>
              <w:t>derivados.</w:t>
            </w:r>
            <w:r w:rsidRPr="001B0F8F">
              <w:rPr>
                <w:rFonts w:ascii="Arial" w:hAnsi="Arial" w:cs="Arial"/>
                <w:spacing w:val="-42"/>
                <w:sz w:val="18"/>
              </w:rPr>
              <w:t xml:space="preserve"> </w:t>
            </w:r>
            <w:r w:rsidRPr="001B0F8F">
              <w:rPr>
                <w:rFonts w:ascii="Arial" w:hAnsi="Arial" w:cs="Arial"/>
                <w:sz w:val="18"/>
              </w:rPr>
              <w:t>Calera.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Cantera, Industrialización de.</w:t>
            </w:r>
            <w:r w:rsidRPr="001B0F8F">
              <w:rPr>
                <w:rFonts w:ascii="Arial" w:hAnsi="Arial" w:cs="Arial"/>
                <w:spacing w:val="-43"/>
                <w:sz w:val="18"/>
              </w:rPr>
              <w:t xml:space="preserve"> </w:t>
            </w:r>
            <w:r w:rsidRPr="001B0F8F">
              <w:rPr>
                <w:rFonts w:ascii="Arial" w:hAnsi="Arial" w:cs="Arial"/>
                <w:sz w:val="18"/>
              </w:rPr>
              <w:t>Carbón.</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Cemento.</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Cemento</w:t>
            </w:r>
            <w:r w:rsidRPr="001B0F8F">
              <w:rPr>
                <w:rFonts w:ascii="Arial" w:hAnsi="Arial" w:cs="Arial"/>
                <w:spacing w:val="-2"/>
                <w:sz w:val="18"/>
              </w:rPr>
              <w:t xml:space="preserve"> </w:t>
            </w:r>
            <w:r w:rsidRPr="001B0F8F">
              <w:rPr>
                <w:rFonts w:ascii="Arial" w:hAnsi="Arial" w:cs="Arial"/>
                <w:sz w:val="18"/>
              </w:rPr>
              <w:t>hidráulico.</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Cerámica (vajilla, losetas y recubrimientos)</w:t>
            </w:r>
            <w:r w:rsidRPr="001B0F8F">
              <w:rPr>
                <w:rFonts w:ascii="Arial" w:hAnsi="Arial" w:cs="Arial"/>
                <w:spacing w:val="-43"/>
                <w:sz w:val="18"/>
              </w:rPr>
              <w:t xml:space="preserve"> </w:t>
            </w:r>
            <w:r w:rsidRPr="001B0F8F">
              <w:rPr>
                <w:rFonts w:ascii="Arial" w:hAnsi="Arial" w:cs="Arial"/>
                <w:sz w:val="18"/>
              </w:rPr>
              <w:t>Cerillos.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Circuitos</w:t>
            </w:r>
            <w:r w:rsidRPr="001B0F8F">
              <w:rPr>
                <w:rFonts w:ascii="Arial" w:hAnsi="Arial" w:cs="Arial"/>
                <w:spacing w:val="-3"/>
                <w:sz w:val="18"/>
              </w:rPr>
              <w:t xml:space="preserve"> </w:t>
            </w:r>
            <w:r w:rsidRPr="001B0F8F">
              <w:rPr>
                <w:rFonts w:ascii="Arial" w:hAnsi="Arial" w:cs="Arial"/>
                <w:sz w:val="18"/>
              </w:rPr>
              <w:t>electrónicos,</w:t>
            </w:r>
            <w:r w:rsidRPr="001B0F8F">
              <w:rPr>
                <w:rFonts w:ascii="Arial" w:hAnsi="Arial" w:cs="Arial"/>
                <w:spacing w:val="-2"/>
                <w:sz w:val="18"/>
              </w:rPr>
              <w:t xml:space="preserve"> </w:t>
            </w:r>
            <w:r w:rsidRPr="001B0F8F">
              <w:rPr>
                <w:rFonts w:ascii="Arial" w:hAnsi="Arial" w:cs="Arial"/>
                <w:sz w:val="18"/>
              </w:rPr>
              <w:t>resistencias</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6"/>
                <w:sz w:val="18"/>
              </w:rPr>
              <w:t xml:space="preserve"> </w:t>
            </w:r>
            <w:r w:rsidRPr="001B0F8F">
              <w:rPr>
                <w:rFonts w:ascii="Arial" w:hAnsi="Arial" w:cs="Arial"/>
                <w:sz w:val="18"/>
              </w:rPr>
              <w:t>similares.</w:t>
            </w:r>
            <w:r w:rsidRPr="001B0F8F">
              <w:rPr>
                <w:rFonts w:ascii="Arial" w:hAnsi="Arial" w:cs="Arial"/>
                <w:spacing w:val="-42"/>
                <w:sz w:val="18"/>
              </w:rPr>
              <w:t xml:space="preserve"> </w:t>
            </w:r>
            <w:r w:rsidRPr="001B0F8F">
              <w:rPr>
                <w:rFonts w:ascii="Arial" w:hAnsi="Arial" w:cs="Arial"/>
                <w:sz w:val="18"/>
              </w:rPr>
              <w:t>Colchones.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Corte</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cantera.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Doblado,</w:t>
            </w:r>
            <w:r w:rsidRPr="001B0F8F">
              <w:rPr>
                <w:rFonts w:ascii="Arial" w:hAnsi="Arial" w:cs="Arial"/>
                <w:spacing w:val="-2"/>
                <w:sz w:val="18"/>
              </w:rPr>
              <w:t xml:space="preserve"> </w:t>
            </w:r>
            <w:r w:rsidRPr="001B0F8F">
              <w:rPr>
                <w:rFonts w:ascii="Arial" w:hAnsi="Arial" w:cs="Arial"/>
                <w:sz w:val="18"/>
              </w:rPr>
              <w:t>rolado y</w:t>
            </w:r>
            <w:r w:rsidRPr="001B0F8F">
              <w:rPr>
                <w:rFonts w:ascii="Arial" w:hAnsi="Arial" w:cs="Arial"/>
                <w:spacing w:val="-5"/>
                <w:sz w:val="18"/>
              </w:rPr>
              <w:t xml:space="preserve"> </w:t>
            </w:r>
            <w:r w:rsidRPr="001B0F8F">
              <w:rPr>
                <w:rFonts w:ascii="Arial" w:hAnsi="Arial" w:cs="Arial"/>
                <w:sz w:val="18"/>
              </w:rPr>
              <w:t>troquelado</w:t>
            </w:r>
            <w:r w:rsidRPr="001B0F8F">
              <w:rPr>
                <w:rFonts w:ascii="Arial" w:hAnsi="Arial" w:cs="Arial"/>
                <w:spacing w:val="-3"/>
                <w:sz w:val="18"/>
              </w:rPr>
              <w:t xml:space="preserve"> </w:t>
            </w:r>
            <w:r w:rsidRPr="001B0F8F">
              <w:rPr>
                <w:rFonts w:ascii="Arial" w:hAnsi="Arial" w:cs="Arial"/>
                <w:sz w:val="18"/>
              </w:rPr>
              <w:t>de</w:t>
            </w:r>
            <w:r w:rsidRPr="001B0F8F">
              <w:rPr>
                <w:rFonts w:ascii="Arial" w:hAnsi="Arial" w:cs="Arial"/>
                <w:spacing w:val="-4"/>
                <w:sz w:val="18"/>
              </w:rPr>
              <w:t xml:space="preserve"> </w:t>
            </w:r>
            <w:r w:rsidRPr="001B0F8F">
              <w:rPr>
                <w:rFonts w:ascii="Arial" w:hAnsi="Arial" w:cs="Arial"/>
                <w:sz w:val="18"/>
              </w:rPr>
              <w:t>metales</w:t>
            </w:r>
            <w:r w:rsidRPr="001B0F8F">
              <w:rPr>
                <w:rFonts w:ascii="Arial" w:hAnsi="Arial" w:cs="Arial"/>
                <w:spacing w:val="-1"/>
                <w:sz w:val="18"/>
              </w:rPr>
              <w:t xml:space="preserve"> </w:t>
            </w:r>
            <w:r w:rsidRPr="001B0F8F">
              <w:rPr>
                <w:rFonts w:ascii="Arial" w:hAnsi="Arial" w:cs="Arial"/>
                <w:sz w:val="18"/>
              </w:rPr>
              <w:t>(clavos,</w:t>
            </w:r>
            <w:r w:rsidRPr="001B0F8F">
              <w:rPr>
                <w:rFonts w:ascii="Arial" w:hAnsi="Arial" w:cs="Arial"/>
                <w:spacing w:val="-2"/>
                <w:sz w:val="18"/>
              </w:rPr>
              <w:t xml:space="preserve"> </w:t>
            </w:r>
            <w:r w:rsidRPr="001B0F8F">
              <w:rPr>
                <w:rFonts w:ascii="Arial" w:hAnsi="Arial" w:cs="Arial"/>
                <w:sz w:val="18"/>
              </w:rPr>
              <w:t>navajas,</w:t>
            </w:r>
            <w:r w:rsidRPr="001B0F8F">
              <w:rPr>
                <w:rFonts w:ascii="Arial" w:hAnsi="Arial" w:cs="Arial"/>
                <w:spacing w:val="-1"/>
                <w:sz w:val="18"/>
              </w:rPr>
              <w:t xml:space="preserve"> </w:t>
            </w:r>
            <w:r w:rsidRPr="001B0F8F">
              <w:rPr>
                <w:rFonts w:ascii="Arial" w:hAnsi="Arial" w:cs="Arial"/>
                <w:sz w:val="18"/>
              </w:rPr>
              <w:t>utensilios</w:t>
            </w:r>
            <w:r w:rsidRPr="001B0F8F">
              <w:rPr>
                <w:rFonts w:ascii="Arial" w:hAnsi="Arial" w:cs="Arial"/>
                <w:spacing w:val="-42"/>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Cocina, y</w:t>
            </w:r>
            <w:r w:rsidRPr="001B0F8F">
              <w:rPr>
                <w:rFonts w:ascii="Arial" w:hAnsi="Arial" w:cs="Arial"/>
                <w:spacing w:val="-4"/>
                <w:sz w:val="18"/>
              </w:rPr>
              <w:t xml:space="preserve"> </w:t>
            </w:r>
            <w:r w:rsidRPr="001B0F8F">
              <w:rPr>
                <w:rFonts w:ascii="Arial" w:hAnsi="Arial" w:cs="Arial"/>
                <w:sz w:val="18"/>
              </w:rPr>
              <w:t>similares)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Embotelladoras de bebidas alcohólicas y no alcohólicas.</w:t>
            </w:r>
            <w:r w:rsidRPr="001B0F8F">
              <w:rPr>
                <w:rFonts w:ascii="Arial" w:hAnsi="Arial" w:cs="Arial"/>
                <w:spacing w:val="-42"/>
                <w:sz w:val="18"/>
              </w:rPr>
              <w:t xml:space="preserve"> </w:t>
            </w:r>
            <w:r w:rsidRPr="001B0F8F">
              <w:rPr>
                <w:rFonts w:ascii="Arial" w:hAnsi="Arial" w:cs="Arial"/>
                <w:sz w:val="18"/>
              </w:rPr>
              <w:t>Equipos</w:t>
            </w:r>
            <w:r w:rsidRPr="001B0F8F">
              <w:rPr>
                <w:rFonts w:ascii="Arial" w:hAnsi="Arial" w:cs="Arial"/>
                <w:spacing w:val="-4"/>
                <w:sz w:val="18"/>
              </w:rPr>
              <w:t xml:space="preserve"> </w:t>
            </w:r>
            <w:r w:rsidRPr="001B0F8F">
              <w:rPr>
                <w:rFonts w:ascii="Arial" w:hAnsi="Arial" w:cs="Arial"/>
                <w:sz w:val="18"/>
              </w:rPr>
              <w:t>de</w:t>
            </w:r>
            <w:r w:rsidRPr="001B0F8F">
              <w:rPr>
                <w:rFonts w:ascii="Arial" w:hAnsi="Arial" w:cs="Arial"/>
                <w:spacing w:val="-1"/>
                <w:sz w:val="18"/>
              </w:rPr>
              <w:t xml:space="preserve"> </w:t>
            </w:r>
            <w:r w:rsidRPr="001B0F8F">
              <w:rPr>
                <w:rFonts w:ascii="Arial" w:hAnsi="Arial" w:cs="Arial"/>
                <w:sz w:val="18"/>
              </w:rPr>
              <w:t>aire acondicionado.</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Fabricación,</w:t>
            </w:r>
            <w:r w:rsidRPr="001B0F8F">
              <w:rPr>
                <w:rFonts w:ascii="Arial" w:hAnsi="Arial" w:cs="Arial"/>
                <w:spacing w:val="-2"/>
                <w:sz w:val="18"/>
              </w:rPr>
              <w:t xml:space="preserve"> </w:t>
            </w:r>
            <w:r w:rsidRPr="001B0F8F">
              <w:rPr>
                <w:rFonts w:ascii="Arial" w:hAnsi="Arial" w:cs="Arial"/>
                <w:sz w:val="18"/>
              </w:rPr>
              <w:t>reparación</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6"/>
                <w:sz w:val="18"/>
              </w:rPr>
              <w:t xml:space="preserve"> </w:t>
            </w:r>
            <w:r w:rsidRPr="001B0F8F">
              <w:rPr>
                <w:rFonts w:ascii="Arial" w:hAnsi="Arial" w:cs="Arial"/>
                <w:sz w:val="18"/>
              </w:rPr>
              <w:t>ensamble</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automóviles</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6"/>
                <w:sz w:val="18"/>
              </w:rPr>
              <w:t xml:space="preserve"> </w:t>
            </w:r>
            <w:r w:rsidRPr="001B0F8F">
              <w:rPr>
                <w:rFonts w:ascii="Arial" w:hAnsi="Arial" w:cs="Arial"/>
                <w:sz w:val="18"/>
              </w:rPr>
              <w:t>camiones,</w:t>
            </w:r>
            <w:r w:rsidRPr="001B0F8F">
              <w:rPr>
                <w:rFonts w:ascii="Arial" w:hAnsi="Arial" w:cs="Arial"/>
                <w:spacing w:val="-42"/>
                <w:sz w:val="18"/>
              </w:rPr>
              <w:t xml:space="preserve"> </w:t>
            </w:r>
            <w:r w:rsidRPr="001B0F8F">
              <w:rPr>
                <w:rFonts w:ascii="Arial" w:hAnsi="Arial" w:cs="Arial"/>
                <w:sz w:val="18"/>
              </w:rPr>
              <w:t>embarcaciones, equipo ferroviario, motocicletas, bicicletas y</w:t>
            </w:r>
            <w:r w:rsidRPr="001B0F8F">
              <w:rPr>
                <w:rFonts w:ascii="Arial" w:hAnsi="Arial" w:cs="Arial"/>
                <w:spacing w:val="1"/>
                <w:sz w:val="18"/>
              </w:rPr>
              <w:t xml:space="preserve"> </w:t>
            </w:r>
            <w:r w:rsidRPr="001B0F8F">
              <w:rPr>
                <w:rFonts w:ascii="Arial" w:hAnsi="Arial" w:cs="Arial"/>
                <w:sz w:val="18"/>
              </w:rPr>
              <w:t>similares,</w:t>
            </w:r>
            <w:r w:rsidRPr="001B0F8F">
              <w:rPr>
                <w:rFonts w:ascii="Arial" w:hAnsi="Arial" w:cs="Arial"/>
                <w:spacing w:val="-1"/>
                <w:sz w:val="18"/>
              </w:rPr>
              <w:t xml:space="preserve"> </w:t>
            </w:r>
            <w:r w:rsidRPr="001B0F8F">
              <w:rPr>
                <w:rFonts w:ascii="Arial" w:hAnsi="Arial" w:cs="Arial"/>
                <w:sz w:val="18"/>
              </w:rPr>
              <w:t>tractores</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1"/>
                <w:sz w:val="18"/>
              </w:rPr>
              <w:t xml:space="preserve"> </w:t>
            </w:r>
            <w:r w:rsidRPr="001B0F8F">
              <w:rPr>
                <w:rFonts w:ascii="Arial" w:hAnsi="Arial" w:cs="Arial"/>
                <w:sz w:val="18"/>
              </w:rPr>
              <w:t>maquinaria</w:t>
            </w:r>
            <w:r w:rsidRPr="001B0F8F">
              <w:rPr>
                <w:rFonts w:ascii="Arial" w:hAnsi="Arial" w:cs="Arial"/>
                <w:spacing w:val="-1"/>
                <w:sz w:val="18"/>
              </w:rPr>
              <w:t xml:space="preserve"> </w:t>
            </w:r>
            <w:r w:rsidRPr="001B0F8F">
              <w:rPr>
                <w:rFonts w:ascii="Arial" w:hAnsi="Arial" w:cs="Arial"/>
                <w:sz w:val="18"/>
              </w:rPr>
              <w:t>agrícola.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Fertilizantes.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Fibra</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1"/>
                <w:sz w:val="18"/>
              </w:rPr>
              <w:t xml:space="preserve"> </w:t>
            </w:r>
            <w:r w:rsidRPr="001B0F8F">
              <w:rPr>
                <w:rFonts w:ascii="Arial" w:hAnsi="Arial" w:cs="Arial"/>
                <w:sz w:val="18"/>
              </w:rPr>
              <w:t>vidrio</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derivados.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Fundición,</w:t>
            </w:r>
            <w:r w:rsidRPr="001B0F8F">
              <w:rPr>
                <w:rFonts w:ascii="Arial" w:hAnsi="Arial" w:cs="Arial"/>
                <w:spacing w:val="-3"/>
                <w:sz w:val="18"/>
              </w:rPr>
              <w:t xml:space="preserve"> </w:t>
            </w:r>
            <w:r w:rsidRPr="001B0F8F">
              <w:rPr>
                <w:rFonts w:ascii="Arial" w:hAnsi="Arial" w:cs="Arial"/>
                <w:sz w:val="18"/>
              </w:rPr>
              <w:t>aleación</w:t>
            </w:r>
            <w:r w:rsidRPr="001B0F8F">
              <w:rPr>
                <w:rFonts w:ascii="Arial" w:hAnsi="Arial" w:cs="Arial"/>
                <w:spacing w:val="-4"/>
                <w:sz w:val="18"/>
              </w:rPr>
              <w:t xml:space="preserve"> </w:t>
            </w:r>
            <w:r w:rsidRPr="001B0F8F">
              <w:rPr>
                <w:rFonts w:ascii="Arial" w:hAnsi="Arial" w:cs="Arial"/>
                <w:sz w:val="18"/>
              </w:rPr>
              <w:t>o</w:t>
            </w:r>
            <w:r w:rsidRPr="001B0F8F">
              <w:rPr>
                <w:rFonts w:ascii="Arial" w:hAnsi="Arial" w:cs="Arial"/>
                <w:spacing w:val="-1"/>
                <w:sz w:val="18"/>
              </w:rPr>
              <w:t xml:space="preserve"> </w:t>
            </w:r>
            <w:r w:rsidRPr="001B0F8F">
              <w:rPr>
                <w:rFonts w:ascii="Arial" w:hAnsi="Arial" w:cs="Arial"/>
                <w:sz w:val="18"/>
              </w:rPr>
              <w:t>reducción</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4"/>
                <w:sz w:val="18"/>
              </w:rPr>
              <w:t xml:space="preserve"> </w:t>
            </w:r>
            <w:r w:rsidRPr="001B0F8F">
              <w:rPr>
                <w:rFonts w:ascii="Arial" w:hAnsi="Arial" w:cs="Arial"/>
                <w:sz w:val="18"/>
              </w:rPr>
              <w:t>metales.</w:t>
            </w:r>
            <w:r w:rsidRPr="001B0F8F">
              <w:rPr>
                <w:rFonts w:ascii="Arial" w:hAnsi="Arial" w:cs="Arial"/>
                <w:spacing w:val="-42"/>
                <w:sz w:val="18"/>
              </w:rPr>
              <w:t xml:space="preserve"> </w:t>
            </w:r>
            <w:r w:rsidRPr="001B0F8F">
              <w:rPr>
                <w:rFonts w:ascii="Arial" w:hAnsi="Arial" w:cs="Arial"/>
                <w:sz w:val="18"/>
              </w:rPr>
              <w:t>Fundición</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1"/>
                <w:sz w:val="18"/>
              </w:rPr>
              <w:t xml:space="preserve"> </w:t>
            </w:r>
            <w:r w:rsidRPr="001B0F8F">
              <w:rPr>
                <w:rFonts w:ascii="Arial" w:hAnsi="Arial" w:cs="Arial"/>
                <w:sz w:val="18"/>
              </w:rPr>
              <w:t>acero.</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Gelatinas,</w:t>
            </w:r>
            <w:r w:rsidRPr="001B0F8F">
              <w:rPr>
                <w:rFonts w:ascii="Arial" w:hAnsi="Arial" w:cs="Arial"/>
                <w:spacing w:val="-5"/>
                <w:sz w:val="18"/>
              </w:rPr>
              <w:t xml:space="preserve"> </w:t>
            </w:r>
            <w:r w:rsidRPr="001B0F8F">
              <w:rPr>
                <w:rFonts w:ascii="Arial" w:hAnsi="Arial" w:cs="Arial"/>
                <w:sz w:val="18"/>
              </w:rPr>
              <w:t>apresto</w:t>
            </w:r>
            <w:r w:rsidRPr="001B0F8F">
              <w:rPr>
                <w:rFonts w:ascii="Arial" w:hAnsi="Arial" w:cs="Arial"/>
                <w:spacing w:val="-4"/>
                <w:sz w:val="18"/>
              </w:rPr>
              <w:t xml:space="preserve"> </w:t>
            </w:r>
            <w:r w:rsidRPr="001B0F8F">
              <w:rPr>
                <w:rFonts w:ascii="Arial" w:hAnsi="Arial" w:cs="Arial"/>
                <w:sz w:val="18"/>
              </w:rPr>
              <w:t>y</w:t>
            </w:r>
            <w:r w:rsidRPr="001B0F8F">
              <w:rPr>
                <w:rFonts w:ascii="Arial" w:hAnsi="Arial" w:cs="Arial"/>
                <w:spacing w:val="-9"/>
                <w:sz w:val="18"/>
              </w:rPr>
              <w:t xml:space="preserve"> </w:t>
            </w:r>
            <w:r w:rsidRPr="001B0F8F">
              <w:rPr>
                <w:rFonts w:ascii="Arial" w:hAnsi="Arial" w:cs="Arial"/>
                <w:sz w:val="18"/>
              </w:rPr>
              <w:t>cola.</w:t>
            </w:r>
            <w:r w:rsidRPr="001B0F8F">
              <w:rPr>
                <w:rFonts w:ascii="Arial" w:hAnsi="Arial" w:cs="Arial"/>
                <w:spacing w:val="-42"/>
                <w:sz w:val="18"/>
              </w:rPr>
              <w:t xml:space="preserve"> </w:t>
            </w:r>
            <w:r w:rsidRPr="001B0F8F">
              <w:rPr>
                <w:rFonts w:ascii="Arial" w:hAnsi="Arial" w:cs="Arial"/>
                <w:sz w:val="18"/>
              </w:rPr>
              <w:t>Grafito</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4"/>
                <w:sz w:val="18"/>
              </w:rPr>
              <w:t xml:space="preserve"> </w:t>
            </w:r>
            <w:r w:rsidRPr="001B0F8F">
              <w:rPr>
                <w:rFonts w:ascii="Arial" w:hAnsi="Arial" w:cs="Arial"/>
                <w:sz w:val="18"/>
              </w:rPr>
              <w:t>derivados.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Hierro forjado.</w:t>
            </w:r>
            <w:r w:rsidRPr="001B0F8F">
              <w:rPr>
                <w:rFonts w:ascii="Arial" w:hAnsi="Arial" w:cs="Arial"/>
                <w:spacing w:val="-42"/>
                <w:sz w:val="18"/>
              </w:rPr>
              <w:t xml:space="preserve"> </w:t>
            </w:r>
            <w:r w:rsidRPr="001B0F8F">
              <w:rPr>
                <w:rFonts w:ascii="Arial" w:hAnsi="Arial" w:cs="Arial"/>
                <w:sz w:val="18"/>
              </w:rPr>
              <w:t>Hule natural.</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Hule sintético o neopreno.</w:t>
            </w:r>
            <w:r w:rsidRPr="001B0F8F">
              <w:rPr>
                <w:rFonts w:ascii="Arial" w:hAnsi="Arial" w:cs="Arial"/>
                <w:spacing w:val="-42"/>
                <w:sz w:val="18"/>
              </w:rPr>
              <w:t xml:space="preserve"> </w:t>
            </w:r>
            <w:r w:rsidRPr="001B0F8F">
              <w:rPr>
                <w:rFonts w:ascii="Arial" w:hAnsi="Arial" w:cs="Arial"/>
                <w:sz w:val="18"/>
              </w:rPr>
              <w:t>Implementos</w:t>
            </w:r>
            <w:r w:rsidRPr="001B0F8F">
              <w:rPr>
                <w:rFonts w:ascii="Arial" w:hAnsi="Arial" w:cs="Arial"/>
                <w:spacing w:val="-1"/>
                <w:sz w:val="18"/>
              </w:rPr>
              <w:t xml:space="preserve"> </w:t>
            </w:r>
            <w:r w:rsidRPr="001B0F8F">
              <w:rPr>
                <w:rFonts w:ascii="Arial" w:hAnsi="Arial" w:cs="Arial"/>
                <w:sz w:val="18"/>
              </w:rPr>
              <w:t>eléctricos.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Industria química, fábrica de: anilina, acetileno, amoniaco, carburos,</w:t>
            </w:r>
            <w:r w:rsidRPr="001B0F8F">
              <w:rPr>
                <w:rFonts w:ascii="Arial" w:hAnsi="Arial" w:cs="Arial"/>
                <w:spacing w:val="-42"/>
                <w:sz w:val="18"/>
              </w:rPr>
              <w:t xml:space="preserve"> </w:t>
            </w:r>
            <w:r w:rsidRPr="001B0F8F">
              <w:rPr>
                <w:rFonts w:ascii="Arial" w:hAnsi="Arial" w:cs="Arial"/>
                <w:sz w:val="18"/>
              </w:rPr>
              <w:t>sosa cáustica, creosola, cloro, agentes exterminadores, hidrogeno,</w:t>
            </w:r>
            <w:r w:rsidRPr="001B0F8F">
              <w:rPr>
                <w:rFonts w:ascii="Arial" w:hAnsi="Arial" w:cs="Arial"/>
                <w:spacing w:val="1"/>
                <w:sz w:val="18"/>
              </w:rPr>
              <w:t xml:space="preserve"> </w:t>
            </w:r>
            <w:r w:rsidRPr="001B0F8F">
              <w:rPr>
                <w:rFonts w:ascii="Arial" w:hAnsi="Arial" w:cs="Arial"/>
                <w:sz w:val="18"/>
              </w:rPr>
              <w:t>oxigeno, alcohol industrial, resinas sintéticas, ácido clorhídrico,</w:t>
            </w:r>
            <w:r w:rsidRPr="001B0F8F">
              <w:rPr>
                <w:rFonts w:ascii="Arial" w:hAnsi="Arial" w:cs="Arial"/>
                <w:spacing w:val="1"/>
                <w:sz w:val="18"/>
              </w:rPr>
              <w:t xml:space="preserve"> </w:t>
            </w:r>
            <w:r w:rsidRPr="001B0F8F">
              <w:rPr>
                <w:rFonts w:ascii="Arial" w:hAnsi="Arial" w:cs="Arial"/>
                <w:sz w:val="18"/>
              </w:rPr>
              <w:t>ácido</w:t>
            </w:r>
            <w:r w:rsidRPr="001B0F8F">
              <w:rPr>
                <w:rFonts w:ascii="Arial" w:hAnsi="Arial" w:cs="Arial"/>
                <w:spacing w:val="-2"/>
                <w:sz w:val="18"/>
              </w:rPr>
              <w:t xml:space="preserve"> </w:t>
            </w:r>
            <w:r w:rsidRPr="001B0F8F">
              <w:rPr>
                <w:rFonts w:ascii="Arial" w:hAnsi="Arial" w:cs="Arial"/>
                <w:sz w:val="18"/>
              </w:rPr>
              <w:t>pírico,</w:t>
            </w:r>
            <w:r w:rsidRPr="001B0F8F">
              <w:rPr>
                <w:rFonts w:ascii="Arial" w:hAnsi="Arial" w:cs="Arial"/>
                <w:spacing w:val="-2"/>
                <w:sz w:val="18"/>
              </w:rPr>
              <w:t xml:space="preserve"> </w:t>
            </w:r>
            <w:r w:rsidRPr="001B0F8F">
              <w:rPr>
                <w:rFonts w:ascii="Arial" w:hAnsi="Arial" w:cs="Arial"/>
                <w:sz w:val="18"/>
              </w:rPr>
              <w:t>ácido</w:t>
            </w:r>
            <w:r w:rsidRPr="001B0F8F">
              <w:rPr>
                <w:rFonts w:ascii="Arial" w:hAnsi="Arial" w:cs="Arial"/>
                <w:spacing w:val="-1"/>
                <w:sz w:val="18"/>
              </w:rPr>
              <w:t xml:space="preserve"> </w:t>
            </w:r>
            <w:r w:rsidRPr="001B0F8F">
              <w:rPr>
                <w:rFonts w:ascii="Arial" w:hAnsi="Arial" w:cs="Arial"/>
                <w:sz w:val="18"/>
              </w:rPr>
              <w:t>sulfúrico</w:t>
            </w:r>
            <w:r w:rsidRPr="001B0F8F">
              <w:rPr>
                <w:rFonts w:ascii="Arial" w:hAnsi="Arial" w:cs="Arial"/>
                <w:spacing w:val="-1"/>
                <w:sz w:val="18"/>
              </w:rPr>
              <w:t xml:space="preserve"> </w:t>
            </w:r>
            <w:r w:rsidRPr="001B0F8F">
              <w:rPr>
                <w:rFonts w:ascii="Arial" w:hAnsi="Arial" w:cs="Arial"/>
                <w:sz w:val="18"/>
              </w:rPr>
              <w:t>y</w:t>
            </w:r>
            <w:r w:rsidRPr="001B0F8F">
              <w:rPr>
                <w:rFonts w:ascii="Arial" w:hAnsi="Arial" w:cs="Arial"/>
                <w:spacing w:val="-6"/>
                <w:sz w:val="18"/>
              </w:rPr>
              <w:t xml:space="preserve"> </w:t>
            </w:r>
            <w:r w:rsidRPr="001B0F8F">
              <w:rPr>
                <w:rFonts w:ascii="Arial" w:hAnsi="Arial" w:cs="Arial"/>
                <w:sz w:val="18"/>
              </w:rPr>
              <w:t>derivados,</w:t>
            </w:r>
            <w:r w:rsidRPr="001B0F8F">
              <w:rPr>
                <w:rFonts w:ascii="Arial" w:hAnsi="Arial" w:cs="Arial"/>
                <w:spacing w:val="-2"/>
                <w:sz w:val="18"/>
              </w:rPr>
              <w:t xml:space="preserve"> </w:t>
            </w:r>
            <w:r w:rsidRPr="001B0F8F">
              <w:rPr>
                <w:rFonts w:ascii="Arial" w:hAnsi="Arial" w:cs="Arial"/>
                <w:sz w:val="18"/>
              </w:rPr>
              <w:t>espumas</w:t>
            </w:r>
            <w:r w:rsidRPr="001B0F8F">
              <w:rPr>
                <w:rFonts w:ascii="Arial" w:hAnsi="Arial" w:cs="Arial"/>
                <w:spacing w:val="-2"/>
                <w:sz w:val="18"/>
              </w:rPr>
              <w:t xml:space="preserve"> </w:t>
            </w:r>
            <w:r w:rsidRPr="001B0F8F">
              <w:rPr>
                <w:rFonts w:ascii="Arial" w:hAnsi="Arial" w:cs="Arial"/>
                <w:sz w:val="18"/>
              </w:rPr>
              <w:t>uretánicas,</w:t>
            </w:r>
            <w:r w:rsidRPr="001B0F8F">
              <w:rPr>
                <w:rFonts w:ascii="Arial" w:hAnsi="Arial" w:cs="Arial"/>
                <w:spacing w:val="-2"/>
                <w:sz w:val="18"/>
              </w:rPr>
              <w:t xml:space="preserve"> </w:t>
            </w:r>
            <w:r w:rsidRPr="001B0F8F">
              <w:rPr>
                <w:rFonts w:ascii="Arial" w:hAnsi="Arial" w:cs="Arial"/>
                <w:sz w:val="18"/>
              </w:rPr>
              <w:t>coque.</w:t>
            </w:r>
            <w:r w:rsidRPr="001B0F8F">
              <w:rPr>
                <w:rFonts w:ascii="Arial" w:hAnsi="Arial" w:cs="Arial"/>
                <w:spacing w:val="-42"/>
                <w:sz w:val="18"/>
              </w:rPr>
              <w:t xml:space="preserve"> </w:t>
            </w:r>
            <w:r w:rsidRPr="001B0F8F">
              <w:rPr>
                <w:rFonts w:ascii="Arial" w:hAnsi="Arial" w:cs="Arial"/>
                <w:sz w:val="18"/>
              </w:rPr>
              <w:t>Insecticidas,</w:t>
            </w:r>
            <w:r w:rsidRPr="001B0F8F">
              <w:rPr>
                <w:rFonts w:ascii="Arial" w:hAnsi="Arial" w:cs="Arial"/>
                <w:spacing w:val="-1"/>
                <w:sz w:val="18"/>
              </w:rPr>
              <w:t xml:space="preserve"> </w:t>
            </w:r>
            <w:r w:rsidRPr="001B0F8F">
              <w:rPr>
                <w:rFonts w:ascii="Arial" w:hAnsi="Arial" w:cs="Arial"/>
                <w:sz w:val="18"/>
              </w:rPr>
              <w:t>fungicidas, desinfectantes</w:t>
            </w:r>
            <w:r w:rsidRPr="001B0F8F">
              <w:rPr>
                <w:rFonts w:ascii="Arial" w:hAnsi="Arial" w:cs="Arial"/>
                <w:spacing w:val="-2"/>
                <w:sz w:val="18"/>
              </w:rPr>
              <w:t xml:space="preserve"> </w:t>
            </w:r>
            <w:r w:rsidRPr="001B0F8F">
              <w:rPr>
                <w:rFonts w:ascii="Arial" w:hAnsi="Arial" w:cs="Arial"/>
                <w:sz w:val="18"/>
              </w:rPr>
              <w:t>y similares.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Jabones</w:t>
            </w:r>
            <w:r w:rsidRPr="001B0F8F">
              <w:rPr>
                <w:rFonts w:ascii="Arial" w:hAnsi="Arial" w:cs="Arial"/>
                <w:spacing w:val="-8"/>
                <w:sz w:val="18"/>
              </w:rPr>
              <w:t xml:space="preserve"> </w:t>
            </w:r>
            <w:r w:rsidRPr="001B0F8F">
              <w:rPr>
                <w:rFonts w:ascii="Arial" w:hAnsi="Arial" w:cs="Arial"/>
                <w:sz w:val="18"/>
              </w:rPr>
              <w:t>y</w:t>
            </w:r>
            <w:r w:rsidRPr="001B0F8F">
              <w:rPr>
                <w:rFonts w:ascii="Arial" w:hAnsi="Arial" w:cs="Arial"/>
                <w:spacing w:val="-10"/>
                <w:sz w:val="18"/>
              </w:rPr>
              <w:t xml:space="preserve"> </w:t>
            </w:r>
            <w:r w:rsidRPr="001B0F8F">
              <w:rPr>
                <w:rFonts w:ascii="Arial" w:hAnsi="Arial" w:cs="Arial"/>
                <w:sz w:val="18"/>
              </w:rPr>
              <w:t>detergentes.</w:t>
            </w:r>
            <w:r w:rsidRPr="001B0F8F">
              <w:rPr>
                <w:rFonts w:ascii="Arial" w:hAnsi="Arial" w:cs="Arial"/>
                <w:spacing w:val="-42"/>
                <w:sz w:val="18"/>
              </w:rPr>
              <w:t xml:space="preserve"> </w:t>
            </w:r>
            <w:r w:rsidRPr="001B0F8F">
              <w:rPr>
                <w:rFonts w:ascii="Arial" w:hAnsi="Arial" w:cs="Arial"/>
                <w:sz w:val="18"/>
              </w:rPr>
              <w:t>Linóleums.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Lubricantes.</w:t>
            </w:r>
            <w:r w:rsidRPr="001B0F8F">
              <w:rPr>
                <w:rFonts w:ascii="Arial" w:hAnsi="Arial" w:cs="Arial"/>
                <w:spacing w:val="1"/>
                <w:sz w:val="18"/>
              </w:rPr>
              <w:t xml:space="preserve"> </w:t>
            </w:r>
            <w:r w:rsidRPr="001B0F8F">
              <w:rPr>
                <w:rFonts w:ascii="Arial" w:hAnsi="Arial" w:cs="Arial"/>
                <w:spacing w:val="-1"/>
                <w:sz w:val="18"/>
              </w:rPr>
              <w:t>Llantas</w:t>
            </w:r>
            <w:r w:rsidRPr="001B0F8F">
              <w:rPr>
                <w:rFonts w:ascii="Arial" w:hAnsi="Arial" w:cs="Arial"/>
                <w:spacing w:val="-4"/>
                <w:sz w:val="18"/>
              </w:rPr>
              <w:t xml:space="preserve"> </w:t>
            </w:r>
            <w:r w:rsidRPr="001B0F8F">
              <w:rPr>
                <w:rFonts w:ascii="Arial" w:hAnsi="Arial" w:cs="Arial"/>
                <w:sz w:val="18"/>
              </w:rPr>
              <w:t>y</w:t>
            </w:r>
            <w:r w:rsidRPr="001B0F8F">
              <w:rPr>
                <w:rFonts w:ascii="Arial" w:hAnsi="Arial" w:cs="Arial"/>
                <w:spacing w:val="-9"/>
                <w:sz w:val="18"/>
              </w:rPr>
              <w:t xml:space="preserve"> </w:t>
            </w:r>
            <w:r w:rsidRPr="001B0F8F">
              <w:rPr>
                <w:rFonts w:ascii="Arial" w:hAnsi="Arial" w:cs="Arial"/>
                <w:sz w:val="18"/>
              </w:rPr>
              <w:t>cámaras.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Maquinaria pesada y no pesada.</w:t>
            </w:r>
            <w:r w:rsidRPr="001B0F8F">
              <w:rPr>
                <w:rFonts w:ascii="Arial" w:hAnsi="Arial" w:cs="Arial"/>
                <w:spacing w:val="1"/>
                <w:sz w:val="18"/>
              </w:rPr>
              <w:t xml:space="preserve"> </w:t>
            </w:r>
            <w:r w:rsidRPr="001B0F8F">
              <w:rPr>
                <w:rFonts w:ascii="Arial" w:hAnsi="Arial" w:cs="Arial"/>
                <w:sz w:val="18"/>
              </w:rPr>
              <w:t>Molinos</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procesamiento</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granos.</w:t>
            </w:r>
            <w:r w:rsidRPr="001B0F8F">
              <w:rPr>
                <w:rFonts w:ascii="Arial" w:hAnsi="Arial" w:cs="Arial"/>
                <w:spacing w:val="-42"/>
                <w:sz w:val="18"/>
              </w:rPr>
              <w:t xml:space="preserve"> </w:t>
            </w:r>
            <w:r w:rsidRPr="001B0F8F">
              <w:rPr>
                <w:rFonts w:ascii="Arial" w:hAnsi="Arial" w:cs="Arial"/>
                <w:sz w:val="18"/>
              </w:rPr>
              <w:t>Papel</w:t>
            </w:r>
            <w:r w:rsidRPr="001B0F8F">
              <w:rPr>
                <w:rFonts w:ascii="Arial" w:hAnsi="Arial" w:cs="Arial"/>
                <w:spacing w:val="-3"/>
                <w:sz w:val="18"/>
              </w:rPr>
              <w:t xml:space="preserve"> </w:t>
            </w:r>
            <w:r w:rsidRPr="001B0F8F">
              <w:rPr>
                <w:rFonts w:ascii="Arial" w:hAnsi="Arial" w:cs="Arial"/>
                <w:sz w:val="18"/>
              </w:rPr>
              <w:t>en</w:t>
            </w:r>
            <w:r w:rsidRPr="001B0F8F">
              <w:rPr>
                <w:rFonts w:ascii="Arial" w:hAnsi="Arial" w:cs="Arial"/>
                <w:spacing w:val="1"/>
                <w:sz w:val="18"/>
              </w:rPr>
              <w:t xml:space="preserve"> </w:t>
            </w:r>
            <w:r w:rsidRPr="001B0F8F">
              <w:rPr>
                <w:rFonts w:ascii="Arial" w:hAnsi="Arial" w:cs="Arial"/>
                <w:sz w:val="18"/>
              </w:rPr>
              <w:t>general.</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Pintura</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aerosoles.</w:t>
            </w:r>
          </w:p>
        </w:tc>
      </w:tr>
    </w:tbl>
    <w:p w:rsidR="00EC26EF" w:rsidRPr="001B0F8F" w:rsidRDefault="00EC26EF" w:rsidP="002B14E8">
      <w:pPr>
        <w:tabs>
          <w:tab w:val="left" w:pos="8931"/>
          <w:tab w:val="left" w:pos="9498"/>
        </w:tabs>
        <w:spacing w:after="240" w:line="276" w:lineRule="auto"/>
        <w:ind w:right="-86"/>
        <w:jc w:val="both"/>
        <w:rPr>
          <w:rFonts w:ascii="Arial" w:hAnsi="Arial" w:cs="Arial"/>
          <w:sz w:val="18"/>
        </w:rPr>
        <w:sectPr w:rsidR="00EC26EF" w:rsidRPr="001B0F8F" w:rsidSect="002B14E8">
          <w:pgSz w:w="11910" w:h="16840"/>
          <w:pgMar w:top="1420" w:right="1137" w:bottom="1120" w:left="1220" w:header="0" w:footer="940" w:gutter="0"/>
          <w:cols w:space="720"/>
        </w:sect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6"/>
        <w:gridCol w:w="2238"/>
        <w:gridCol w:w="5059"/>
      </w:tblGrid>
      <w:tr w:rsidR="00EC26EF" w:rsidRPr="001B0F8F">
        <w:trPr>
          <w:trHeight w:val="396"/>
        </w:trPr>
        <w:tc>
          <w:tcPr>
            <w:tcW w:w="9023"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lastRenderedPageBreak/>
              <w:t>CLASIFICACIÓN</w:t>
            </w:r>
            <w:r w:rsidRPr="001B0F8F">
              <w:rPr>
                <w:rFonts w:ascii="Arial" w:hAnsi="Arial" w:cs="Arial"/>
                <w:b/>
                <w:spacing w:val="-2"/>
                <w:sz w:val="18"/>
              </w:rPr>
              <w:t xml:space="preserve"> </w:t>
            </w:r>
            <w:r w:rsidRPr="001B0F8F">
              <w:rPr>
                <w:rFonts w:ascii="Arial" w:hAnsi="Arial" w:cs="Arial"/>
                <w:b/>
                <w:sz w:val="18"/>
              </w:rPr>
              <w:t>DE</w:t>
            </w:r>
            <w:r w:rsidRPr="001B0F8F">
              <w:rPr>
                <w:rFonts w:ascii="Arial" w:hAnsi="Arial" w:cs="Arial"/>
                <w:b/>
                <w:spacing w:val="-2"/>
                <w:sz w:val="18"/>
              </w:rPr>
              <w:t xml:space="preserve"> </w:t>
            </w:r>
            <w:r w:rsidRPr="001B0F8F">
              <w:rPr>
                <w:rFonts w:ascii="Arial" w:hAnsi="Arial" w:cs="Arial"/>
                <w:b/>
                <w:sz w:val="18"/>
              </w:rPr>
              <w:t>USOS</w:t>
            </w:r>
            <w:r w:rsidRPr="001B0F8F">
              <w:rPr>
                <w:rFonts w:ascii="Arial" w:hAnsi="Arial" w:cs="Arial"/>
                <w:b/>
                <w:spacing w:val="-1"/>
                <w:sz w:val="18"/>
              </w:rPr>
              <w:t xml:space="preserve"> </w:t>
            </w:r>
            <w:r w:rsidRPr="001B0F8F">
              <w:rPr>
                <w:rFonts w:ascii="Arial" w:hAnsi="Arial" w:cs="Arial"/>
                <w:b/>
                <w:sz w:val="18"/>
              </w:rPr>
              <w:t>Y DESTINOS</w:t>
            </w:r>
          </w:p>
        </w:tc>
      </w:tr>
      <w:tr w:rsidR="00EC26EF" w:rsidRPr="001B0F8F">
        <w:trPr>
          <w:trHeight w:val="395"/>
        </w:trPr>
        <w:tc>
          <w:tcPr>
            <w:tcW w:w="1726"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GENÉRICOS</w:t>
            </w:r>
          </w:p>
        </w:tc>
        <w:tc>
          <w:tcPr>
            <w:tcW w:w="2238"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USOS</w:t>
            </w:r>
          </w:p>
        </w:tc>
        <w:tc>
          <w:tcPr>
            <w:tcW w:w="505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b/>
                <w:sz w:val="18"/>
              </w:rPr>
            </w:pPr>
            <w:r w:rsidRPr="001B0F8F">
              <w:rPr>
                <w:rFonts w:ascii="Arial" w:hAnsi="Arial" w:cs="Arial"/>
                <w:b/>
                <w:sz w:val="18"/>
              </w:rPr>
              <w:t>ACTIVIDADES</w:t>
            </w:r>
            <w:r w:rsidRPr="001B0F8F">
              <w:rPr>
                <w:rFonts w:ascii="Arial" w:hAnsi="Arial" w:cs="Arial"/>
                <w:b/>
                <w:spacing w:val="-2"/>
                <w:sz w:val="18"/>
              </w:rPr>
              <w:t xml:space="preserve"> </w:t>
            </w:r>
            <w:r w:rsidRPr="001B0F8F">
              <w:rPr>
                <w:rFonts w:ascii="Arial" w:hAnsi="Arial" w:cs="Arial"/>
                <w:b/>
                <w:sz w:val="18"/>
              </w:rPr>
              <w:t>O</w:t>
            </w:r>
            <w:r w:rsidRPr="001B0F8F">
              <w:rPr>
                <w:rFonts w:ascii="Arial" w:hAnsi="Arial" w:cs="Arial"/>
                <w:b/>
                <w:spacing w:val="-3"/>
                <w:sz w:val="18"/>
              </w:rPr>
              <w:t xml:space="preserve"> </w:t>
            </w:r>
            <w:r w:rsidRPr="001B0F8F">
              <w:rPr>
                <w:rFonts w:ascii="Arial" w:hAnsi="Arial" w:cs="Arial"/>
                <w:b/>
                <w:sz w:val="18"/>
              </w:rPr>
              <w:t>GIROS</w:t>
            </w:r>
          </w:p>
        </w:tc>
      </w:tr>
      <w:tr w:rsidR="00EC26EF" w:rsidRPr="001B0F8F">
        <w:trPr>
          <w:trHeight w:val="6591"/>
        </w:trPr>
        <w:tc>
          <w:tcPr>
            <w:tcW w:w="1726"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c>
          <w:tcPr>
            <w:tcW w:w="2238" w:type="dxa"/>
          </w:tcPr>
          <w:p w:rsidR="00EC26EF" w:rsidRPr="001B0F8F" w:rsidRDefault="00EC26EF" w:rsidP="002B14E8">
            <w:pPr>
              <w:pStyle w:val="TableParagraph"/>
              <w:tabs>
                <w:tab w:val="left" w:pos="8931"/>
                <w:tab w:val="left" w:pos="9498"/>
              </w:tabs>
              <w:spacing w:after="240" w:line="276" w:lineRule="auto"/>
              <w:ind w:right="-86"/>
              <w:jc w:val="both"/>
              <w:rPr>
                <w:rFonts w:ascii="Arial" w:hAnsi="Arial" w:cs="Arial"/>
                <w:sz w:val="18"/>
              </w:rPr>
            </w:pPr>
          </w:p>
        </w:tc>
        <w:tc>
          <w:tcPr>
            <w:tcW w:w="5059" w:type="dxa"/>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Plástico</w:t>
            </w:r>
            <w:r w:rsidRPr="001B0F8F">
              <w:rPr>
                <w:rFonts w:ascii="Arial" w:hAnsi="Arial" w:cs="Arial"/>
                <w:spacing w:val="-2"/>
                <w:sz w:val="18"/>
              </w:rPr>
              <w:t xml:space="preserve"> </w:t>
            </w:r>
            <w:r w:rsidRPr="001B0F8F">
              <w:rPr>
                <w:rFonts w:ascii="Arial" w:hAnsi="Arial" w:cs="Arial"/>
                <w:sz w:val="18"/>
              </w:rPr>
              <w:t>reciclado.</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Procesamiento</w:t>
            </w:r>
            <w:r w:rsidRPr="001B0F8F">
              <w:rPr>
                <w:rFonts w:ascii="Arial" w:hAnsi="Arial" w:cs="Arial"/>
                <w:spacing w:val="-2"/>
                <w:sz w:val="18"/>
              </w:rPr>
              <w:t xml:space="preserve"> </w:t>
            </w:r>
            <w:r w:rsidRPr="001B0F8F">
              <w:rPr>
                <w:rFonts w:ascii="Arial" w:hAnsi="Arial" w:cs="Arial"/>
                <w:sz w:val="18"/>
              </w:rPr>
              <w:t>para</w:t>
            </w:r>
            <w:r w:rsidRPr="001B0F8F">
              <w:rPr>
                <w:rFonts w:ascii="Arial" w:hAnsi="Arial" w:cs="Arial"/>
                <w:spacing w:val="-3"/>
                <w:sz w:val="18"/>
              </w:rPr>
              <w:t xml:space="preserve"> </w:t>
            </w:r>
            <w:r w:rsidRPr="001B0F8F">
              <w:rPr>
                <w:rFonts w:ascii="Arial" w:hAnsi="Arial" w:cs="Arial"/>
                <w:sz w:val="18"/>
              </w:rPr>
              <w:t>maderas y</w:t>
            </w:r>
            <w:r w:rsidRPr="001B0F8F">
              <w:rPr>
                <w:rFonts w:ascii="Arial" w:hAnsi="Arial" w:cs="Arial"/>
                <w:spacing w:val="-6"/>
                <w:sz w:val="18"/>
              </w:rPr>
              <w:t xml:space="preserve"> </w:t>
            </w:r>
            <w:r w:rsidRPr="001B0F8F">
              <w:rPr>
                <w:rFonts w:ascii="Arial" w:hAnsi="Arial" w:cs="Arial"/>
                <w:sz w:val="18"/>
              </w:rPr>
              <w:t>derivados.</w:t>
            </w:r>
            <w:r w:rsidRPr="001B0F8F">
              <w:rPr>
                <w:rFonts w:ascii="Arial" w:hAnsi="Arial" w:cs="Arial"/>
                <w:spacing w:val="-42"/>
                <w:sz w:val="18"/>
              </w:rPr>
              <w:t xml:space="preserve"> </w:t>
            </w:r>
            <w:r w:rsidRPr="001B0F8F">
              <w:rPr>
                <w:rFonts w:ascii="Arial" w:hAnsi="Arial" w:cs="Arial"/>
                <w:sz w:val="18"/>
              </w:rPr>
              <w:t>Productos</w:t>
            </w:r>
            <w:r w:rsidRPr="001B0F8F">
              <w:rPr>
                <w:rFonts w:ascii="Arial" w:hAnsi="Arial" w:cs="Arial"/>
                <w:spacing w:val="-4"/>
                <w:sz w:val="18"/>
              </w:rPr>
              <w:t xml:space="preserve"> </w:t>
            </w:r>
            <w:r w:rsidRPr="001B0F8F">
              <w:rPr>
                <w:rFonts w:ascii="Arial" w:hAnsi="Arial" w:cs="Arial"/>
                <w:sz w:val="18"/>
              </w:rPr>
              <w:t>de</w:t>
            </w:r>
            <w:r w:rsidRPr="001B0F8F">
              <w:rPr>
                <w:rFonts w:ascii="Arial" w:hAnsi="Arial" w:cs="Arial"/>
                <w:spacing w:val="-1"/>
                <w:sz w:val="18"/>
              </w:rPr>
              <w:t xml:space="preserve"> </w:t>
            </w:r>
            <w:r w:rsidRPr="001B0F8F">
              <w:rPr>
                <w:rFonts w:ascii="Arial" w:hAnsi="Arial" w:cs="Arial"/>
                <w:sz w:val="18"/>
              </w:rPr>
              <w:t>acero</w:t>
            </w:r>
            <w:r w:rsidRPr="001B0F8F">
              <w:rPr>
                <w:rFonts w:ascii="Arial" w:hAnsi="Arial" w:cs="Arial"/>
                <w:spacing w:val="1"/>
                <w:sz w:val="18"/>
              </w:rPr>
              <w:t xml:space="preserve"> </w:t>
            </w:r>
            <w:r w:rsidRPr="001B0F8F">
              <w:rPr>
                <w:rFonts w:ascii="Arial" w:hAnsi="Arial" w:cs="Arial"/>
                <w:sz w:val="18"/>
              </w:rPr>
              <w:t>laminado.</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Productos de asbesto cemento.</w:t>
            </w:r>
            <w:r w:rsidRPr="001B0F8F">
              <w:rPr>
                <w:rFonts w:ascii="Arial" w:hAnsi="Arial" w:cs="Arial"/>
                <w:spacing w:val="1"/>
                <w:sz w:val="18"/>
              </w:rPr>
              <w:t xml:space="preserve"> </w:t>
            </w:r>
            <w:r w:rsidRPr="001B0F8F">
              <w:rPr>
                <w:rFonts w:ascii="Arial" w:hAnsi="Arial" w:cs="Arial"/>
                <w:sz w:val="18"/>
              </w:rPr>
              <w:t>Productos de resina y similares.</w:t>
            </w:r>
            <w:r w:rsidRPr="001B0F8F">
              <w:rPr>
                <w:rFonts w:ascii="Arial" w:hAnsi="Arial" w:cs="Arial"/>
                <w:spacing w:val="1"/>
                <w:sz w:val="18"/>
              </w:rPr>
              <w:t xml:space="preserve"> </w:t>
            </w:r>
            <w:r w:rsidRPr="001B0F8F">
              <w:rPr>
                <w:rFonts w:ascii="Arial" w:hAnsi="Arial" w:cs="Arial"/>
                <w:sz w:val="18"/>
              </w:rPr>
              <w:t>Productos</w:t>
            </w:r>
            <w:r w:rsidRPr="001B0F8F">
              <w:rPr>
                <w:rFonts w:ascii="Arial" w:hAnsi="Arial" w:cs="Arial"/>
                <w:spacing w:val="-5"/>
                <w:sz w:val="18"/>
              </w:rPr>
              <w:t xml:space="preserve"> </w:t>
            </w:r>
            <w:r w:rsidRPr="001B0F8F">
              <w:rPr>
                <w:rFonts w:ascii="Arial" w:hAnsi="Arial" w:cs="Arial"/>
                <w:sz w:val="18"/>
              </w:rPr>
              <w:t>estructurales</w:t>
            </w:r>
            <w:r w:rsidRPr="001B0F8F">
              <w:rPr>
                <w:rFonts w:ascii="Arial" w:hAnsi="Arial" w:cs="Arial"/>
                <w:spacing w:val="-6"/>
                <w:sz w:val="18"/>
              </w:rPr>
              <w:t xml:space="preserve"> </w:t>
            </w:r>
            <w:r w:rsidRPr="001B0F8F">
              <w:rPr>
                <w:rFonts w:ascii="Arial" w:hAnsi="Arial" w:cs="Arial"/>
                <w:sz w:val="18"/>
              </w:rPr>
              <w:t>de</w:t>
            </w:r>
            <w:r w:rsidRPr="001B0F8F">
              <w:rPr>
                <w:rFonts w:ascii="Arial" w:hAnsi="Arial" w:cs="Arial"/>
                <w:spacing w:val="-5"/>
                <w:sz w:val="18"/>
              </w:rPr>
              <w:t xml:space="preserve"> </w:t>
            </w:r>
            <w:r w:rsidRPr="001B0F8F">
              <w:rPr>
                <w:rFonts w:ascii="Arial" w:hAnsi="Arial" w:cs="Arial"/>
                <w:sz w:val="18"/>
              </w:rPr>
              <w:t>acero.</w:t>
            </w:r>
            <w:r w:rsidRPr="001B0F8F">
              <w:rPr>
                <w:rFonts w:ascii="Arial" w:hAnsi="Arial" w:cs="Arial"/>
                <w:spacing w:val="-42"/>
                <w:sz w:val="18"/>
              </w:rPr>
              <w:t xml:space="preserve"> </w:t>
            </w:r>
            <w:r w:rsidRPr="001B0F8F">
              <w:rPr>
                <w:rFonts w:ascii="Arial" w:hAnsi="Arial" w:cs="Arial"/>
                <w:sz w:val="18"/>
              </w:rPr>
              <w:t>Refinado de</w:t>
            </w:r>
            <w:r w:rsidRPr="001B0F8F">
              <w:rPr>
                <w:rFonts w:ascii="Arial" w:hAnsi="Arial" w:cs="Arial"/>
                <w:spacing w:val="-1"/>
                <w:sz w:val="18"/>
              </w:rPr>
              <w:t xml:space="preserve"> </w:t>
            </w:r>
            <w:r w:rsidRPr="001B0F8F">
              <w:rPr>
                <w:rFonts w:ascii="Arial" w:hAnsi="Arial" w:cs="Arial"/>
                <w:sz w:val="18"/>
              </w:rPr>
              <w:t>azúcar.</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Refinado de petróleo y derivados.</w:t>
            </w:r>
            <w:r w:rsidRPr="001B0F8F">
              <w:rPr>
                <w:rFonts w:ascii="Arial" w:hAnsi="Arial" w:cs="Arial"/>
                <w:spacing w:val="1"/>
                <w:sz w:val="18"/>
              </w:rPr>
              <w:t xml:space="preserve"> </w:t>
            </w:r>
            <w:r w:rsidRPr="001B0F8F">
              <w:rPr>
                <w:rFonts w:ascii="Arial" w:hAnsi="Arial" w:cs="Arial"/>
                <w:sz w:val="18"/>
              </w:rPr>
              <w:t>Sandblasteado</w:t>
            </w:r>
            <w:r w:rsidRPr="001B0F8F">
              <w:rPr>
                <w:rFonts w:ascii="Arial" w:hAnsi="Arial" w:cs="Arial"/>
                <w:spacing w:val="-1"/>
                <w:sz w:val="18"/>
              </w:rPr>
              <w:t xml:space="preserve"> </w:t>
            </w:r>
            <w:r w:rsidRPr="001B0F8F">
              <w:rPr>
                <w:rFonts w:ascii="Arial" w:hAnsi="Arial" w:cs="Arial"/>
                <w:sz w:val="18"/>
              </w:rPr>
              <w:t>de</w:t>
            </w:r>
            <w:r w:rsidRPr="001B0F8F">
              <w:rPr>
                <w:rFonts w:ascii="Arial" w:hAnsi="Arial" w:cs="Arial"/>
                <w:spacing w:val="-3"/>
                <w:sz w:val="18"/>
              </w:rPr>
              <w:t xml:space="preserve"> </w:t>
            </w:r>
            <w:r w:rsidRPr="001B0F8F">
              <w:rPr>
                <w:rFonts w:ascii="Arial" w:hAnsi="Arial" w:cs="Arial"/>
                <w:sz w:val="18"/>
              </w:rPr>
              <w:t>conductores</w:t>
            </w:r>
            <w:r w:rsidRPr="001B0F8F">
              <w:rPr>
                <w:rFonts w:ascii="Arial" w:hAnsi="Arial" w:cs="Arial"/>
                <w:spacing w:val="-2"/>
                <w:sz w:val="18"/>
              </w:rPr>
              <w:t xml:space="preserve"> </w:t>
            </w:r>
            <w:r w:rsidRPr="001B0F8F">
              <w:rPr>
                <w:rFonts w:ascii="Arial" w:hAnsi="Arial" w:cs="Arial"/>
                <w:sz w:val="18"/>
              </w:rPr>
              <w:t>y</w:t>
            </w:r>
            <w:r w:rsidRPr="001B0F8F">
              <w:rPr>
                <w:rFonts w:ascii="Arial" w:hAnsi="Arial" w:cs="Arial"/>
                <w:spacing w:val="-5"/>
                <w:sz w:val="18"/>
              </w:rPr>
              <w:t xml:space="preserve"> </w:t>
            </w:r>
            <w:r w:rsidRPr="001B0F8F">
              <w:rPr>
                <w:rFonts w:ascii="Arial" w:hAnsi="Arial" w:cs="Arial"/>
                <w:sz w:val="18"/>
              </w:rPr>
              <w:t>aparatos.</w:t>
            </w:r>
            <w:r w:rsidRPr="001B0F8F">
              <w:rPr>
                <w:rFonts w:ascii="Arial" w:hAnsi="Arial" w:cs="Arial"/>
                <w:spacing w:val="-42"/>
                <w:sz w:val="18"/>
              </w:rPr>
              <w:t xml:space="preserve"> </w:t>
            </w:r>
            <w:r w:rsidRPr="001B0F8F">
              <w:rPr>
                <w:rFonts w:ascii="Arial" w:hAnsi="Arial" w:cs="Arial"/>
                <w:sz w:val="18"/>
              </w:rPr>
              <w:t>Tabiques,</w:t>
            </w:r>
            <w:r w:rsidRPr="001B0F8F">
              <w:rPr>
                <w:rFonts w:ascii="Arial" w:hAnsi="Arial" w:cs="Arial"/>
                <w:spacing w:val="-1"/>
                <w:sz w:val="18"/>
              </w:rPr>
              <w:t xml:space="preserve"> </w:t>
            </w:r>
            <w:r w:rsidRPr="001B0F8F">
              <w:rPr>
                <w:rFonts w:ascii="Arial" w:hAnsi="Arial" w:cs="Arial"/>
                <w:sz w:val="18"/>
              </w:rPr>
              <w:t>bloques y</w:t>
            </w:r>
            <w:r w:rsidRPr="001B0F8F">
              <w:rPr>
                <w:rFonts w:ascii="Arial" w:hAnsi="Arial" w:cs="Arial"/>
                <w:spacing w:val="-4"/>
                <w:sz w:val="18"/>
              </w:rPr>
              <w:t xml:space="preserve"> </w:t>
            </w:r>
            <w:r w:rsidRPr="001B0F8F">
              <w:rPr>
                <w:rFonts w:ascii="Arial" w:hAnsi="Arial" w:cs="Arial"/>
                <w:sz w:val="18"/>
              </w:rPr>
              <w:t>similares.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pacing w:val="-1"/>
                <w:sz w:val="18"/>
              </w:rPr>
              <w:t>Termoeléctricas.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Tintas.</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Tubos y postes de acero.</w:t>
            </w:r>
            <w:r w:rsidRPr="001B0F8F">
              <w:rPr>
                <w:rFonts w:ascii="Arial" w:hAnsi="Arial" w:cs="Arial"/>
                <w:spacing w:val="-43"/>
                <w:sz w:val="18"/>
              </w:rPr>
              <w:t xml:space="preserve"> </w:t>
            </w:r>
            <w:r w:rsidRPr="001B0F8F">
              <w:rPr>
                <w:rFonts w:ascii="Arial" w:hAnsi="Arial" w:cs="Arial"/>
                <w:sz w:val="18"/>
              </w:rPr>
              <w:t>Vidriera.</w:t>
            </w:r>
          </w:p>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Yesera.</w:t>
            </w:r>
          </w:p>
        </w:tc>
      </w:tr>
      <w:tr w:rsidR="00EC26EF" w:rsidRPr="001B0F8F">
        <w:trPr>
          <w:trHeight w:val="793"/>
        </w:trPr>
        <w:tc>
          <w:tcPr>
            <w:tcW w:w="9023" w:type="dxa"/>
            <w:gridSpan w:val="3"/>
          </w:tcPr>
          <w:p w:rsidR="00EC26EF" w:rsidRPr="001B0F8F" w:rsidRDefault="00A0498D" w:rsidP="002B14E8">
            <w:pPr>
              <w:pStyle w:val="TableParagraph"/>
              <w:tabs>
                <w:tab w:val="left" w:pos="8931"/>
                <w:tab w:val="left" w:pos="9498"/>
              </w:tabs>
              <w:spacing w:after="240" w:line="276" w:lineRule="auto"/>
              <w:ind w:right="-86"/>
              <w:jc w:val="both"/>
              <w:rPr>
                <w:rFonts w:ascii="Arial" w:hAnsi="Arial" w:cs="Arial"/>
                <w:sz w:val="18"/>
              </w:rPr>
            </w:pPr>
            <w:r w:rsidRPr="001B0F8F">
              <w:rPr>
                <w:rFonts w:ascii="Arial" w:hAnsi="Arial" w:cs="Arial"/>
                <w:sz w:val="18"/>
              </w:rPr>
              <w:t>*</w:t>
            </w:r>
            <w:r w:rsidRPr="001B0F8F">
              <w:rPr>
                <w:rFonts w:ascii="Arial" w:hAnsi="Arial" w:cs="Arial"/>
                <w:spacing w:val="-3"/>
                <w:sz w:val="18"/>
              </w:rPr>
              <w:t xml:space="preserve"> </w:t>
            </w:r>
            <w:r w:rsidRPr="001B0F8F">
              <w:rPr>
                <w:rFonts w:ascii="Arial" w:hAnsi="Arial" w:cs="Arial"/>
                <w:sz w:val="18"/>
              </w:rPr>
              <w:t>Las</w:t>
            </w:r>
            <w:r w:rsidRPr="001B0F8F">
              <w:rPr>
                <w:rFonts w:ascii="Arial" w:hAnsi="Arial" w:cs="Arial"/>
                <w:spacing w:val="-1"/>
                <w:sz w:val="18"/>
              </w:rPr>
              <w:t xml:space="preserve"> </w:t>
            </w:r>
            <w:r w:rsidRPr="001B0F8F">
              <w:rPr>
                <w:rFonts w:ascii="Arial" w:hAnsi="Arial" w:cs="Arial"/>
                <w:sz w:val="18"/>
              </w:rPr>
              <w:t>industrias</w:t>
            </w:r>
            <w:r w:rsidRPr="001B0F8F">
              <w:rPr>
                <w:rFonts w:ascii="Arial" w:hAnsi="Arial" w:cs="Arial"/>
                <w:spacing w:val="-2"/>
                <w:sz w:val="18"/>
              </w:rPr>
              <w:t xml:space="preserve"> </w:t>
            </w:r>
            <w:r w:rsidRPr="001B0F8F">
              <w:rPr>
                <w:rFonts w:ascii="Arial" w:hAnsi="Arial" w:cs="Arial"/>
                <w:sz w:val="18"/>
              </w:rPr>
              <w:t>que</w:t>
            </w:r>
            <w:r w:rsidRPr="001B0F8F">
              <w:rPr>
                <w:rFonts w:ascii="Arial" w:hAnsi="Arial" w:cs="Arial"/>
                <w:spacing w:val="-5"/>
                <w:sz w:val="18"/>
              </w:rPr>
              <w:t xml:space="preserve"> </w:t>
            </w:r>
            <w:r w:rsidRPr="001B0F8F">
              <w:rPr>
                <w:rFonts w:ascii="Arial" w:hAnsi="Arial" w:cs="Arial"/>
                <w:sz w:val="18"/>
              </w:rPr>
              <w:t>por</w:t>
            </w:r>
            <w:r w:rsidRPr="001B0F8F">
              <w:rPr>
                <w:rFonts w:ascii="Arial" w:hAnsi="Arial" w:cs="Arial"/>
                <w:spacing w:val="-1"/>
                <w:sz w:val="18"/>
              </w:rPr>
              <w:t xml:space="preserve"> </w:t>
            </w:r>
            <w:r w:rsidRPr="001B0F8F">
              <w:rPr>
                <w:rFonts w:ascii="Arial" w:hAnsi="Arial" w:cs="Arial"/>
                <w:sz w:val="18"/>
              </w:rPr>
              <w:t>sus</w:t>
            </w:r>
            <w:r w:rsidRPr="001B0F8F">
              <w:rPr>
                <w:rFonts w:ascii="Arial" w:hAnsi="Arial" w:cs="Arial"/>
                <w:spacing w:val="-1"/>
                <w:sz w:val="18"/>
              </w:rPr>
              <w:t xml:space="preserve"> </w:t>
            </w:r>
            <w:r w:rsidRPr="001B0F8F">
              <w:rPr>
                <w:rFonts w:ascii="Arial" w:hAnsi="Arial" w:cs="Arial"/>
                <w:sz w:val="18"/>
              </w:rPr>
              <w:t>actividades</w:t>
            </w:r>
            <w:r w:rsidRPr="001B0F8F">
              <w:rPr>
                <w:rFonts w:ascii="Arial" w:hAnsi="Arial" w:cs="Arial"/>
                <w:spacing w:val="-1"/>
                <w:sz w:val="18"/>
              </w:rPr>
              <w:t xml:space="preserve"> </w:t>
            </w:r>
            <w:r w:rsidRPr="001B0F8F">
              <w:rPr>
                <w:rFonts w:ascii="Arial" w:hAnsi="Arial" w:cs="Arial"/>
                <w:sz w:val="18"/>
              </w:rPr>
              <w:t>o</w:t>
            </w:r>
            <w:r w:rsidRPr="001B0F8F">
              <w:rPr>
                <w:rFonts w:ascii="Arial" w:hAnsi="Arial" w:cs="Arial"/>
                <w:spacing w:val="-3"/>
                <w:sz w:val="18"/>
              </w:rPr>
              <w:t xml:space="preserve"> </w:t>
            </w:r>
            <w:r w:rsidRPr="001B0F8F">
              <w:rPr>
                <w:rFonts w:ascii="Arial" w:hAnsi="Arial" w:cs="Arial"/>
                <w:sz w:val="18"/>
              </w:rPr>
              <w:t>procesos</w:t>
            </w:r>
            <w:r w:rsidRPr="001B0F8F">
              <w:rPr>
                <w:rFonts w:ascii="Arial" w:hAnsi="Arial" w:cs="Arial"/>
                <w:spacing w:val="-1"/>
                <w:sz w:val="18"/>
              </w:rPr>
              <w:t xml:space="preserve"> </w:t>
            </w:r>
            <w:r w:rsidRPr="001B0F8F">
              <w:rPr>
                <w:rFonts w:ascii="Arial" w:hAnsi="Arial" w:cs="Arial"/>
                <w:sz w:val="18"/>
              </w:rPr>
              <w:t>sean consideradas</w:t>
            </w:r>
            <w:r w:rsidRPr="001B0F8F">
              <w:rPr>
                <w:rFonts w:ascii="Arial" w:hAnsi="Arial" w:cs="Arial"/>
                <w:spacing w:val="-2"/>
                <w:sz w:val="18"/>
              </w:rPr>
              <w:t xml:space="preserve"> </w:t>
            </w:r>
            <w:r w:rsidRPr="001B0F8F">
              <w:rPr>
                <w:rFonts w:ascii="Arial" w:hAnsi="Arial" w:cs="Arial"/>
                <w:sz w:val="18"/>
              </w:rPr>
              <w:t>de</w:t>
            </w:r>
            <w:r w:rsidRPr="001B0F8F">
              <w:rPr>
                <w:rFonts w:ascii="Arial" w:hAnsi="Arial" w:cs="Arial"/>
                <w:spacing w:val="-2"/>
                <w:sz w:val="18"/>
              </w:rPr>
              <w:t xml:space="preserve"> </w:t>
            </w:r>
            <w:r w:rsidRPr="001B0F8F">
              <w:rPr>
                <w:rFonts w:ascii="Arial" w:hAnsi="Arial" w:cs="Arial"/>
                <w:sz w:val="18"/>
              </w:rPr>
              <w:t>riesgo alto,</w:t>
            </w:r>
            <w:r w:rsidRPr="001B0F8F">
              <w:rPr>
                <w:rFonts w:ascii="Arial" w:hAnsi="Arial" w:cs="Arial"/>
                <w:spacing w:val="-4"/>
                <w:sz w:val="18"/>
              </w:rPr>
              <w:t xml:space="preserve"> </w:t>
            </w:r>
            <w:r w:rsidRPr="001B0F8F">
              <w:rPr>
                <w:rFonts w:ascii="Arial" w:hAnsi="Arial" w:cs="Arial"/>
                <w:sz w:val="18"/>
              </w:rPr>
              <w:t>deberán ser</w:t>
            </w:r>
            <w:r w:rsidRPr="001B0F8F">
              <w:rPr>
                <w:rFonts w:ascii="Arial" w:hAnsi="Arial" w:cs="Arial"/>
                <w:spacing w:val="-1"/>
                <w:sz w:val="18"/>
              </w:rPr>
              <w:t xml:space="preserve"> </w:t>
            </w:r>
            <w:r w:rsidRPr="001B0F8F">
              <w:rPr>
                <w:rFonts w:ascii="Arial" w:hAnsi="Arial" w:cs="Arial"/>
                <w:sz w:val="18"/>
              </w:rPr>
              <w:t>sometidas</w:t>
            </w:r>
            <w:r w:rsidRPr="001B0F8F">
              <w:rPr>
                <w:rFonts w:ascii="Arial" w:hAnsi="Arial" w:cs="Arial"/>
                <w:spacing w:val="-1"/>
                <w:sz w:val="18"/>
              </w:rPr>
              <w:t xml:space="preserve"> </w:t>
            </w:r>
            <w:r w:rsidRPr="001B0F8F">
              <w:rPr>
                <w:rFonts w:ascii="Arial" w:hAnsi="Arial" w:cs="Arial"/>
                <w:sz w:val="18"/>
              </w:rPr>
              <w:t>a</w:t>
            </w:r>
            <w:r w:rsidRPr="001B0F8F">
              <w:rPr>
                <w:rFonts w:ascii="Arial" w:hAnsi="Arial" w:cs="Arial"/>
                <w:spacing w:val="-3"/>
                <w:sz w:val="18"/>
              </w:rPr>
              <w:t xml:space="preserve"> </w:t>
            </w:r>
            <w:r w:rsidRPr="001B0F8F">
              <w:rPr>
                <w:rFonts w:ascii="Arial" w:hAnsi="Arial" w:cs="Arial"/>
                <w:sz w:val="18"/>
              </w:rPr>
              <w:t>valoración del</w:t>
            </w:r>
            <w:r w:rsidRPr="001B0F8F">
              <w:rPr>
                <w:rFonts w:ascii="Arial" w:hAnsi="Arial" w:cs="Arial"/>
                <w:spacing w:val="-42"/>
                <w:sz w:val="18"/>
              </w:rPr>
              <w:t xml:space="preserve"> </w:t>
            </w:r>
            <w:r w:rsidRPr="001B0F8F">
              <w:rPr>
                <w:rFonts w:ascii="Arial" w:hAnsi="Arial" w:cs="Arial"/>
                <w:sz w:val="18"/>
              </w:rPr>
              <w:t>comité de ordenamiento ecológico ambiental del Municipio de El Salto, Jalisco; el cual determinará si se encuentra en</w:t>
            </w:r>
            <w:r w:rsidRPr="001B0F8F">
              <w:rPr>
                <w:rFonts w:ascii="Arial" w:hAnsi="Arial" w:cs="Arial"/>
                <w:spacing w:val="1"/>
                <w:sz w:val="18"/>
              </w:rPr>
              <w:t xml:space="preserve"> </w:t>
            </w:r>
            <w:r w:rsidRPr="001B0F8F">
              <w:rPr>
                <w:rFonts w:ascii="Arial" w:hAnsi="Arial" w:cs="Arial"/>
                <w:sz w:val="18"/>
              </w:rPr>
              <w:t>congruencia</w:t>
            </w:r>
            <w:r w:rsidRPr="001B0F8F">
              <w:rPr>
                <w:rFonts w:ascii="Arial" w:hAnsi="Arial" w:cs="Arial"/>
                <w:spacing w:val="-1"/>
                <w:sz w:val="18"/>
              </w:rPr>
              <w:t xml:space="preserve"> </w:t>
            </w:r>
            <w:r w:rsidRPr="001B0F8F">
              <w:rPr>
                <w:rFonts w:ascii="Arial" w:hAnsi="Arial" w:cs="Arial"/>
                <w:sz w:val="18"/>
              </w:rPr>
              <w:t>con</w:t>
            </w:r>
            <w:r w:rsidRPr="001B0F8F">
              <w:rPr>
                <w:rFonts w:ascii="Arial" w:hAnsi="Arial" w:cs="Arial"/>
                <w:spacing w:val="-1"/>
                <w:sz w:val="18"/>
              </w:rPr>
              <w:t xml:space="preserve"> </w:t>
            </w:r>
            <w:r w:rsidRPr="001B0F8F">
              <w:rPr>
                <w:rFonts w:ascii="Arial" w:hAnsi="Arial" w:cs="Arial"/>
                <w:sz w:val="18"/>
              </w:rPr>
              <w:t>los fines y</w:t>
            </w:r>
            <w:r w:rsidRPr="001B0F8F">
              <w:rPr>
                <w:rFonts w:ascii="Arial" w:hAnsi="Arial" w:cs="Arial"/>
                <w:spacing w:val="-4"/>
                <w:sz w:val="18"/>
              </w:rPr>
              <w:t xml:space="preserve"> </w:t>
            </w:r>
            <w:r w:rsidRPr="001B0F8F">
              <w:rPr>
                <w:rFonts w:ascii="Arial" w:hAnsi="Arial" w:cs="Arial"/>
                <w:sz w:val="18"/>
              </w:rPr>
              <w:t>objetivos de</w:t>
            </w:r>
            <w:r w:rsidRPr="001B0F8F">
              <w:rPr>
                <w:rFonts w:ascii="Arial" w:hAnsi="Arial" w:cs="Arial"/>
                <w:spacing w:val="-1"/>
                <w:sz w:val="18"/>
              </w:rPr>
              <w:t xml:space="preserve"> </w:t>
            </w:r>
            <w:r w:rsidRPr="001B0F8F">
              <w:rPr>
                <w:rFonts w:ascii="Arial" w:hAnsi="Arial" w:cs="Arial"/>
                <w:sz w:val="18"/>
              </w:rPr>
              <w:t>la agenda</w:t>
            </w:r>
            <w:r w:rsidRPr="001B0F8F">
              <w:rPr>
                <w:rFonts w:ascii="Arial" w:hAnsi="Arial" w:cs="Arial"/>
                <w:spacing w:val="-1"/>
                <w:sz w:val="18"/>
              </w:rPr>
              <w:t xml:space="preserve"> </w:t>
            </w:r>
            <w:r w:rsidRPr="001B0F8F">
              <w:rPr>
                <w:rFonts w:ascii="Arial" w:hAnsi="Arial" w:cs="Arial"/>
                <w:sz w:val="18"/>
              </w:rPr>
              <w:t>ambiental</w:t>
            </w:r>
            <w:r w:rsidRPr="001B0F8F">
              <w:rPr>
                <w:rFonts w:ascii="Arial" w:hAnsi="Arial" w:cs="Arial"/>
                <w:spacing w:val="-1"/>
                <w:sz w:val="18"/>
              </w:rPr>
              <w:t xml:space="preserve"> </w:t>
            </w:r>
            <w:r w:rsidRPr="001B0F8F">
              <w:rPr>
                <w:rFonts w:ascii="Arial" w:hAnsi="Arial" w:cs="Arial"/>
                <w:sz w:val="18"/>
              </w:rPr>
              <w:t>municipal.</w:t>
            </w:r>
          </w:p>
        </w:tc>
      </w:tr>
    </w:tbl>
    <w:p w:rsidR="00EC26EF" w:rsidRPr="001B0F8F" w:rsidRDefault="00EC26EF" w:rsidP="002B14E8">
      <w:pPr>
        <w:pStyle w:val="Textoindependiente"/>
        <w:tabs>
          <w:tab w:val="left" w:pos="8931"/>
          <w:tab w:val="left" w:pos="9498"/>
        </w:tabs>
        <w:spacing w:after="240" w:line="276" w:lineRule="auto"/>
        <w:ind w:left="0" w:right="-86"/>
        <w:jc w:val="both"/>
        <w:rPr>
          <w:rFonts w:ascii="Arial" w:hAnsi="Arial" w:cs="Arial"/>
          <w:sz w:val="20"/>
        </w:rPr>
      </w:pPr>
    </w:p>
    <w:p w:rsidR="00EC26EF" w:rsidRPr="001B0F8F" w:rsidRDefault="00A0498D" w:rsidP="001B0F8F">
      <w:pPr>
        <w:tabs>
          <w:tab w:val="left" w:pos="8931"/>
          <w:tab w:val="left" w:pos="9498"/>
        </w:tabs>
        <w:spacing w:after="240" w:line="276" w:lineRule="auto"/>
        <w:ind w:right="-86" w:hanging="5"/>
        <w:jc w:val="center"/>
        <w:rPr>
          <w:rFonts w:ascii="Arial" w:hAnsi="Arial" w:cs="Arial"/>
          <w:b/>
        </w:rPr>
      </w:pPr>
      <w:r w:rsidRPr="001B0F8F">
        <w:rPr>
          <w:rFonts w:ascii="Arial" w:hAnsi="Arial" w:cs="Arial"/>
          <w:b/>
        </w:rPr>
        <w:t>TÍTULO QUINTO</w:t>
      </w:r>
      <w:r w:rsidRPr="001B0F8F">
        <w:rPr>
          <w:rFonts w:ascii="Arial" w:hAnsi="Arial" w:cs="Arial"/>
          <w:b/>
          <w:spacing w:val="1"/>
        </w:rPr>
        <w:t xml:space="preserve"> </w:t>
      </w:r>
      <w:r w:rsidRPr="001B0F8F">
        <w:rPr>
          <w:rFonts w:ascii="Arial" w:hAnsi="Arial" w:cs="Arial"/>
          <w:b/>
        </w:rPr>
        <w:t>DE</w:t>
      </w:r>
      <w:r w:rsidRPr="001B0F8F">
        <w:rPr>
          <w:rFonts w:ascii="Arial" w:hAnsi="Arial" w:cs="Arial"/>
          <w:b/>
          <w:spacing w:val="-5"/>
        </w:rPr>
        <w:t xml:space="preserve"> </w:t>
      </w:r>
      <w:r w:rsidRPr="001B0F8F">
        <w:rPr>
          <w:rFonts w:ascii="Arial" w:hAnsi="Arial" w:cs="Arial"/>
          <w:b/>
        </w:rPr>
        <w:t>LA</w:t>
      </w:r>
      <w:r w:rsidRPr="001B0F8F">
        <w:rPr>
          <w:rFonts w:ascii="Arial" w:hAnsi="Arial" w:cs="Arial"/>
          <w:b/>
          <w:spacing w:val="-13"/>
        </w:rPr>
        <w:t xml:space="preserve"> </w:t>
      </w:r>
      <w:r w:rsidRPr="001B0F8F">
        <w:rPr>
          <w:rFonts w:ascii="Arial" w:hAnsi="Arial" w:cs="Arial"/>
          <w:b/>
        </w:rPr>
        <w:t>MOVILIDAD</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CAPÍTULO</w:t>
      </w:r>
      <w:r w:rsidRPr="001B0F8F">
        <w:rPr>
          <w:rFonts w:ascii="Arial" w:hAnsi="Arial" w:cs="Arial"/>
          <w:b/>
          <w:spacing w:val="-1"/>
        </w:rPr>
        <w:t xml:space="preserve"> </w:t>
      </w:r>
      <w:r w:rsidRPr="001B0F8F">
        <w:rPr>
          <w:rFonts w:ascii="Arial" w:hAnsi="Arial" w:cs="Arial"/>
          <w:b/>
        </w:rPr>
        <w:t>I</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De</w:t>
      </w:r>
      <w:r w:rsidRPr="001B0F8F">
        <w:rPr>
          <w:rFonts w:ascii="Arial" w:hAnsi="Arial" w:cs="Arial"/>
          <w:b/>
          <w:spacing w:val="-1"/>
        </w:rPr>
        <w:t xml:space="preserve"> </w:t>
      </w:r>
      <w:r w:rsidRPr="001B0F8F">
        <w:rPr>
          <w:rFonts w:ascii="Arial" w:hAnsi="Arial" w:cs="Arial"/>
          <w:b/>
        </w:rPr>
        <w:t>las</w:t>
      </w:r>
      <w:r w:rsidRPr="001B0F8F">
        <w:rPr>
          <w:rFonts w:ascii="Arial" w:hAnsi="Arial" w:cs="Arial"/>
          <w:b/>
          <w:spacing w:val="-1"/>
        </w:rPr>
        <w:t xml:space="preserve"> </w:t>
      </w:r>
      <w:r w:rsidR="001B0F8F" w:rsidRPr="001B0F8F">
        <w:rPr>
          <w:rFonts w:ascii="Arial" w:hAnsi="Arial" w:cs="Arial"/>
          <w:b/>
        </w:rPr>
        <w:t>G</w:t>
      </w:r>
      <w:r w:rsidRPr="001B0F8F">
        <w:rPr>
          <w:rFonts w:ascii="Arial" w:hAnsi="Arial" w:cs="Arial"/>
          <w:b/>
        </w:rPr>
        <w:t>eneralidades</w:t>
      </w:r>
      <w:r w:rsidRPr="001B0F8F">
        <w:rPr>
          <w:rFonts w:ascii="Arial" w:hAnsi="Arial" w:cs="Arial"/>
          <w:b/>
          <w:spacing w:val="-1"/>
        </w:rPr>
        <w:t xml:space="preserve"> </w:t>
      </w:r>
      <w:r w:rsidRPr="001B0F8F">
        <w:rPr>
          <w:rFonts w:ascii="Arial" w:hAnsi="Arial" w:cs="Arial"/>
          <w:b/>
        </w:rPr>
        <w:t>en</w:t>
      </w:r>
      <w:r w:rsidRPr="001B0F8F">
        <w:rPr>
          <w:rFonts w:ascii="Arial" w:hAnsi="Arial" w:cs="Arial"/>
          <w:b/>
          <w:spacing w:val="-1"/>
        </w:rPr>
        <w:t xml:space="preserve"> </w:t>
      </w:r>
      <w:r w:rsidRPr="001B0F8F">
        <w:rPr>
          <w:rFonts w:ascii="Arial" w:hAnsi="Arial" w:cs="Arial"/>
          <w:b/>
        </w:rPr>
        <w:t>la</w:t>
      </w:r>
      <w:r w:rsidRPr="001B0F8F">
        <w:rPr>
          <w:rFonts w:ascii="Arial" w:hAnsi="Arial" w:cs="Arial"/>
          <w:b/>
          <w:spacing w:val="-3"/>
        </w:rPr>
        <w:t xml:space="preserve"> </w:t>
      </w:r>
      <w:r w:rsidR="001B0F8F" w:rsidRPr="001B0F8F">
        <w:rPr>
          <w:rFonts w:ascii="Arial" w:hAnsi="Arial" w:cs="Arial"/>
          <w:b/>
        </w:rPr>
        <w:t>M</w:t>
      </w:r>
      <w:r w:rsidRPr="001B0F8F">
        <w:rPr>
          <w:rFonts w:ascii="Arial" w:hAnsi="Arial" w:cs="Arial"/>
          <w:b/>
        </w:rPr>
        <w:t>ovilidad</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76.</w:t>
      </w:r>
      <w:r w:rsidRPr="001B0F8F">
        <w:rPr>
          <w:rFonts w:ascii="Arial" w:hAnsi="Arial" w:cs="Arial"/>
          <w:b/>
          <w:spacing w:val="1"/>
          <w:sz w:val="24"/>
        </w:rPr>
        <w:t xml:space="preserve"> </w:t>
      </w:r>
      <w:r w:rsidRPr="001B0F8F">
        <w:rPr>
          <w:rFonts w:ascii="Arial" w:hAnsi="Arial" w:cs="Arial"/>
        </w:rPr>
        <w:t>Las políticas públicas para la movilidad urbana sustentable deberán</w:t>
      </w:r>
      <w:r w:rsidRPr="001B0F8F">
        <w:rPr>
          <w:rFonts w:ascii="Arial" w:hAnsi="Arial" w:cs="Arial"/>
          <w:spacing w:val="1"/>
        </w:rPr>
        <w:t xml:space="preserve"> </w:t>
      </w:r>
      <w:r w:rsidRPr="001B0F8F">
        <w:rPr>
          <w:rFonts w:ascii="Arial" w:hAnsi="Arial" w:cs="Arial"/>
        </w:rPr>
        <w:t>cumplir con</w:t>
      </w:r>
      <w:r w:rsidRPr="001B0F8F">
        <w:rPr>
          <w:rFonts w:ascii="Arial" w:hAnsi="Arial" w:cs="Arial"/>
          <w:spacing w:val="-2"/>
        </w:rPr>
        <w:t xml:space="preserve"> </w:t>
      </w:r>
      <w:r w:rsidRPr="001B0F8F">
        <w:rPr>
          <w:rFonts w:ascii="Arial" w:hAnsi="Arial" w:cs="Arial"/>
        </w:rPr>
        <w:t>los siguientes</w:t>
      </w:r>
      <w:r w:rsidRPr="001B0F8F">
        <w:rPr>
          <w:rFonts w:ascii="Arial" w:hAnsi="Arial" w:cs="Arial"/>
          <w:spacing w:val="1"/>
        </w:rPr>
        <w:t xml:space="preserve"> </w:t>
      </w:r>
      <w:r w:rsidRPr="001B0F8F">
        <w:rPr>
          <w:rFonts w:ascii="Arial" w:hAnsi="Arial" w:cs="Arial"/>
        </w:rPr>
        <w:t>lineamientos:</w:t>
      </w:r>
    </w:p>
    <w:p w:rsidR="00EC26EF" w:rsidRPr="001B0F8F" w:rsidRDefault="00A0498D" w:rsidP="001B0F8F">
      <w:pPr>
        <w:pStyle w:val="Prrafodelista"/>
        <w:numPr>
          <w:ilvl w:val="0"/>
          <w:numId w:val="23"/>
        </w:numPr>
        <w:tabs>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Establecer</w:t>
      </w:r>
      <w:r w:rsidRPr="001B0F8F">
        <w:rPr>
          <w:rFonts w:ascii="Arial" w:hAnsi="Arial" w:cs="Arial"/>
          <w:spacing w:val="-8"/>
        </w:rPr>
        <w:t xml:space="preserve"> </w:t>
      </w:r>
      <w:r w:rsidRPr="001B0F8F">
        <w:rPr>
          <w:rFonts w:ascii="Arial" w:hAnsi="Arial" w:cs="Arial"/>
        </w:rPr>
        <w:t>políticas,</w:t>
      </w:r>
      <w:r w:rsidRPr="001B0F8F">
        <w:rPr>
          <w:rFonts w:ascii="Arial" w:hAnsi="Arial" w:cs="Arial"/>
          <w:spacing w:val="-7"/>
        </w:rPr>
        <w:t xml:space="preserve"> </w:t>
      </w:r>
      <w:r w:rsidRPr="001B0F8F">
        <w:rPr>
          <w:rFonts w:ascii="Arial" w:hAnsi="Arial" w:cs="Arial"/>
        </w:rPr>
        <w:t>planes</w:t>
      </w:r>
      <w:r w:rsidRPr="001B0F8F">
        <w:rPr>
          <w:rFonts w:ascii="Arial" w:hAnsi="Arial" w:cs="Arial"/>
          <w:spacing w:val="-8"/>
        </w:rPr>
        <w:t xml:space="preserve"> </w:t>
      </w:r>
      <w:r w:rsidRPr="001B0F8F">
        <w:rPr>
          <w:rFonts w:ascii="Arial" w:hAnsi="Arial" w:cs="Arial"/>
        </w:rPr>
        <w:t>y</w:t>
      </w:r>
      <w:r w:rsidRPr="001B0F8F">
        <w:rPr>
          <w:rFonts w:ascii="Arial" w:hAnsi="Arial" w:cs="Arial"/>
          <w:spacing w:val="-10"/>
        </w:rPr>
        <w:t xml:space="preserve"> </w:t>
      </w:r>
      <w:r w:rsidRPr="001B0F8F">
        <w:rPr>
          <w:rFonts w:ascii="Arial" w:hAnsi="Arial" w:cs="Arial"/>
        </w:rPr>
        <w:t>programas</w:t>
      </w:r>
      <w:r w:rsidRPr="001B0F8F">
        <w:rPr>
          <w:rFonts w:ascii="Arial" w:hAnsi="Arial" w:cs="Arial"/>
          <w:spacing w:val="-8"/>
        </w:rPr>
        <w:t xml:space="preserve"> </w:t>
      </w:r>
      <w:r w:rsidRPr="001B0F8F">
        <w:rPr>
          <w:rFonts w:ascii="Arial" w:hAnsi="Arial" w:cs="Arial"/>
        </w:rPr>
        <w:t>para</w:t>
      </w:r>
      <w:r w:rsidRPr="001B0F8F">
        <w:rPr>
          <w:rFonts w:ascii="Arial" w:hAnsi="Arial" w:cs="Arial"/>
          <w:spacing w:val="-8"/>
        </w:rPr>
        <w:t xml:space="preserve"> </w:t>
      </w:r>
      <w:r w:rsidRPr="001B0F8F">
        <w:rPr>
          <w:rFonts w:ascii="Arial" w:hAnsi="Arial" w:cs="Arial"/>
        </w:rPr>
        <w:t>la</w:t>
      </w:r>
      <w:r w:rsidRPr="001B0F8F">
        <w:rPr>
          <w:rFonts w:ascii="Arial" w:hAnsi="Arial" w:cs="Arial"/>
          <w:spacing w:val="-8"/>
        </w:rPr>
        <w:t xml:space="preserve"> </w:t>
      </w:r>
      <w:r w:rsidRPr="001B0F8F">
        <w:rPr>
          <w:rFonts w:ascii="Arial" w:hAnsi="Arial" w:cs="Arial"/>
        </w:rPr>
        <w:t>prevención</w:t>
      </w:r>
      <w:r w:rsidRPr="001B0F8F">
        <w:rPr>
          <w:rFonts w:ascii="Arial" w:hAnsi="Arial" w:cs="Arial"/>
          <w:spacing w:val="-8"/>
        </w:rPr>
        <w:t xml:space="preserve"> </w:t>
      </w:r>
      <w:r w:rsidRPr="001B0F8F">
        <w:rPr>
          <w:rFonts w:ascii="Arial" w:hAnsi="Arial" w:cs="Arial"/>
        </w:rPr>
        <w:t>de</w:t>
      </w:r>
      <w:r w:rsidRPr="001B0F8F">
        <w:rPr>
          <w:rFonts w:ascii="Arial" w:hAnsi="Arial" w:cs="Arial"/>
          <w:spacing w:val="-9"/>
        </w:rPr>
        <w:t xml:space="preserve"> </w:t>
      </w:r>
      <w:r w:rsidRPr="001B0F8F">
        <w:rPr>
          <w:rFonts w:ascii="Arial" w:hAnsi="Arial" w:cs="Arial"/>
        </w:rPr>
        <w:t>accidentes</w:t>
      </w:r>
      <w:r w:rsidRPr="001B0F8F">
        <w:rPr>
          <w:rFonts w:ascii="Arial" w:hAnsi="Arial" w:cs="Arial"/>
          <w:spacing w:val="-7"/>
        </w:rPr>
        <w:t xml:space="preserve"> </w:t>
      </w:r>
      <w:r w:rsidRPr="001B0F8F">
        <w:rPr>
          <w:rFonts w:ascii="Arial" w:hAnsi="Arial" w:cs="Arial"/>
        </w:rPr>
        <w:t>y</w:t>
      </w:r>
      <w:r w:rsidRPr="001B0F8F">
        <w:rPr>
          <w:rFonts w:ascii="Arial" w:hAnsi="Arial" w:cs="Arial"/>
          <w:spacing w:val="-10"/>
        </w:rPr>
        <w:t xml:space="preserve"> </w:t>
      </w:r>
      <w:r w:rsidRPr="001B0F8F">
        <w:rPr>
          <w:rFonts w:ascii="Arial" w:hAnsi="Arial" w:cs="Arial"/>
        </w:rPr>
        <w:t>el</w:t>
      </w:r>
      <w:r w:rsidRPr="001B0F8F">
        <w:rPr>
          <w:rFonts w:ascii="Arial" w:hAnsi="Arial" w:cs="Arial"/>
          <w:spacing w:val="-59"/>
        </w:rPr>
        <w:t xml:space="preserve"> </w:t>
      </w:r>
      <w:r w:rsidRPr="001B0F8F">
        <w:rPr>
          <w:rFonts w:ascii="Arial" w:hAnsi="Arial" w:cs="Arial"/>
        </w:rPr>
        <w:t>mejoramiento</w:t>
      </w:r>
      <w:r w:rsidRPr="001B0F8F">
        <w:rPr>
          <w:rFonts w:ascii="Arial" w:hAnsi="Arial" w:cs="Arial"/>
          <w:spacing w:val="-1"/>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la infraestructura</w:t>
      </w:r>
      <w:r w:rsidRPr="001B0F8F">
        <w:rPr>
          <w:rFonts w:ascii="Arial" w:hAnsi="Arial" w:cs="Arial"/>
          <w:spacing w:val="-3"/>
        </w:rPr>
        <w:t xml:space="preserve"> </w:t>
      </w:r>
      <w:r w:rsidRPr="001B0F8F">
        <w:rPr>
          <w:rFonts w:ascii="Arial" w:hAnsi="Arial" w:cs="Arial"/>
        </w:rPr>
        <w:t>vial</w:t>
      </w:r>
      <w:r w:rsidRPr="001B0F8F">
        <w:rPr>
          <w:rFonts w:ascii="Arial" w:hAnsi="Arial" w:cs="Arial"/>
          <w:spacing w:val="-1"/>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movilidad;</w:t>
      </w:r>
    </w:p>
    <w:p w:rsidR="00EC26EF" w:rsidRPr="001B0F8F" w:rsidRDefault="00A0498D" w:rsidP="001B0F8F">
      <w:pPr>
        <w:pStyle w:val="Prrafodelista"/>
        <w:numPr>
          <w:ilvl w:val="0"/>
          <w:numId w:val="23"/>
        </w:numPr>
        <w:tabs>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Promover el acceso de mujeres y niñas a espacios públicos y transporte de</w:t>
      </w:r>
      <w:r w:rsidRPr="001B0F8F">
        <w:rPr>
          <w:rFonts w:ascii="Arial" w:hAnsi="Arial" w:cs="Arial"/>
          <w:spacing w:val="1"/>
        </w:rPr>
        <w:t xml:space="preserve"> </w:t>
      </w:r>
      <w:r w:rsidRPr="001B0F8F">
        <w:rPr>
          <w:rFonts w:ascii="Arial" w:hAnsi="Arial" w:cs="Arial"/>
        </w:rPr>
        <w:t>calidad, seguro y eficiente, incluyendo acciones para eliminar la violencia</w:t>
      </w:r>
      <w:r w:rsidRPr="001B0F8F">
        <w:rPr>
          <w:rFonts w:ascii="Arial" w:hAnsi="Arial" w:cs="Arial"/>
          <w:spacing w:val="1"/>
        </w:rPr>
        <w:t xml:space="preserve"> </w:t>
      </w:r>
      <w:r w:rsidRPr="001B0F8F">
        <w:rPr>
          <w:rFonts w:ascii="Arial" w:hAnsi="Arial" w:cs="Arial"/>
        </w:rPr>
        <w:t>basada</w:t>
      </w:r>
      <w:r w:rsidRPr="001B0F8F">
        <w:rPr>
          <w:rFonts w:ascii="Arial" w:hAnsi="Arial" w:cs="Arial"/>
          <w:spacing w:val="-1"/>
        </w:rPr>
        <w:t xml:space="preserve"> </w:t>
      </w:r>
      <w:r w:rsidRPr="001B0F8F">
        <w:rPr>
          <w:rFonts w:ascii="Arial" w:hAnsi="Arial" w:cs="Arial"/>
        </w:rPr>
        <w:t>en</w:t>
      </w:r>
      <w:r w:rsidRPr="001B0F8F">
        <w:rPr>
          <w:rFonts w:ascii="Arial" w:hAnsi="Arial" w:cs="Arial"/>
          <w:spacing w:val="-2"/>
        </w:rPr>
        <w:t xml:space="preserve"> </w:t>
      </w:r>
      <w:r w:rsidRPr="001B0F8F">
        <w:rPr>
          <w:rFonts w:ascii="Arial" w:hAnsi="Arial" w:cs="Arial"/>
        </w:rPr>
        <w:t>género y</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acoso sexual;</w:t>
      </w:r>
    </w:p>
    <w:p w:rsidR="00EC26EF" w:rsidRPr="001B0F8F" w:rsidRDefault="00A0498D" w:rsidP="001B0F8F">
      <w:pPr>
        <w:pStyle w:val="Prrafodelista"/>
        <w:numPr>
          <w:ilvl w:val="0"/>
          <w:numId w:val="23"/>
        </w:numPr>
        <w:tabs>
          <w:tab w:val="left" w:pos="1661"/>
          <w:tab w:val="left" w:pos="8931"/>
          <w:tab w:val="left" w:pos="9498"/>
        </w:tabs>
        <w:spacing w:after="240" w:line="276" w:lineRule="auto"/>
        <w:ind w:left="1134" w:right="-86" w:hanging="605"/>
        <w:jc w:val="both"/>
        <w:rPr>
          <w:rFonts w:ascii="Arial" w:hAnsi="Arial" w:cs="Arial"/>
        </w:rPr>
      </w:pPr>
      <w:r w:rsidRPr="001B0F8F">
        <w:rPr>
          <w:rFonts w:ascii="Arial" w:hAnsi="Arial" w:cs="Arial"/>
        </w:rPr>
        <w:t>Promover</w:t>
      </w:r>
      <w:r w:rsidRPr="001B0F8F">
        <w:rPr>
          <w:rFonts w:ascii="Arial" w:hAnsi="Arial" w:cs="Arial"/>
          <w:spacing w:val="1"/>
        </w:rPr>
        <w:t xml:space="preserve"> </w:t>
      </w:r>
      <w:r w:rsidRPr="001B0F8F">
        <w:rPr>
          <w:rFonts w:ascii="Arial" w:hAnsi="Arial" w:cs="Arial"/>
        </w:rPr>
        <w:t>el aumento del</w:t>
      </w:r>
      <w:r w:rsidRPr="001B0F8F">
        <w:rPr>
          <w:rFonts w:ascii="Arial" w:hAnsi="Arial" w:cs="Arial"/>
          <w:spacing w:val="1"/>
        </w:rPr>
        <w:t xml:space="preserve"> </w:t>
      </w:r>
      <w:r w:rsidRPr="001B0F8F">
        <w:rPr>
          <w:rFonts w:ascii="Arial" w:hAnsi="Arial" w:cs="Arial"/>
        </w:rPr>
        <w:t>número</w:t>
      </w:r>
      <w:r w:rsidRPr="001B0F8F">
        <w:rPr>
          <w:rFonts w:ascii="Arial" w:hAnsi="Arial" w:cs="Arial"/>
          <w:spacing w:val="1"/>
        </w:rPr>
        <w:t xml:space="preserve"> </w:t>
      </w:r>
      <w:r w:rsidRPr="001B0F8F">
        <w:rPr>
          <w:rFonts w:ascii="Arial" w:hAnsi="Arial" w:cs="Arial"/>
        </w:rPr>
        <w:t>de opciones</w:t>
      </w:r>
      <w:r w:rsidRPr="001B0F8F">
        <w:rPr>
          <w:rFonts w:ascii="Arial" w:hAnsi="Arial" w:cs="Arial"/>
          <w:spacing w:val="1"/>
        </w:rPr>
        <w:t xml:space="preserve"> </w:t>
      </w:r>
      <w:r w:rsidRPr="001B0F8F">
        <w:rPr>
          <w:rFonts w:ascii="Arial" w:hAnsi="Arial" w:cs="Arial"/>
        </w:rPr>
        <w:t>de servicios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modos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transporte,</w:t>
      </w:r>
      <w:r w:rsidRPr="001B0F8F">
        <w:rPr>
          <w:rFonts w:ascii="Arial" w:hAnsi="Arial" w:cs="Arial"/>
          <w:spacing w:val="-6"/>
        </w:rPr>
        <w:t xml:space="preserve"> </w:t>
      </w:r>
      <w:r w:rsidRPr="001B0F8F">
        <w:rPr>
          <w:rFonts w:ascii="Arial" w:hAnsi="Arial" w:cs="Arial"/>
        </w:rPr>
        <w:t>por</w:t>
      </w:r>
      <w:r w:rsidRPr="001B0F8F">
        <w:rPr>
          <w:rFonts w:ascii="Arial" w:hAnsi="Arial" w:cs="Arial"/>
          <w:spacing w:val="-8"/>
        </w:rPr>
        <w:t xml:space="preserve"> </w:t>
      </w:r>
      <w:r w:rsidRPr="001B0F8F">
        <w:rPr>
          <w:rFonts w:ascii="Arial" w:hAnsi="Arial" w:cs="Arial"/>
        </w:rPr>
        <w:t>medio</w:t>
      </w:r>
      <w:r w:rsidRPr="001B0F8F">
        <w:rPr>
          <w:rFonts w:ascii="Arial" w:hAnsi="Arial" w:cs="Arial"/>
          <w:spacing w:val="-6"/>
        </w:rPr>
        <w:t xml:space="preserve"> </w:t>
      </w:r>
      <w:r w:rsidRPr="001B0F8F">
        <w:rPr>
          <w:rFonts w:ascii="Arial" w:hAnsi="Arial" w:cs="Arial"/>
        </w:rPr>
        <w:t>del</w:t>
      </w:r>
      <w:r w:rsidRPr="001B0F8F">
        <w:rPr>
          <w:rFonts w:ascii="Arial" w:hAnsi="Arial" w:cs="Arial"/>
          <w:spacing w:val="-10"/>
        </w:rPr>
        <w:t xml:space="preserve"> </w:t>
      </w:r>
      <w:r w:rsidRPr="001B0F8F">
        <w:rPr>
          <w:rFonts w:ascii="Arial" w:hAnsi="Arial" w:cs="Arial"/>
        </w:rPr>
        <w:t>fomento</w:t>
      </w:r>
      <w:r w:rsidRPr="001B0F8F">
        <w:rPr>
          <w:rFonts w:ascii="Arial" w:hAnsi="Arial" w:cs="Arial"/>
          <w:spacing w:val="-6"/>
        </w:rPr>
        <w:t xml:space="preserve"> </w:t>
      </w:r>
      <w:r w:rsidRPr="001B0F8F">
        <w:rPr>
          <w:rFonts w:ascii="Arial" w:hAnsi="Arial" w:cs="Arial"/>
        </w:rPr>
        <w:t>de</w:t>
      </w:r>
      <w:r w:rsidRPr="001B0F8F">
        <w:rPr>
          <w:rFonts w:ascii="Arial" w:hAnsi="Arial" w:cs="Arial"/>
          <w:spacing w:val="-10"/>
        </w:rPr>
        <w:t xml:space="preserve"> </w:t>
      </w:r>
      <w:r w:rsidRPr="001B0F8F">
        <w:rPr>
          <w:rFonts w:ascii="Arial" w:hAnsi="Arial" w:cs="Arial"/>
        </w:rPr>
        <w:t>mecanismos</w:t>
      </w:r>
      <w:r w:rsidRPr="001B0F8F">
        <w:rPr>
          <w:rFonts w:ascii="Arial" w:hAnsi="Arial" w:cs="Arial"/>
          <w:spacing w:val="-8"/>
        </w:rPr>
        <w:t xml:space="preserve"> </w:t>
      </w:r>
      <w:r w:rsidRPr="001B0F8F">
        <w:rPr>
          <w:rFonts w:ascii="Arial" w:hAnsi="Arial" w:cs="Arial"/>
        </w:rPr>
        <w:t>para</w:t>
      </w:r>
      <w:r w:rsidRPr="001B0F8F">
        <w:rPr>
          <w:rFonts w:ascii="Arial" w:hAnsi="Arial" w:cs="Arial"/>
          <w:spacing w:val="-7"/>
        </w:rPr>
        <w:t xml:space="preserve"> </w:t>
      </w:r>
      <w:r w:rsidRPr="001B0F8F">
        <w:rPr>
          <w:rFonts w:ascii="Arial" w:hAnsi="Arial" w:cs="Arial"/>
        </w:rPr>
        <w:t>el</w:t>
      </w:r>
      <w:r w:rsidRPr="001B0F8F">
        <w:rPr>
          <w:rFonts w:ascii="Arial" w:hAnsi="Arial" w:cs="Arial"/>
          <w:spacing w:val="-10"/>
        </w:rPr>
        <w:t xml:space="preserve"> </w:t>
      </w:r>
      <w:r w:rsidRPr="001B0F8F">
        <w:rPr>
          <w:rFonts w:ascii="Arial" w:hAnsi="Arial" w:cs="Arial"/>
        </w:rPr>
        <w:t>financiamiento</w:t>
      </w:r>
      <w:r w:rsidRPr="001B0F8F">
        <w:rPr>
          <w:rFonts w:ascii="Arial" w:hAnsi="Arial" w:cs="Arial"/>
          <w:spacing w:val="-5"/>
        </w:rPr>
        <w:t xml:space="preserve"> </w:t>
      </w:r>
      <w:r w:rsidRPr="001B0F8F">
        <w:rPr>
          <w:rFonts w:ascii="Arial" w:hAnsi="Arial" w:cs="Arial"/>
        </w:rPr>
        <w:t>de</w:t>
      </w:r>
      <w:r w:rsidRPr="001B0F8F">
        <w:rPr>
          <w:rFonts w:ascii="Arial" w:hAnsi="Arial" w:cs="Arial"/>
          <w:spacing w:val="-7"/>
        </w:rPr>
        <w:t xml:space="preserve"> </w:t>
      </w:r>
      <w:r w:rsidRPr="001B0F8F">
        <w:rPr>
          <w:rFonts w:ascii="Arial" w:hAnsi="Arial" w:cs="Arial"/>
        </w:rPr>
        <w:t>la</w:t>
      </w:r>
      <w:r w:rsidRPr="001B0F8F">
        <w:rPr>
          <w:rFonts w:ascii="Arial" w:hAnsi="Arial" w:cs="Arial"/>
          <w:spacing w:val="-58"/>
        </w:rPr>
        <w:t xml:space="preserve"> </w:t>
      </w:r>
      <w:r w:rsidRPr="001B0F8F">
        <w:rPr>
          <w:rFonts w:ascii="Arial" w:hAnsi="Arial" w:cs="Arial"/>
        </w:rPr>
        <w:t>operación</w:t>
      </w:r>
      <w:r w:rsidRPr="001B0F8F">
        <w:rPr>
          <w:rFonts w:ascii="Arial" w:hAnsi="Arial" w:cs="Arial"/>
          <w:spacing w:val="-1"/>
        </w:rPr>
        <w:t xml:space="preserve"> </w:t>
      </w:r>
      <w:r w:rsidRPr="001B0F8F">
        <w:rPr>
          <w:rFonts w:ascii="Arial" w:hAnsi="Arial" w:cs="Arial"/>
        </w:rPr>
        <w:t>del</w:t>
      </w:r>
      <w:r w:rsidRPr="001B0F8F">
        <w:rPr>
          <w:rFonts w:ascii="Arial" w:hAnsi="Arial" w:cs="Arial"/>
          <w:spacing w:val="-3"/>
        </w:rPr>
        <w:t xml:space="preserve"> </w:t>
      </w:r>
      <w:r w:rsidRPr="001B0F8F">
        <w:rPr>
          <w:rFonts w:ascii="Arial" w:hAnsi="Arial" w:cs="Arial"/>
        </w:rPr>
        <w:t>transporte</w:t>
      </w:r>
      <w:r w:rsidRPr="001B0F8F">
        <w:rPr>
          <w:rFonts w:ascii="Arial" w:hAnsi="Arial" w:cs="Arial"/>
          <w:spacing w:val="-4"/>
        </w:rPr>
        <w:t xml:space="preserve"> </w:t>
      </w:r>
      <w:r w:rsidRPr="001B0F8F">
        <w:rPr>
          <w:rFonts w:ascii="Arial" w:hAnsi="Arial" w:cs="Arial"/>
        </w:rPr>
        <w:t>público;</w:t>
      </w:r>
    </w:p>
    <w:p w:rsidR="00EC26EF" w:rsidRPr="001B0F8F" w:rsidRDefault="00EC26EF" w:rsidP="001B0F8F">
      <w:pPr>
        <w:tabs>
          <w:tab w:val="left" w:pos="1661"/>
          <w:tab w:val="left" w:pos="8931"/>
          <w:tab w:val="left" w:pos="9498"/>
        </w:tabs>
        <w:spacing w:after="240" w:line="276" w:lineRule="auto"/>
        <w:ind w:left="1134" w:right="-86"/>
        <w:jc w:val="both"/>
        <w:rPr>
          <w:rFonts w:ascii="Arial" w:hAnsi="Arial" w:cs="Arial"/>
        </w:rPr>
        <w:sectPr w:rsidR="00EC26EF" w:rsidRPr="001B0F8F" w:rsidSect="002B14E8">
          <w:pgSz w:w="11910" w:h="16840"/>
          <w:pgMar w:top="1420" w:right="1137" w:bottom="1120" w:left="1220" w:header="0" w:footer="940" w:gutter="0"/>
          <w:cols w:space="720"/>
        </w:sectPr>
      </w:pPr>
    </w:p>
    <w:p w:rsidR="00EC26EF" w:rsidRPr="001B0F8F" w:rsidRDefault="00A0498D" w:rsidP="001B0F8F">
      <w:pPr>
        <w:pStyle w:val="Prrafodelista"/>
        <w:numPr>
          <w:ilvl w:val="0"/>
          <w:numId w:val="23"/>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lastRenderedPageBreak/>
        <w:t>Establecer políticas, planes y programas para la prevención de accidentes</w:t>
      </w:r>
      <w:r w:rsidRPr="001B0F8F">
        <w:rPr>
          <w:rFonts w:ascii="Arial" w:hAnsi="Arial" w:cs="Arial"/>
          <w:spacing w:val="1"/>
        </w:rPr>
        <w:t xml:space="preserve"> </w:t>
      </w:r>
      <w:r w:rsidRPr="001B0F8F">
        <w:rPr>
          <w:rFonts w:ascii="Arial" w:hAnsi="Arial" w:cs="Arial"/>
        </w:rPr>
        <w:t>automovilísticos,</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desincentiven</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uso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teléfonos</w:t>
      </w:r>
      <w:r w:rsidRPr="001B0F8F">
        <w:rPr>
          <w:rFonts w:ascii="Arial" w:hAnsi="Arial" w:cs="Arial"/>
          <w:spacing w:val="1"/>
        </w:rPr>
        <w:t xml:space="preserve"> </w:t>
      </w:r>
      <w:r w:rsidRPr="001B0F8F">
        <w:rPr>
          <w:rFonts w:ascii="Arial" w:hAnsi="Arial" w:cs="Arial"/>
        </w:rPr>
        <w:t>celulares</w:t>
      </w:r>
      <w:r w:rsidRPr="001B0F8F">
        <w:rPr>
          <w:rFonts w:ascii="Arial" w:hAnsi="Arial" w:cs="Arial"/>
          <w:spacing w:val="1"/>
        </w:rPr>
        <w:t xml:space="preserve"> </w:t>
      </w:r>
      <w:r w:rsidRPr="001B0F8F">
        <w:rPr>
          <w:rFonts w:ascii="Arial" w:hAnsi="Arial" w:cs="Arial"/>
        </w:rPr>
        <w:t>al</w:t>
      </w:r>
      <w:r w:rsidRPr="001B0F8F">
        <w:rPr>
          <w:rFonts w:ascii="Arial" w:hAnsi="Arial" w:cs="Arial"/>
          <w:spacing w:val="1"/>
        </w:rPr>
        <w:t xml:space="preserve"> </w:t>
      </w:r>
      <w:r w:rsidRPr="001B0F8F">
        <w:rPr>
          <w:rFonts w:ascii="Arial" w:hAnsi="Arial" w:cs="Arial"/>
        </w:rPr>
        <w:t>conducir,</w:t>
      </w:r>
      <w:r w:rsidRPr="001B0F8F">
        <w:rPr>
          <w:rFonts w:ascii="Arial" w:hAnsi="Arial" w:cs="Arial"/>
          <w:spacing w:val="-5"/>
        </w:rPr>
        <w:t xml:space="preserve"> </w:t>
      </w:r>
      <w:r w:rsidRPr="001B0F8F">
        <w:rPr>
          <w:rFonts w:ascii="Arial" w:hAnsi="Arial" w:cs="Arial"/>
        </w:rPr>
        <w:t>o</w:t>
      </w:r>
      <w:r w:rsidRPr="001B0F8F">
        <w:rPr>
          <w:rFonts w:ascii="Arial" w:hAnsi="Arial" w:cs="Arial"/>
          <w:spacing w:val="-8"/>
        </w:rPr>
        <w:t xml:space="preserve"> </w:t>
      </w:r>
      <w:r w:rsidRPr="001B0F8F">
        <w:rPr>
          <w:rFonts w:ascii="Arial" w:hAnsi="Arial" w:cs="Arial"/>
        </w:rPr>
        <w:t>manejar</w:t>
      </w:r>
      <w:r w:rsidRPr="001B0F8F">
        <w:rPr>
          <w:rFonts w:ascii="Arial" w:hAnsi="Arial" w:cs="Arial"/>
          <w:spacing w:val="-4"/>
        </w:rPr>
        <w:t xml:space="preserve"> </w:t>
      </w:r>
      <w:r w:rsidRPr="001B0F8F">
        <w:rPr>
          <w:rFonts w:ascii="Arial" w:hAnsi="Arial" w:cs="Arial"/>
        </w:rPr>
        <w:t>bajo</w:t>
      </w:r>
      <w:r w:rsidRPr="001B0F8F">
        <w:rPr>
          <w:rFonts w:ascii="Arial" w:hAnsi="Arial" w:cs="Arial"/>
          <w:spacing w:val="-8"/>
        </w:rPr>
        <w:t xml:space="preserve"> </w:t>
      </w:r>
      <w:r w:rsidRPr="001B0F8F">
        <w:rPr>
          <w:rFonts w:ascii="Arial" w:hAnsi="Arial" w:cs="Arial"/>
        </w:rPr>
        <w:t>el</w:t>
      </w:r>
      <w:r w:rsidRPr="001B0F8F">
        <w:rPr>
          <w:rFonts w:ascii="Arial" w:hAnsi="Arial" w:cs="Arial"/>
          <w:spacing w:val="-4"/>
        </w:rPr>
        <w:t xml:space="preserve"> </w:t>
      </w:r>
      <w:r w:rsidRPr="001B0F8F">
        <w:rPr>
          <w:rFonts w:ascii="Arial" w:hAnsi="Arial" w:cs="Arial"/>
        </w:rPr>
        <w:t>influjo</w:t>
      </w:r>
      <w:r w:rsidRPr="001B0F8F">
        <w:rPr>
          <w:rFonts w:ascii="Arial" w:hAnsi="Arial" w:cs="Arial"/>
          <w:spacing w:val="-5"/>
        </w:rPr>
        <w:t xml:space="preserve"> </w:t>
      </w:r>
      <w:r w:rsidRPr="001B0F8F">
        <w:rPr>
          <w:rFonts w:ascii="Arial" w:hAnsi="Arial" w:cs="Arial"/>
        </w:rPr>
        <w:t>del</w:t>
      </w:r>
      <w:r w:rsidRPr="001B0F8F">
        <w:rPr>
          <w:rFonts w:ascii="Arial" w:hAnsi="Arial" w:cs="Arial"/>
          <w:spacing w:val="-6"/>
        </w:rPr>
        <w:t xml:space="preserve"> </w:t>
      </w:r>
      <w:r w:rsidRPr="001B0F8F">
        <w:rPr>
          <w:rFonts w:ascii="Arial" w:hAnsi="Arial" w:cs="Arial"/>
        </w:rPr>
        <w:t>alcohol</w:t>
      </w:r>
      <w:r w:rsidRPr="001B0F8F">
        <w:rPr>
          <w:rFonts w:ascii="Arial" w:hAnsi="Arial" w:cs="Arial"/>
          <w:spacing w:val="-4"/>
        </w:rPr>
        <w:t xml:space="preserve"> </w:t>
      </w:r>
      <w:r w:rsidRPr="001B0F8F">
        <w:rPr>
          <w:rFonts w:ascii="Arial" w:hAnsi="Arial" w:cs="Arial"/>
        </w:rPr>
        <w:t>o</w:t>
      </w:r>
      <w:r w:rsidRPr="001B0F8F">
        <w:rPr>
          <w:rFonts w:ascii="Arial" w:hAnsi="Arial" w:cs="Arial"/>
          <w:spacing w:val="-5"/>
        </w:rPr>
        <w:t xml:space="preserve"> </w:t>
      </w:r>
      <w:r w:rsidRPr="001B0F8F">
        <w:rPr>
          <w:rFonts w:ascii="Arial" w:hAnsi="Arial" w:cs="Arial"/>
        </w:rPr>
        <w:t>cualquier</w:t>
      </w:r>
      <w:r w:rsidRPr="001B0F8F">
        <w:rPr>
          <w:rFonts w:ascii="Arial" w:hAnsi="Arial" w:cs="Arial"/>
          <w:spacing w:val="-5"/>
        </w:rPr>
        <w:t xml:space="preserve"> </w:t>
      </w:r>
      <w:r w:rsidRPr="001B0F8F">
        <w:rPr>
          <w:rFonts w:ascii="Arial" w:hAnsi="Arial" w:cs="Arial"/>
        </w:rPr>
        <w:t>droga,</w:t>
      </w:r>
      <w:r w:rsidRPr="001B0F8F">
        <w:rPr>
          <w:rFonts w:ascii="Arial" w:hAnsi="Arial" w:cs="Arial"/>
          <w:spacing w:val="-4"/>
        </w:rPr>
        <w:t xml:space="preserve"> </w:t>
      </w:r>
      <w:r w:rsidRPr="001B0F8F">
        <w:rPr>
          <w:rFonts w:ascii="Arial" w:hAnsi="Arial" w:cs="Arial"/>
        </w:rPr>
        <w:t>psicotrópico</w:t>
      </w:r>
      <w:r w:rsidRPr="001B0F8F">
        <w:rPr>
          <w:rFonts w:ascii="Arial" w:hAnsi="Arial" w:cs="Arial"/>
          <w:spacing w:val="-4"/>
        </w:rPr>
        <w:t xml:space="preserve"> </w:t>
      </w:r>
      <w:r w:rsidRPr="001B0F8F">
        <w:rPr>
          <w:rFonts w:ascii="Arial" w:hAnsi="Arial" w:cs="Arial"/>
        </w:rPr>
        <w:t>o</w:t>
      </w:r>
      <w:r w:rsidRPr="001B0F8F">
        <w:rPr>
          <w:rFonts w:ascii="Arial" w:hAnsi="Arial" w:cs="Arial"/>
          <w:spacing w:val="-58"/>
        </w:rPr>
        <w:t xml:space="preserve"> </w:t>
      </w:r>
      <w:r w:rsidRPr="001B0F8F">
        <w:rPr>
          <w:rFonts w:ascii="Arial" w:hAnsi="Arial" w:cs="Arial"/>
        </w:rPr>
        <w:t>estupefaciente;</w:t>
      </w:r>
      <w:r w:rsidRPr="001B0F8F">
        <w:rPr>
          <w:rFonts w:ascii="Arial" w:hAnsi="Arial" w:cs="Arial"/>
          <w:spacing w:val="-1"/>
        </w:rPr>
        <w:t xml:space="preserve"> </w:t>
      </w:r>
      <w:r w:rsidRPr="001B0F8F">
        <w:rPr>
          <w:rFonts w:ascii="Arial" w:hAnsi="Arial" w:cs="Arial"/>
        </w:rPr>
        <w:t>y</w:t>
      </w:r>
    </w:p>
    <w:p w:rsidR="00EC26EF" w:rsidRPr="001B0F8F" w:rsidRDefault="00A0498D" w:rsidP="001B0F8F">
      <w:pPr>
        <w:pStyle w:val="Prrafodelista"/>
        <w:numPr>
          <w:ilvl w:val="0"/>
          <w:numId w:val="23"/>
        </w:numPr>
        <w:tabs>
          <w:tab w:val="left" w:pos="1661"/>
          <w:tab w:val="left" w:pos="8931"/>
          <w:tab w:val="left" w:pos="9498"/>
        </w:tabs>
        <w:spacing w:after="240" w:line="276" w:lineRule="auto"/>
        <w:ind w:left="1134" w:right="-86" w:hanging="569"/>
        <w:jc w:val="both"/>
        <w:rPr>
          <w:rFonts w:ascii="Arial" w:hAnsi="Arial" w:cs="Arial"/>
        </w:rPr>
      </w:pPr>
      <w:r w:rsidRPr="001B0F8F">
        <w:rPr>
          <w:rFonts w:ascii="Arial" w:hAnsi="Arial" w:cs="Arial"/>
        </w:rPr>
        <w:t>Promover</w:t>
      </w:r>
      <w:r w:rsidRPr="001B0F8F">
        <w:rPr>
          <w:rFonts w:ascii="Arial" w:hAnsi="Arial" w:cs="Arial"/>
          <w:spacing w:val="-10"/>
        </w:rPr>
        <w:t xml:space="preserve"> </w:t>
      </w:r>
      <w:r w:rsidRPr="001B0F8F">
        <w:rPr>
          <w:rFonts w:ascii="Arial" w:hAnsi="Arial" w:cs="Arial"/>
        </w:rPr>
        <w:t>políticas</w:t>
      </w:r>
      <w:r w:rsidRPr="001B0F8F">
        <w:rPr>
          <w:rFonts w:ascii="Arial" w:hAnsi="Arial" w:cs="Arial"/>
          <w:spacing w:val="-8"/>
        </w:rPr>
        <w:t xml:space="preserve"> </w:t>
      </w:r>
      <w:r w:rsidRPr="001B0F8F">
        <w:rPr>
          <w:rFonts w:ascii="Arial" w:hAnsi="Arial" w:cs="Arial"/>
        </w:rPr>
        <w:t>que</w:t>
      </w:r>
      <w:r w:rsidRPr="001B0F8F">
        <w:rPr>
          <w:rFonts w:ascii="Arial" w:hAnsi="Arial" w:cs="Arial"/>
          <w:spacing w:val="-12"/>
        </w:rPr>
        <w:t xml:space="preserve"> </w:t>
      </w:r>
      <w:r w:rsidRPr="001B0F8F">
        <w:rPr>
          <w:rFonts w:ascii="Arial" w:hAnsi="Arial" w:cs="Arial"/>
        </w:rPr>
        <w:t>integren</w:t>
      </w:r>
      <w:r w:rsidRPr="001B0F8F">
        <w:rPr>
          <w:rFonts w:ascii="Arial" w:hAnsi="Arial" w:cs="Arial"/>
          <w:spacing w:val="-11"/>
        </w:rPr>
        <w:t xml:space="preserve"> </w:t>
      </w:r>
      <w:r w:rsidRPr="001B0F8F">
        <w:rPr>
          <w:rFonts w:ascii="Arial" w:hAnsi="Arial" w:cs="Arial"/>
        </w:rPr>
        <w:t>al</w:t>
      </w:r>
      <w:r w:rsidRPr="001B0F8F">
        <w:rPr>
          <w:rFonts w:ascii="Arial" w:hAnsi="Arial" w:cs="Arial"/>
          <w:spacing w:val="-12"/>
        </w:rPr>
        <w:t xml:space="preserve"> </w:t>
      </w:r>
      <w:r w:rsidRPr="001B0F8F">
        <w:rPr>
          <w:rFonts w:ascii="Arial" w:hAnsi="Arial" w:cs="Arial"/>
        </w:rPr>
        <w:t>transporte</w:t>
      </w:r>
      <w:r w:rsidRPr="001B0F8F">
        <w:rPr>
          <w:rFonts w:ascii="Arial" w:hAnsi="Arial" w:cs="Arial"/>
          <w:spacing w:val="-10"/>
        </w:rPr>
        <w:t xml:space="preserve"> </w:t>
      </w:r>
      <w:r w:rsidRPr="001B0F8F">
        <w:rPr>
          <w:rFonts w:ascii="Arial" w:hAnsi="Arial" w:cs="Arial"/>
        </w:rPr>
        <w:t>de</w:t>
      </w:r>
      <w:r w:rsidRPr="001B0F8F">
        <w:rPr>
          <w:rFonts w:ascii="Arial" w:hAnsi="Arial" w:cs="Arial"/>
          <w:spacing w:val="-13"/>
        </w:rPr>
        <w:t xml:space="preserve"> </w:t>
      </w:r>
      <w:r w:rsidRPr="001B0F8F">
        <w:rPr>
          <w:rFonts w:ascii="Arial" w:hAnsi="Arial" w:cs="Arial"/>
        </w:rPr>
        <w:t>carga</w:t>
      </w:r>
      <w:r w:rsidRPr="001B0F8F">
        <w:rPr>
          <w:rFonts w:ascii="Arial" w:hAnsi="Arial" w:cs="Arial"/>
          <w:spacing w:val="-11"/>
        </w:rPr>
        <w:t xml:space="preserve"> </w:t>
      </w:r>
      <w:r w:rsidRPr="001B0F8F">
        <w:rPr>
          <w:rFonts w:ascii="Arial" w:hAnsi="Arial" w:cs="Arial"/>
        </w:rPr>
        <w:t>y</w:t>
      </w:r>
      <w:r w:rsidRPr="001B0F8F">
        <w:rPr>
          <w:rFonts w:ascii="Arial" w:hAnsi="Arial" w:cs="Arial"/>
          <w:spacing w:val="-12"/>
        </w:rPr>
        <w:t xml:space="preserve"> </w:t>
      </w:r>
      <w:r w:rsidRPr="001B0F8F">
        <w:rPr>
          <w:rFonts w:ascii="Arial" w:hAnsi="Arial" w:cs="Arial"/>
        </w:rPr>
        <w:t>fomenten</w:t>
      </w:r>
      <w:r w:rsidRPr="001B0F8F">
        <w:rPr>
          <w:rFonts w:ascii="Arial" w:hAnsi="Arial" w:cs="Arial"/>
          <w:spacing w:val="-12"/>
        </w:rPr>
        <w:t xml:space="preserve"> </w:t>
      </w:r>
      <w:r w:rsidRPr="001B0F8F">
        <w:rPr>
          <w:rFonts w:ascii="Arial" w:hAnsi="Arial" w:cs="Arial"/>
        </w:rPr>
        <w:t>la</w:t>
      </w:r>
      <w:r w:rsidRPr="001B0F8F">
        <w:rPr>
          <w:rFonts w:ascii="Arial" w:hAnsi="Arial" w:cs="Arial"/>
          <w:spacing w:val="-10"/>
        </w:rPr>
        <w:t xml:space="preserve"> </w:t>
      </w:r>
      <w:r w:rsidRPr="001B0F8F">
        <w:rPr>
          <w:rFonts w:ascii="Arial" w:hAnsi="Arial" w:cs="Arial"/>
        </w:rPr>
        <w:t>movilidad</w:t>
      </w:r>
      <w:r w:rsidRPr="001B0F8F">
        <w:rPr>
          <w:rFonts w:ascii="Arial" w:hAnsi="Arial" w:cs="Arial"/>
          <w:spacing w:val="-59"/>
        </w:rPr>
        <w:t xml:space="preserve"> </w:t>
      </w:r>
      <w:r w:rsidRPr="001B0F8F">
        <w:rPr>
          <w:rFonts w:ascii="Arial" w:hAnsi="Arial" w:cs="Arial"/>
        </w:rPr>
        <w:t>institucional,</w:t>
      </w:r>
      <w:r w:rsidRPr="001B0F8F">
        <w:rPr>
          <w:rFonts w:ascii="Arial" w:hAnsi="Arial" w:cs="Arial"/>
          <w:spacing w:val="1"/>
        </w:rPr>
        <w:t xml:space="preserve"> </w:t>
      </w:r>
      <w:r w:rsidRPr="001B0F8F">
        <w:rPr>
          <w:rFonts w:ascii="Arial" w:hAnsi="Arial" w:cs="Arial"/>
        </w:rPr>
        <w:t>entendida</w:t>
      </w:r>
      <w:r w:rsidRPr="001B0F8F">
        <w:rPr>
          <w:rFonts w:ascii="Arial" w:hAnsi="Arial" w:cs="Arial"/>
          <w:spacing w:val="1"/>
        </w:rPr>
        <w:t xml:space="preserve"> </w:t>
      </w:r>
      <w:r w:rsidRPr="001B0F8F">
        <w:rPr>
          <w:rFonts w:ascii="Arial" w:hAnsi="Arial" w:cs="Arial"/>
        </w:rPr>
        <w:t>esta</w:t>
      </w:r>
      <w:r w:rsidRPr="001B0F8F">
        <w:rPr>
          <w:rFonts w:ascii="Arial" w:hAnsi="Arial" w:cs="Arial"/>
          <w:spacing w:val="1"/>
        </w:rPr>
        <w:t xml:space="preserve"> </w:t>
      </w:r>
      <w:r w:rsidRPr="001B0F8F">
        <w:rPr>
          <w:rFonts w:ascii="Arial" w:hAnsi="Arial" w:cs="Arial"/>
        </w:rPr>
        <w:t>última,</w:t>
      </w:r>
      <w:r w:rsidRPr="001B0F8F">
        <w:rPr>
          <w:rFonts w:ascii="Arial" w:hAnsi="Arial" w:cs="Arial"/>
          <w:spacing w:val="1"/>
        </w:rPr>
        <w:t xml:space="preserve"> </w:t>
      </w:r>
      <w:r w:rsidRPr="001B0F8F">
        <w:rPr>
          <w:rFonts w:ascii="Arial" w:hAnsi="Arial" w:cs="Arial"/>
        </w:rPr>
        <w:t>como</w:t>
      </w:r>
      <w:r w:rsidRPr="001B0F8F">
        <w:rPr>
          <w:rFonts w:ascii="Arial" w:hAnsi="Arial" w:cs="Arial"/>
          <w:spacing w:val="1"/>
        </w:rPr>
        <w:t xml:space="preserve"> </w:t>
      </w:r>
      <w:r w:rsidRPr="001B0F8F">
        <w:rPr>
          <w:rFonts w:ascii="Arial" w:hAnsi="Arial" w:cs="Arial"/>
        </w:rPr>
        <w:t>aquella</w:t>
      </w:r>
      <w:r w:rsidRPr="001B0F8F">
        <w:rPr>
          <w:rFonts w:ascii="Arial" w:hAnsi="Arial" w:cs="Arial"/>
          <w:spacing w:val="1"/>
        </w:rPr>
        <w:t xml:space="preserve"> </w:t>
      </w:r>
      <w:r w:rsidRPr="001B0F8F">
        <w:rPr>
          <w:rFonts w:ascii="Arial" w:hAnsi="Arial" w:cs="Arial"/>
        </w:rPr>
        <w:t>realizada</w:t>
      </w:r>
      <w:r w:rsidRPr="001B0F8F">
        <w:rPr>
          <w:rFonts w:ascii="Arial" w:hAnsi="Arial" w:cs="Arial"/>
          <w:spacing w:val="1"/>
        </w:rPr>
        <w:t xml:space="preserve"> </w:t>
      </w:r>
      <w:r w:rsidRPr="001B0F8F">
        <w:rPr>
          <w:rFonts w:ascii="Arial" w:hAnsi="Arial" w:cs="Arial"/>
        </w:rPr>
        <w:t>por</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sector</w:t>
      </w:r>
      <w:r w:rsidRPr="001B0F8F">
        <w:rPr>
          <w:rFonts w:ascii="Arial" w:hAnsi="Arial" w:cs="Arial"/>
          <w:spacing w:val="-59"/>
        </w:rPr>
        <w:t xml:space="preserve"> </w:t>
      </w:r>
      <w:r w:rsidRPr="001B0F8F">
        <w:rPr>
          <w:rFonts w:ascii="Arial" w:hAnsi="Arial" w:cs="Arial"/>
        </w:rPr>
        <w:t>público y privado o instituciones académicas orientadas a racionalizar el uso</w:t>
      </w:r>
      <w:r w:rsidRPr="001B0F8F">
        <w:rPr>
          <w:rFonts w:ascii="Arial" w:hAnsi="Arial" w:cs="Arial"/>
          <w:spacing w:val="1"/>
        </w:rPr>
        <w:t xml:space="preserve"> </w:t>
      </w:r>
      <w:r w:rsidRPr="001B0F8F">
        <w:rPr>
          <w:rFonts w:ascii="Arial" w:hAnsi="Arial" w:cs="Arial"/>
        </w:rPr>
        <w:t>del automóvil entre quienes acuden a sus instalaciones, incluyendo sistemas</w:t>
      </w:r>
      <w:r w:rsidRPr="001B0F8F">
        <w:rPr>
          <w:rFonts w:ascii="Arial" w:hAnsi="Arial" w:cs="Arial"/>
          <w:spacing w:val="1"/>
        </w:rPr>
        <w:t xml:space="preserve"> </w:t>
      </w:r>
      <w:r w:rsidRPr="001B0F8F">
        <w:rPr>
          <w:rFonts w:ascii="Arial" w:hAnsi="Arial" w:cs="Arial"/>
        </w:rPr>
        <w:t>de auto compartido, transporte público privado, fomento al uso de la bicicleta,</w:t>
      </w:r>
      <w:r w:rsidRPr="001B0F8F">
        <w:rPr>
          <w:rFonts w:ascii="Arial" w:hAnsi="Arial" w:cs="Arial"/>
          <w:spacing w:val="-59"/>
        </w:rPr>
        <w:t xml:space="preserve"> </w:t>
      </w:r>
      <w:r w:rsidRPr="001B0F8F">
        <w:rPr>
          <w:rFonts w:ascii="Arial" w:hAnsi="Arial" w:cs="Arial"/>
        </w:rPr>
        <w:t>redistribución</w:t>
      </w:r>
      <w:r w:rsidRPr="001B0F8F">
        <w:rPr>
          <w:rFonts w:ascii="Arial" w:hAnsi="Arial" w:cs="Arial"/>
          <w:spacing w:val="-11"/>
        </w:rPr>
        <w:t xml:space="preserve"> </w:t>
      </w:r>
      <w:r w:rsidRPr="001B0F8F">
        <w:rPr>
          <w:rFonts w:ascii="Arial" w:hAnsi="Arial" w:cs="Arial"/>
        </w:rPr>
        <w:t>de</w:t>
      </w:r>
      <w:r w:rsidRPr="001B0F8F">
        <w:rPr>
          <w:rFonts w:ascii="Arial" w:hAnsi="Arial" w:cs="Arial"/>
          <w:spacing w:val="-11"/>
        </w:rPr>
        <w:t xml:space="preserve"> </w:t>
      </w:r>
      <w:r w:rsidRPr="001B0F8F">
        <w:rPr>
          <w:rFonts w:ascii="Arial" w:hAnsi="Arial" w:cs="Arial"/>
        </w:rPr>
        <w:t>acuerdo</w:t>
      </w:r>
      <w:r w:rsidRPr="001B0F8F">
        <w:rPr>
          <w:rFonts w:ascii="Arial" w:hAnsi="Arial" w:cs="Arial"/>
          <w:spacing w:val="-12"/>
        </w:rPr>
        <w:t xml:space="preserve"> </w:t>
      </w:r>
      <w:r w:rsidRPr="001B0F8F">
        <w:rPr>
          <w:rFonts w:ascii="Arial" w:hAnsi="Arial" w:cs="Arial"/>
        </w:rPr>
        <w:t>a</w:t>
      </w:r>
      <w:r w:rsidRPr="001B0F8F">
        <w:rPr>
          <w:rFonts w:ascii="Arial" w:hAnsi="Arial" w:cs="Arial"/>
          <w:spacing w:val="-10"/>
        </w:rPr>
        <w:t xml:space="preserve"> </w:t>
      </w:r>
      <w:r w:rsidRPr="001B0F8F">
        <w:rPr>
          <w:rFonts w:ascii="Arial" w:hAnsi="Arial" w:cs="Arial"/>
        </w:rPr>
        <w:t>su</w:t>
      </w:r>
      <w:r w:rsidRPr="001B0F8F">
        <w:rPr>
          <w:rFonts w:ascii="Arial" w:hAnsi="Arial" w:cs="Arial"/>
          <w:spacing w:val="-9"/>
        </w:rPr>
        <w:t xml:space="preserve"> </w:t>
      </w:r>
      <w:r w:rsidRPr="001B0F8F">
        <w:rPr>
          <w:rFonts w:ascii="Arial" w:hAnsi="Arial" w:cs="Arial"/>
        </w:rPr>
        <w:t>residencia</w:t>
      </w:r>
      <w:r w:rsidRPr="001B0F8F">
        <w:rPr>
          <w:rFonts w:ascii="Arial" w:hAnsi="Arial" w:cs="Arial"/>
          <w:spacing w:val="-10"/>
        </w:rPr>
        <w:t xml:space="preserve"> </w:t>
      </w:r>
      <w:r w:rsidRPr="001B0F8F">
        <w:rPr>
          <w:rFonts w:ascii="Arial" w:hAnsi="Arial" w:cs="Arial"/>
        </w:rPr>
        <w:t>y</w:t>
      </w:r>
      <w:r w:rsidRPr="001B0F8F">
        <w:rPr>
          <w:rFonts w:ascii="Arial" w:hAnsi="Arial" w:cs="Arial"/>
          <w:spacing w:val="-12"/>
        </w:rPr>
        <w:t xml:space="preserve"> </w:t>
      </w:r>
      <w:r w:rsidRPr="001B0F8F">
        <w:rPr>
          <w:rFonts w:ascii="Arial" w:hAnsi="Arial" w:cs="Arial"/>
        </w:rPr>
        <w:t>todo</w:t>
      </w:r>
      <w:r w:rsidRPr="001B0F8F">
        <w:rPr>
          <w:rFonts w:ascii="Arial" w:hAnsi="Arial" w:cs="Arial"/>
          <w:spacing w:val="-10"/>
        </w:rPr>
        <w:t xml:space="preserve"> </w:t>
      </w:r>
      <w:r w:rsidRPr="001B0F8F">
        <w:rPr>
          <w:rFonts w:ascii="Arial" w:hAnsi="Arial" w:cs="Arial"/>
        </w:rPr>
        <w:t>tipo</w:t>
      </w:r>
      <w:r w:rsidRPr="001B0F8F">
        <w:rPr>
          <w:rFonts w:ascii="Arial" w:hAnsi="Arial" w:cs="Arial"/>
          <w:spacing w:val="-9"/>
        </w:rPr>
        <w:t xml:space="preserve"> </w:t>
      </w:r>
      <w:r w:rsidRPr="001B0F8F">
        <w:rPr>
          <w:rFonts w:ascii="Arial" w:hAnsi="Arial" w:cs="Arial"/>
        </w:rPr>
        <w:t>de</w:t>
      </w:r>
      <w:r w:rsidRPr="001B0F8F">
        <w:rPr>
          <w:rFonts w:ascii="Arial" w:hAnsi="Arial" w:cs="Arial"/>
          <w:spacing w:val="-11"/>
        </w:rPr>
        <w:t xml:space="preserve"> </w:t>
      </w:r>
      <w:r w:rsidRPr="001B0F8F">
        <w:rPr>
          <w:rFonts w:ascii="Arial" w:hAnsi="Arial" w:cs="Arial"/>
        </w:rPr>
        <w:t>innovación</w:t>
      </w:r>
      <w:r w:rsidRPr="001B0F8F">
        <w:rPr>
          <w:rFonts w:ascii="Arial" w:hAnsi="Arial" w:cs="Arial"/>
          <w:spacing w:val="-11"/>
        </w:rPr>
        <w:t xml:space="preserve"> </w:t>
      </w:r>
      <w:r w:rsidRPr="001B0F8F">
        <w:rPr>
          <w:rFonts w:ascii="Arial" w:hAnsi="Arial" w:cs="Arial"/>
        </w:rPr>
        <w:t>en</w:t>
      </w:r>
      <w:r w:rsidRPr="001B0F8F">
        <w:rPr>
          <w:rFonts w:ascii="Arial" w:hAnsi="Arial" w:cs="Arial"/>
          <w:spacing w:val="-11"/>
        </w:rPr>
        <w:t xml:space="preserve"> </w:t>
      </w:r>
      <w:r w:rsidRPr="001B0F8F">
        <w:rPr>
          <w:rFonts w:ascii="Arial" w:hAnsi="Arial" w:cs="Arial"/>
        </w:rPr>
        <w:t>el</w:t>
      </w:r>
      <w:r w:rsidRPr="001B0F8F">
        <w:rPr>
          <w:rFonts w:ascii="Arial" w:hAnsi="Arial" w:cs="Arial"/>
          <w:spacing w:val="-10"/>
        </w:rPr>
        <w:t xml:space="preserve"> </w:t>
      </w:r>
      <w:r w:rsidRPr="001B0F8F">
        <w:rPr>
          <w:rFonts w:ascii="Arial" w:hAnsi="Arial" w:cs="Arial"/>
        </w:rPr>
        <w:t>sector</w:t>
      </w:r>
      <w:r w:rsidRPr="001B0F8F">
        <w:rPr>
          <w:rFonts w:ascii="Arial" w:hAnsi="Arial" w:cs="Arial"/>
          <w:spacing w:val="-59"/>
        </w:rPr>
        <w:t xml:space="preserve"> </w:t>
      </w:r>
      <w:r w:rsidRPr="001B0F8F">
        <w:rPr>
          <w:rFonts w:ascii="Arial" w:hAnsi="Arial" w:cs="Arial"/>
        </w:rPr>
        <w:t>privado</w:t>
      </w:r>
      <w:r w:rsidRPr="001B0F8F">
        <w:rPr>
          <w:rFonts w:ascii="Arial" w:hAnsi="Arial" w:cs="Arial"/>
          <w:spacing w:val="-1"/>
        </w:rPr>
        <w:t xml:space="preserve"> </w:t>
      </w:r>
      <w:r w:rsidRPr="001B0F8F">
        <w:rPr>
          <w:rFonts w:ascii="Arial" w:hAnsi="Arial" w:cs="Arial"/>
        </w:rPr>
        <w:t>encaminada a dichos</w:t>
      </w:r>
      <w:r w:rsidRPr="001B0F8F">
        <w:rPr>
          <w:rFonts w:ascii="Arial" w:hAnsi="Arial" w:cs="Arial"/>
          <w:spacing w:val="-2"/>
        </w:rPr>
        <w:t xml:space="preserve"> </w:t>
      </w:r>
      <w:r w:rsidRPr="001B0F8F">
        <w:rPr>
          <w:rFonts w:ascii="Arial" w:hAnsi="Arial" w:cs="Arial"/>
        </w:rPr>
        <w:t>fines.</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CAPÍTULO</w:t>
      </w:r>
      <w:r w:rsidRPr="001B0F8F">
        <w:rPr>
          <w:rFonts w:ascii="Arial" w:hAnsi="Arial" w:cs="Arial"/>
          <w:b/>
          <w:spacing w:val="-1"/>
        </w:rPr>
        <w:t xml:space="preserve"> </w:t>
      </w:r>
      <w:r w:rsidRPr="001B0F8F">
        <w:rPr>
          <w:rFonts w:ascii="Arial" w:hAnsi="Arial" w:cs="Arial"/>
          <w:b/>
        </w:rPr>
        <w:t>II</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De</w:t>
      </w:r>
      <w:r w:rsidRPr="001B0F8F">
        <w:rPr>
          <w:rFonts w:ascii="Arial" w:hAnsi="Arial" w:cs="Arial"/>
          <w:b/>
          <w:spacing w:val="-1"/>
        </w:rPr>
        <w:t xml:space="preserve"> </w:t>
      </w:r>
      <w:r w:rsidR="001B0F8F" w:rsidRPr="001B0F8F">
        <w:rPr>
          <w:rFonts w:ascii="Arial" w:hAnsi="Arial" w:cs="Arial"/>
          <w:b/>
        </w:rPr>
        <w:t>la J</w:t>
      </w:r>
      <w:r w:rsidRPr="001B0F8F">
        <w:rPr>
          <w:rFonts w:ascii="Arial" w:hAnsi="Arial" w:cs="Arial"/>
          <w:b/>
        </w:rPr>
        <w:t>erarquía</w:t>
      </w:r>
      <w:r w:rsidRPr="001B0F8F">
        <w:rPr>
          <w:rFonts w:ascii="Arial" w:hAnsi="Arial" w:cs="Arial"/>
          <w:b/>
          <w:spacing w:val="-2"/>
        </w:rPr>
        <w:t xml:space="preserve"> </w:t>
      </w:r>
      <w:r w:rsidRPr="001B0F8F">
        <w:rPr>
          <w:rFonts w:ascii="Arial" w:hAnsi="Arial" w:cs="Arial"/>
          <w:b/>
        </w:rPr>
        <w:t>en</w:t>
      </w:r>
      <w:r w:rsidRPr="001B0F8F">
        <w:rPr>
          <w:rFonts w:ascii="Arial" w:hAnsi="Arial" w:cs="Arial"/>
          <w:b/>
          <w:spacing w:val="-3"/>
        </w:rPr>
        <w:t xml:space="preserve"> </w:t>
      </w:r>
      <w:r w:rsidRPr="001B0F8F">
        <w:rPr>
          <w:rFonts w:ascii="Arial" w:hAnsi="Arial" w:cs="Arial"/>
          <w:b/>
        </w:rPr>
        <w:t>la</w:t>
      </w:r>
      <w:r w:rsidRPr="001B0F8F">
        <w:rPr>
          <w:rFonts w:ascii="Arial" w:hAnsi="Arial" w:cs="Arial"/>
          <w:b/>
          <w:spacing w:val="-2"/>
        </w:rPr>
        <w:t xml:space="preserve"> </w:t>
      </w:r>
      <w:r w:rsidR="001B0F8F" w:rsidRPr="001B0F8F">
        <w:rPr>
          <w:rFonts w:ascii="Arial" w:hAnsi="Arial" w:cs="Arial"/>
          <w:b/>
        </w:rPr>
        <w:t>M</w:t>
      </w:r>
      <w:r w:rsidRPr="001B0F8F">
        <w:rPr>
          <w:rFonts w:ascii="Arial" w:hAnsi="Arial" w:cs="Arial"/>
          <w:b/>
        </w:rPr>
        <w:t>ovilidad</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77.</w:t>
      </w:r>
      <w:r w:rsidRPr="001B0F8F">
        <w:rPr>
          <w:rFonts w:ascii="Arial" w:hAnsi="Arial" w:cs="Arial"/>
          <w:b/>
          <w:spacing w:val="1"/>
          <w:sz w:val="24"/>
        </w:rPr>
        <w:t xml:space="preserve"> </w:t>
      </w:r>
      <w:r w:rsidRPr="001B0F8F">
        <w:rPr>
          <w:rFonts w:ascii="Arial" w:hAnsi="Arial" w:cs="Arial"/>
        </w:rPr>
        <w:t>El sistema de vialidad que integra la estructura vial del municipio se</w:t>
      </w:r>
      <w:r w:rsidRPr="001B0F8F">
        <w:rPr>
          <w:rFonts w:ascii="Arial" w:hAnsi="Arial" w:cs="Arial"/>
          <w:spacing w:val="1"/>
        </w:rPr>
        <w:t xml:space="preserve"> </w:t>
      </w:r>
      <w:r w:rsidRPr="001B0F8F">
        <w:rPr>
          <w:rFonts w:ascii="Arial" w:hAnsi="Arial" w:cs="Arial"/>
        </w:rPr>
        <w:t>encuentra vinculado al sistema vial del Área Metropolitana de Guadalajara y se</w:t>
      </w:r>
      <w:r w:rsidRPr="001B0F8F">
        <w:rPr>
          <w:rFonts w:ascii="Arial" w:hAnsi="Arial" w:cs="Arial"/>
          <w:spacing w:val="1"/>
        </w:rPr>
        <w:t xml:space="preserve"> </w:t>
      </w:r>
      <w:r w:rsidRPr="001B0F8F">
        <w:rPr>
          <w:rFonts w:ascii="Arial" w:hAnsi="Arial" w:cs="Arial"/>
        </w:rPr>
        <w:t>clasifica</w:t>
      </w:r>
      <w:r w:rsidRPr="001B0F8F">
        <w:rPr>
          <w:rFonts w:ascii="Arial" w:hAnsi="Arial" w:cs="Arial"/>
          <w:spacing w:val="-1"/>
        </w:rPr>
        <w:t xml:space="preserve"> </w:t>
      </w:r>
      <w:r w:rsidRPr="001B0F8F">
        <w:rPr>
          <w:rFonts w:ascii="Arial" w:hAnsi="Arial" w:cs="Arial"/>
        </w:rPr>
        <w:t>en:</w:t>
      </w:r>
    </w:p>
    <w:p w:rsidR="00EC26EF" w:rsidRPr="001B0F8F" w:rsidRDefault="00A0498D" w:rsidP="001B0F8F">
      <w:pPr>
        <w:pStyle w:val="Prrafodelista"/>
        <w:numPr>
          <w:ilvl w:val="0"/>
          <w:numId w:val="22"/>
        </w:numPr>
        <w:tabs>
          <w:tab w:val="left" w:pos="1661"/>
          <w:tab w:val="left" w:pos="8931"/>
          <w:tab w:val="left" w:pos="9498"/>
        </w:tabs>
        <w:spacing w:after="240" w:line="276" w:lineRule="auto"/>
        <w:ind w:left="1134" w:right="-86"/>
        <w:rPr>
          <w:rFonts w:ascii="Arial" w:hAnsi="Arial" w:cs="Arial"/>
        </w:rPr>
      </w:pPr>
      <w:r w:rsidRPr="001B0F8F">
        <w:rPr>
          <w:rFonts w:ascii="Arial" w:hAnsi="Arial" w:cs="Arial"/>
        </w:rPr>
        <w:t>Sistema</w:t>
      </w:r>
      <w:r w:rsidRPr="001B0F8F">
        <w:rPr>
          <w:rFonts w:ascii="Arial" w:hAnsi="Arial" w:cs="Arial"/>
          <w:spacing w:val="-1"/>
        </w:rPr>
        <w:t xml:space="preserve"> </w:t>
      </w:r>
      <w:r w:rsidRPr="001B0F8F">
        <w:rPr>
          <w:rFonts w:ascii="Arial" w:hAnsi="Arial" w:cs="Arial"/>
        </w:rPr>
        <w:t>vial</w:t>
      </w:r>
      <w:r w:rsidRPr="001B0F8F">
        <w:rPr>
          <w:rFonts w:ascii="Arial" w:hAnsi="Arial" w:cs="Arial"/>
          <w:spacing w:val="-3"/>
        </w:rPr>
        <w:t xml:space="preserve"> </w:t>
      </w:r>
      <w:r w:rsidRPr="001B0F8F">
        <w:rPr>
          <w:rFonts w:ascii="Arial" w:hAnsi="Arial" w:cs="Arial"/>
        </w:rPr>
        <w:t>interurbano;</w:t>
      </w:r>
      <w:r w:rsidRPr="001B0F8F">
        <w:rPr>
          <w:rFonts w:ascii="Arial" w:hAnsi="Arial" w:cs="Arial"/>
          <w:spacing w:val="-2"/>
        </w:rPr>
        <w:t xml:space="preserve"> </w:t>
      </w:r>
      <w:r w:rsidRPr="001B0F8F">
        <w:rPr>
          <w:rFonts w:ascii="Arial" w:hAnsi="Arial" w:cs="Arial"/>
        </w:rPr>
        <w:t>y</w:t>
      </w:r>
    </w:p>
    <w:p w:rsidR="00EC26EF" w:rsidRPr="001B0F8F" w:rsidRDefault="00A0498D" w:rsidP="001B0F8F">
      <w:pPr>
        <w:pStyle w:val="Prrafodelista"/>
        <w:numPr>
          <w:ilvl w:val="0"/>
          <w:numId w:val="22"/>
        </w:numPr>
        <w:tabs>
          <w:tab w:val="left" w:pos="1661"/>
          <w:tab w:val="left" w:pos="8931"/>
          <w:tab w:val="left" w:pos="9498"/>
        </w:tabs>
        <w:spacing w:after="240" w:line="276" w:lineRule="auto"/>
        <w:ind w:left="1134" w:right="-86" w:hanging="543"/>
        <w:rPr>
          <w:rFonts w:ascii="Arial" w:hAnsi="Arial" w:cs="Arial"/>
        </w:rPr>
      </w:pPr>
      <w:r w:rsidRPr="001B0F8F">
        <w:rPr>
          <w:rFonts w:ascii="Arial" w:hAnsi="Arial" w:cs="Arial"/>
        </w:rPr>
        <w:t>Sistema</w:t>
      </w:r>
      <w:r w:rsidRPr="001B0F8F">
        <w:rPr>
          <w:rFonts w:ascii="Arial" w:hAnsi="Arial" w:cs="Arial"/>
          <w:spacing w:val="-3"/>
        </w:rPr>
        <w:t xml:space="preserve"> </w:t>
      </w:r>
      <w:r w:rsidRPr="001B0F8F">
        <w:rPr>
          <w:rFonts w:ascii="Arial" w:hAnsi="Arial" w:cs="Arial"/>
        </w:rPr>
        <w:t>vial</w:t>
      </w:r>
      <w:r w:rsidRPr="001B0F8F">
        <w:rPr>
          <w:rFonts w:ascii="Arial" w:hAnsi="Arial" w:cs="Arial"/>
          <w:spacing w:val="-4"/>
        </w:rPr>
        <w:t xml:space="preserve"> </w:t>
      </w:r>
      <w:r w:rsidRPr="001B0F8F">
        <w:rPr>
          <w:rFonts w:ascii="Arial" w:hAnsi="Arial" w:cs="Arial"/>
        </w:rPr>
        <w:t>intraurbano.</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w:t>
      </w:r>
      <w:r w:rsidRPr="001B0F8F">
        <w:rPr>
          <w:rFonts w:ascii="Arial" w:hAnsi="Arial" w:cs="Arial"/>
          <w:b/>
          <w:spacing w:val="-2"/>
          <w:sz w:val="24"/>
        </w:rPr>
        <w:t xml:space="preserve"> </w:t>
      </w:r>
      <w:r w:rsidRPr="001B0F8F">
        <w:rPr>
          <w:rFonts w:ascii="Arial" w:hAnsi="Arial" w:cs="Arial"/>
          <w:b/>
          <w:sz w:val="24"/>
        </w:rPr>
        <w:t>78.</w:t>
      </w:r>
      <w:r w:rsidRPr="001B0F8F">
        <w:rPr>
          <w:rFonts w:ascii="Arial" w:hAnsi="Arial" w:cs="Arial"/>
          <w:b/>
          <w:spacing w:val="10"/>
          <w:sz w:val="24"/>
        </w:rPr>
        <w:t xml:space="preserve"> </w:t>
      </w:r>
      <w:r w:rsidRPr="001B0F8F">
        <w:rPr>
          <w:rFonts w:ascii="Arial" w:hAnsi="Arial" w:cs="Arial"/>
        </w:rPr>
        <w:t>El</w:t>
      </w:r>
      <w:r w:rsidRPr="001B0F8F">
        <w:rPr>
          <w:rFonts w:ascii="Arial" w:hAnsi="Arial" w:cs="Arial"/>
          <w:spacing w:val="-11"/>
        </w:rPr>
        <w:t xml:space="preserve"> </w:t>
      </w:r>
      <w:r w:rsidRPr="001B0F8F">
        <w:rPr>
          <w:rFonts w:ascii="Arial" w:hAnsi="Arial" w:cs="Arial"/>
        </w:rPr>
        <w:t>sistema</w:t>
      </w:r>
      <w:r w:rsidRPr="001B0F8F">
        <w:rPr>
          <w:rFonts w:ascii="Arial" w:hAnsi="Arial" w:cs="Arial"/>
          <w:spacing w:val="-10"/>
        </w:rPr>
        <w:t xml:space="preserve"> </w:t>
      </w:r>
      <w:r w:rsidRPr="001B0F8F">
        <w:rPr>
          <w:rFonts w:ascii="Arial" w:hAnsi="Arial" w:cs="Arial"/>
        </w:rPr>
        <w:t>vial</w:t>
      </w:r>
      <w:r w:rsidRPr="001B0F8F">
        <w:rPr>
          <w:rFonts w:ascii="Arial" w:hAnsi="Arial" w:cs="Arial"/>
          <w:spacing w:val="-11"/>
        </w:rPr>
        <w:t xml:space="preserve"> </w:t>
      </w:r>
      <w:r w:rsidRPr="001B0F8F">
        <w:rPr>
          <w:rFonts w:ascii="Arial" w:hAnsi="Arial" w:cs="Arial"/>
        </w:rPr>
        <w:t>interurbano</w:t>
      </w:r>
      <w:r w:rsidRPr="001B0F8F">
        <w:rPr>
          <w:rFonts w:ascii="Arial" w:hAnsi="Arial" w:cs="Arial"/>
          <w:spacing w:val="-11"/>
        </w:rPr>
        <w:t xml:space="preserve"> </w:t>
      </w:r>
      <w:r w:rsidRPr="001B0F8F">
        <w:rPr>
          <w:rFonts w:ascii="Arial" w:hAnsi="Arial" w:cs="Arial"/>
        </w:rPr>
        <w:t>permite</w:t>
      </w:r>
      <w:r w:rsidRPr="001B0F8F">
        <w:rPr>
          <w:rFonts w:ascii="Arial" w:hAnsi="Arial" w:cs="Arial"/>
          <w:spacing w:val="-10"/>
        </w:rPr>
        <w:t xml:space="preserve"> </w:t>
      </w:r>
      <w:r w:rsidRPr="001B0F8F">
        <w:rPr>
          <w:rFonts w:ascii="Arial" w:hAnsi="Arial" w:cs="Arial"/>
        </w:rPr>
        <w:t>la</w:t>
      </w:r>
      <w:r w:rsidRPr="001B0F8F">
        <w:rPr>
          <w:rFonts w:ascii="Arial" w:hAnsi="Arial" w:cs="Arial"/>
          <w:spacing w:val="-11"/>
        </w:rPr>
        <w:t xml:space="preserve"> </w:t>
      </w:r>
      <w:r w:rsidRPr="001B0F8F">
        <w:rPr>
          <w:rFonts w:ascii="Arial" w:hAnsi="Arial" w:cs="Arial"/>
        </w:rPr>
        <w:t>comunicación</w:t>
      </w:r>
      <w:r w:rsidRPr="001B0F8F">
        <w:rPr>
          <w:rFonts w:ascii="Arial" w:hAnsi="Arial" w:cs="Arial"/>
          <w:spacing w:val="-10"/>
        </w:rPr>
        <w:t xml:space="preserve"> </w:t>
      </w:r>
      <w:r w:rsidRPr="001B0F8F">
        <w:rPr>
          <w:rFonts w:ascii="Arial" w:hAnsi="Arial" w:cs="Arial"/>
        </w:rPr>
        <w:t>para</w:t>
      </w:r>
      <w:r w:rsidRPr="001B0F8F">
        <w:rPr>
          <w:rFonts w:ascii="Arial" w:hAnsi="Arial" w:cs="Arial"/>
          <w:spacing w:val="-10"/>
        </w:rPr>
        <w:t xml:space="preserve"> </w:t>
      </w:r>
      <w:r w:rsidRPr="001B0F8F">
        <w:rPr>
          <w:rFonts w:ascii="Arial" w:hAnsi="Arial" w:cs="Arial"/>
        </w:rPr>
        <w:t>el</w:t>
      </w:r>
      <w:r w:rsidRPr="001B0F8F">
        <w:rPr>
          <w:rFonts w:ascii="Arial" w:hAnsi="Arial" w:cs="Arial"/>
          <w:spacing w:val="-11"/>
        </w:rPr>
        <w:t xml:space="preserve"> </w:t>
      </w:r>
      <w:r w:rsidRPr="001B0F8F">
        <w:rPr>
          <w:rFonts w:ascii="Arial" w:hAnsi="Arial" w:cs="Arial"/>
        </w:rPr>
        <w:t>intercambio</w:t>
      </w:r>
      <w:r w:rsidRPr="001B0F8F">
        <w:rPr>
          <w:rFonts w:ascii="Arial" w:hAnsi="Arial" w:cs="Arial"/>
          <w:spacing w:val="-59"/>
        </w:rPr>
        <w:t xml:space="preserve"> </w:t>
      </w:r>
      <w:r w:rsidRPr="001B0F8F">
        <w:rPr>
          <w:rFonts w:ascii="Arial" w:hAnsi="Arial" w:cs="Arial"/>
        </w:rPr>
        <w:t>de bienes y servicios, así como la movilidad de personas en los centros de población</w:t>
      </w:r>
      <w:r w:rsidRPr="001B0F8F">
        <w:rPr>
          <w:rFonts w:ascii="Arial" w:hAnsi="Arial" w:cs="Arial"/>
          <w:spacing w:val="-59"/>
        </w:rPr>
        <w:t xml:space="preserve"> </w:t>
      </w:r>
      <w:r w:rsidRPr="001B0F8F">
        <w:rPr>
          <w:rFonts w:ascii="Arial" w:hAnsi="Arial" w:cs="Arial"/>
        </w:rPr>
        <w:t>permitiendo el desarrollo regional en función de sus recursos naturales, actividades</w:t>
      </w:r>
      <w:r w:rsidRPr="001B0F8F">
        <w:rPr>
          <w:rFonts w:ascii="Arial" w:hAnsi="Arial" w:cs="Arial"/>
          <w:spacing w:val="1"/>
        </w:rPr>
        <w:t xml:space="preserve"> </w:t>
      </w:r>
      <w:r w:rsidRPr="001B0F8F">
        <w:rPr>
          <w:rFonts w:ascii="Arial" w:hAnsi="Arial" w:cs="Arial"/>
        </w:rPr>
        <w:t>productivas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del equilibrio de sus</w:t>
      </w:r>
      <w:r w:rsidRPr="001B0F8F">
        <w:rPr>
          <w:rFonts w:ascii="Arial" w:hAnsi="Arial" w:cs="Arial"/>
          <w:spacing w:val="-2"/>
        </w:rPr>
        <w:t xml:space="preserve"> </w:t>
      </w:r>
      <w:r w:rsidRPr="001B0F8F">
        <w:rPr>
          <w:rFonts w:ascii="Arial" w:hAnsi="Arial" w:cs="Arial"/>
        </w:rPr>
        <w:t>asentamientos.</w:t>
      </w:r>
    </w:p>
    <w:p w:rsidR="00EC26EF" w:rsidRPr="001B0F8F" w:rsidRDefault="00A0498D" w:rsidP="002B14E8">
      <w:pPr>
        <w:pStyle w:val="Textoindependiente"/>
        <w:tabs>
          <w:tab w:val="left" w:pos="8931"/>
          <w:tab w:val="left" w:pos="9498"/>
        </w:tabs>
        <w:spacing w:after="240" w:line="276" w:lineRule="auto"/>
        <w:ind w:left="0" w:right="-86"/>
        <w:jc w:val="both"/>
        <w:rPr>
          <w:rFonts w:ascii="Arial" w:hAnsi="Arial" w:cs="Arial"/>
        </w:rPr>
      </w:pPr>
      <w:r w:rsidRPr="001B0F8F">
        <w:rPr>
          <w:rFonts w:ascii="Arial" w:hAnsi="Arial" w:cs="Arial"/>
        </w:rPr>
        <w:t>De acuerdo a sus alcances en cada una de las vialidades, así como al nivel de</w:t>
      </w:r>
      <w:r w:rsidRPr="001B0F8F">
        <w:rPr>
          <w:rFonts w:ascii="Arial" w:hAnsi="Arial" w:cs="Arial"/>
          <w:spacing w:val="1"/>
        </w:rPr>
        <w:t xml:space="preserve"> </w:t>
      </w:r>
      <w:r w:rsidRPr="001B0F8F">
        <w:rPr>
          <w:rFonts w:ascii="Arial" w:hAnsi="Arial" w:cs="Arial"/>
        </w:rPr>
        <w:t>gobierno</w:t>
      </w:r>
      <w:r w:rsidRPr="001B0F8F">
        <w:rPr>
          <w:rFonts w:ascii="Arial" w:hAnsi="Arial" w:cs="Arial"/>
          <w:spacing w:val="-5"/>
        </w:rPr>
        <w:t xml:space="preserve"> </w:t>
      </w:r>
      <w:r w:rsidRPr="001B0F8F">
        <w:rPr>
          <w:rFonts w:ascii="Arial" w:hAnsi="Arial" w:cs="Arial"/>
        </w:rPr>
        <w:t>que las</w:t>
      </w:r>
      <w:r w:rsidRPr="001B0F8F">
        <w:rPr>
          <w:rFonts w:ascii="Arial" w:hAnsi="Arial" w:cs="Arial"/>
          <w:spacing w:val="-2"/>
        </w:rPr>
        <w:t xml:space="preserve"> </w:t>
      </w:r>
      <w:r w:rsidRPr="001B0F8F">
        <w:rPr>
          <w:rFonts w:ascii="Arial" w:hAnsi="Arial" w:cs="Arial"/>
        </w:rPr>
        <w:t>administra</w:t>
      </w:r>
      <w:r w:rsidRPr="001B0F8F">
        <w:rPr>
          <w:rFonts w:ascii="Arial" w:hAnsi="Arial" w:cs="Arial"/>
          <w:spacing w:val="-2"/>
        </w:rPr>
        <w:t xml:space="preserve"> </w:t>
      </w:r>
      <w:r w:rsidRPr="001B0F8F">
        <w:rPr>
          <w:rFonts w:ascii="Arial" w:hAnsi="Arial" w:cs="Arial"/>
        </w:rPr>
        <w:t>se clasifican</w:t>
      </w:r>
      <w:r w:rsidRPr="001B0F8F">
        <w:rPr>
          <w:rFonts w:ascii="Arial" w:hAnsi="Arial" w:cs="Arial"/>
          <w:spacing w:val="-2"/>
        </w:rPr>
        <w:t xml:space="preserve"> </w:t>
      </w:r>
      <w:r w:rsidRPr="001B0F8F">
        <w:rPr>
          <w:rFonts w:ascii="Arial" w:hAnsi="Arial" w:cs="Arial"/>
        </w:rPr>
        <w:t>en:</w:t>
      </w:r>
    </w:p>
    <w:p w:rsidR="00EC26EF" w:rsidRPr="001B0F8F" w:rsidRDefault="00A0498D" w:rsidP="001B0F8F">
      <w:pPr>
        <w:pStyle w:val="Prrafodelista"/>
        <w:numPr>
          <w:ilvl w:val="0"/>
          <w:numId w:val="21"/>
        </w:numPr>
        <w:tabs>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Carreteras</w:t>
      </w:r>
      <w:r w:rsidRPr="001B0F8F">
        <w:rPr>
          <w:rFonts w:ascii="Arial" w:hAnsi="Arial" w:cs="Arial"/>
          <w:spacing w:val="-4"/>
        </w:rPr>
        <w:t xml:space="preserve"> </w:t>
      </w:r>
      <w:r w:rsidRPr="001B0F8F">
        <w:rPr>
          <w:rFonts w:ascii="Arial" w:hAnsi="Arial" w:cs="Arial"/>
        </w:rPr>
        <w:t>federales;</w:t>
      </w:r>
    </w:p>
    <w:p w:rsidR="00EC26EF" w:rsidRPr="001B0F8F" w:rsidRDefault="00A0498D" w:rsidP="001B0F8F">
      <w:pPr>
        <w:pStyle w:val="Prrafodelista"/>
        <w:numPr>
          <w:ilvl w:val="0"/>
          <w:numId w:val="21"/>
        </w:numPr>
        <w:tabs>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Carreteras</w:t>
      </w:r>
      <w:r w:rsidRPr="001B0F8F">
        <w:rPr>
          <w:rFonts w:ascii="Arial" w:hAnsi="Arial" w:cs="Arial"/>
          <w:spacing w:val="-3"/>
        </w:rPr>
        <w:t xml:space="preserve"> </w:t>
      </w:r>
      <w:r w:rsidRPr="001B0F8F">
        <w:rPr>
          <w:rFonts w:ascii="Arial" w:hAnsi="Arial" w:cs="Arial"/>
        </w:rPr>
        <w:t>estatales;</w:t>
      </w:r>
      <w:r w:rsidRPr="001B0F8F">
        <w:rPr>
          <w:rFonts w:ascii="Arial" w:hAnsi="Arial" w:cs="Arial"/>
          <w:spacing w:val="-2"/>
        </w:rPr>
        <w:t xml:space="preserve"> </w:t>
      </w:r>
      <w:r w:rsidRPr="001B0F8F">
        <w:rPr>
          <w:rFonts w:ascii="Arial" w:hAnsi="Arial" w:cs="Arial"/>
        </w:rPr>
        <w:t>y</w:t>
      </w:r>
    </w:p>
    <w:p w:rsidR="00EC26EF" w:rsidRPr="001B0F8F" w:rsidRDefault="00A0498D" w:rsidP="001B0F8F">
      <w:pPr>
        <w:pStyle w:val="Prrafodelista"/>
        <w:numPr>
          <w:ilvl w:val="0"/>
          <w:numId w:val="21"/>
        </w:numPr>
        <w:tabs>
          <w:tab w:val="left" w:pos="1661"/>
          <w:tab w:val="left" w:pos="8931"/>
          <w:tab w:val="left" w:pos="9498"/>
        </w:tabs>
        <w:spacing w:after="240" w:line="276" w:lineRule="auto"/>
        <w:ind w:left="1134" w:right="-86" w:hanging="606"/>
        <w:jc w:val="both"/>
        <w:rPr>
          <w:rFonts w:ascii="Arial" w:hAnsi="Arial" w:cs="Arial"/>
        </w:rPr>
      </w:pPr>
      <w:r w:rsidRPr="001B0F8F">
        <w:rPr>
          <w:rFonts w:ascii="Arial" w:hAnsi="Arial" w:cs="Arial"/>
        </w:rPr>
        <w:t>Carreteras</w:t>
      </w:r>
      <w:r w:rsidRPr="001B0F8F">
        <w:rPr>
          <w:rFonts w:ascii="Arial" w:hAnsi="Arial" w:cs="Arial"/>
          <w:spacing w:val="-6"/>
        </w:rPr>
        <w:t xml:space="preserve"> </w:t>
      </w:r>
      <w:r w:rsidRPr="001B0F8F">
        <w:rPr>
          <w:rFonts w:ascii="Arial" w:hAnsi="Arial" w:cs="Arial"/>
        </w:rPr>
        <w:t>regionales.</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79.</w:t>
      </w:r>
      <w:r w:rsidRPr="001B0F8F">
        <w:rPr>
          <w:rFonts w:ascii="Arial" w:hAnsi="Arial" w:cs="Arial"/>
          <w:b/>
          <w:spacing w:val="1"/>
          <w:sz w:val="24"/>
        </w:rPr>
        <w:t xml:space="preserve"> </w:t>
      </w:r>
      <w:r w:rsidRPr="001B0F8F">
        <w:rPr>
          <w:rFonts w:ascii="Arial" w:hAnsi="Arial" w:cs="Arial"/>
        </w:rPr>
        <w:t>El sistema intraurbano son las vialidades contenidas dentro de los</w:t>
      </w:r>
      <w:r w:rsidRPr="001B0F8F">
        <w:rPr>
          <w:rFonts w:ascii="Arial" w:hAnsi="Arial" w:cs="Arial"/>
          <w:spacing w:val="1"/>
        </w:rPr>
        <w:t xml:space="preserve"> </w:t>
      </w:r>
      <w:r w:rsidRPr="001B0F8F">
        <w:rPr>
          <w:rFonts w:ascii="Arial" w:hAnsi="Arial" w:cs="Arial"/>
        </w:rPr>
        <w:t>límites</w:t>
      </w:r>
      <w:r w:rsidRPr="001B0F8F">
        <w:rPr>
          <w:rFonts w:ascii="Arial" w:hAnsi="Arial" w:cs="Arial"/>
          <w:spacing w:val="-11"/>
        </w:rPr>
        <w:t xml:space="preserve"> </w:t>
      </w:r>
      <w:r w:rsidRPr="001B0F8F">
        <w:rPr>
          <w:rFonts w:ascii="Arial" w:hAnsi="Arial" w:cs="Arial"/>
        </w:rPr>
        <w:t>del</w:t>
      </w:r>
      <w:r w:rsidRPr="001B0F8F">
        <w:rPr>
          <w:rFonts w:ascii="Arial" w:hAnsi="Arial" w:cs="Arial"/>
          <w:spacing w:val="-12"/>
        </w:rPr>
        <w:t xml:space="preserve"> </w:t>
      </w:r>
      <w:r w:rsidRPr="001B0F8F">
        <w:rPr>
          <w:rFonts w:ascii="Arial" w:hAnsi="Arial" w:cs="Arial"/>
        </w:rPr>
        <w:t>centro</w:t>
      </w:r>
      <w:r w:rsidRPr="001B0F8F">
        <w:rPr>
          <w:rFonts w:ascii="Arial" w:hAnsi="Arial" w:cs="Arial"/>
          <w:spacing w:val="-14"/>
        </w:rPr>
        <w:t xml:space="preserve"> </w:t>
      </w:r>
      <w:r w:rsidRPr="001B0F8F">
        <w:rPr>
          <w:rFonts w:ascii="Arial" w:hAnsi="Arial" w:cs="Arial"/>
        </w:rPr>
        <w:t>de</w:t>
      </w:r>
      <w:r w:rsidRPr="001B0F8F">
        <w:rPr>
          <w:rFonts w:ascii="Arial" w:hAnsi="Arial" w:cs="Arial"/>
          <w:spacing w:val="-12"/>
        </w:rPr>
        <w:t xml:space="preserve"> </w:t>
      </w:r>
      <w:r w:rsidRPr="001B0F8F">
        <w:rPr>
          <w:rFonts w:ascii="Arial" w:hAnsi="Arial" w:cs="Arial"/>
        </w:rPr>
        <w:t>población</w:t>
      </w:r>
      <w:r w:rsidRPr="001B0F8F">
        <w:rPr>
          <w:rFonts w:ascii="Arial" w:hAnsi="Arial" w:cs="Arial"/>
          <w:spacing w:val="-12"/>
        </w:rPr>
        <w:t xml:space="preserve"> </w:t>
      </w:r>
      <w:r w:rsidRPr="001B0F8F">
        <w:rPr>
          <w:rFonts w:ascii="Arial" w:hAnsi="Arial" w:cs="Arial"/>
        </w:rPr>
        <w:t>y</w:t>
      </w:r>
      <w:r w:rsidRPr="001B0F8F">
        <w:rPr>
          <w:rFonts w:ascii="Arial" w:hAnsi="Arial" w:cs="Arial"/>
          <w:spacing w:val="-13"/>
        </w:rPr>
        <w:t xml:space="preserve"> </w:t>
      </w:r>
      <w:r w:rsidRPr="001B0F8F">
        <w:rPr>
          <w:rFonts w:ascii="Arial" w:hAnsi="Arial" w:cs="Arial"/>
        </w:rPr>
        <w:t>que</w:t>
      </w:r>
      <w:r w:rsidRPr="001B0F8F">
        <w:rPr>
          <w:rFonts w:ascii="Arial" w:hAnsi="Arial" w:cs="Arial"/>
          <w:spacing w:val="-13"/>
        </w:rPr>
        <w:t xml:space="preserve"> </w:t>
      </w:r>
      <w:r w:rsidRPr="001B0F8F">
        <w:rPr>
          <w:rFonts w:ascii="Arial" w:hAnsi="Arial" w:cs="Arial"/>
        </w:rPr>
        <w:t>lo</w:t>
      </w:r>
      <w:r w:rsidRPr="001B0F8F">
        <w:rPr>
          <w:rFonts w:ascii="Arial" w:hAnsi="Arial" w:cs="Arial"/>
          <w:spacing w:val="-11"/>
        </w:rPr>
        <w:t xml:space="preserve"> </w:t>
      </w:r>
      <w:r w:rsidRPr="001B0F8F">
        <w:rPr>
          <w:rFonts w:ascii="Arial" w:hAnsi="Arial" w:cs="Arial"/>
        </w:rPr>
        <w:t>estructuran</w:t>
      </w:r>
      <w:r w:rsidRPr="001B0F8F">
        <w:rPr>
          <w:rFonts w:ascii="Arial" w:hAnsi="Arial" w:cs="Arial"/>
          <w:spacing w:val="-11"/>
        </w:rPr>
        <w:t xml:space="preserve"> </w:t>
      </w:r>
      <w:r w:rsidRPr="001B0F8F">
        <w:rPr>
          <w:rFonts w:ascii="Arial" w:hAnsi="Arial" w:cs="Arial"/>
        </w:rPr>
        <w:t>enlazando</w:t>
      </w:r>
      <w:r w:rsidRPr="001B0F8F">
        <w:rPr>
          <w:rFonts w:ascii="Arial" w:hAnsi="Arial" w:cs="Arial"/>
          <w:spacing w:val="-12"/>
        </w:rPr>
        <w:t xml:space="preserve"> </w:t>
      </w:r>
      <w:r w:rsidRPr="001B0F8F">
        <w:rPr>
          <w:rFonts w:ascii="Arial" w:hAnsi="Arial" w:cs="Arial"/>
        </w:rPr>
        <w:t>sus</w:t>
      </w:r>
      <w:r w:rsidRPr="001B0F8F">
        <w:rPr>
          <w:rFonts w:ascii="Arial" w:hAnsi="Arial" w:cs="Arial"/>
          <w:spacing w:val="-11"/>
        </w:rPr>
        <w:t xml:space="preserve"> </w:t>
      </w:r>
      <w:r w:rsidRPr="001B0F8F">
        <w:rPr>
          <w:rFonts w:ascii="Arial" w:hAnsi="Arial" w:cs="Arial"/>
        </w:rPr>
        <w:t>diferentes</w:t>
      </w:r>
      <w:r w:rsidRPr="001B0F8F">
        <w:rPr>
          <w:rFonts w:ascii="Arial" w:hAnsi="Arial" w:cs="Arial"/>
          <w:spacing w:val="-11"/>
        </w:rPr>
        <w:t xml:space="preserve"> </w:t>
      </w:r>
      <w:r w:rsidRPr="001B0F8F">
        <w:rPr>
          <w:rFonts w:ascii="Arial" w:hAnsi="Arial" w:cs="Arial"/>
        </w:rPr>
        <w:t>unidades</w:t>
      </w:r>
      <w:r w:rsidRPr="001B0F8F">
        <w:rPr>
          <w:rFonts w:ascii="Arial" w:hAnsi="Arial" w:cs="Arial"/>
          <w:spacing w:val="-59"/>
        </w:rPr>
        <w:t xml:space="preserve"> </w:t>
      </w:r>
      <w:r w:rsidRPr="001B0F8F">
        <w:rPr>
          <w:rFonts w:ascii="Arial" w:hAnsi="Arial" w:cs="Arial"/>
        </w:rPr>
        <w:t>urbanas.</w:t>
      </w:r>
      <w:r w:rsidRPr="001B0F8F">
        <w:rPr>
          <w:rFonts w:ascii="Arial" w:hAnsi="Arial" w:cs="Arial"/>
          <w:spacing w:val="-1"/>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clasifican</w:t>
      </w:r>
      <w:r w:rsidRPr="001B0F8F">
        <w:rPr>
          <w:rFonts w:ascii="Arial" w:hAnsi="Arial" w:cs="Arial"/>
          <w:spacing w:val="-2"/>
        </w:rPr>
        <w:t xml:space="preserve"> </w:t>
      </w:r>
      <w:r w:rsidRPr="001B0F8F">
        <w:rPr>
          <w:rFonts w:ascii="Arial" w:hAnsi="Arial" w:cs="Arial"/>
        </w:rPr>
        <w:t>en:</w:t>
      </w:r>
    </w:p>
    <w:p w:rsidR="00EC26EF" w:rsidRPr="001B0F8F" w:rsidRDefault="00A0498D" w:rsidP="001B0F8F">
      <w:pPr>
        <w:pStyle w:val="Prrafodelista"/>
        <w:numPr>
          <w:ilvl w:val="0"/>
          <w:numId w:val="20"/>
        </w:numPr>
        <w:tabs>
          <w:tab w:val="left" w:pos="1661"/>
          <w:tab w:val="left" w:pos="8931"/>
          <w:tab w:val="left" w:pos="9498"/>
        </w:tabs>
        <w:spacing w:after="240" w:line="276" w:lineRule="auto"/>
        <w:ind w:left="1134" w:right="-86"/>
        <w:rPr>
          <w:rFonts w:ascii="Arial" w:hAnsi="Arial" w:cs="Arial"/>
        </w:rPr>
      </w:pPr>
      <w:r w:rsidRPr="001B0F8F">
        <w:rPr>
          <w:rFonts w:ascii="Arial" w:hAnsi="Arial" w:cs="Arial"/>
        </w:rPr>
        <w:t>Sistema vial primario: el que estructura los espacios en la totalidad del área</w:t>
      </w:r>
      <w:r w:rsidRPr="001B0F8F">
        <w:rPr>
          <w:rFonts w:ascii="Arial" w:hAnsi="Arial" w:cs="Arial"/>
          <w:spacing w:val="1"/>
        </w:rPr>
        <w:t xml:space="preserve"> </w:t>
      </w:r>
      <w:r w:rsidRPr="001B0F8F">
        <w:rPr>
          <w:rFonts w:ascii="Arial" w:hAnsi="Arial" w:cs="Arial"/>
        </w:rPr>
        <w:t>urbana</w:t>
      </w:r>
      <w:r w:rsidRPr="001B0F8F">
        <w:rPr>
          <w:rFonts w:ascii="Arial" w:hAnsi="Arial" w:cs="Arial"/>
          <w:spacing w:val="-8"/>
        </w:rPr>
        <w:t xml:space="preserve"> </w:t>
      </w:r>
      <w:r w:rsidRPr="001B0F8F">
        <w:rPr>
          <w:rFonts w:ascii="Arial" w:hAnsi="Arial" w:cs="Arial"/>
        </w:rPr>
        <w:t>y</w:t>
      </w:r>
      <w:r w:rsidRPr="001B0F8F">
        <w:rPr>
          <w:rFonts w:ascii="Arial" w:hAnsi="Arial" w:cs="Arial"/>
          <w:spacing w:val="-9"/>
        </w:rPr>
        <w:t xml:space="preserve"> </w:t>
      </w:r>
      <w:r w:rsidRPr="001B0F8F">
        <w:rPr>
          <w:rFonts w:ascii="Arial" w:hAnsi="Arial" w:cs="Arial"/>
        </w:rPr>
        <w:t>que</w:t>
      </w:r>
      <w:r w:rsidRPr="001B0F8F">
        <w:rPr>
          <w:rFonts w:ascii="Arial" w:hAnsi="Arial" w:cs="Arial"/>
          <w:spacing w:val="-10"/>
        </w:rPr>
        <w:t xml:space="preserve"> </w:t>
      </w:r>
      <w:r w:rsidRPr="001B0F8F">
        <w:rPr>
          <w:rFonts w:ascii="Arial" w:hAnsi="Arial" w:cs="Arial"/>
        </w:rPr>
        <w:t>forma</w:t>
      </w:r>
      <w:r w:rsidRPr="001B0F8F">
        <w:rPr>
          <w:rFonts w:ascii="Arial" w:hAnsi="Arial" w:cs="Arial"/>
          <w:spacing w:val="-7"/>
        </w:rPr>
        <w:t xml:space="preserve"> </w:t>
      </w:r>
      <w:r w:rsidRPr="001B0F8F">
        <w:rPr>
          <w:rFonts w:ascii="Arial" w:hAnsi="Arial" w:cs="Arial"/>
        </w:rPr>
        <w:t>parte</w:t>
      </w:r>
      <w:r w:rsidRPr="001B0F8F">
        <w:rPr>
          <w:rFonts w:ascii="Arial" w:hAnsi="Arial" w:cs="Arial"/>
          <w:spacing w:val="-9"/>
        </w:rPr>
        <w:t xml:space="preserve"> </w:t>
      </w:r>
      <w:r w:rsidRPr="001B0F8F">
        <w:rPr>
          <w:rFonts w:ascii="Arial" w:hAnsi="Arial" w:cs="Arial"/>
        </w:rPr>
        <w:t>de</w:t>
      </w:r>
      <w:r w:rsidRPr="001B0F8F">
        <w:rPr>
          <w:rFonts w:ascii="Arial" w:hAnsi="Arial" w:cs="Arial"/>
          <w:spacing w:val="-7"/>
        </w:rPr>
        <w:t xml:space="preserve"> </w:t>
      </w:r>
      <w:r w:rsidRPr="001B0F8F">
        <w:rPr>
          <w:rFonts w:ascii="Arial" w:hAnsi="Arial" w:cs="Arial"/>
        </w:rPr>
        <w:t>su</w:t>
      </w:r>
      <w:r w:rsidRPr="001B0F8F">
        <w:rPr>
          <w:rFonts w:ascii="Arial" w:hAnsi="Arial" w:cs="Arial"/>
          <w:spacing w:val="-7"/>
        </w:rPr>
        <w:t xml:space="preserve"> </w:t>
      </w:r>
      <w:r w:rsidRPr="001B0F8F">
        <w:rPr>
          <w:rFonts w:ascii="Arial" w:hAnsi="Arial" w:cs="Arial"/>
        </w:rPr>
        <w:t>zonificación</w:t>
      </w:r>
      <w:r w:rsidRPr="001B0F8F">
        <w:rPr>
          <w:rFonts w:ascii="Arial" w:hAnsi="Arial" w:cs="Arial"/>
          <w:spacing w:val="-7"/>
        </w:rPr>
        <w:t xml:space="preserve"> </w:t>
      </w:r>
      <w:r w:rsidRPr="001B0F8F">
        <w:rPr>
          <w:rFonts w:ascii="Arial" w:hAnsi="Arial" w:cs="Arial"/>
        </w:rPr>
        <w:t>y</w:t>
      </w:r>
      <w:r w:rsidRPr="001B0F8F">
        <w:rPr>
          <w:rFonts w:ascii="Arial" w:hAnsi="Arial" w:cs="Arial"/>
          <w:spacing w:val="-9"/>
        </w:rPr>
        <w:t xml:space="preserve"> </w:t>
      </w:r>
      <w:r w:rsidRPr="001B0F8F">
        <w:rPr>
          <w:rFonts w:ascii="Arial" w:hAnsi="Arial" w:cs="Arial"/>
        </w:rPr>
        <w:t>de</w:t>
      </w:r>
      <w:r w:rsidRPr="001B0F8F">
        <w:rPr>
          <w:rFonts w:ascii="Arial" w:hAnsi="Arial" w:cs="Arial"/>
          <w:spacing w:val="-7"/>
        </w:rPr>
        <w:t xml:space="preserve"> </w:t>
      </w:r>
      <w:r w:rsidRPr="001B0F8F">
        <w:rPr>
          <w:rFonts w:ascii="Arial" w:hAnsi="Arial" w:cs="Arial"/>
        </w:rPr>
        <w:t>la</w:t>
      </w:r>
      <w:r w:rsidRPr="001B0F8F">
        <w:rPr>
          <w:rFonts w:ascii="Arial" w:hAnsi="Arial" w:cs="Arial"/>
          <w:spacing w:val="-7"/>
        </w:rPr>
        <w:t xml:space="preserve"> </w:t>
      </w:r>
      <w:r w:rsidRPr="001B0F8F">
        <w:rPr>
          <w:rFonts w:ascii="Arial" w:hAnsi="Arial" w:cs="Arial"/>
        </w:rPr>
        <w:t>clasificación</w:t>
      </w:r>
      <w:r w:rsidRPr="001B0F8F">
        <w:rPr>
          <w:rFonts w:ascii="Arial" w:hAnsi="Arial" w:cs="Arial"/>
          <w:spacing w:val="-10"/>
        </w:rPr>
        <w:t xml:space="preserve"> </w:t>
      </w:r>
      <w:r w:rsidRPr="001B0F8F">
        <w:rPr>
          <w:rFonts w:ascii="Arial" w:hAnsi="Arial" w:cs="Arial"/>
        </w:rPr>
        <w:t>general</w:t>
      </w:r>
      <w:r w:rsidRPr="001B0F8F">
        <w:rPr>
          <w:rFonts w:ascii="Arial" w:hAnsi="Arial" w:cs="Arial"/>
          <w:spacing w:val="-8"/>
        </w:rPr>
        <w:t xml:space="preserve"> </w:t>
      </w:r>
      <w:r w:rsidRPr="001B0F8F">
        <w:rPr>
          <w:rFonts w:ascii="Arial" w:hAnsi="Arial" w:cs="Arial"/>
        </w:rPr>
        <w:t>de</w:t>
      </w:r>
      <w:r w:rsidRPr="001B0F8F">
        <w:rPr>
          <w:rFonts w:ascii="Arial" w:hAnsi="Arial" w:cs="Arial"/>
          <w:spacing w:val="-10"/>
        </w:rPr>
        <w:t xml:space="preserve"> </w:t>
      </w:r>
      <w:r w:rsidRPr="001B0F8F">
        <w:rPr>
          <w:rFonts w:ascii="Arial" w:hAnsi="Arial" w:cs="Arial"/>
        </w:rPr>
        <w:t>los</w:t>
      </w:r>
      <w:r w:rsidRPr="001B0F8F">
        <w:rPr>
          <w:rFonts w:ascii="Arial" w:hAnsi="Arial" w:cs="Arial"/>
          <w:spacing w:val="-59"/>
        </w:rPr>
        <w:t xml:space="preserve"> </w:t>
      </w:r>
      <w:r w:rsidRPr="001B0F8F">
        <w:rPr>
          <w:rFonts w:ascii="Arial" w:hAnsi="Arial" w:cs="Arial"/>
        </w:rPr>
        <w:t>usos y</w:t>
      </w:r>
      <w:r w:rsidRPr="001B0F8F">
        <w:rPr>
          <w:rFonts w:ascii="Arial" w:hAnsi="Arial" w:cs="Arial"/>
          <w:spacing w:val="-2"/>
        </w:rPr>
        <w:t xml:space="preserve"> </w:t>
      </w:r>
      <w:r w:rsidRPr="001B0F8F">
        <w:rPr>
          <w:rFonts w:ascii="Arial" w:hAnsi="Arial" w:cs="Arial"/>
        </w:rPr>
        <w:t>destinos</w:t>
      </w:r>
      <w:r w:rsidRPr="001B0F8F">
        <w:rPr>
          <w:rFonts w:ascii="Arial" w:hAnsi="Arial" w:cs="Arial"/>
          <w:spacing w:val="-2"/>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suelo.</w:t>
      </w:r>
      <w:r w:rsidRPr="001B0F8F">
        <w:rPr>
          <w:rFonts w:ascii="Arial" w:hAnsi="Arial" w:cs="Arial"/>
          <w:spacing w:val="1"/>
        </w:rPr>
        <w:t xml:space="preserve"> </w:t>
      </w:r>
      <w:r w:rsidRPr="001B0F8F">
        <w:rPr>
          <w:rFonts w:ascii="Arial" w:hAnsi="Arial" w:cs="Arial"/>
        </w:rPr>
        <w:t>Se divide en</w:t>
      </w:r>
      <w:r w:rsidRPr="001B0F8F">
        <w:rPr>
          <w:rFonts w:ascii="Arial" w:hAnsi="Arial" w:cs="Arial"/>
          <w:spacing w:val="-1"/>
        </w:rPr>
        <w:t xml:space="preserve"> </w:t>
      </w:r>
      <w:r w:rsidRPr="001B0F8F">
        <w:rPr>
          <w:rFonts w:ascii="Arial" w:hAnsi="Arial" w:cs="Arial"/>
        </w:rPr>
        <w:t>los</w:t>
      </w:r>
      <w:r w:rsidRPr="001B0F8F">
        <w:rPr>
          <w:rFonts w:ascii="Arial" w:hAnsi="Arial" w:cs="Arial"/>
          <w:spacing w:val="-2"/>
        </w:rPr>
        <w:t xml:space="preserve"> </w:t>
      </w:r>
      <w:r w:rsidRPr="001B0F8F">
        <w:rPr>
          <w:rFonts w:ascii="Arial" w:hAnsi="Arial" w:cs="Arial"/>
        </w:rPr>
        <w:t>siguientes</w:t>
      </w:r>
      <w:r w:rsidRPr="001B0F8F">
        <w:rPr>
          <w:rFonts w:ascii="Arial" w:hAnsi="Arial" w:cs="Arial"/>
          <w:spacing w:val="-1"/>
        </w:rPr>
        <w:t xml:space="preserve"> </w:t>
      </w:r>
      <w:r w:rsidRPr="001B0F8F">
        <w:rPr>
          <w:rFonts w:ascii="Arial" w:hAnsi="Arial" w:cs="Arial"/>
        </w:rPr>
        <w:t>tipos:</w:t>
      </w:r>
    </w:p>
    <w:p w:rsidR="00EC26EF" w:rsidRPr="001B0F8F" w:rsidRDefault="00A0498D" w:rsidP="001B0F8F">
      <w:pPr>
        <w:pStyle w:val="Prrafodelista"/>
        <w:numPr>
          <w:ilvl w:val="1"/>
          <w:numId w:val="20"/>
        </w:numPr>
        <w:tabs>
          <w:tab w:val="left" w:pos="2381"/>
          <w:tab w:val="left" w:pos="8931"/>
          <w:tab w:val="left" w:pos="9498"/>
        </w:tabs>
        <w:spacing w:line="276" w:lineRule="auto"/>
        <w:ind w:left="1701" w:right="-86"/>
        <w:rPr>
          <w:rFonts w:ascii="Arial" w:hAnsi="Arial" w:cs="Arial"/>
        </w:rPr>
      </w:pPr>
      <w:r w:rsidRPr="001B0F8F">
        <w:rPr>
          <w:rFonts w:ascii="Arial" w:hAnsi="Arial" w:cs="Arial"/>
        </w:rPr>
        <w:t>Vialidades de</w:t>
      </w:r>
      <w:r w:rsidRPr="001B0F8F">
        <w:rPr>
          <w:rFonts w:ascii="Arial" w:hAnsi="Arial" w:cs="Arial"/>
          <w:spacing w:val="-1"/>
        </w:rPr>
        <w:t xml:space="preserve"> </w:t>
      </w:r>
      <w:r w:rsidRPr="001B0F8F">
        <w:rPr>
          <w:rFonts w:ascii="Arial" w:hAnsi="Arial" w:cs="Arial"/>
        </w:rPr>
        <w:t>acceso</w:t>
      </w:r>
      <w:r w:rsidRPr="001B0F8F">
        <w:rPr>
          <w:rFonts w:ascii="Arial" w:hAnsi="Arial" w:cs="Arial"/>
          <w:spacing w:val="-1"/>
        </w:rPr>
        <w:t xml:space="preserve"> </w:t>
      </w:r>
      <w:r w:rsidRPr="001B0F8F">
        <w:rPr>
          <w:rFonts w:ascii="Arial" w:hAnsi="Arial" w:cs="Arial"/>
        </w:rPr>
        <w:t>controlado;</w:t>
      </w:r>
      <w:r w:rsidRPr="001B0F8F">
        <w:rPr>
          <w:rFonts w:ascii="Arial" w:hAnsi="Arial" w:cs="Arial"/>
          <w:spacing w:val="-2"/>
        </w:rPr>
        <w:t xml:space="preserve"> </w:t>
      </w:r>
      <w:r w:rsidRPr="001B0F8F">
        <w:rPr>
          <w:rFonts w:ascii="Arial" w:hAnsi="Arial" w:cs="Arial"/>
        </w:rPr>
        <w:t>y</w:t>
      </w:r>
    </w:p>
    <w:p w:rsidR="00EC26EF" w:rsidRPr="001B0F8F" w:rsidRDefault="00A0498D" w:rsidP="001B0F8F">
      <w:pPr>
        <w:pStyle w:val="Prrafodelista"/>
        <w:numPr>
          <w:ilvl w:val="1"/>
          <w:numId w:val="20"/>
        </w:numPr>
        <w:tabs>
          <w:tab w:val="left" w:pos="2381"/>
          <w:tab w:val="left" w:pos="8931"/>
          <w:tab w:val="left" w:pos="9498"/>
        </w:tabs>
        <w:spacing w:after="240" w:line="276" w:lineRule="auto"/>
        <w:ind w:left="1701" w:right="-86"/>
        <w:rPr>
          <w:rFonts w:ascii="Arial" w:hAnsi="Arial" w:cs="Arial"/>
        </w:rPr>
      </w:pPr>
      <w:r w:rsidRPr="001B0F8F">
        <w:rPr>
          <w:rFonts w:ascii="Arial" w:hAnsi="Arial" w:cs="Arial"/>
        </w:rPr>
        <w:t>Vialidades</w:t>
      </w:r>
      <w:r w:rsidRPr="001B0F8F">
        <w:rPr>
          <w:rFonts w:ascii="Arial" w:hAnsi="Arial" w:cs="Arial"/>
          <w:spacing w:val="-3"/>
        </w:rPr>
        <w:t xml:space="preserve"> </w:t>
      </w:r>
      <w:r w:rsidRPr="001B0F8F">
        <w:rPr>
          <w:rFonts w:ascii="Arial" w:hAnsi="Arial" w:cs="Arial"/>
        </w:rPr>
        <w:t>principales</w:t>
      </w:r>
    </w:p>
    <w:p w:rsidR="00EC26EF" w:rsidRPr="001B0F8F" w:rsidRDefault="00A0498D" w:rsidP="001B0F8F">
      <w:pPr>
        <w:pStyle w:val="Prrafodelista"/>
        <w:numPr>
          <w:ilvl w:val="0"/>
          <w:numId w:val="20"/>
        </w:numPr>
        <w:tabs>
          <w:tab w:val="left" w:pos="1661"/>
          <w:tab w:val="left" w:pos="8931"/>
          <w:tab w:val="left" w:pos="9498"/>
        </w:tabs>
        <w:spacing w:after="240" w:line="276" w:lineRule="auto"/>
        <w:ind w:left="1134" w:right="-86" w:hanging="543"/>
        <w:rPr>
          <w:rFonts w:ascii="Arial" w:hAnsi="Arial" w:cs="Arial"/>
        </w:rPr>
      </w:pPr>
      <w:r w:rsidRPr="001B0F8F">
        <w:rPr>
          <w:rFonts w:ascii="Arial" w:hAnsi="Arial" w:cs="Arial"/>
        </w:rPr>
        <w:t>Sistema</w:t>
      </w:r>
      <w:r w:rsidRPr="001B0F8F">
        <w:rPr>
          <w:rFonts w:ascii="Arial" w:hAnsi="Arial" w:cs="Arial"/>
          <w:spacing w:val="-12"/>
        </w:rPr>
        <w:t xml:space="preserve"> </w:t>
      </w:r>
      <w:r w:rsidRPr="001B0F8F">
        <w:rPr>
          <w:rFonts w:ascii="Arial" w:hAnsi="Arial" w:cs="Arial"/>
        </w:rPr>
        <w:t>vial</w:t>
      </w:r>
      <w:r w:rsidRPr="001B0F8F">
        <w:rPr>
          <w:rFonts w:ascii="Arial" w:hAnsi="Arial" w:cs="Arial"/>
          <w:spacing w:val="-14"/>
        </w:rPr>
        <w:t xml:space="preserve"> </w:t>
      </w:r>
      <w:r w:rsidRPr="001B0F8F">
        <w:rPr>
          <w:rFonts w:ascii="Arial" w:hAnsi="Arial" w:cs="Arial"/>
        </w:rPr>
        <w:t>secundario:</w:t>
      </w:r>
      <w:r w:rsidRPr="001B0F8F">
        <w:rPr>
          <w:rFonts w:ascii="Arial" w:hAnsi="Arial" w:cs="Arial"/>
          <w:spacing w:val="-14"/>
        </w:rPr>
        <w:t xml:space="preserve"> </w:t>
      </w:r>
      <w:r w:rsidRPr="001B0F8F">
        <w:rPr>
          <w:rFonts w:ascii="Arial" w:hAnsi="Arial" w:cs="Arial"/>
        </w:rPr>
        <w:t>el</w:t>
      </w:r>
      <w:r w:rsidRPr="001B0F8F">
        <w:rPr>
          <w:rFonts w:ascii="Arial" w:hAnsi="Arial" w:cs="Arial"/>
          <w:spacing w:val="-14"/>
        </w:rPr>
        <w:t xml:space="preserve"> </w:t>
      </w:r>
      <w:r w:rsidRPr="001B0F8F">
        <w:rPr>
          <w:rFonts w:ascii="Arial" w:hAnsi="Arial" w:cs="Arial"/>
        </w:rPr>
        <w:t>destinado</w:t>
      </w:r>
      <w:r w:rsidRPr="001B0F8F">
        <w:rPr>
          <w:rFonts w:ascii="Arial" w:hAnsi="Arial" w:cs="Arial"/>
          <w:spacing w:val="-14"/>
        </w:rPr>
        <w:t xml:space="preserve"> </w:t>
      </w:r>
      <w:r w:rsidRPr="001B0F8F">
        <w:rPr>
          <w:rFonts w:ascii="Arial" w:hAnsi="Arial" w:cs="Arial"/>
        </w:rPr>
        <w:t>fundamentalmente</w:t>
      </w:r>
      <w:r w:rsidRPr="001B0F8F">
        <w:rPr>
          <w:rFonts w:ascii="Arial" w:hAnsi="Arial" w:cs="Arial"/>
          <w:spacing w:val="-15"/>
        </w:rPr>
        <w:t xml:space="preserve"> </w:t>
      </w:r>
      <w:r w:rsidRPr="001B0F8F">
        <w:rPr>
          <w:rFonts w:ascii="Arial" w:hAnsi="Arial" w:cs="Arial"/>
        </w:rPr>
        <w:t>a</w:t>
      </w:r>
      <w:r w:rsidRPr="001B0F8F">
        <w:rPr>
          <w:rFonts w:ascii="Arial" w:hAnsi="Arial" w:cs="Arial"/>
          <w:spacing w:val="-12"/>
        </w:rPr>
        <w:t xml:space="preserve"> </w:t>
      </w:r>
      <w:r w:rsidRPr="001B0F8F">
        <w:rPr>
          <w:rFonts w:ascii="Arial" w:hAnsi="Arial" w:cs="Arial"/>
        </w:rPr>
        <w:t>comunicar</w:t>
      </w:r>
      <w:r w:rsidRPr="001B0F8F">
        <w:rPr>
          <w:rFonts w:ascii="Arial" w:hAnsi="Arial" w:cs="Arial"/>
          <w:spacing w:val="-12"/>
        </w:rPr>
        <w:t xml:space="preserve"> </w:t>
      </w:r>
      <w:r w:rsidRPr="001B0F8F">
        <w:rPr>
          <w:rFonts w:ascii="Arial" w:hAnsi="Arial" w:cs="Arial"/>
        </w:rPr>
        <w:t>el</w:t>
      </w:r>
      <w:r w:rsidRPr="001B0F8F">
        <w:rPr>
          <w:rFonts w:ascii="Arial" w:hAnsi="Arial" w:cs="Arial"/>
          <w:spacing w:val="-14"/>
        </w:rPr>
        <w:t xml:space="preserve"> </w:t>
      </w:r>
      <w:r w:rsidRPr="001B0F8F">
        <w:rPr>
          <w:rFonts w:ascii="Arial" w:hAnsi="Arial" w:cs="Arial"/>
        </w:rPr>
        <w:t>primer</w:t>
      </w:r>
      <w:r w:rsidRPr="001B0F8F">
        <w:rPr>
          <w:rFonts w:ascii="Arial" w:hAnsi="Arial" w:cs="Arial"/>
          <w:spacing w:val="-59"/>
        </w:rPr>
        <w:t xml:space="preserve"> </w:t>
      </w:r>
      <w:r w:rsidRPr="001B0F8F">
        <w:rPr>
          <w:rFonts w:ascii="Arial" w:hAnsi="Arial" w:cs="Arial"/>
        </w:rPr>
        <w:t>sistema vial con todos los predios del centro de población. Se divide en los</w:t>
      </w:r>
      <w:r w:rsidRPr="001B0F8F">
        <w:rPr>
          <w:rFonts w:ascii="Arial" w:hAnsi="Arial" w:cs="Arial"/>
          <w:spacing w:val="1"/>
        </w:rPr>
        <w:t xml:space="preserve"> </w:t>
      </w:r>
      <w:r w:rsidRPr="001B0F8F">
        <w:rPr>
          <w:rFonts w:ascii="Arial" w:hAnsi="Arial" w:cs="Arial"/>
        </w:rPr>
        <w:t>siguientes</w:t>
      </w:r>
      <w:r w:rsidRPr="001B0F8F">
        <w:rPr>
          <w:rFonts w:ascii="Arial" w:hAnsi="Arial" w:cs="Arial"/>
          <w:spacing w:val="-3"/>
        </w:rPr>
        <w:t xml:space="preserve"> </w:t>
      </w:r>
      <w:r w:rsidRPr="001B0F8F">
        <w:rPr>
          <w:rFonts w:ascii="Arial" w:hAnsi="Arial" w:cs="Arial"/>
        </w:rPr>
        <w:t>tipos:</w:t>
      </w:r>
    </w:p>
    <w:p w:rsidR="00EC26EF" w:rsidRPr="001B0F8F" w:rsidRDefault="00A0498D" w:rsidP="001B0F8F">
      <w:pPr>
        <w:pStyle w:val="Prrafodelista"/>
        <w:numPr>
          <w:ilvl w:val="1"/>
          <w:numId w:val="20"/>
        </w:numPr>
        <w:tabs>
          <w:tab w:val="left" w:pos="2381"/>
          <w:tab w:val="left" w:pos="8931"/>
          <w:tab w:val="left" w:pos="9498"/>
        </w:tabs>
        <w:spacing w:line="276" w:lineRule="auto"/>
        <w:ind w:left="1701" w:right="-86"/>
        <w:rPr>
          <w:rFonts w:ascii="Arial" w:hAnsi="Arial" w:cs="Arial"/>
        </w:rPr>
      </w:pPr>
      <w:r w:rsidRPr="001B0F8F">
        <w:rPr>
          <w:rFonts w:ascii="Arial" w:hAnsi="Arial" w:cs="Arial"/>
        </w:rPr>
        <w:t>Vialidades</w:t>
      </w:r>
      <w:r w:rsidRPr="001B0F8F">
        <w:rPr>
          <w:rFonts w:ascii="Arial" w:hAnsi="Arial" w:cs="Arial"/>
          <w:spacing w:val="-2"/>
        </w:rPr>
        <w:t xml:space="preserve"> </w:t>
      </w:r>
      <w:r w:rsidRPr="001B0F8F">
        <w:rPr>
          <w:rFonts w:ascii="Arial" w:hAnsi="Arial" w:cs="Arial"/>
        </w:rPr>
        <w:t>colectoras</w:t>
      </w:r>
      <w:r w:rsidRPr="001B0F8F">
        <w:rPr>
          <w:rFonts w:ascii="Arial" w:hAnsi="Arial" w:cs="Arial"/>
          <w:spacing w:val="-5"/>
        </w:rPr>
        <w:t xml:space="preserve"> </w:t>
      </w:r>
      <w:r w:rsidRPr="001B0F8F">
        <w:rPr>
          <w:rFonts w:ascii="Arial" w:hAnsi="Arial" w:cs="Arial"/>
        </w:rPr>
        <w:t>(VC);</w:t>
      </w:r>
    </w:p>
    <w:p w:rsidR="00EC26EF" w:rsidRPr="001B0F8F" w:rsidRDefault="00A0498D" w:rsidP="001B0F8F">
      <w:pPr>
        <w:pStyle w:val="Prrafodelista"/>
        <w:numPr>
          <w:ilvl w:val="1"/>
          <w:numId w:val="20"/>
        </w:numPr>
        <w:tabs>
          <w:tab w:val="left" w:pos="2381"/>
          <w:tab w:val="left" w:pos="8931"/>
          <w:tab w:val="left" w:pos="9498"/>
        </w:tabs>
        <w:spacing w:line="276" w:lineRule="auto"/>
        <w:ind w:left="1701" w:right="-86"/>
        <w:rPr>
          <w:rFonts w:ascii="Arial" w:hAnsi="Arial" w:cs="Arial"/>
        </w:rPr>
      </w:pPr>
      <w:r w:rsidRPr="001B0F8F">
        <w:rPr>
          <w:rFonts w:ascii="Arial" w:hAnsi="Arial" w:cs="Arial"/>
        </w:rPr>
        <w:t>Vialidades</w:t>
      </w:r>
      <w:r w:rsidRPr="001B0F8F">
        <w:rPr>
          <w:rFonts w:ascii="Arial" w:hAnsi="Arial" w:cs="Arial"/>
          <w:spacing w:val="-1"/>
        </w:rPr>
        <w:t xml:space="preserve"> </w:t>
      </w:r>
      <w:r w:rsidRPr="001B0F8F">
        <w:rPr>
          <w:rFonts w:ascii="Arial" w:hAnsi="Arial" w:cs="Arial"/>
        </w:rPr>
        <w:t>colectoras</w:t>
      </w:r>
      <w:r w:rsidRPr="001B0F8F">
        <w:rPr>
          <w:rFonts w:ascii="Arial" w:hAnsi="Arial" w:cs="Arial"/>
          <w:spacing w:val="-4"/>
        </w:rPr>
        <w:t xml:space="preserve"> </w:t>
      </w:r>
      <w:r w:rsidRPr="001B0F8F">
        <w:rPr>
          <w:rFonts w:ascii="Arial" w:hAnsi="Arial" w:cs="Arial"/>
        </w:rPr>
        <w:t>menores</w:t>
      </w:r>
      <w:r w:rsidRPr="001B0F8F">
        <w:rPr>
          <w:rFonts w:ascii="Arial" w:hAnsi="Arial" w:cs="Arial"/>
          <w:spacing w:val="-4"/>
        </w:rPr>
        <w:t xml:space="preserve"> </w:t>
      </w:r>
      <w:r w:rsidRPr="001B0F8F">
        <w:rPr>
          <w:rFonts w:ascii="Arial" w:hAnsi="Arial" w:cs="Arial"/>
        </w:rPr>
        <w:t>(VCm);</w:t>
      </w:r>
    </w:p>
    <w:p w:rsidR="00EC26EF" w:rsidRPr="001B0F8F" w:rsidRDefault="00A0498D" w:rsidP="001B0F8F">
      <w:pPr>
        <w:pStyle w:val="Prrafodelista"/>
        <w:numPr>
          <w:ilvl w:val="1"/>
          <w:numId w:val="20"/>
        </w:numPr>
        <w:tabs>
          <w:tab w:val="left" w:pos="2381"/>
          <w:tab w:val="left" w:pos="8931"/>
          <w:tab w:val="left" w:pos="9498"/>
        </w:tabs>
        <w:spacing w:line="276" w:lineRule="auto"/>
        <w:ind w:left="1701" w:right="-86"/>
        <w:rPr>
          <w:rFonts w:ascii="Arial" w:hAnsi="Arial" w:cs="Arial"/>
        </w:rPr>
      </w:pPr>
      <w:r w:rsidRPr="001B0F8F">
        <w:rPr>
          <w:rFonts w:ascii="Arial" w:hAnsi="Arial" w:cs="Arial"/>
        </w:rPr>
        <w:lastRenderedPageBreak/>
        <w:t>Vialidades</w:t>
      </w:r>
      <w:r w:rsidRPr="001B0F8F">
        <w:rPr>
          <w:rFonts w:ascii="Arial" w:hAnsi="Arial" w:cs="Arial"/>
          <w:spacing w:val="-1"/>
        </w:rPr>
        <w:t xml:space="preserve"> </w:t>
      </w:r>
      <w:r w:rsidRPr="001B0F8F">
        <w:rPr>
          <w:rFonts w:ascii="Arial" w:hAnsi="Arial" w:cs="Arial"/>
        </w:rPr>
        <w:t>subcolectoras</w:t>
      </w:r>
      <w:r w:rsidRPr="001B0F8F">
        <w:rPr>
          <w:rFonts w:ascii="Arial" w:hAnsi="Arial" w:cs="Arial"/>
          <w:spacing w:val="-3"/>
        </w:rPr>
        <w:t xml:space="preserve"> </w:t>
      </w:r>
      <w:r w:rsidRPr="001B0F8F">
        <w:rPr>
          <w:rFonts w:ascii="Arial" w:hAnsi="Arial" w:cs="Arial"/>
        </w:rPr>
        <w:t>(VS);</w:t>
      </w:r>
      <w:r w:rsidRPr="001B0F8F">
        <w:rPr>
          <w:rFonts w:ascii="Arial" w:hAnsi="Arial" w:cs="Arial"/>
          <w:spacing w:val="1"/>
        </w:rPr>
        <w:t xml:space="preserve"> </w:t>
      </w:r>
      <w:r w:rsidRPr="001B0F8F">
        <w:rPr>
          <w:rFonts w:ascii="Arial" w:hAnsi="Arial" w:cs="Arial"/>
        </w:rPr>
        <w:t>y</w:t>
      </w:r>
    </w:p>
    <w:p w:rsidR="00EC26EF" w:rsidRPr="001B0F8F" w:rsidRDefault="00A0498D" w:rsidP="001B0F8F">
      <w:pPr>
        <w:pStyle w:val="Prrafodelista"/>
        <w:numPr>
          <w:ilvl w:val="1"/>
          <w:numId w:val="20"/>
        </w:numPr>
        <w:tabs>
          <w:tab w:val="left" w:pos="2381"/>
          <w:tab w:val="left" w:pos="8931"/>
          <w:tab w:val="left" w:pos="9498"/>
        </w:tabs>
        <w:spacing w:after="240" w:line="276" w:lineRule="auto"/>
        <w:ind w:left="1701" w:right="-86"/>
        <w:rPr>
          <w:rFonts w:ascii="Arial" w:hAnsi="Arial" w:cs="Arial"/>
        </w:rPr>
      </w:pPr>
      <w:r w:rsidRPr="001B0F8F">
        <w:rPr>
          <w:rFonts w:ascii="Arial" w:hAnsi="Arial" w:cs="Arial"/>
        </w:rPr>
        <w:t>Vialidades</w:t>
      </w:r>
      <w:r w:rsidRPr="001B0F8F">
        <w:rPr>
          <w:rFonts w:ascii="Arial" w:hAnsi="Arial" w:cs="Arial"/>
          <w:spacing w:val="-2"/>
        </w:rPr>
        <w:t xml:space="preserve"> </w:t>
      </w:r>
      <w:r w:rsidRPr="001B0F8F">
        <w:rPr>
          <w:rFonts w:ascii="Arial" w:hAnsi="Arial" w:cs="Arial"/>
        </w:rPr>
        <w:t>locales</w:t>
      </w:r>
      <w:r w:rsidRPr="001B0F8F">
        <w:rPr>
          <w:rFonts w:ascii="Arial" w:hAnsi="Arial" w:cs="Arial"/>
          <w:spacing w:val="-2"/>
        </w:rPr>
        <w:t xml:space="preserve"> </w:t>
      </w:r>
      <w:r w:rsidRPr="001B0F8F">
        <w:rPr>
          <w:rFonts w:ascii="Arial" w:hAnsi="Arial" w:cs="Arial"/>
        </w:rPr>
        <w:t>(VL);</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80.</w:t>
      </w:r>
      <w:r w:rsidRPr="001B0F8F">
        <w:rPr>
          <w:rFonts w:ascii="Arial" w:hAnsi="Arial" w:cs="Arial"/>
          <w:b/>
          <w:spacing w:val="1"/>
          <w:sz w:val="24"/>
        </w:rPr>
        <w:t xml:space="preserve"> </w:t>
      </w:r>
      <w:r w:rsidRPr="001B0F8F">
        <w:rPr>
          <w:rFonts w:ascii="Arial" w:hAnsi="Arial" w:cs="Arial"/>
        </w:rPr>
        <w:t>La descripción de los tipos de vialidades del sistema intraurbano se</w:t>
      </w:r>
      <w:r w:rsidRPr="001B0F8F">
        <w:rPr>
          <w:rFonts w:ascii="Arial" w:hAnsi="Arial" w:cs="Arial"/>
          <w:spacing w:val="1"/>
        </w:rPr>
        <w:t xml:space="preserve"> </w:t>
      </w:r>
      <w:r w:rsidRPr="001B0F8F">
        <w:rPr>
          <w:rFonts w:ascii="Arial" w:hAnsi="Arial" w:cs="Arial"/>
        </w:rPr>
        <w:t>describe en el Título Quinto,</w:t>
      </w:r>
      <w:r w:rsidRPr="001B0F8F">
        <w:rPr>
          <w:rFonts w:ascii="Arial" w:hAnsi="Arial" w:cs="Arial"/>
          <w:spacing w:val="1"/>
        </w:rPr>
        <w:t xml:space="preserve"> </w:t>
      </w:r>
      <w:r w:rsidRPr="001B0F8F">
        <w:rPr>
          <w:rFonts w:ascii="Arial" w:hAnsi="Arial" w:cs="Arial"/>
        </w:rPr>
        <w:t>capítulo I,</w:t>
      </w:r>
      <w:r w:rsidRPr="001B0F8F">
        <w:rPr>
          <w:rFonts w:ascii="Arial" w:hAnsi="Arial" w:cs="Arial"/>
          <w:spacing w:val="1"/>
        </w:rPr>
        <w:t xml:space="preserve"> </w:t>
      </w:r>
      <w:r w:rsidRPr="001B0F8F">
        <w:rPr>
          <w:rFonts w:ascii="Arial" w:hAnsi="Arial" w:cs="Arial"/>
        </w:rPr>
        <w:t>artículo 299 del Reglamento Estatal de</w:t>
      </w:r>
      <w:r w:rsidRPr="001B0F8F">
        <w:rPr>
          <w:rFonts w:ascii="Arial" w:hAnsi="Arial" w:cs="Arial"/>
          <w:spacing w:val="1"/>
        </w:rPr>
        <w:t xml:space="preserve"> </w:t>
      </w:r>
      <w:r w:rsidRPr="001B0F8F">
        <w:rPr>
          <w:rFonts w:ascii="Arial" w:hAnsi="Arial" w:cs="Arial"/>
        </w:rPr>
        <w:t>Zonificación.</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81.</w:t>
      </w:r>
      <w:r w:rsidRPr="001B0F8F">
        <w:rPr>
          <w:rFonts w:ascii="Arial" w:hAnsi="Arial" w:cs="Arial"/>
          <w:b/>
          <w:spacing w:val="1"/>
          <w:sz w:val="24"/>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acciones</w:t>
      </w:r>
      <w:r w:rsidRPr="001B0F8F">
        <w:rPr>
          <w:rFonts w:ascii="Arial" w:hAnsi="Arial" w:cs="Arial"/>
          <w:spacing w:val="1"/>
        </w:rPr>
        <w:t xml:space="preserve"> </w:t>
      </w:r>
      <w:r w:rsidRPr="001B0F8F">
        <w:rPr>
          <w:rFonts w:ascii="Arial" w:hAnsi="Arial" w:cs="Arial"/>
        </w:rPr>
        <w:t>urbanísticas</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1"/>
        </w:rPr>
        <w:t xml:space="preserve"> </w:t>
      </w:r>
      <w:r w:rsidRPr="001B0F8F">
        <w:rPr>
          <w:rFonts w:ascii="Arial" w:hAnsi="Arial" w:cs="Arial"/>
        </w:rPr>
        <w:t>dar</w:t>
      </w:r>
      <w:r w:rsidRPr="001B0F8F">
        <w:rPr>
          <w:rFonts w:ascii="Arial" w:hAnsi="Arial" w:cs="Arial"/>
          <w:spacing w:val="1"/>
        </w:rPr>
        <w:t xml:space="preserve"> </w:t>
      </w:r>
      <w:r w:rsidRPr="001B0F8F">
        <w:rPr>
          <w:rFonts w:ascii="Arial" w:hAnsi="Arial" w:cs="Arial"/>
        </w:rPr>
        <w:t>continuidad</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vialidades</w:t>
      </w:r>
      <w:r w:rsidRPr="001B0F8F">
        <w:rPr>
          <w:rFonts w:ascii="Arial" w:hAnsi="Arial" w:cs="Arial"/>
          <w:spacing w:val="1"/>
        </w:rPr>
        <w:t xml:space="preserve"> </w:t>
      </w:r>
      <w:r w:rsidRPr="001B0F8F">
        <w:rPr>
          <w:rFonts w:ascii="Arial" w:hAnsi="Arial" w:cs="Arial"/>
          <w:spacing w:val="-1"/>
        </w:rPr>
        <w:t>existentes,</w:t>
      </w:r>
      <w:r w:rsidRPr="001B0F8F">
        <w:rPr>
          <w:rFonts w:ascii="Arial" w:hAnsi="Arial" w:cs="Arial"/>
          <w:spacing w:val="-15"/>
        </w:rPr>
        <w:t xml:space="preserve"> </w:t>
      </w:r>
      <w:r w:rsidRPr="001B0F8F">
        <w:rPr>
          <w:rFonts w:ascii="Arial" w:hAnsi="Arial" w:cs="Arial"/>
          <w:spacing w:val="-1"/>
        </w:rPr>
        <w:t>según</w:t>
      </w:r>
      <w:r w:rsidRPr="001B0F8F">
        <w:rPr>
          <w:rFonts w:ascii="Arial" w:hAnsi="Arial" w:cs="Arial"/>
          <w:spacing w:val="-16"/>
        </w:rPr>
        <w:t xml:space="preserve"> </w:t>
      </w:r>
      <w:r w:rsidRPr="001B0F8F">
        <w:rPr>
          <w:rFonts w:ascii="Arial" w:hAnsi="Arial" w:cs="Arial"/>
          <w:spacing w:val="-1"/>
        </w:rPr>
        <w:t>lo</w:t>
      </w:r>
      <w:r w:rsidRPr="001B0F8F">
        <w:rPr>
          <w:rFonts w:ascii="Arial" w:hAnsi="Arial" w:cs="Arial"/>
          <w:spacing w:val="-13"/>
        </w:rPr>
        <w:t xml:space="preserve"> </w:t>
      </w:r>
      <w:r w:rsidRPr="001B0F8F">
        <w:rPr>
          <w:rFonts w:ascii="Arial" w:hAnsi="Arial" w:cs="Arial"/>
          <w:spacing w:val="-1"/>
        </w:rPr>
        <w:t>establecido</w:t>
      </w:r>
      <w:r w:rsidRPr="001B0F8F">
        <w:rPr>
          <w:rFonts w:ascii="Arial" w:hAnsi="Arial" w:cs="Arial"/>
          <w:spacing w:val="-14"/>
        </w:rPr>
        <w:t xml:space="preserve"> </w:t>
      </w:r>
      <w:r w:rsidRPr="001B0F8F">
        <w:rPr>
          <w:rFonts w:ascii="Arial" w:hAnsi="Arial" w:cs="Arial"/>
        </w:rPr>
        <w:t>en</w:t>
      </w:r>
      <w:r w:rsidRPr="001B0F8F">
        <w:rPr>
          <w:rFonts w:ascii="Arial" w:hAnsi="Arial" w:cs="Arial"/>
          <w:spacing w:val="-13"/>
        </w:rPr>
        <w:t xml:space="preserve"> </w:t>
      </w:r>
      <w:r w:rsidRPr="001B0F8F">
        <w:rPr>
          <w:rFonts w:ascii="Arial" w:hAnsi="Arial" w:cs="Arial"/>
        </w:rPr>
        <w:t>los</w:t>
      </w:r>
      <w:r w:rsidRPr="001B0F8F">
        <w:rPr>
          <w:rFonts w:ascii="Arial" w:hAnsi="Arial" w:cs="Arial"/>
          <w:spacing w:val="-16"/>
        </w:rPr>
        <w:t xml:space="preserve"> </w:t>
      </w:r>
      <w:r w:rsidRPr="001B0F8F">
        <w:rPr>
          <w:rFonts w:ascii="Arial" w:hAnsi="Arial" w:cs="Arial"/>
        </w:rPr>
        <w:t>planes</w:t>
      </w:r>
      <w:r w:rsidRPr="001B0F8F">
        <w:rPr>
          <w:rFonts w:ascii="Arial" w:hAnsi="Arial" w:cs="Arial"/>
          <w:spacing w:val="-17"/>
        </w:rPr>
        <w:t xml:space="preserve"> </w:t>
      </w:r>
      <w:r w:rsidRPr="001B0F8F">
        <w:rPr>
          <w:rFonts w:ascii="Arial" w:hAnsi="Arial" w:cs="Arial"/>
        </w:rPr>
        <w:t>de</w:t>
      </w:r>
      <w:r w:rsidRPr="001B0F8F">
        <w:rPr>
          <w:rFonts w:ascii="Arial" w:hAnsi="Arial" w:cs="Arial"/>
          <w:spacing w:val="-16"/>
        </w:rPr>
        <w:t xml:space="preserve"> </w:t>
      </w:r>
      <w:r w:rsidRPr="001B0F8F">
        <w:rPr>
          <w:rFonts w:ascii="Arial" w:hAnsi="Arial" w:cs="Arial"/>
        </w:rPr>
        <w:t>desarrollo</w:t>
      </w:r>
      <w:r w:rsidRPr="001B0F8F">
        <w:rPr>
          <w:rFonts w:ascii="Arial" w:hAnsi="Arial" w:cs="Arial"/>
          <w:spacing w:val="-13"/>
        </w:rPr>
        <w:t xml:space="preserve"> </w:t>
      </w:r>
      <w:r w:rsidRPr="001B0F8F">
        <w:rPr>
          <w:rFonts w:ascii="Arial" w:hAnsi="Arial" w:cs="Arial"/>
        </w:rPr>
        <w:t>urbano,</w:t>
      </w:r>
      <w:r w:rsidRPr="001B0F8F">
        <w:rPr>
          <w:rFonts w:ascii="Arial" w:hAnsi="Arial" w:cs="Arial"/>
          <w:spacing w:val="-15"/>
        </w:rPr>
        <w:t xml:space="preserve"> </w:t>
      </w:r>
      <w:r w:rsidRPr="001B0F8F">
        <w:rPr>
          <w:rFonts w:ascii="Arial" w:hAnsi="Arial" w:cs="Arial"/>
        </w:rPr>
        <w:t>deberán</w:t>
      </w:r>
      <w:r w:rsidRPr="001B0F8F">
        <w:rPr>
          <w:rFonts w:ascii="Arial" w:hAnsi="Arial" w:cs="Arial"/>
          <w:spacing w:val="-13"/>
        </w:rPr>
        <w:t xml:space="preserve"> </w:t>
      </w:r>
      <w:r w:rsidRPr="001B0F8F">
        <w:rPr>
          <w:rFonts w:ascii="Arial" w:hAnsi="Arial" w:cs="Arial"/>
        </w:rPr>
        <w:t>presentar</w:t>
      </w:r>
      <w:r w:rsidRPr="001B0F8F">
        <w:rPr>
          <w:rFonts w:ascii="Arial" w:hAnsi="Arial" w:cs="Arial"/>
          <w:spacing w:val="-59"/>
        </w:rPr>
        <w:t xml:space="preserve"> </w:t>
      </w:r>
      <w:r w:rsidRPr="001B0F8F">
        <w:rPr>
          <w:rFonts w:ascii="Arial" w:hAnsi="Arial" w:cs="Arial"/>
        </w:rPr>
        <w:t>una</w:t>
      </w:r>
      <w:r w:rsidRPr="001B0F8F">
        <w:rPr>
          <w:rFonts w:ascii="Arial" w:hAnsi="Arial" w:cs="Arial"/>
          <w:spacing w:val="-1"/>
        </w:rPr>
        <w:t xml:space="preserve"> </w:t>
      </w:r>
      <w:r w:rsidRPr="001B0F8F">
        <w:rPr>
          <w:rFonts w:ascii="Arial" w:hAnsi="Arial" w:cs="Arial"/>
        </w:rPr>
        <w:t>continuidad</w:t>
      </w:r>
      <w:r w:rsidRPr="001B0F8F">
        <w:rPr>
          <w:rFonts w:ascii="Arial" w:hAnsi="Arial" w:cs="Arial"/>
          <w:spacing w:val="-1"/>
        </w:rPr>
        <w:t xml:space="preserve"> </w:t>
      </w:r>
      <w:r w:rsidRPr="001B0F8F">
        <w:rPr>
          <w:rFonts w:ascii="Arial" w:hAnsi="Arial" w:cs="Arial"/>
        </w:rPr>
        <w:t>igual</w:t>
      </w:r>
      <w:r w:rsidRPr="001B0F8F">
        <w:rPr>
          <w:rFonts w:ascii="Arial" w:hAnsi="Arial" w:cs="Arial"/>
          <w:spacing w:val="-1"/>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características</w:t>
      </w:r>
      <w:r w:rsidRPr="001B0F8F">
        <w:rPr>
          <w:rFonts w:ascii="Arial" w:hAnsi="Arial" w:cs="Arial"/>
          <w:spacing w:val="-1"/>
        </w:rPr>
        <w:t xml:space="preserve"> </w:t>
      </w:r>
      <w:r w:rsidRPr="001B0F8F">
        <w:rPr>
          <w:rFonts w:ascii="Arial" w:hAnsi="Arial" w:cs="Arial"/>
        </w:rPr>
        <w:t>geométricas</w:t>
      </w:r>
      <w:r w:rsidRPr="001B0F8F">
        <w:rPr>
          <w:rFonts w:ascii="Arial" w:hAnsi="Arial" w:cs="Arial"/>
          <w:spacing w:val="-2"/>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vialidades.</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82.</w:t>
      </w:r>
      <w:r w:rsidRPr="001B0F8F">
        <w:rPr>
          <w:rFonts w:ascii="Arial" w:hAnsi="Arial" w:cs="Arial"/>
          <w:b/>
          <w:spacing w:val="1"/>
          <w:sz w:val="24"/>
        </w:rPr>
        <w:t xml:space="preserve"> </w:t>
      </w:r>
      <w:r w:rsidRPr="001B0F8F">
        <w:rPr>
          <w:rFonts w:ascii="Arial" w:hAnsi="Arial" w:cs="Arial"/>
        </w:rPr>
        <w:t>En ningún caso se permitirá que la continuidad de una vialidad se dé</w:t>
      </w:r>
      <w:r w:rsidRPr="001B0F8F">
        <w:rPr>
          <w:rFonts w:ascii="Arial" w:hAnsi="Arial" w:cs="Arial"/>
          <w:spacing w:val="1"/>
        </w:rPr>
        <w:t xml:space="preserve"> </w:t>
      </w:r>
      <w:r w:rsidRPr="001B0F8F">
        <w:rPr>
          <w:rFonts w:ascii="Arial" w:hAnsi="Arial" w:cs="Arial"/>
        </w:rPr>
        <w:t>con</w:t>
      </w:r>
      <w:r w:rsidRPr="001B0F8F">
        <w:rPr>
          <w:rFonts w:ascii="Arial" w:hAnsi="Arial" w:cs="Arial"/>
          <w:spacing w:val="-1"/>
        </w:rPr>
        <w:t xml:space="preserve"> </w:t>
      </w:r>
      <w:r w:rsidRPr="001B0F8F">
        <w:rPr>
          <w:rFonts w:ascii="Arial" w:hAnsi="Arial" w:cs="Arial"/>
        </w:rPr>
        <w:t>una sección</w:t>
      </w:r>
      <w:r w:rsidRPr="001B0F8F">
        <w:rPr>
          <w:rFonts w:ascii="Arial" w:hAnsi="Arial" w:cs="Arial"/>
          <w:spacing w:val="-2"/>
        </w:rPr>
        <w:t xml:space="preserve"> </w:t>
      </w:r>
      <w:r w:rsidRPr="001B0F8F">
        <w:rPr>
          <w:rFonts w:ascii="Arial" w:hAnsi="Arial" w:cs="Arial"/>
        </w:rPr>
        <w:t>más</w:t>
      </w:r>
      <w:r w:rsidRPr="001B0F8F">
        <w:rPr>
          <w:rFonts w:ascii="Arial" w:hAnsi="Arial" w:cs="Arial"/>
          <w:spacing w:val="-2"/>
        </w:rPr>
        <w:t xml:space="preserve"> </w:t>
      </w:r>
      <w:r w:rsidRPr="001B0F8F">
        <w:rPr>
          <w:rFonts w:ascii="Arial" w:hAnsi="Arial" w:cs="Arial"/>
        </w:rPr>
        <w:t>reducida.</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83.</w:t>
      </w:r>
      <w:r w:rsidRPr="001B0F8F">
        <w:rPr>
          <w:rFonts w:ascii="Arial" w:hAnsi="Arial" w:cs="Arial"/>
          <w:b/>
          <w:spacing w:val="1"/>
          <w:sz w:val="24"/>
        </w:rPr>
        <w:t xml:space="preserve"> </w:t>
      </w:r>
      <w:r w:rsidRPr="001B0F8F">
        <w:rPr>
          <w:rFonts w:ascii="Arial" w:hAnsi="Arial" w:cs="Arial"/>
        </w:rPr>
        <w:t>Para la continuidad de todos los tipos de vialidades a desarrollar, se</w:t>
      </w:r>
      <w:r w:rsidRPr="001B0F8F">
        <w:rPr>
          <w:rFonts w:ascii="Arial" w:hAnsi="Arial" w:cs="Arial"/>
          <w:spacing w:val="1"/>
        </w:rPr>
        <w:t xml:space="preserve"> </w:t>
      </w:r>
      <w:r w:rsidRPr="001B0F8F">
        <w:rPr>
          <w:rFonts w:ascii="Arial" w:hAnsi="Arial" w:cs="Arial"/>
        </w:rPr>
        <w:t>deberán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seguir</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lineamientos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diseño,</w:t>
      </w:r>
      <w:r w:rsidRPr="001B0F8F">
        <w:rPr>
          <w:rFonts w:ascii="Arial" w:hAnsi="Arial" w:cs="Arial"/>
          <w:spacing w:val="1"/>
        </w:rPr>
        <w:t xml:space="preserve"> </w:t>
      </w:r>
      <w:r w:rsidRPr="001B0F8F">
        <w:rPr>
          <w:rFonts w:ascii="Arial" w:hAnsi="Arial" w:cs="Arial"/>
        </w:rPr>
        <w:t>características</w:t>
      </w:r>
      <w:r w:rsidRPr="001B0F8F">
        <w:rPr>
          <w:rFonts w:ascii="Arial" w:hAnsi="Arial" w:cs="Arial"/>
          <w:spacing w:val="1"/>
        </w:rPr>
        <w:t xml:space="preserve"> </w:t>
      </w:r>
      <w:r w:rsidRPr="001B0F8F">
        <w:rPr>
          <w:rFonts w:ascii="Arial" w:hAnsi="Arial" w:cs="Arial"/>
        </w:rPr>
        <w:t>geométricas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operacionales establecidas en el Título Quinto, capítulo II del Reglamento Estatal de</w:t>
      </w:r>
      <w:r w:rsidRPr="001B0F8F">
        <w:rPr>
          <w:rFonts w:ascii="Arial" w:hAnsi="Arial" w:cs="Arial"/>
          <w:spacing w:val="1"/>
        </w:rPr>
        <w:t xml:space="preserve"> </w:t>
      </w:r>
      <w:r w:rsidRPr="001B0F8F">
        <w:rPr>
          <w:rFonts w:ascii="Arial" w:hAnsi="Arial" w:cs="Arial"/>
        </w:rPr>
        <w:t>Zonificación.</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w:t>
      </w:r>
      <w:r w:rsidRPr="001B0F8F">
        <w:rPr>
          <w:rFonts w:ascii="Arial" w:hAnsi="Arial" w:cs="Arial"/>
          <w:b/>
          <w:spacing w:val="-1"/>
          <w:sz w:val="24"/>
        </w:rPr>
        <w:t xml:space="preserve"> </w:t>
      </w:r>
      <w:r w:rsidRPr="001B0F8F">
        <w:rPr>
          <w:rFonts w:ascii="Arial" w:hAnsi="Arial" w:cs="Arial"/>
          <w:b/>
          <w:sz w:val="24"/>
        </w:rPr>
        <w:t>84.</w:t>
      </w:r>
      <w:r w:rsidRPr="001B0F8F">
        <w:rPr>
          <w:rFonts w:ascii="Arial" w:hAnsi="Arial" w:cs="Arial"/>
          <w:b/>
          <w:spacing w:val="11"/>
          <w:sz w:val="24"/>
        </w:rPr>
        <w:t xml:space="preserve"> </w:t>
      </w:r>
      <w:r w:rsidRPr="001B0F8F">
        <w:rPr>
          <w:rFonts w:ascii="Arial" w:hAnsi="Arial" w:cs="Arial"/>
        </w:rPr>
        <w:t>Para</w:t>
      </w:r>
      <w:r w:rsidRPr="001B0F8F">
        <w:rPr>
          <w:rFonts w:ascii="Arial" w:hAnsi="Arial" w:cs="Arial"/>
          <w:spacing w:val="-10"/>
        </w:rPr>
        <w:t xml:space="preserve"> </w:t>
      </w:r>
      <w:r w:rsidRPr="001B0F8F">
        <w:rPr>
          <w:rFonts w:ascii="Arial" w:hAnsi="Arial" w:cs="Arial"/>
        </w:rPr>
        <w:t>el</w:t>
      </w:r>
      <w:r w:rsidRPr="001B0F8F">
        <w:rPr>
          <w:rFonts w:ascii="Arial" w:hAnsi="Arial" w:cs="Arial"/>
          <w:spacing w:val="-11"/>
        </w:rPr>
        <w:t xml:space="preserve"> </w:t>
      </w:r>
      <w:r w:rsidRPr="001B0F8F">
        <w:rPr>
          <w:rFonts w:ascii="Arial" w:hAnsi="Arial" w:cs="Arial"/>
        </w:rPr>
        <w:t>diseño</w:t>
      </w:r>
      <w:r w:rsidRPr="001B0F8F">
        <w:rPr>
          <w:rFonts w:ascii="Arial" w:hAnsi="Arial" w:cs="Arial"/>
          <w:spacing w:val="-9"/>
        </w:rPr>
        <w:t xml:space="preserve"> </w:t>
      </w:r>
      <w:r w:rsidRPr="001B0F8F">
        <w:rPr>
          <w:rFonts w:ascii="Arial" w:hAnsi="Arial" w:cs="Arial"/>
        </w:rPr>
        <w:t>de</w:t>
      </w:r>
      <w:r w:rsidRPr="001B0F8F">
        <w:rPr>
          <w:rFonts w:ascii="Arial" w:hAnsi="Arial" w:cs="Arial"/>
          <w:spacing w:val="-11"/>
        </w:rPr>
        <w:t xml:space="preserve"> </w:t>
      </w:r>
      <w:r w:rsidRPr="001B0F8F">
        <w:rPr>
          <w:rFonts w:ascii="Arial" w:hAnsi="Arial" w:cs="Arial"/>
        </w:rPr>
        <w:t>las</w:t>
      </w:r>
      <w:r w:rsidRPr="001B0F8F">
        <w:rPr>
          <w:rFonts w:ascii="Arial" w:hAnsi="Arial" w:cs="Arial"/>
          <w:spacing w:val="-13"/>
        </w:rPr>
        <w:t xml:space="preserve"> </w:t>
      </w:r>
      <w:r w:rsidRPr="001B0F8F">
        <w:rPr>
          <w:rFonts w:ascii="Arial" w:hAnsi="Arial" w:cs="Arial"/>
        </w:rPr>
        <w:t>inserciones</w:t>
      </w:r>
      <w:r w:rsidRPr="001B0F8F">
        <w:rPr>
          <w:rFonts w:ascii="Arial" w:hAnsi="Arial" w:cs="Arial"/>
          <w:spacing w:val="-10"/>
        </w:rPr>
        <w:t xml:space="preserve"> </w:t>
      </w:r>
      <w:r w:rsidRPr="001B0F8F">
        <w:rPr>
          <w:rFonts w:ascii="Arial" w:hAnsi="Arial" w:cs="Arial"/>
        </w:rPr>
        <w:t>deberá</w:t>
      </w:r>
      <w:r w:rsidRPr="001B0F8F">
        <w:rPr>
          <w:rFonts w:ascii="Arial" w:hAnsi="Arial" w:cs="Arial"/>
          <w:spacing w:val="-12"/>
        </w:rPr>
        <w:t xml:space="preserve"> </w:t>
      </w:r>
      <w:r w:rsidRPr="001B0F8F">
        <w:rPr>
          <w:rFonts w:ascii="Arial" w:hAnsi="Arial" w:cs="Arial"/>
        </w:rPr>
        <w:t>de</w:t>
      </w:r>
      <w:r w:rsidRPr="001B0F8F">
        <w:rPr>
          <w:rFonts w:ascii="Arial" w:hAnsi="Arial" w:cs="Arial"/>
          <w:spacing w:val="-11"/>
        </w:rPr>
        <w:t xml:space="preserve"> </w:t>
      </w:r>
      <w:r w:rsidRPr="001B0F8F">
        <w:rPr>
          <w:rFonts w:ascii="Arial" w:hAnsi="Arial" w:cs="Arial"/>
        </w:rPr>
        <w:t>observarse</w:t>
      </w:r>
      <w:r w:rsidRPr="001B0F8F">
        <w:rPr>
          <w:rFonts w:ascii="Arial" w:hAnsi="Arial" w:cs="Arial"/>
          <w:spacing w:val="-10"/>
        </w:rPr>
        <w:t xml:space="preserve"> </w:t>
      </w:r>
      <w:r w:rsidRPr="001B0F8F">
        <w:rPr>
          <w:rFonts w:ascii="Arial" w:hAnsi="Arial" w:cs="Arial"/>
        </w:rPr>
        <w:t>lo</w:t>
      </w:r>
      <w:r w:rsidRPr="001B0F8F">
        <w:rPr>
          <w:rFonts w:ascii="Arial" w:hAnsi="Arial" w:cs="Arial"/>
          <w:spacing w:val="-9"/>
        </w:rPr>
        <w:t xml:space="preserve"> </w:t>
      </w:r>
      <w:r w:rsidRPr="001B0F8F">
        <w:rPr>
          <w:rFonts w:ascii="Arial" w:hAnsi="Arial" w:cs="Arial"/>
        </w:rPr>
        <w:t>dispuesto</w:t>
      </w:r>
      <w:r w:rsidRPr="001B0F8F">
        <w:rPr>
          <w:rFonts w:ascii="Arial" w:hAnsi="Arial" w:cs="Arial"/>
          <w:spacing w:val="-12"/>
        </w:rPr>
        <w:t xml:space="preserve"> </w:t>
      </w:r>
      <w:r w:rsidRPr="001B0F8F">
        <w:rPr>
          <w:rFonts w:ascii="Arial" w:hAnsi="Arial" w:cs="Arial"/>
        </w:rPr>
        <w:t>en</w:t>
      </w:r>
      <w:r w:rsidRPr="001B0F8F">
        <w:rPr>
          <w:rFonts w:ascii="Arial" w:hAnsi="Arial" w:cs="Arial"/>
          <w:spacing w:val="-59"/>
        </w:rPr>
        <w:t xml:space="preserve"> </w:t>
      </w:r>
      <w:r w:rsidRPr="001B0F8F">
        <w:rPr>
          <w:rFonts w:ascii="Arial" w:hAnsi="Arial" w:cs="Arial"/>
        </w:rPr>
        <w:t>el</w:t>
      </w:r>
      <w:r w:rsidRPr="001B0F8F">
        <w:rPr>
          <w:rFonts w:ascii="Arial" w:hAnsi="Arial" w:cs="Arial"/>
          <w:spacing w:val="-2"/>
        </w:rPr>
        <w:t xml:space="preserve"> </w:t>
      </w:r>
      <w:r w:rsidRPr="001B0F8F">
        <w:rPr>
          <w:rFonts w:ascii="Arial" w:hAnsi="Arial" w:cs="Arial"/>
        </w:rPr>
        <w:t>Título Quinto,</w:t>
      </w:r>
      <w:r w:rsidRPr="001B0F8F">
        <w:rPr>
          <w:rFonts w:ascii="Arial" w:hAnsi="Arial" w:cs="Arial"/>
          <w:spacing w:val="-2"/>
        </w:rPr>
        <w:t xml:space="preserve"> </w:t>
      </w:r>
      <w:r w:rsidRPr="001B0F8F">
        <w:rPr>
          <w:rFonts w:ascii="Arial" w:hAnsi="Arial" w:cs="Arial"/>
        </w:rPr>
        <w:t>capítulo III</w:t>
      </w:r>
      <w:r w:rsidRPr="001B0F8F">
        <w:rPr>
          <w:rFonts w:ascii="Arial" w:hAnsi="Arial" w:cs="Arial"/>
          <w:spacing w:val="1"/>
        </w:rPr>
        <w:t xml:space="preserve"> </w:t>
      </w:r>
      <w:r w:rsidRPr="001B0F8F">
        <w:rPr>
          <w:rFonts w:ascii="Arial" w:hAnsi="Arial" w:cs="Arial"/>
        </w:rPr>
        <w:t>del Reglamento</w:t>
      </w:r>
      <w:r w:rsidRPr="001B0F8F">
        <w:rPr>
          <w:rFonts w:ascii="Arial" w:hAnsi="Arial" w:cs="Arial"/>
          <w:spacing w:val="-3"/>
        </w:rPr>
        <w:t xml:space="preserve"> </w:t>
      </w:r>
      <w:r w:rsidRPr="001B0F8F">
        <w:rPr>
          <w:rFonts w:ascii="Arial" w:hAnsi="Arial" w:cs="Arial"/>
        </w:rPr>
        <w:t>Estatal</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Zonificación.</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CAPÍTULO</w:t>
      </w:r>
      <w:r w:rsidRPr="001B0F8F">
        <w:rPr>
          <w:rFonts w:ascii="Arial" w:hAnsi="Arial" w:cs="Arial"/>
          <w:b/>
          <w:spacing w:val="-2"/>
        </w:rPr>
        <w:t xml:space="preserve"> </w:t>
      </w:r>
      <w:r w:rsidRPr="001B0F8F">
        <w:rPr>
          <w:rFonts w:ascii="Arial" w:hAnsi="Arial" w:cs="Arial"/>
          <w:b/>
        </w:rPr>
        <w:t>III</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Impacto</w:t>
      </w:r>
      <w:r w:rsidRPr="001B0F8F">
        <w:rPr>
          <w:rFonts w:ascii="Arial" w:hAnsi="Arial" w:cs="Arial"/>
          <w:b/>
          <w:spacing w:val="-1"/>
        </w:rPr>
        <w:t xml:space="preserve"> </w:t>
      </w:r>
      <w:r w:rsidRPr="001B0F8F">
        <w:rPr>
          <w:rFonts w:ascii="Arial" w:hAnsi="Arial" w:cs="Arial"/>
          <w:b/>
        </w:rPr>
        <w:t>en</w:t>
      </w:r>
      <w:r w:rsidRPr="001B0F8F">
        <w:rPr>
          <w:rFonts w:ascii="Arial" w:hAnsi="Arial" w:cs="Arial"/>
          <w:b/>
          <w:spacing w:val="-2"/>
        </w:rPr>
        <w:t xml:space="preserve"> </w:t>
      </w:r>
      <w:r w:rsidRPr="001B0F8F">
        <w:rPr>
          <w:rFonts w:ascii="Arial" w:hAnsi="Arial" w:cs="Arial"/>
          <w:b/>
        </w:rPr>
        <w:t>el</w:t>
      </w:r>
      <w:r w:rsidRPr="001B0F8F">
        <w:rPr>
          <w:rFonts w:ascii="Arial" w:hAnsi="Arial" w:cs="Arial"/>
          <w:b/>
          <w:spacing w:val="-2"/>
        </w:rPr>
        <w:t xml:space="preserve"> </w:t>
      </w:r>
      <w:r w:rsidR="001B0F8F" w:rsidRPr="001B0F8F">
        <w:rPr>
          <w:rFonts w:ascii="Arial" w:hAnsi="Arial" w:cs="Arial"/>
          <w:b/>
        </w:rPr>
        <w:t>T</w:t>
      </w:r>
      <w:r w:rsidRPr="001B0F8F">
        <w:rPr>
          <w:rFonts w:ascii="Arial" w:hAnsi="Arial" w:cs="Arial"/>
          <w:b/>
        </w:rPr>
        <w:t>ránsito</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w:t>
      </w:r>
      <w:r w:rsidRPr="001B0F8F">
        <w:rPr>
          <w:rFonts w:ascii="Arial" w:hAnsi="Arial" w:cs="Arial"/>
          <w:b/>
          <w:spacing w:val="-1"/>
          <w:sz w:val="24"/>
        </w:rPr>
        <w:t xml:space="preserve"> </w:t>
      </w:r>
      <w:r w:rsidRPr="001B0F8F">
        <w:rPr>
          <w:rFonts w:ascii="Arial" w:hAnsi="Arial" w:cs="Arial"/>
          <w:b/>
          <w:sz w:val="24"/>
        </w:rPr>
        <w:t>85.</w:t>
      </w:r>
      <w:r w:rsidRPr="001B0F8F">
        <w:rPr>
          <w:rFonts w:ascii="Arial" w:hAnsi="Arial" w:cs="Arial"/>
          <w:b/>
          <w:spacing w:val="11"/>
          <w:sz w:val="24"/>
        </w:rPr>
        <w:t xml:space="preserve"> </w:t>
      </w:r>
      <w:r w:rsidRPr="001B0F8F">
        <w:rPr>
          <w:rFonts w:ascii="Arial" w:hAnsi="Arial" w:cs="Arial"/>
        </w:rPr>
        <w:t>Se</w:t>
      </w:r>
      <w:r w:rsidRPr="001B0F8F">
        <w:rPr>
          <w:rFonts w:ascii="Arial" w:hAnsi="Arial" w:cs="Arial"/>
          <w:spacing w:val="-10"/>
        </w:rPr>
        <w:t xml:space="preserve"> </w:t>
      </w:r>
      <w:r w:rsidRPr="001B0F8F">
        <w:rPr>
          <w:rFonts w:ascii="Arial" w:hAnsi="Arial" w:cs="Arial"/>
        </w:rPr>
        <w:t>requerirá</w:t>
      </w:r>
      <w:r w:rsidRPr="001B0F8F">
        <w:rPr>
          <w:rFonts w:ascii="Arial" w:hAnsi="Arial" w:cs="Arial"/>
          <w:spacing w:val="-11"/>
        </w:rPr>
        <w:t xml:space="preserve"> </w:t>
      </w:r>
      <w:r w:rsidRPr="001B0F8F">
        <w:rPr>
          <w:rFonts w:ascii="Arial" w:hAnsi="Arial" w:cs="Arial"/>
        </w:rPr>
        <w:t>de</w:t>
      </w:r>
      <w:r w:rsidRPr="001B0F8F">
        <w:rPr>
          <w:rFonts w:ascii="Arial" w:hAnsi="Arial" w:cs="Arial"/>
          <w:spacing w:val="-11"/>
        </w:rPr>
        <w:t xml:space="preserve"> </w:t>
      </w:r>
      <w:r w:rsidRPr="001B0F8F">
        <w:rPr>
          <w:rFonts w:ascii="Arial" w:hAnsi="Arial" w:cs="Arial"/>
        </w:rPr>
        <w:t>estudios</w:t>
      </w:r>
      <w:r w:rsidRPr="001B0F8F">
        <w:rPr>
          <w:rFonts w:ascii="Arial" w:hAnsi="Arial" w:cs="Arial"/>
          <w:spacing w:val="-11"/>
        </w:rPr>
        <w:t xml:space="preserve"> </w:t>
      </w:r>
      <w:r w:rsidRPr="001B0F8F">
        <w:rPr>
          <w:rFonts w:ascii="Arial" w:hAnsi="Arial" w:cs="Arial"/>
        </w:rPr>
        <w:t>de</w:t>
      </w:r>
      <w:r w:rsidRPr="001B0F8F">
        <w:rPr>
          <w:rFonts w:ascii="Arial" w:hAnsi="Arial" w:cs="Arial"/>
          <w:spacing w:val="-11"/>
        </w:rPr>
        <w:t xml:space="preserve"> </w:t>
      </w:r>
      <w:r w:rsidRPr="001B0F8F">
        <w:rPr>
          <w:rFonts w:ascii="Arial" w:hAnsi="Arial" w:cs="Arial"/>
        </w:rPr>
        <w:t>impacto</w:t>
      </w:r>
      <w:r w:rsidRPr="001B0F8F">
        <w:rPr>
          <w:rFonts w:ascii="Arial" w:hAnsi="Arial" w:cs="Arial"/>
          <w:spacing w:val="-13"/>
        </w:rPr>
        <w:t xml:space="preserve"> </w:t>
      </w:r>
      <w:r w:rsidRPr="001B0F8F">
        <w:rPr>
          <w:rFonts w:ascii="Arial" w:hAnsi="Arial" w:cs="Arial"/>
        </w:rPr>
        <w:t>en</w:t>
      </w:r>
      <w:r w:rsidRPr="001B0F8F">
        <w:rPr>
          <w:rFonts w:ascii="Arial" w:hAnsi="Arial" w:cs="Arial"/>
          <w:spacing w:val="-11"/>
        </w:rPr>
        <w:t xml:space="preserve"> </w:t>
      </w:r>
      <w:r w:rsidRPr="001B0F8F">
        <w:rPr>
          <w:rFonts w:ascii="Arial" w:hAnsi="Arial" w:cs="Arial"/>
        </w:rPr>
        <w:t>el</w:t>
      </w:r>
      <w:r w:rsidRPr="001B0F8F">
        <w:rPr>
          <w:rFonts w:ascii="Arial" w:hAnsi="Arial" w:cs="Arial"/>
          <w:spacing w:val="-13"/>
        </w:rPr>
        <w:t xml:space="preserve"> </w:t>
      </w:r>
      <w:r w:rsidRPr="001B0F8F">
        <w:rPr>
          <w:rFonts w:ascii="Arial" w:hAnsi="Arial" w:cs="Arial"/>
        </w:rPr>
        <w:t>tránsito</w:t>
      </w:r>
      <w:r w:rsidRPr="001B0F8F">
        <w:rPr>
          <w:rFonts w:ascii="Arial" w:hAnsi="Arial" w:cs="Arial"/>
          <w:spacing w:val="-12"/>
        </w:rPr>
        <w:t xml:space="preserve"> </w:t>
      </w:r>
      <w:r w:rsidRPr="001B0F8F">
        <w:rPr>
          <w:rFonts w:ascii="Arial" w:hAnsi="Arial" w:cs="Arial"/>
        </w:rPr>
        <w:t>en</w:t>
      </w:r>
      <w:r w:rsidRPr="001B0F8F">
        <w:rPr>
          <w:rFonts w:ascii="Arial" w:hAnsi="Arial" w:cs="Arial"/>
          <w:spacing w:val="-11"/>
        </w:rPr>
        <w:t xml:space="preserve"> </w:t>
      </w:r>
      <w:r w:rsidRPr="001B0F8F">
        <w:rPr>
          <w:rFonts w:ascii="Arial" w:hAnsi="Arial" w:cs="Arial"/>
        </w:rPr>
        <w:t>aquellas</w:t>
      </w:r>
      <w:r w:rsidRPr="001B0F8F">
        <w:rPr>
          <w:rFonts w:ascii="Arial" w:hAnsi="Arial" w:cs="Arial"/>
          <w:spacing w:val="-10"/>
        </w:rPr>
        <w:t xml:space="preserve"> </w:t>
      </w:r>
      <w:r w:rsidRPr="001B0F8F">
        <w:rPr>
          <w:rFonts w:ascii="Arial" w:hAnsi="Arial" w:cs="Arial"/>
        </w:rPr>
        <w:t>acciones</w:t>
      </w:r>
      <w:r w:rsidRPr="001B0F8F">
        <w:rPr>
          <w:rFonts w:ascii="Arial" w:hAnsi="Arial" w:cs="Arial"/>
          <w:spacing w:val="-59"/>
        </w:rPr>
        <w:t xml:space="preserve"> </w:t>
      </w:r>
      <w:r w:rsidRPr="001B0F8F">
        <w:rPr>
          <w:rFonts w:ascii="Arial" w:hAnsi="Arial" w:cs="Arial"/>
        </w:rPr>
        <w:t>urbanísticas y de edificación que, por su naturaleza o la magnitud de sus efectos en</w:t>
      </w:r>
      <w:r w:rsidRPr="001B0F8F">
        <w:rPr>
          <w:rFonts w:ascii="Arial" w:hAnsi="Arial" w:cs="Arial"/>
          <w:spacing w:val="1"/>
        </w:rPr>
        <w:t xml:space="preserve"> </w:t>
      </w:r>
      <w:r w:rsidRPr="001B0F8F">
        <w:rPr>
          <w:rFonts w:ascii="Arial" w:hAnsi="Arial" w:cs="Arial"/>
        </w:rPr>
        <w:t>el contexto urbano, se prevea que presenten impactos significativos tales como o</w:t>
      </w:r>
      <w:r w:rsidRPr="001B0F8F">
        <w:rPr>
          <w:rFonts w:ascii="Arial" w:hAnsi="Arial" w:cs="Arial"/>
          <w:spacing w:val="1"/>
        </w:rPr>
        <w:t xml:space="preserve"> </w:t>
      </w:r>
      <w:r w:rsidRPr="001B0F8F">
        <w:rPr>
          <w:rFonts w:ascii="Arial" w:hAnsi="Arial" w:cs="Arial"/>
        </w:rPr>
        <w:t>similares:</w:t>
      </w:r>
    </w:p>
    <w:p w:rsidR="00EC26EF" w:rsidRPr="001B0F8F" w:rsidRDefault="00A0498D" w:rsidP="001B0F8F">
      <w:pPr>
        <w:pStyle w:val="Prrafodelista"/>
        <w:numPr>
          <w:ilvl w:val="0"/>
          <w:numId w:val="19"/>
        </w:numPr>
        <w:tabs>
          <w:tab w:val="left" w:pos="1660"/>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Centros</w:t>
      </w:r>
      <w:r w:rsidRPr="001B0F8F">
        <w:rPr>
          <w:rFonts w:ascii="Arial" w:hAnsi="Arial" w:cs="Arial"/>
          <w:spacing w:val="-3"/>
        </w:rPr>
        <w:t xml:space="preserve"> </w:t>
      </w:r>
      <w:r w:rsidRPr="001B0F8F">
        <w:rPr>
          <w:rFonts w:ascii="Arial" w:hAnsi="Arial" w:cs="Arial"/>
        </w:rPr>
        <w:t>comerciales;</w:t>
      </w:r>
    </w:p>
    <w:p w:rsidR="00EC26EF" w:rsidRPr="001B0F8F" w:rsidRDefault="00A0498D" w:rsidP="001B0F8F">
      <w:pPr>
        <w:pStyle w:val="Prrafodelista"/>
        <w:numPr>
          <w:ilvl w:val="0"/>
          <w:numId w:val="19"/>
        </w:numPr>
        <w:tabs>
          <w:tab w:val="left" w:pos="1660"/>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Centros</w:t>
      </w:r>
      <w:r w:rsidRPr="001B0F8F">
        <w:rPr>
          <w:rFonts w:ascii="Arial" w:hAnsi="Arial" w:cs="Arial"/>
          <w:spacing w:val="-3"/>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espectáculos</w:t>
      </w:r>
    </w:p>
    <w:p w:rsidR="00EC26EF" w:rsidRPr="001B0F8F" w:rsidRDefault="00A0498D" w:rsidP="001B0F8F">
      <w:pPr>
        <w:pStyle w:val="Prrafodelista"/>
        <w:numPr>
          <w:ilvl w:val="0"/>
          <w:numId w:val="19"/>
        </w:numPr>
        <w:tabs>
          <w:tab w:val="left" w:pos="1660"/>
          <w:tab w:val="left" w:pos="1661"/>
          <w:tab w:val="left" w:pos="8931"/>
          <w:tab w:val="left" w:pos="9498"/>
        </w:tabs>
        <w:spacing w:after="240" w:line="276" w:lineRule="auto"/>
        <w:ind w:left="1134" w:right="-86" w:hanging="606"/>
        <w:jc w:val="both"/>
        <w:rPr>
          <w:rFonts w:ascii="Arial" w:hAnsi="Arial" w:cs="Arial"/>
        </w:rPr>
      </w:pPr>
      <w:r w:rsidRPr="001B0F8F">
        <w:rPr>
          <w:rFonts w:ascii="Arial" w:hAnsi="Arial" w:cs="Arial"/>
        </w:rPr>
        <w:t>Conjuntos</w:t>
      </w:r>
      <w:r w:rsidRPr="001B0F8F">
        <w:rPr>
          <w:rFonts w:ascii="Arial" w:hAnsi="Arial" w:cs="Arial"/>
          <w:spacing w:val="-3"/>
        </w:rPr>
        <w:t xml:space="preserve"> </w:t>
      </w:r>
      <w:r w:rsidRPr="001B0F8F">
        <w:rPr>
          <w:rFonts w:ascii="Arial" w:hAnsi="Arial" w:cs="Arial"/>
        </w:rPr>
        <w:t>universitarios</w:t>
      </w:r>
      <w:r w:rsidRPr="001B0F8F">
        <w:rPr>
          <w:rFonts w:ascii="Arial" w:hAnsi="Arial" w:cs="Arial"/>
          <w:spacing w:val="-3"/>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educación</w:t>
      </w:r>
      <w:r w:rsidRPr="001B0F8F">
        <w:rPr>
          <w:rFonts w:ascii="Arial" w:hAnsi="Arial" w:cs="Arial"/>
          <w:spacing w:val="-1"/>
        </w:rPr>
        <w:t xml:space="preserve"> </w:t>
      </w:r>
      <w:r w:rsidRPr="001B0F8F">
        <w:rPr>
          <w:rFonts w:ascii="Arial" w:hAnsi="Arial" w:cs="Arial"/>
        </w:rPr>
        <w:t>superior;</w:t>
      </w:r>
    </w:p>
    <w:p w:rsidR="00EC26EF" w:rsidRPr="001B0F8F" w:rsidRDefault="00A0498D" w:rsidP="001B0F8F">
      <w:pPr>
        <w:pStyle w:val="Prrafodelista"/>
        <w:numPr>
          <w:ilvl w:val="0"/>
          <w:numId w:val="19"/>
        </w:numPr>
        <w:tabs>
          <w:tab w:val="left" w:pos="1660"/>
          <w:tab w:val="left" w:pos="1661"/>
          <w:tab w:val="left" w:pos="8931"/>
          <w:tab w:val="left" w:pos="9498"/>
        </w:tabs>
        <w:spacing w:after="240" w:line="276" w:lineRule="auto"/>
        <w:ind w:left="1134" w:right="-86" w:hanging="630"/>
        <w:jc w:val="both"/>
        <w:rPr>
          <w:rFonts w:ascii="Arial" w:hAnsi="Arial" w:cs="Arial"/>
        </w:rPr>
      </w:pPr>
      <w:r w:rsidRPr="001B0F8F">
        <w:rPr>
          <w:rFonts w:ascii="Arial" w:hAnsi="Arial" w:cs="Arial"/>
        </w:rPr>
        <w:t>Conjuntos</w:t>
      </w:r>
      <w:r w:rsidRPr="001B0F8F">
        <w:rPr>
          <w:rFonts w:ascii="Arial" w:hAnsi="Arial" w:cs="Arial"/>
          <w:spacing w:val="-3"/>
        </w:rPr>
        <w:t xml:space="preserve"> </w:t>
      </w:r>
      <w:r w:rsidRPr="001B0F8F">
        <w:rPr>
          <w:rFonts w:ascii="Arial" w:hAnsi="Arial" w:cs="Arial"/>
        </w:rPr>
        <w:t>hospitalarios</w:t>
      </w:r>
      <w:r w:rsidRPr="001B0F8F">
        <w:rPr>
          <w:rFonts w:ascii="Arial" w:hAnsi="Arial" w:cs="Arial"/>
          <w:spacing w:val="-4"/>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centros</w:t>
      </w:r>
      <w:r w:rsidRPr="001B0F8F">
        <w:rPr>
          <w:rFonts w:ascii="Arial" w:hAnsi="Arial" w:cs="Arial"/>
          <w:spacing w:val="-2"/>
        </w:rPr>
        <w:t xml:space="preserve"> </w:t>
      </w:r>
      <w:r w:rsidRPr="001B0F8F">
        <w:rPr>
          <w:rFonts w:ascii="Arial" w:hAnsi="Arial" w:cs="Arial"/>
        </w:rPr>
        <w:t>médicos;</w:t>
      </w:r>
    </w:p>
    <w:p w:rsidR="00EC26EF" w:rsidRPr="001B0F8F" w:rsidRDefault="00A0498D" w:rsidP="001B0F8F">
      <w:pPr>
        <w:pStyle w:val="Prrafodelista"/>
        <w:numPr>
          <w:ilvl w:val="0"/>
          <w:numId w:val="19"/>
        </w:numPr>
        <w:tabs>
          <w:tab w:val="left" w:pos="1660"/>
          <w:tab w:val="left" w:pos="1661"/>
          <w:tab w:val="left" w:pos="8931"/>
          <w:tab w:val="left" w:pos="9498"/>
        </w:tabs>
        <w:spacing w:after="240" w:line="276" w:lineRule="auto"/>
        <w:ind w:left="1134" w:right="-86" w:hanging="570"/>
        <w:jc w:val="both"/>
        <w:rPr>
          <w:rFonts w:ascii="Arial" w:hAnsi="Arial" w:cs="Arial"/>
        </w:rPr>
      </w:pPr>
      <w:r w:rsidRPr="001B0F8F">
        <w:rPr>
          <w:rFonts w:ascii="Arial" w:hAnsi="Arial" w:cs="Arial"/>
        </w:rPr>
        <w:t>Conjuntos</w:t>
      </w:r>
      <w:r w:rsidRPr="001B0F8F">
        <w:rPr>
          <w:rFonts w:ascii="Arial" w:hAnsi="Arial" w:cs="Arial"/>
          <w:spacing w:val="-4"/>
        </w:rPr>
        <w:t xml:space="preserve"> </w:t>
      </w:r>
      <w:r w:rsidRPr="001B0F8F">
        <w:rPr>
          <w:rFonts w:ascii="Arial" w:hAnsi="Arial" w:cs="Arial"/>
        </w:rPr>
        <w:t>administrativos</w:t>
      </w:r>
      <w:r w:rsidRPr="001B0F8F">
        <w:rPr>
          <w:rFonts w:ascii="Arial" w:hAnsi="Arial" w:cs="Arial"/>
          <w:spacing w:val="-1"/>
        </w:rPr>
        <w:t xml:space="preserve"> </w:t>
      </w:r>
      <w:r w:rsidRPr="001B0F8F">
        <w:rPr>
          <w:rFonts w:ascii="Arial" w:hAnsi="Arial" w:cs="Arial"/>
        </w:rPr>
        <w:t>públicos</w:t>
      </w:r>
      <w:r w:rsidRPr="001B0F8F">
        <w:rPr>
          <w:rFonts w:ascii="Arial" w:hAnsi="Arial" w:cs="Arial"/>
          <w:spacing w:val="-1"/>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privados;</w:t>
      </w:r>
    </w:p>
    <w:p w:rsidR="00EC26EF" w:rsidRPr="001B0F8F" w:rsidRDefault="00A0498D" w:rsidP="001B0F8F">
      <w:pPr>
        <w:pStyle w:val="Prrafodelista"/>
        <w:numPr>
          <w:ilvl w:val="0"/>
          <w:numId w:val="19"/>
        </w:numPr>
        <w:tabs>
          <w:tab w:val="left" w:pos="1660"/>
          <w:tab w:val="left" w:pos="1661"/>
          <w:tab w:val="left" w:pos="8931"/>
          <w:tab w:val="left" w:pos="9498"/>
        </w:tabs>
        <w:spacing w:after="240" w:line="276" w:lineRule="auto"/>
        <w:ind w:left="1134" w:right="-86" w:hanging="630"/>
        <w:jc w:val="both"/>
        <w:rPr>
          <w:rFonts w:ascii="Arial" w:hAnsi="Arial" w:cs="Arial"/>
        </w:rPr>
      </w:pPr>
      <w:r w:rsidRPr="001B0F8F">
        <w:rPr>
          <w:rFonts w:ascii="Arial" w:hAnsi="Arial" w:cs="Arial"/>
        </w:rPr>
        <w:t>Centros</w:t>
      </w:r>
      <w:r w:rsidRPr="001B0F8F">
        <w:rPr>
          <w:rFonts w:ascii="Arial" w:hAnsi="Arial" w:cs="Arial"/>
          <w:spacing w:val="-3"/>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exposiciones y</w:t>
      </w:r>
      <w:r w:rsidRPr="001B0F8F">
        <w:rPr>
          <w:rFonts w:ascii="Arial" w:hAnsi="Arial" w:cs="Arial"/>
          <w:spacing w:val="-4"/>
        </w:rPr>
        <w:t xml:space="preserve"> </w:t>
      </w:r>
      <w:r w:rsidRPr="001B0F8F">
        <w:rPr>
          <w:rFonts w:ascii="Arial" w:hAnsi="Arial" w:cs="Arial"/>
        </w:rPr>
        <w:t>ferias</w:t>
      </w:r>
      <w:r w:rsidRPr="001B0F8F">
        <w:rPr>
          <w:rFonts w:ascii="Arial" w:hAnsi="Arial" w:cs="Arial"/>
          <w:spacing w:val="-2"/>
        </w:rPr>
        <w:t xml:space="preserve"> </w:t>
      </w:r>
      <w:r w:rsidRPr="001B0F8F">
        <w:rPr>
          <w:rFonts w:ascii="Arial" w:hAnsi="Arial" w:cs="Arial"/>
        </w:rPr>
        <w:t>permanentes;</w:t>
      </w:r>
    </w:p>
    <w:p w:rsidR="00EC26EF" w:rsidRPr="001B0F8F" w:rsidRDefault="00A0498D" w:rsidP="001B0F8F">
      <w:pPr>
        <w:pStyle w:val="Prrafodelista"/>
        <w:numPr>
          <w:ilvl w:val="0"/>
          <w:numId w:val="19"/>
        </w:numPr>
        <w:tabs>
          <w:tab w:val="left" w:pos="1660"/>
          <w:tab w:val="left" w:pos="1661"/>
          <w:tab w:val="left" w:pos="8931"/>
          <w:tab w:val="left" w:pos="9498"/>
        </w:tabs>
        <w:spacing w:after="240" w:line="276" w:lineRule="auto"/>
        <w:ind w:left="1134" w:right="-86" w:hanging="692"/>
        <w:jc w:val="both"/>
        <w:rPr>
          <w:rFonts w:ascii="Arial" w:hAnsi="Arial" w:cs="Arial"/>
        </w:rPr>
      </w:pPr>
      <w:r w:rsidRPr="001B0F8F">
        <w:rPr>
          <w:rFonts w:ascii="Arial" w:hAnsi="Arial" w:cs="Arial"/>
        </w:rPr>
        <w:t>Torres</w:t>
      </w:r>
      <w:r w:rsidRPr="001B0F8F">
        <w:rPr>
          <w:rFonts w:ascii="Arial" w:hAnsi="Arial" w:cs="Arial"/>
          <w:spacing w:val="-3"/>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oficinas,</w:t>
      </w:r>
      <w:r w:rsidRPr="001B0F8F">
        <w:rPr>
          <w:rFonts w:ascii="Arial" w:hAnsi="Arial" w:cs="Arial"/>
          <w:spacing w:val="1"/>
        </w:rPr>
        <w:t xml:space="preserve"> </w:t>
      </w:r>
      <w:r w:rsidRPr="001B0F8F">
        <w:rPr>
          <w:rFonts w:ascii="Arial" w:hAnsi="Arial" w:cs="Arial"/>
        </w:rPr>
        <w:t>apartamentos y</w:t>
      </w:r>
      <w:r w:rsidRPr="001B0F8F">
        <w:rPr>
          <w:rFonts w:ascii="Arial" w:hAnsi="Arial" w:cs="Arial"/>
          <w:spacing w:val="-3"/>
        </w:rPr>
        <w:t xml:space="preserve"> </w:t>
      </w:r>
      <w:r w:rsidRPr="001B0F8F">
        <w:rPr>
          <w:rFonts w:ascii="Arial" w:hAnsi="Arial" w:cs="Arial"/>
        </w:rPr>
        <w:t>corredores</w:t>
      </w:r>
      <w:r w:rsidRPr="001B0F8F">
        <w:rPr>
          <w:rFonts w:ascii="Arial" w:hAnsi="Arial" w:cs="Arial"/>
          <w:spacing w:val="-2"/>
        </w:rPr>
        <w:t xml:space="preserve"> </w:t>
      </w:r>
      <w:r w:rsidRPr="001B0F8F">
        <w:rPr>
          <w:rFonts w:ascii="Arial" w:hAnsi="Arial" w:cs="Arial"/>
        </w:rPr>
        <w:t>comerciales;</w:t>
      </w:r>
    </w:p>
    <w:p w:rsidR="00EC26EF" w:rsidRPr="001B0F8F" w:rsidRDefault="00A0498D" w:rsidP="001B0F8F">
      <w:pPr>
        <w:pStyle w:val="Prrafodelista"/>
        <w:numPr>
          <w:ilvl w:val="0"/>
          <w:numId w:val="19"/>
        </w:numPr>
        <w:tabs>
          <w:tab w:val="left" w:pos="1660"/>
          <w:tab w:val="left" w:pos="1661"/>
          <w:tab w:val="left" w:pos="8931"/>
          <w:tab w:val="left" w:pos="9498"/>
        </w:tabs>
        <w:spacing w:after="240" w:line="276" w:lineRule="auto"/>
        <w:ind w:left="1134" w:right="-86" w:hanging="752"/>
        <w:jc w:val="both"/>
        <w:rPr>
          <w:rFonts w:ascii="Arial" w:hAnsi="Arial" w:cs="Arial"/>
        </w:rPr>
      </w:pPr>
      <w:r w:rsidRPr="001B0F8F">
        <w:rPr>
          <w:rFonts w:ascii="Arial" w:hAnsi="Arial" w:cs="Arial"/>
        </w:rPr>
        <w:t>Conjuntos</w:t>
      </w:r>
      <w:r w:rsidRPr="001B0F8F">
        <w:rPr>
          <w:rFonts w:ascii="Arial" w:hAnsi="Arial" w:cs="Arial"/>
          <w:spacing w:val="-3"/>
        </w:rPr>
        <w:t xml:space="preserve"> </w:t>
      </w:r>
      <w:r w:rsidRPr="001B0F8F">
        <w:rPr>
          <w:rFonts w:ascii="Arial" w:hAnsi="Arial" w:cs="Arial"/>
        </w:rPr>
        <w:t>habitacionales de</w:t>
      </w:r>
      <w:r w:rsidRPr="001B0F8F">
        <w:rPr>
          <w:rFonts w:ascii="Arial" w:hAnsi="Arial" w:cs="Arial"/>
          <w:spacing w:val="-1"/>
        </w:rPr>
        <w:t xml:space="preserve"> </w:t>
      </w:r>
      <w:r w:rsidRPr="001B0F8F">
        <w:rPr>
          <w:rFonts w:ascii="Arial" w:hAnsi="Arial" w:cs="Arial"/>
        </w:rPr>
        <w:t>alta</w:t>
      </w:r>
      <w:r w:rsidRPr="001B0F8F">
        <w:rPr>
          <w:rFonts w:ascii="Arial" w:hAnsi="Arial" w:cs="Arial"/>
          <w:spacing w:val="-2"/>
        </w:rPr>
        <w:t xml:space="preserve"> </w:t>
      </w:r>
      <w:r w:rsidRPr="001B0F8F">
        <w:rPr>
          <w:rFonts w:ascii="Arial" w:hAnsi="Arial" w:cs="Arial"/>
        </w:rPr>
        <w:t>densidad;</w:t>
      </w:r>
      <w:r w:rsidRPr="001B0F8F">
        <w:rPr>
          <w:rFonts w:ascii="Arial" w:hAnsi="Arial" w:cs="Arial"/>
          <w:spacing w:val="-2"/>
        </w:rPr>
        <w:t xml:space="preserve"> </w:t>
      </w:r>
      <w:r w:rsidRPr="001B0F8F">
        <w:rPr>
          <w:rFonts w:ascii="Arial" w:hAnsi="Arial" w:cs="Arial"/>
        </w:rPr>
        <w:t>y</w:t>
      </w:r>
    </w:p>
    <w:p w:rsidR="00EC26EF" w:rsidRPr="001B0F8F" w:rsidRDefault="00A0498D" w:rsidP="001B0F8F">
      <w:pPr>
        <w:pStyle w:val="Prrafodelista"/>
        <w:numPr>
          <w:ilvl w:val="0"/>
          <w:numId w:val="19"/>
        </w:numPr>
        <w:tabs>
          <w:tab w:val="left" w:pos="1660"/>
          <w:tab w:val="left" w:pos="1661"/>
          <w:tab w:val="left" w:pos="8931"/>
          <w:tab w:val="left" w:pos="9498"/>
        </w:tabs>
        <w:spacing w:after="240" w:line="276" w:lineRule="auto"/>
        <w:ind w:left="1134" w:right="-86" w:hanging="630"/>
        <w:jc w:val="both"/>
        <w:rPr>
          <w:rFonts w:ascii="Arial" w:hAnsi="Arial" w:cs="Arial"/>
        </w:rPr>
      </w:pPr>
      <w:r w:rsidRPr="001B0F8F">
        <w:rPr>
          <w:rFonts w:ascii="Arial" w:hAnsi="Arial" w:cs="Arial"/>
        </w:rPr>
        <w:t>Complejos</w:t>
      </w:r>
      <w:r w:rsidRPr="001B0F8F">
        <w:rPr>
          <w:rFonts w:ascii="Arial" w:hAnsi="Arial" w:cs="Arial"/>
          <w:spacing w:val="-4"/>
        </w:rPr>
        <w:t xml:space="preserve"> </w:t>
      </w:r>
      <w:r w:rsidRPr="001B0F8F">
        <w:rPr>
          <w:rFonts w:ascii="Arial" w:hAnsi="Arial" w:cs="Arial"/>
        </w:rPr>
        <w:t>Industriales.</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86.</w:t>
      </w:r>
      <w:r w:rsidRPr="001B0F8F">
        <w:rPr>
          <w:rFonts w:ascii="Arial" w:hAnsi="Arial" w:cs="Arial"/>
          <w:b/>
          <w:spacing w:val="1"/>
          <w:sz w:val="24"/>
        </w:rPr>
        <w:t xml:space="preserve"> </w:t>
      </w:r>
      <w:r w:rsidRPr="001B0F8F">
        <w:rPr>
          <w:rFonts w:ascii="Arial" w:hAnsi="Arial" w:cs="Arial"/>
        </w:rPr>
        <w:t>Los estudios de impacto al tránsito deberán presentar las afectaciones</w:t>
      </w:r>
      <w:r w:rsidRPr="001B0F8F">
        <w:rPr>
          <w:rFonts w:ascii="Arial" w:hAnsi="Arial" w:cs="Arial"/>
          <w:spacing w:val="-60"/>
        </w:rPr>
        <w:t xml:space="preserve"> </w:t>
      </w:r>
      <w:r w:rsidRPr="001B0F8F">
        <w:rPr>
          <w:rFonts w:ascii="Arial" w:hAnsi="Arial" w:cs="Arial"/>
        </w:rPr>
        <w:t>al sistema vial y de transporte en donde se encuentre la acción urbanística o de</w:t>
      </w:r>
      <w:r w:rsidRPr="001B0F8F">
        <w:rPr>
          <w:rFonts w:ascii="Arial" w:hAnsi="Arial" w:cs="Arial"/>
          <w:spacing w:val="1"/>
        </w:rPr>
        <w:t xml:space="preserve"> </w:t>
      </w:r>
      <w:r w:rsidRPr="001B0F8F">
        <w:rPr>
          <w:rFonts w:ascii="Arial" w:hAnsi="Arial" w:cs="Arial"/>
        </w:rPr>
        <w:t>edificación, los requerimientos para mantener o mejorar el nivel de servicio de estos</w:t>
      </w:r>
      <w:r w:rsidRPr="001B0F8F">
        <w:rPr>
          <w:rFonts w:ascii="Arial" w:hAnsi="Arial" w:cs="Arial"/>
          <w:spacing w:val="1"/>
        </w:rPr>
        <w:t xml:space="preserve"> </w:t>
      </w:r>
      <w:r w:rsidRPr="001B0F8F">
        <w:rPr>
          <w:rFonts w:ascii="Arial" w:hAnsi="Arial" w:cs="Arial"/>
        </w:rPr>
        <w:t>sistemas y garantizar la seguridad vial, así como la compatibilidad en materia de</w:t>
      </w:r>
      <w:r w:rsidRPr="001B0F8F">
        <w:rPr>
          <w:rFonts w:ascii="Arial" w:hAnsi="Arial" w:cs="Arial"/>
          <w:spacing w:val="1"/>
        </w:rPr>
        <w:t xml:space="preserve"> </w:t>
      </w:r>
      <w:r w:rsidRPr="001B0F8F">
        <w:rPr>
          <w:rFonts w:ascii="Arial" w:hAnsi="Arial" w:cs="Arial"/>
        </w:rPr>
        <w:t>acciones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vialidad</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transporte</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marque</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Plan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1"/>
        </w:rPr>
        <w:t xml:space="preserve"> </w:t>
      </w:r>
      <w:r w:rsidRPr="001B0F8F">
        <w:rPr>
          <w:rFonts w:ascii="Arial" w:hAnsi="Arial" w:cs="Arial"/>
        </w:rPr>
        <w:t>correspondiente.</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pacing w:val="-1"/>
          <w:sz w:val="24"/>
        </w:rPr>
        <w:lastRenderedPageBreak/>
        <w:t>Artículo</w:t>
      </w:r>
      <w:r w:rsidRPr="001B0F8F">
        <w:rPr>
          <w:rFonts w:ascii="Arial" w:hAnsi="Arial" w:cs="Arial"/>
          <w:b/>
          <w:sz w:val="24"/>
        </w:rPr>
        <w:t xml:space="preserve"> </w:t>
      </w:r>
      <w:r w:rsidRPr="001B0F8F">
        <w:rPr>
          <w:rFonts w:ascii="Arial" w:hAnsi="Arial" w:cs="Arial"/>
          <w:b/>
          <w:spacing w:val="-1"/>
          <w:sz w:val="24"/>
        </w:rPr>
        <w:t>87.</w:t>
      </w:r>
      <w:r w:rsidRPr="001B0F8F">
        <w:rPr>
          <w:rFonts w:ascii="Arial" w:hAnsi="Arial" w:cs="Arial"/>
          <w:b/>
          <w:spacing w:val="14"/>
          <w:sz w:val="24"/>
        </w:rPr>
        <w:t xml:space="preserve"> </w:t>
      </w:r>
      <w:r w:rsidRPr="001B0F8F">
        <w:rPr>
          <w:rFonts w:ascii="Arial" w:hAnsi="Arial" w:cs="Arial"/>
          <w:spacing w:val="-1"/>
        </w:rPr>
        <w:t>El</w:t>
      </w:r>
      <w:r w:rsidRPr="001B0F8F">
        <w:rPr>
          <w:rFonts w:ascii="Arial" w:hAnsi="Arial" w:cs="Arial"/>
          <w:spacing w:val="-12"/>
        </w:rPr>
        <w:t xml:space="preserve"> </w:t>
      </w:r>
      <w:r w:rsidRPr="001B0F8F">
        <w:rPr>
          <w:rFonts w:ascii="Arial" w:hAnsi="Arial" w:cs="Arial"/>
          <w:spacing w:val="-1"/>
        </w:rPr>
        <w:t>contenido</w:t>
      </w:r>
      <w:r w:rsidRPr="001B0F8F">
        <w:rPr>
          <w:rFonts w:ascii="Arial" w:hAnsi="Arial" w:cs="Arial"/>
          <w:spacing w:val="-12"/>
        </w:rPr>
        <w:t xml:space="preserve"> </w:t>
      </w:r>
      <w:r w:rsidRPr="001B0F8F">
        <w:rPr>
          <w:rFonts w:ascii="Arial" w:hAnsi="Arial" w:cs="Arial"/>
        </w:rPr>
        <w:t>de</w:t>
      </w:r>
      <w:r w:rsidRPr="001B0F8F">
        <w:rPr>
          <w:rFonts w:ascii="Arial" w:hAnsi="Arial" w:cs="Arial"/>
          <w:spacing w:val="-14"/>
        </w:rPr>
        <w:t xml:space="preserve"> </w:t>
      </w:r>
      <w:r w:rsidRPr="001B0F8F">
        <w:rPr>
          <w:rFonts w:ascii="Arial" w:hAnsi="Arial" w:cs="Arial"/>
        </w:rPr>
        <w:t>los</w:t>
      </w:r>
      <w:r w:rsidRPr="001B0F8F">
        <w:rPr>
          <w:rFonts w:ascii="Arial" w:hAnsi="Arial" w:cs="Arial"/>
          <w:spacing w:val="-14"/>
        </w:rPr>
        <w:t xml:space="preserve"> </w:t>
      </w:r>
      <w:r w:rsidRPr="001B0F8F">
        <w:rPr>
          <w:rFonts w:ascii="Arial" w:hAnsi="Arial" w:cs="Arial"/>
        </w:rPr>
        <w:t>estudios</w:t>
      </w:r>
      <w:r w:rsidRPr="001B0F8F">
        <w:rPr>
          <w:rFonts w:ascii="Arial" w:hAnsi="Arial" w:cs="Arial"/>
          <w:spacing w:val="-11"/>
        </w:rPr>
        <w:t xml:space="preserve"> </w:t>
      </w:r>
      <w:r w:rsidRPr="001B0F8F">
        <w:rPr>
          <w:rFonts w:ascii="Arial" w:hAnsi="Arial" w:cs="Arial"/>
        </w:rPr>
        <w:t>de</w:t>
      </w:r>
      <w:r w:rsidRPr="001B0F8F">
        <w:rPr>
          <w:rFonts w:ascii="Arial" w:hAnsi="Arial" w:cs="Arial"/>
          <w:spacing w:val="-12"/>
        </w:rPr>
        <w:t xml:space="preserve"> </w:t>
      </w:r>
      <w:r w:rsidRPr="001B0F8F">
        <w:rPr>
          <w:rFonts w:ascii="Arial" w:hAnsi="Arial" w:cs="Arial"/>
        </w:rPr>
        <w:t>impacto</w:t>
      </w:r>
      <w:r w:rsidRPr="001B0F8F">
        <w:rPr>
          <w:rFonts w:ascii="Arial" w:hAnsi="Arial" w:cs="Arial"/>
          <w:spacing w:val="-14"/>
        </w:rPr>
        <w:t xml:space="preserve"> </w:t>
      </w:r>
      <w:r w:rsidRPr="001B0F8F">
        <w:rPr>
          <w:rFonts w:ascii="Arial" w:hAnsi="Arial" w:cs="Arial"/>
        </w:rPr>
        <w:t>en</w:t>
      </w:r>
      <w:r w:rsidRPr="001B0F8F">
        <w:rPr>
          <w:rFonts w:ascii="Arial" w:hAnsi="Arial" w:cs="Arial"/>
          <w:spacing w:val="-14"/>
        </w:rPr>
        <w:t xml:space="preserve"> </w:t>
      </w:r>
      <w:r w:rsidRPr="001B0F8F">
        <w:rPr>
          <w:rFonts w:ascii="Arial" w:hAnsi="Arial" w:cs="Arial"/>
        </w:rPr>
        <w:t>el</w:t>
      </w:r>
      <w:r w:rsidRPr="001B0F8F">
        <w:rPr>
          <w:rFonts w:ascii="Arial" w:hAnsi="Arial" w:cs="Arial"/>
          <w:spacing w:val="-15"/>
        </w:rPr>
        <w:t xml:space="preserve"> </w:t>
      </w:r>
      <w:r w:rsidRPr="001B0F8F">
        <w:rPr>
          <w:rFonts w:ascii="Arial" w:hAnsi="Arial" w:cs="Arial"/>
        </w:rPr>
        <w:t>tránsito</w:t>
      </w:r>
      <w:r w:rsidRPr="001B0F8F">
        <w:rPr>
          <w:rFonts w:ascii="Arial" w:hAnsi="Arial" w:cs="Arial"/>
          <w:spacing w:val="-11"/>
        </w:rPr>
        <w:t xml:space="preserve"> </w:t>
      </w:r>
      <w:r w:rsidRPr="001B0F8F">
        <w:rPr>
          <w:rFonts w:ascii="Arial" w:hAnsi="Arial" w:cs="Arial"/>
        </w:rPr>
        <w:t>deberá</w:t>
      </w:r>
      <w:r w:rsidRPr="001B0F8F">
        <w:rPr>
          <w:rFonts w:ascii="Arial" w:hAnsi="Arial" w:cs="Arial"/>
          <w:spacing w:val="-13"/>
        </w:rPr>
        <w:t xml:space="preserve"> </w:t>
      </w:r>
      <w:r w:rsidRPr="001B0F8F">
        <w:rPr>
          <w:rFonts w:ascii="Arial" w:hAnsi="Arial" w:cs="Arial"/>
        </w:rPr>
        <w:t>de</w:t>
      </w:r>
      <w:r w:rsidRPr="001B0F8F">
        <w:rPr>
          <w:rFonts w:ascii="Arial" w:hAnsi="Arial" w:cs="Arial"/>
          <w:spacing w:val="-14"/>
        </w:rPr>
        <w:t xml:space="preserve"> </w:t>
      </w:r>
      <w:r w:rsidRPr="001B0F8F">
        <w:rPr>
          <w:rFonts w:ascii="Arial" w:hAnsi="Arial" w:cs="Arial"/>
        </w:rPr>
        <w:t>cumplir</w:t>
      </w:r>
      <w:r w:rsidRPr="001B0F8F">
        <w:rPr>
          <w:rFonts w:ascii="Arial" w:hAnsi="Arial" w:cs="Arial"/>
          <w:spacing w:val="-59"/>
        </w:rPr>
        <w:t xml:space="preserve"> </w:t>
      </w:r>
      <w:r w:rsidRPr="001B0F8F">
        <w:rPr>
          <w:rFonts w:ascii="Arial" w:hAnsi="Arial" w:cs="Arial"/>
        </w:rPr>
        <w:t>con</w:t>
      </w:r>
      <w:r w:rsidRPr="001B0F8F">
        <w:rPr>
          <w:rFonts w:ascii="Arial" w:hAnsi="Arial" w:cs="Arial"/>
          <w:spacing w:val="-2"/>
        </w:rPr>
        <w:t xml:space="preserve"> </w:t>
      </w:r>
      <w:r w:rsidRPr="001B0F8F">
        <w:rPr>
          <w:rFonts w:ascii="Arial" w:hAnsi="Arial" w:cs="Arial"/>
        </w:rPr>
        <w:t>lo</w:t>
      </w:r>
      <w:r w:rsidRPr="001B0F8F">
        <w:rPr>
          <w:rFonts w:ascii="Arial" w:hAnsi="Arial" w:cs="Arial"/>
          <w:spacing w:val="-1"/>
        </w:rPr>
        <w:t xml:space="preserve"> </w:t>
      </w:r>
      <w:r w:rsidRPr="001B0F8F">
        <w:rPr>
          <w:rFonts w:ascii="Arial" w:hAnsi="Arial" w:cs="Arial"/>
        </w:rPr>
        <w:t>estipulado</w:t>
      </w:r>
      <w:r w:rsidRPr="001B0F8F">
        <w:rPr>
          <w:rFonts w:ascii="Arial" w:hAnsi="Arial" w:cs="Arial"/>
          <w:spacing w:val="-2"/>
        </w:rPr>
        <w:t xml:space="preserve"> </w:t>
      </w:r>
      <w:r w:rsidRPr="001B0F8F">
        <w:rPr>
          <w:rFonts w:ascii="Arial" w:hAnsi="Arial" w:cs="Arial"/>
        </w:rPr>
        <w:t>en</w:t>
      </w:r>
      <w:r w:rsidRPr="001B0F8F">
        <w:rPr>
          <w:rFonts w:ascii="Arial" w:hAnsi="Arial" w:cs="Arial"/>
          <w:spacing w:val="-3"/>
        </w:rPr>
        <w:t xml:space="preserve"> </w:t>
      </w:r>
      <w:r w:rsidRPr="001B0F8F">
        <w:rPr>
          <w:rFonts w:ascii="Arial" w:hAnsi="Arial" w:cs="Arial"/>
        </w:rPr>
        <w:t>el</w:t>
      </w:r>
      <w:r w:rsidRPr="001B0F8F">
        <w:rPr>
          <w:rFonts w:ascii="Arial" w:hAnsi="Arial" w:cs="Arial"/>
          <w:spacing w:val="-5"/>
        </w:rPr>
        <w:t xml:space="preserve"> </w:t>
      </w:r>
      <w:r w:rsidRPr="001B0F8F">
        <w:rPr>
          <w:rFonts w:ascii="Arial" w:hAnsi="Arial" w:cs="Arial"/>
        </w:rPr>
        <w:t>Título</w:t>
      </w:r>
      <w:r w:rsidRPr="001B0F8F">
        <w:rPr>
          <w:rFonts w:ascii="Arial" w:hAnsi="Arial" w:cs="Arial"/>
          <w:spacing w:val="-3"/>
        </w:rPr>
        <w:t xml:space="preserve"> </w:t>
      </w:r>
      <w:r w:rsidRPr="001B0F8F">
        <w:rPr>
          <w:rFonts w:ascii="Arial" w:hAnsi="Arial" w:cs="Arial"/>
        </w:rPr>
        <w:t>Quinto,</w:t>
      </w:r>
      <w:r w:rsidRPr="001B0F8F">
        <w:rPr>
          <w:rFonts w:ascii="Arial" w:hAnsi="Arial" w:cs="Arial"/>
          <w:spacing w:val="-2"/>
        </w:rPr>
        <w:t xml:space="preserve"> </w:t>
      </w:r>
      <w:r w:rsidRPr="001B0F8F">
        <w:rPr>
          <w:rFonts w:ascii="Arial" w:hAnsi="Arial" w:cs="Arial"/>
        </w:rPr>
        <w:t>Capítulo</w:t>
      </w:r>
      <w:r w:rsidRPr="001B0F8F">
        <w:rPr>
          <w:rFonts w:ascii="Arial" w:hAnsi="Arial" w:cs="Arial"/>
          <w:spacing w:val="-1"/>
        </w:rPr>
        <w:t xml:space="preserve"> </w:t>
      </w:r>
      <w:r w:rsidRPr="001B0F8F">
        <w:rPr>
          <w:rFonts w:ascii="Arial" w:hAnsi="Arial" w:cs="Arial"/>
        </w:rPr>
        <w:t>IV,</w:t>
      </w:r>
      <w:r w:rsidRPr="001B0F8F">
        <w:rPr>
          <w:rFonts w:ascii="Arial" w:hAnsi="Arial" w:cs="Arial"/>
          <w:spacing w:val="-5"/>
        </w:rPr>
        <w:t xml:space="preserve"> </w:t>
      </w:r>
      <w:r w:rsidRPr="001B0F8F">
        <w:rPr>
          <w:rFonts w:ascii="Arial" w:hAnsi="Arial" w:cs="Arial"/>
        </w:rPr>
        <w:t>articulo</w:t>
      </w:r>
      <w:r w:rsidRPr="001B0F8F">
        <w:rPr>
          <w:rFonts w:ascii="Arial" w:hAnsi="Arial" w:cs="Arial"/>
          <w:spacing w:val="-1"/>
        </w:rPr>
        <w:t xml:space="preserve"> </w:t>
      </w:r>
      <w:r w:rsidRPr="001B0F8F">
        <w:rPr>
          <w:rFonts w:ascii="Arial" w:hAnsi="Arial" w:cs="Arial"/>
        </w:rPr>
        <w:t>339</w:t>
      </w:r>
      <w:r w:rsidRPr="001B0F8F">
        <w:rPr>
          <w:rFonts w:ascii="Arial" w:hAnsi="Arial" w:cs="Arial"/>
          <w:spacing w:val="-4"/>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Reglamento</w:t>
      </w:r>
      <w:r w:rsidRPr="001B0F8F">
        <w:rPr>
          <w:rFonts w:ascii="Arial" w:hAnsi="Arial" w:cs="Arial"/>
          <w:spacing w:val="-1"/>
        </w:rPr>
        <w:t xml:space="preserve"> </w:t>
      </w:r>
      <w:r w:rsidRPr="001B0F8F">
        <w:rPr>
          <w:rFonts w:ascii="Arial" w:hAnsi="Arial" w:cs="Arial"/>
        </w:rPr>
        <w:t>Estatal</w:t>
      </w:r>
      <w:r w:rsidRPr="001B0F8F">
        <w:rPr>
          <w:rFonts w:ascii="Arial" w:hAnsi="Arial" w:cs="Arial"/>
          <w:spacing w:val="-58"/>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Zonificación.</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CAPÍTULO</w:t>
      </w:r>
      <w:r w:rsidRPr="001B0F8F">
        <w:rPr>
          <w:rFonts w:ascii="Arial" w:hAnsi="Arial" w:cs="Arial"/>
          <w:b/>
          <w:spacing w:val="-1"/>
        </w:rPr>
        <w:t xml:space="preserve"> </w:t>
      </w:r>
      <w:r w:rsidRPr="001B0F8F">
        <w:rPr>
          <w:rFonts w:ascii="Arial" w:hAnsi="Arial" w:cs="Arial"/>
          <w:b/>
        </w:rPr>
        <w:t>IV</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Del</w:t>
      </w:r>
      <w:r w:rsidRPr="001B0F8F">
        <w:rPr>
          <w:rFonts w:ascii="Arial" w:hAnsi="Arial" w:cs="Arial"/>
          <w:b/>
          <w:spacing w:val="-1"/>
        </w:rPr>
        <w:t xml:space="preserve"> </w:t>
      </w:r>
      <w:r w:rsidR="001B0F8F" w:rsidRPr="001B0F8F">
        <w:rPr>
          <w:rFonts w:ascii="Arial" w:hAnsi="Arial" w:cs="Arial"/>
          <w:b/>
        </w:rPr>
        <w:t>R</w:t>
      </w:r>
      <w:r w:rsidRPr="001B0F8F">
        <w:rPr>
          <w:rFonts w:ascii="Arial" w:hAnsi="Arial" w:cs="Arial"/>
          <w:b/>
        </w:rPr>
        <w:t>equerimiento</w:t>
      </w:r>
      <w:r w:rsidRPr="001B0F8F">
        <w:rPr>
          <w:rFonts w:ascii="Arial" w:hAnsi="Arial" w:cs="Arial"/>
          <w:b/>
          <w:spacing w:val="-2"/>
        </w:rPr>
        <w:t xml:space="preserve"> </w:t>
      </w:r>
      <w:r w:rsidRPr="001B0F8F">
        <w:rPr>
          <w:rFonts w:ascii="Arial" w:hAnsi="Arial" w:cs="Arial"/>
          <w:b/>
        </w:rPr>
        <w:t>de</w:t>
      </w:r>
      <w:r w:rsidRPr="001B0F8F">
        <w:rPr>
          <w:rFonts w:ascii="Arial" w:hAnsi="Arial" w:cs="Arial"/>
          <w:b/>
          <w:spacing w:val="-4"/>
        </w:rPr>
        <w:t xml:space="preserve"> </w:t>
      </w:r>
      <w:r w:rsidR="001B0F8F" w:rsidRPr="001B0F8F">
        <w:rPr>
          <w:rFonts w:ascii="Arial" w:hAnsi="Arial" w:cs="Arial"/>
          <w:b/>
        </w:rPr>
        <w:t>E</w:t>
      </w:r>
      <w:r w:rsidRPr="001B0F8F">
        <w:rPr>
          <w:rFonts w:ascii="Arial" w:hAnsi="Arial" w:cs="Arial"/>
          <w:b/>
        </w:rPr>
        <w:t>stacionamientos</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88.</w:t>
      </w:r>
      <w:r w:rsidRPr="001B0F8F">
        <w:rPr>
          <w:rFonts w:ascii="Arial" w:hAnsi="Arial" w:cs="Arial"/>
          <w:b/>
          <w:spacing w:val="1"/>
          <w:sz w:val="24"/>
        </w:rPr>
        <w:t xml:space="preserve"> </w:t>
      </w:r>
      <w:r w:rsidRPr="001B0F8F">
        <w:rPr>
          <w:rFonts w:ascii="Arial" w:hAnsi="Arial" w:cs="Arial"/>
        </w:rPr>
        <w:t>Toda utilización del suelo deberá satisfacer la propia demanda que</w:t>
      </w:r>
      <w:r w:rsidRPr="001B0F8F">
        <w:rPr>
          <w:rFonts w:ascii="Arial" w:hAnsi="Arial" w:cs="Arial"/>
          <w:spacing w:val="1"/>
        </w:rPr>
        <w:t xml:space="preserve"> </w:t>
      </w:r>
      <w:r w:rsidRPr="001B0F8F">
        <w:rPr>
          <w:rFonts w:ascii="Arial" w:hAnsi="Arial" w:cs="Arial"/>
        </w:rPr>
        <w:t>genere</w:t>
      </w:r>
      <w:r w:rsidRPr="001B0F8F">
        <w:rPr>
          <w:rFonts w:ascii="Arial" w:hAnsi="Arial" w:cs="Arial"/>
          <w:spacing w:val="-1"/>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lugares</w:t>
      </w:r>
      <w:r w:rsidRPr="001B0F8F">
        <w:rPr>
          <w:rFonts w:ascii="Arial" w:hAnsi="Arial" w:cs="Arial"/>
          <w:spacing w:val="-2"/>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estacionamiento</w:t>
      </w:r>
      <w:r w:rsidRPr="001B0F8F">
        <w:rPr>
          <w:rFonts w:ascii="Arial" w:hAnsi="Arial" w:cs="Arial"/>
          <w:spacing w:val="1"/>
        </w:rPr>
        <w:t xml:space="preserve"> </w:t>
      </w:r>
      <w:r w:rsidRPr="001B0F8F">
        <w:rPr>
          <w:rFonts w:ascii="Arial" w:hAnsi="Arial" w:cs="Arial"/>
        </w:rPr>
        <w:t>dentro</w:t>
      </w:r>
      <w:r w:rsidRPr="001B0F8F">
        <w:rPr>
          <w:rFonts w:ascii="Arial" w:hAnsi="Arial" w:cs="Arial"/>
          <w:spacing w:val="-3"/>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su</w:t>
      </w:r>
      <w:r w:rsidRPr="001B0F8F">
        <w:rPr>
          <w:rFonts w:ascii="Arial" w:hAnsi="Arial" w:cs="Arial"/>
          <w:spacing w:val="-1"/>
        </w:rPr>
        <w:t xml:space="preserve"> </w:t>
      </w:r>
      <w:r w:rsidRPr="001B0F8F">
        <w:rPr>
          <w:rFonts w:ascii="Arial" w:hAnsi="Arial" w:cs="Arial"/>
        </w:rPr>
        <w:t>propio predio</w:t>
      </w:r>
      <w:r w:rsidRPr="001B0F8F">
        <w:rPr>
          <w:rFonts w:ascii="Arial" w:hAnsi="Arial" w:cs="Arial"/>
          <w:spacing w:val="-1"/>
        </w:rPr>
        <w:t xml:space="preserve"> </w:t>
      </w:r>
      <w:r w:rsidRPr="001B0F8F">
        <w:rPr>
          <w:rFonts w:ascii="Arial" w:hAnsi="Arial" w:cs="Arial"/>
        </w:rPr>
        <w:t>o</w:t>
      </w:r>
      <w:r w:rsidRPr="001B0F8F">
        <w:rPr>
          <w:rFonts w:ascii="Arial" w:hAnsi="Arial" w:cs="Arial"/>
          <w:spacing w:val="-2"/>
        </w:rPr>
        <w:t xml:space="preserve"> </w:t>
      </w:r>
      <w:r w:rsidRPr="001B0F8F">
        <w:rPr>
          <w:rFonts w:ascii="Arial" w:hAnsi="Arial" w:cs="Arial"/>
        </w:rPr>
        <w:t>edificación.</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w:t>
      </w:r>
      <w:r w:rsidRPr="001B0F8F">
        <w:rPr>
          <w:rFonts w:ascii="Arial" w:hAnsi="Arial" w:cs="Arial"/>
          <w:b/>
          <w:spacing w:val="-3"/>
          <w:sz w:val="24"/>
        </w:rPr>
        <w:t xml:space="preserve"> </w:t>
      </w:r>
      <w:r w:rsidRPr="001B0F8F">
        <w:rPr>
          <w:rFonts w:ascii="Arial" w:hAnsi="Arial" w:cs="Arial"/>
          <w:b/>
          <w:sz w:val="24"/>
        </w:rPr>
        <w:t>89.</w:t>
      </w:r>
      <w:r w:rsidRPr="001B0F8F">
        <w:rPr>
          <w:rFonts w:ascii="Arial" w:hAnsi="Arial" w:cs="Arial"/>
          <w:b/>
          <w:spacing w:val="8"/>
          <w:sz w:val="24"/>
        </w:rPr>
        <w:t xml:space="preserve"> </w:t>
      </w:r>
      <w:r w:rsidRPr="001B0F8F">
        <w:rPr>
          <w:rFonts w:ascii="Arial" w:hAnsi="Arial" w:cs="Arial"/>
        </w:rPr>
        <w:t>Para</w:t>
      </w:r>
      <w:r w:rsidRPr="001B0F8F">
        <w:rPr>
          <w:rFonts w:ascii="Arial" w:hAnsi="Arial" w:cs="Arial"/>
          <w:spacing w:val="-11"/>
        </w:rPr>
        <w:t xml:space="preserve"> </w:t>
      </w:r>
      <w:r w:rsidRPr="001B0F8F">
        <w:rPr>
          <w:rFonts w:ascii="Arial" w:hAnsi="Arial" w:cs="Arial"/>
        </w:rPr>
        <w:t>la</w:t>
      </w:r>
      <w:r w:rsidRPr="001B0F8F">
        <w:rPr>
          <w:rFonts w:ascii="Arial" w:hAnsi="Arial" w:cs="Arial"/>
          <w:spacing w:val="-10"/>
        </w:rPr>
        <w:t xml:space="preserve"> </w:t>
      </w:r>
      <w:r w:rsidRPr="001B0F8F">
        <w:rPr>
          <w:rFonts w:ascii="Arial" w:hAnsi="Arial" w:cs="Arial"/>
        </w:rPr>
        <w:t>cuantificación</w:t>
      </w:r>
      <w:r w:rsidRPr="001B0F8F">
        <w:rPr>
          <w:rFonts w:ascii="Arial" w:hAnsi="Arial" w:cs="Arial"/>
          <w:spacing w:val="-12"/>
        </w:rPr>
        <w:t xml:space="preserve"> </w:t>
      </w:r>
      <w:r w:rsidRPr="001B0F8F">
        <w:rPr>
          <w:rFonts w:ascii="Arial" w:hAnsi="Arial" w:cs="Arial"/>
        </w:rPr>
        <w:t>del</w:t>
      </w:r>
      <w:r w:rsidRPr="001B0F8F">
        <w:rPr>
          <w:rFonts w:ascii="Arial" w:hAnsi="Arial" w:cs="Arial"/>
          <w:spacing w:val="-14"/>
        </w:rPr>
        <w:t xml:space="preserve"> </w:t>
      </w:r>
      <w:r w:rsidRPr="001B0F8F">
        <w:rPr>
          <w:rFonts w:ascii="Arial" w:hAnsi="Arial" w:cs="Arial"/>
        </w:rPr>
        <w:t>requerimiento</w:t>
      </w:r>
      <w:r w:rsidRPr="001B0F8F">
        <w:rPr>
          <w:rFonts w:ascii="Arial" w:hAnsi="Arial" w:cs="Arial"/>
          <w:spacing w:val="-14"/>
        </w:rPr>
        <w:t xml:space="preserve"> </w:t>
      </w:r>
      <w:r w:rsidRPr="001B0F8F">
        <w:rPr>
          <w:rFonts w:ascii="Arial" w:hAnsi="Arial" w:cs="Arial"/>
        </w:rPr>
        <w:t>de</w:t>
      </w:r>
      <w:r w:rsidRPr="001B0F8F">
        <w:rPr>
          <w:rFonts w:ascii="Arial" w:hAnsi="Arial" w:cs="Arial"/>
          <w:spacing w:val="-12"/>
        </w:rPr>
        <w:t xml:space="preserve"> </w:t>
      </w:r>
      <w:r w:rsidRPr="001B0F8F">
        <w:rPr>
          <w:rFonts w:ascii="Arial" w:hAnsi="Arial" w:cs="Arial"/>
        </w:rPr>
        <w:t>cajones</w:t>
      </w:r>
      <w:r w:rsidRPr="001B0F8F">
        <w:rPr>
          <w:rFonts w:ascii="Arial" w:hAnsi="Arial" w:cs="Arial"/>
          <w:spacing w:val="-10"/>
        </w:rPr>
        <w:t xml:space="preserve"> </w:t>
      </w:r>
      <w:r w:rsidRPr="001B0F8F">
        <w:rPr>
          <w:rFonts w:ascii="Arial" w:hAnsi="Arial" w:cs="Arial"/>
        </w:rPr>
        <w:t>de</w:t>
      </w:r>
      <w:r w:rsidRPr="001B0F8F">
        <w:rPr>
          <w:rFonts w:ascii="Arial" w:hAnsi="Arial" w:cs="Arial"/>
          <w:spacing w:val="-12"/>
        </w:rPr>
        <w:t xml:space="preserve"> </w:t>
      </w:r>
      <w:r w:rsidRPr="001B0F8F">
        <w:rPr>
          <w:rFonts w:ascii="Arial" w:hAnsi="Arial" w:cs="Arial"/>
        </w:rPr>
        <w:t>estacionamiento</w:t>
      </w:r>
      <w:r w:rsidRPr="001B0F8F">
        <w:rPr>
          <w:rFonts w:ascii="Arial" w:hAnsi="Arial" w:cs="Arial"/>
          <w:spacing w:val="-59"/>
        </w:rPr>
        <w:t xml:space="preserve"> </w:t>
      </w:r>
      <w:r w:rsidRPr="001B0F8F">
        <w:rPr>
          <w:rFonts w:ascii="Arial" w:hAnsi="Arial" w:cs="Arial"/>
        </w:rPr>
        <w:t>en usos habitacionales se deberá respetar lo descrito en las normas de control de la</w:t>
      </w:r>
      <w:r w:rsidRPr="001B0F8F">
        <w:rPr>
          <w:rFonts w:ascii="Arial" w:hAnsi="Arial" w:cs="Arial"/>
          <w:spacing w:val="1"/>
        </w:rPr>
        <w:t xml:space="preserve"> </w:t>
      </w:r>
      <w:r w:rsidRPr="001B0F8F">
        <w:rPr>
          <w:rFonts w:ascii="Arial" w:hAnsi="Arial" w:cs="Arial"/>
        </w:rPr>
        <w:t>urbanización y edificación descritas en el Título Cuarto, capítulo IV del presente</w:t>
      </w:r>
      <w:r w:rsidRPr="001B0F8F">
        <w:rPr>
          <w:rFonts w:ascii="Arial" w:hAnsi="Arial" w:cs="Arial"/>
          <w:spacing w:val="1"/>
        </w:rPr>
        <w:t xml:space="preserve"> </w:t>
      </w:r>
      <w:r w:rsidRPr="001B0F8F">
        <w:rPr>
          <w:rFonts w:ascii="Arial" w:hAnsi="Arial" w:cs="Arial"/>
        </w:rPr>
        <w:t>reglamento.</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w:t>
      </w:r>
      <w:r w:rsidRPr="001B0F8F">
        <w:rPr>
          <w:rFonts w:ascii="Arial" w:hAnsi="Arial" w:cs="Arial"/>
          <w:b/>
          <w:spacing w:val="-3"/>
          <w:sz w:val="24"/>
        </w:rPr>
        <w:t xml:space="preserve"> </w:t>
      </w:r>
      <w:r w:rsidRPr="001B0F8F">
        <w:rPr>
          <w:rFonts w:ascii="Arial" w:hAnsi="Arial" w:cs="Arial"/>
          <w:b/>
          <w:sz w:val="24"/>
        </w:rPr>
        <w:t>90.</w:t>
      </w:r>
      <w:r w:rsidRPr="001B0F8F">
        <w:rPr>
          <w:rFonts w:ascii="Arial" w:hAnsi="Arial" w:cs="Arial"/>
          <w:b/>
          <w:spacing w:val="8"/>
          <w:sz w:val="24"/>
        </w:rPr>
        <w:t xml:space="preserve"> </w:t>
      </w:r>
      <w:r w:rsidRPr="001B0F8F">
        <w:rPr>
          <w:rFonts w:ascii="Arial" w:hAnsi="Arial" w:cs="Arial"/>
        </w:rPr>
        <w:t>Para</w:t>
      </w:r>
      <w:r w:rsidRPr="001B0F8F">
        <w:rPr>
          <w:rFonts w:ascii="Arial" w:hAnsi="Arial" w:cs="Arial"/>
          <w:spacing w:val="-11"/>
        </w:rPr>
        <w:t xml:space="preserve"> </w:t>
      </w:r>
      <w:r w:rsidRPr="001B0F8F">
        <w:rPr>
          <w:rFonts w:ascii="Arial" w:hAnsi="Arial" w:cs="Arial"/>
        </w:rPr>
        <w:t>la</w:t>
      </w:r>
      <w:r w:rsidRPr="001B0F8F">
        <w:rPr>
          <w:rFonts w:ascii="Arial" w:hAnsi="Arial" w:cs="Arial"/>
          <w:spacing w:val="-11"/>
        </w:rPr>
        <w:t xml:space="preserve"> </w:t>
      </w:r>
      <w:r w:rsidRPr="001B0F8F">
        <w:rPr>
          <w:rFonts w:ascii="Arial" w:hAnsi="Arial" w:cs="Arial"/>
        </w:rPr>
        <w:t>cuantificación</w:t>
      </w:r>
      <w:r w:rsidRPr="001B0F8F">
        <w:rPr>
          <w:rFonts w:ascii="Arial" w:hAnsi="Arial" w:cs="Arial"/>
          <w:spacing w:val="-11"/>
        </w:rPr>
        <w:t xml:space="preserve"> </w:t>
      </w:r>
      <w:r w:rsidRPr="001B0F8F">
        <w:rPr>
          <w:rFonts w:ascii="Arial" w:hAnsi="Arial" w:cs="Arial"/>
        </w:rPr>
        <w:t>del</w:t>
      </w:r>
      <w:r w:rsidRPr="001B0F8F">
        <w:rPr>
          <w:rFonts w:ascii="Arial" w:hAnsi="Arial" w:cs="Arial"/>
          <w:spacing w:val="-14"/>
        </w:rPr>
        <w:t xml:space="preserve"> </w:t>
      </w:r>
      <w:r w:rsidRPr="001B0F8F">
        <w:rPr>
          <w:rFonts w:ascii="Arial" w:hAnsi="Arial" w:cs="Arial"/>
        </w:rPr>
        <w:t>requerimiento</w:t>
      </w:r>
      <w:r w:rsidRPr="001B0F8F">
        <w:rPr>
          <w:rFonts w:ascii="Arial" w:hAnsi="Arial" w:cs="Arial"/>
          <w:spacing w:val="-14"/>
        </w:rPr>
        <w:t xml:space="preserve"> </w:t>
      </w:r>
      <w:r w:rsidRPr="001B0F8F">
        <w:rPr>
          <w:rFonts w:ascii="Arial" w:hAnsi="Arial" w:cs="Arial"/>
        </w:rPr>
        <w:t>de</w:t>
      </w:r>
      <w:r w:rsidRPr="001B0F8F">
        <w:rPr>
          <w:rFonts w:ascii="Arial" w:hAnsi="Arial" w:cs="Arial"/>
          <w:spacing w:val="-12"/>
        </w:rPr>
        <w:t xml:space="preserve"> </w:t>
      </w:r>
      <w:r w:rsidRPr="001B0F8F">
        <w:rPr>
          <w:rFonts w:ascii="Arial" w:hAnsi="Arial" w:cs="Arial"/>
        </w:rPr>
        <w:t>cajones</w:t>
      </w:r>
      <w:r w:rsidRPr="001B0F8F">
        <w:rPr>
          <w:rFonts w:ascii="Arial" w:hAnsi="Arial" w:cs="Arial"/>
          <w:spacing w:val="-10"/>
        </w:rPr>
        <w:t xml:space="preserve"> </w:t>
      </w:r>
      <w:r w:rsidRPr="001B0F8F">
        <w:rPr>
          <w:rFonts w:ascii="Arial" w:hAnsi="Arial" w:cs="Arial"/>
        </w:rPr>
        <w:t>de</w:t>
      </w:r>
      <w:r w:rsidRPr="001B0F8F">
        <w:rPr>
          <w:rFonts w:ascii="Arial" w:hAnsi="Arial" w:cs="Arial"/>
          <w:spacing w:val="-12"/>
        </w:rPr>
        <w:t xml:space="preserve"> </w:t>
      </w:r>
      <w:r w:rsidRPr="001B0F8F">
        <w:rPr>
          <w:rFonts w:ascii="Arial" w:hAnsi="Arial" w:cs="Arial"/>
        </w:rPr>
        <w:t>estacionamiento</w:t>
      </w:r>
      <w:r w:rsidRPr="001B0F8F">
        <w:rPr>
          <w:rFonts w:ascii="Arial" w:hAnsi="Arial" w:cs="Arial"/>
          <w:spacing w:val="-59"/>
        </w:rPr>
        <w:t xml:space="preserve"> </w:t>
      </w:r>
      <w:r w:rsidRPr="001B0F8F">
        <w:rPr>
          <w:rFonts w:ascii="Arial" w:hAnsi="Arial" w:cs="Arial"/>
        </w:rPr>
        <w:t>en usos industriales y comerciales y servicios, se deberán respetar los siguientes</w:t>
      </w:r>
      <w:r w:rsidRPr="001B0F8F">
        <w:rPr>
          <w:rFonts w:ascii="Arial" w:hAnsi="Arial" w:cs="Arial"/>
          <w:spacing w:val="1"/>
        </w:rPr>
        <w:t xml:space="preserve"> </w:t>
      </w:r>
      <w:r w:rsidRPr="001B0F8F">
        <w:rPr>
          <w:rFonts w:ascii="Arial" w:hAnsi="Arial" w:cs="Arial"/>
        </w:rPr>
        <w:t>lineamientos.</w:t>
      </w:r>
    </w:p>
    <w:p w:rsidR="00EC26EF" w:rsidRPr="001B0F8F" w:rsidRDefault="00A0498D" w:rsidP="002B14E8">
      <w:pPr>
        <w:pStyle w:val="Textoindependiente"/>
        <w:tabs>
          <w:tab w:val="left" w:pos="8931"/>
          <w:tab w:val="left" w:pos="9498"/>
        </w:tabs>
        <w:spacing w:after="240" w:line="276" w:lineRule="auto"/>
        <w:ind w:left="0" w:right="-86"/>
        <w:jc w:val="both"/>
        <w:rPr>
          <w:rFonts w:ascii="Arial" w:hAnsi="Arial" w:cs="Arial"/>
        </w:rPr>
      </w:pPr>
      <w:r w:rsidRPr="001B0F8F">
        <w:rPr>
          <w:rFonts w:ascii="Arial" w:hAnsi="Arial" w:cs="Arial"/>
        </w:rPr>
        <w:t>Los cajones de estacionamiento se estiman a razón de la superficie de operación del</w:t>
      </w:r>
      <w:r w:rsidRPr="001B0F8F">
        <w:rPr>
          <w:rFonts w:ascii="Arial" w:hAnsi="Arial" w:cs="Arial"/>
          <w:spacing w:val="-59"/>
        </w:rPr>
        <w:t xml:space="preserve"> </w:t>
      </w:r>
      <w:r w:rsidRPr="001B0F8F">
        <w:rPr>
          <w:rFonts w:ascii="Arial" w:hAnsi="Arial" w:cs="Arial"/>
        </w:rPr>
        <w:t>giro, expresada en metros cuadrados, a menos que se especifique una unidad de</w:t>
      </w:r>
      <w:r w:rsidRPr="001B0F8F">
        <w:rPr>
          <w:rFonts w:ascii="Arial" w:hAnsi="Arial" w:cs="Arial"/>
          <w:spacing w:val="1"/>
        </w:rPr>
        <w:t xml:space="preserve"> </w:t>
      </w:r>
      <w:r w:rsidRPr="001B0F8F">
        <w:rPr>
          <w:rFonts w:ascii="Arial" w:hAnsi="Arial" w:cs="Arial"/>
        </w:rPr>
        <w:t>medida diferente. Cuando el cálculo de cajones de estacionamiento resulte en una</w:t>
      </w:r>
      <w:r w:rsidRPr="001B0F8F">
        <w:rPr>
          <w:rFonts w:ascii="Arial" w:hAnsi="Arial" w:cs="Arial"/>
          <w:spacing w:val="1"/>
        </w:rPr>
        <w:t xml:space="preserve"> </w:t>
      </w:r>
      <w:r w:rsidRPr="001B0F8F">
        <w:rPr>
          <w:rFonts w:ascii="Arial" w:hAnsi="Arial" w:cs="Arial"/>
        </w:rPr>
        <w:t>fracción de 0.5 o mayor, se considerará como unidad completa al siguiente entero</w:t>
      </w:r>
      <w:r w:rsidRPr="001B0F8F">
        <w:rPr>
          <w:rFonts w:ascii="Arial" w:hAnsi="Arial" w:cs="Arial"/>
          <w:spacing w:val="1"/>
        </w:rPr>
        <w:t xml:space="preserve"> </w:t>
      </w:r>
      <w:r w:rsidRPr="001B0F8F">
        <w:rPr>
          <w:rFonts w:ascii="Arial" w:hAnsi="Arial" w:cs="Arial"/>
        </w:rPr>
        <w:t>mayor.</w:t>
      </w:r>
    </w:p>
    <w:p w:rsidR="00EC26EF" w:rsidRPr="001B0F8F" w:rsidRDefault="00A0498D" w:rsidP="002B14E8">
      <w:pPr>
        <w:pStyle w:val="Textoindependiente"/>
        <w:tabs>
          <w:tab w:val="left" w:pos="3906"/>
          <w:tab w:val="left" w:pos="6347"/>
          <w:tab w:val="left" w:pos="8714"/>
          <w:tab w:val="left" w:pos="8931"/>
          <w:tab w:val="left" w:pos="9498"/>
        </w:tabs>
        <w:spacing w:after="240" w:line="276" w:lineRule="auto"/>
        <w:ind w:left="0" w:right="-86"/>
        <w:jc w:val="both"/>
        <w:rPr>
          <w:rFonts w:ascii="Arial" w:hAnsi="Arial" w:cs="Arial"/>
        </w:rPr>
      </w:pPr>
      <w:r w:rsidRPr="001B0F8F">
        <w:rPr>
          <w:rFonts w:ascii="Arial" w:hAnsi="Arial" w:cs="Arial"/>
        </w:rPr>
        <w:t>Para</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casos no</w:t>
      </w:r>
      <w:r w:rsidRPr="001B0F8F">
        <w:rPr>
          <w:rFonts w:ascii="Arial" w:hAnsi="Arial" w:cs="Arial"/>
          <w:spacing w:val="1"/>
        </w:rPr>
        <w:t xml:space="preserve"> </w:t>
      </w:r>
      <w:r w:rsidRPr="001B0F8F">
        <w:rPr>
          <w:rFonts w:ascii="Arial" w:hAnsi="Arial" w:cs="Arial"/>
        </w:rPr>
        <w:t>cubiertos</w:t>
      </w:r>
      <w:r w:rsidRPr="001B0F8F">
        <w:rPr>
          <w:rFonts w:ascii="Arial" w:hAnsi="Arial" w:cs="Arial"/>
          <w:spacing w:val="1"/>
        </w:rPr>
        <w:t xml:space="preserve"> </w:t>
      </w:r>
      <w:r w:rsidRPr="001B0F8F">
        <w:rPr>
          <w:rFonts w:ascii="Arial" w:hAnsi="Arial" w:cs="Arial"/>
        </w:rPr>
        <w:t>por</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presente artículo,</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Dirección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Movilidad</w:t>
      </w:r>
      <w:r w:rsidRPr="001B0F8F">
        <w:rPr>
          <w:rFonts w:ascii="Arial" w:hAnsi="Arial" w:cs="Arial"/>
          <w:spacing w:val="1"/>
        </w:rPr>
        <w:t xml:space="preserve"> </w:t>
      </w:r>
      <w:r w:rsidRPr="001B0F8F">
        <w:rPr>
          <w:rFonts w:ascii="Arial" w:hAnsi="Arial" w:cs="Arial"/>
        </w:rPr>
        <w:t>determinará</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cantidad</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cajones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estacionamiento,</w:t>
      </w:r>
      <w:r w:rsidRPr="001B0F8F">
        <w:rPr>
          <w:rFonts w:ascii="Arial" w:hAnsi="Arial" w:cs="Arial"/>
          <w:spacing w:val="1"/>
        </w:rPr>
        <w:t xml:space="preserve"> </w:t>
      </w:r>
      <w:r w:rsidRPr="001B0F8F">
        <w:rPr>
          <w:rFonts w:ascii="Arial" w:hAnsi="Arial" w:cs="Arial"/>
        </w:rPr>
        <w:t>atendiendo</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particularidades del giro o actividad y procurando sea acorde a la clasificación de</w:t>
      </w:r>
      <w:r w:rsidRPr="001B0F8F">
        <w:rPr>
          <w:rFonts w:ascii="Arial" w:hAnsi="Arial" w:cs="Arial"/>
          <w:spacing w:val="1"/>
        </w:rPr>
        <w:t xml:space="preserve"> </w:t>
      </w:r>
      <w:r w:rsidRPr="001B0F8F">
        <w:rPr>
          <w:rFonts w:ascii="Arial" w:hAnsi="Arial" w:cs="Arial"/>
        </w:rPr>
        <w:t>impacto</w:t>
      </w:r>
      <w:r w:rsidR="001B0F8F" w:rsidRPr="001B0F8F">
        <w:rPr>
          <w:rFonts w:ascii="Arial" w:hAnsi="Arial" w:cs="Arial"/>
        </w:rPr>
        <w:t xml:space="preserve"> </w:t>
      </w:r>
      <w:r w:rsidRPr="001B0F8F">
        <w:rPr>
          <w:rFonts w:ascii="Arial" w:hAnsi="Arial" w:cs="Arial"/>
        </w:rPr>
        <w:t>de</w:t>
      </w:r>
      <w:r w:rsidR="001B0F8F" w:rsidRPr="001B0F8F">
        <w:rPr>
          <w:rFonts w:ascii="Arial" w:hAnsi="Arial" w:cs="Arial"/>
        </w:rPr>
        <w:t xml:space="preserve"> la </w:t>
      </w:r>
      <w:r w:rsidRPr="001B0F8F">
        <w:rPr>
          <w:rFonts w:ascii="Arial" w:hAnsi="Arial" w:cs="Arial"/>
          <w:spacing w:val="-1"/>
        </w:rPr>
        <w:t>zona.</w:t>
      </w:r>
    </w:p>
    <w:p w:rsidR="00EC26EF" w:rsidRPr="001B0F8F" w:rsidRDefault="00A0498D" w:rsidP="002B14E8">
      <w:pPr>
        <w:pStyle w:val="Textoindependiente"/>
        <w:tabs>
          <w:tab w:val="left" w:pos="8931"/>
          <w:tab w:val="left" w:pos="9498"/>
        </w:tabs>
        <w:spacing w:after="240" w:line="276" w:lineRule="auto"/>
        <w:ind w:left="0" w:right="-86"/>
        <w:jc w:val="both"/>
        <w:rPr>
          <w:rFonts w:ascii="Arial" w:hAnsi="Arial" w:cs="Arial"/>
        </w:rPr>
      </w:pPr>
      <w:r w:rsidRPr="001B0F8F">
        <w:rPr>
          <w:rFonts w:ascii="Arial" w:hAnsi="Arial" w:cs="Arial"/>
        </w:rPr>
        <w:t>La</w:t>
      </w:r>
      <w:r w:rsidRPr="001B0F8F">
        <w:rPr>
          <w:rFonts w:ascii="Arial" w:hAnsi="Arial" w:cs="Arial"/>
          <w:spacing w:val="11"/>
        </w:rPr>
        <w:t xml:space="preserve"> </w:t>
      </w:r>
      <w:r w:rsidRPr="001B0F8F">
        <w:rPr>
          <w:rFonts w:ascii="Arial" w:hAnsi="Arial" w:cs="Arial"/>
        </w:rPr>
        <w:t>cantidad</w:t>
      </w:r>
      <w:r w:rsidRPr="001B0F8F">
        <w:rPr>
          <w:rFonts w:ascii="Arial" w:hAnsi="Arial" w:cs="Arial"/>
          <w:spacing w:val="6"/>
        </w:rPr>
        <w:t xml:space="preserve"> </w:t>
      </w:r>
      <w:r w:rsidRPr="001B0F8F">
        <w:rPr>
          <w:rFonts w:ascii="Arial" w:hAnsi="Arial" w:cs="Arial"/>
        </w:rPr>
        <w:t>general</w:t>
      </w:r>
      <w:r w:rsidRPr="001B0F8F">
        <w:rPr>
          <w:rFonts w:ascii="Arial" w:hAnsi="Arial" w:cs="Arial"/>
          <w:spacing w:val="9"/>
        </w:rPr>
        <w:t xml:space="preserve"> </w:t>
      </w:r>
      <w:r w:rsidRPr="001B0F8F">
        <w:rPr>
          <w:rFonts w:ascii="Arial" w:hAnsi="Arial" w:cs="Arial"/>
        </w:rPr>
        <w:t>de</w:t>
      </w:r>
      <w:r w:rsidRPr="001B0F8F">
        <w:rPr>
          <w:rFonts w:ascii="Arial" w:hAnsi="Arial" w:cs="Arial"/>
          <w:spacing w:val="8"/>
        </w:rPr>
        <w:t xml:space="preserve"> </w:t>
      </w:r>
      <w:r w:rsidRPr="001B0F8F">
        <w:rPr>
          <w:rFonts w:ascii="Arial" w:hAnsi="Arial" w:cs="Arial"/>
        </w:rPr>
        <w:t>cajones</w:t>
      </w:r>
      <w:r w:rsidRPr="001B0F8F">
        <w:rPr>
          <w:rFonts w:ascii="Arial" w:hAnsi="Arial" w:cs="Arial"/>
          <w:spacing w:val="9"/>
        </w:rPr>
        <w:t xml:space="preserve"> </w:t>
      </w:r>
      <w:r w:rsidRPr="001B0F8F">
        <w:rPr>
          <w:rFonts w:ascii="Arial" w:hAnsi="Arial" w:cs="Arial"/>
        </w:rPr>
        <w:t>de</w:t>
      </w:r>
      <w:r w:rsidRPr="001B0F8F">
        <w:rPr>
          <w:rFonts w:ascii="Arial" w:hAnsi="Arial" w:cs="Arial"/>
          <w:spacing w:val="12"/>
        </w:rPr>
        <w:t xml:space="preserve"> </w:t>
      </w:r>
      <w:r w:rsidRPr="001B0F8F">
        <w:rPr>
          <w:rFonts w:ascii="Arial" w:hAnsi="Arial" w:cs="Arial"/>
        </w:rPr>
        <w:t>estacionamiento</w:t>
      </w:r>
      <w:r w:rsidRPr="001B0F8F">
        <w:rPr>
          <w:rFonts w:ascii="Arial" w:hAnsi="Arial" w:cs="Arial"/>
          <w:spacing w:val="11"/>
        </w:rPr>
        <w:t xml:space="preserve"> </w:t>
      </w:r>
      <w:r w:rsidRPr="001B0F8F">
        <w:rPr>
          <w:rFonts w:ascii="Arial" w:hAnsi="Arial" w:cs="Arial"/>
        </w:rPr>
        <w:t>se</w:t>
      </w:r>
      <w:r w:rsidRPr="001B0F8F">
        <w:rPr>
          <w:rFonts w:ascii="Arial" w:hAnsi="Arial" w:cs="Arial"/>
          <w:spacing w:val="10"/>
        </w:rPr>
        <w:t xml:space="preserve"> </w:t>
      </w:r>
      <w:r w:rsidRPr="001B0F8F">
        <w:rPr>
          <w:rFonts w:ascii="Arial" w:hAnsi="Arial" w:cs="Arial"/>
        </w:rPr>
        <w:t>establece</w:t>
      </w:r>
      <w:r w:rsidRPr="001B0F8F">
        <w:rPr>
          <w:rFonts w:ascii="Arial" w:hAnsi="Arial" w:cs="Arial"/>
          <w:spacing w:val="11"/>
        </w:rPr>
        <w:t xml:space="preserve"> </w:t>
      </w:r>
      <w:r w:rsidRPr="001B0F8F">
        <w:rPr>
          <w:rFonts w:ascii="Arial" w:hAnsi="Arial" w:cs="Arial"/>
        </w:rPr>
        <w:t>en</w:t>
      </w:r>
      <w:r w:rsidRPr="001B0F8F">
        <w:rPr>
          <w:rFonts w:ascii="Arial" w:hAnsi="Arial" w:cs="Arial"/>
          <w:spacing w:val="6"/>
        </w:rPr>
        <w:t xml:space="preserve"> </w:t>
      </w:r>
      <w:r w:rsidRPr="001B0F8F">
        <w:rPr>
          <w:rFonts w:ascii="Arial" w:hAnsi="Arial" w:cs="Arial"/>
        </w:rPr>
        <w:t>función</w:t>
      </w:r>
      <w:r w:rsidRPr="001B0F8F">
        <w:rPr>
          <w:rFonts w:ascii="Arial" w:hAnsi="Arial" w:cs="Arial"/>
          <w:spacing w:val="12"/>
        </w:rPr>
        <w:t xml:space="preserve"> </w:t>
      </w:r>
      <w:r w:rsidRPr="001B0F8F">
        <w:rPr>
          <w:rFonts w:ascii="Arial" w:hAnsi="Arial" w:cs="Arial"/>
        </w:rPr>
        <w:t>del</w:t>
      </w:r>
      <w:r w:rsidRPr="001B0F8F">
        <w:rPr>
          <w:rFonts w:ascii="Arial" w:hAnsi="Arial" w:cs="Arial"/>
          <w:spacing w:val="10"/>
        </w:rPr>
        <w:t xml:space="preserve"> </w:t>
      </w:r>
      <w:r w:rsidRPr="001B0F8F">
        <w:rPr>
          <w:rFonts w:ascii="Arial" w:hAnsi="Arial" w:cs="Arial"/>
        </w:rPr>
        <w:t>uso</w:t>
      </w:r>
      <w:r w:rsidRPr="001B0F8F">
        <w:rPr>
          <w:rFonts w:ascii="Arial" w:hAnsi="Arial" w:cs="Arial"/>
          <w:spacing w:val="-58"/>
        </w:rPr>
        <w:t xml:space="preserve"> </w:t>
      </w:r>
      <w:r w:rsidRPr="001B0F8F">
        <w:rPr>
          <w:rFonts w:ascii="Arial" w:hAnsi="Arial" w:cs="Arial"/>
        </w:rPr>
        <w:t>dónde</w:t>
      </w:r>
      <w:r w:rsidRPr="001B0F8F">
        <w:rPr>
          <w:rFonts w:ascii="Arial" w:hAnsi="Arial" w:cs="Arial"/>
          <w:spacing w:val="-1"/>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clasifica</w:t>
      </w:r>
      <w:r w:rsidRPr="001B0F8F">
        <w:rPr>
          <w:rFonts w:ascii="Arial" w:hAnsi="Arial" w:cs="Arial"/>
          <w:spacing w:val="-2"/>
        </w:rPr>
        <w:t xml:space="preserve"> </w:t>
      </w:r>
      <w:r w:rsidRPr="001B0F8F">
        <w:rPr>
          <w:rFonts w:ascii="Arial" w:hAnsi="Arial" w:cs="Arial"/>
        </w:rPr>
        <w:t>el</w:t>
      </w:r>
      <w:r w:rsidRPr="001B0F8F">
        <w:rPr>
          <w:rFonts w:ascii="Arial" w:hAnsi="Arial" w:cs="Arial"/>
          <w:spacing w:val="-3"/>
        </w:rPr>
        <w:t xml:space="preserve"> </w:t>
      </w:r>
      <w:r w:rsidRPr="001B0F8F">
        <w:rPr>
          <w:rFonts w:ascii="Arial" w:hAnsi="Arial" w:cs="Arial"/>
        </w:rPr>
        <w:t>giro.</w:t>
      </w:r>
    </w:p>
    <w:p w:rsidR="00EC26EF" w:rsidRPr="001B0F8F" w:rsidRDefault="00A0498D" w:rsidP="001B0F8F">
      <w:pPr>
        <w:pStyle w:val="Prrafodelista"/>
        <w:numPr>
          <w:ilvl w:val="0"/>
          <w:numId w:val="18"/>
        </w:numPr>
        <w:tabs>
          <w:tab w:val="left" w:pos="1660"/>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Para</w:t>
      </w:r>
      <w:r w:rsidRPr="001B0F8F">
        <w:rPr>
          <w:rFonts w:ascii="Arial" w:hAnsi="Arial" w:cs="Arial"/>
          <w:spacing w:val="-1"/>
        </w:rPr>
        <w:t xml:space="preserve"> </w:t>
      </w:r>
      <w:r w:rsidRPr="001B0F8F">
        <w:rPr>
          <w:rFonts w:ascii="Arial" w:hAnsi="Arial" w:cs="Arial"/>
        </w:rPr>
        <w:t>uso</w:t>
      </w:r>
      <w:r w:rsidRPr="001B0F8F">
        <w:rPr>
          <w:rFonts w:ascii="Arial" w:hAnsi="Arial" w:cs="Arial"/>
          <w:spacing w:val="-3"/>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comercio</w:t>
      </w:r>
      <w:r w:rsidRPr="001B0F8F">
        <w:rPr>
          <w:rFonts w:ascii="Arial" w:hAnsi="Arial" w:cs="Arial"/>
          <w:spacing w:val="-1"/>
        </w:rPr>
        <w:t xml:space="preserve"> </w:t>
      </w:r>
      <w:r w:rsidRPr="001B0F8F">
        <w:rPr>
          <w:rFonts w:ascii="Arial" w:hAnsi="Arial" w:cs="Arial"/>
        </w:rPr>
        <w:t>y</w:t>
      </w:r>
      <w:r w:rsidRPr="001B0F8F">
        <w:rPr>
          <w:rFonts w:ascii="Arial" w:hAnsi="Arial" w:cs="Arial"/>
          <w:spacing w:val="-4"/>
        </w:rPr>
        <w:t xml:space="preserve"> </w:t>
      </w:r>
      <w:r w:rsidRPr="001B0F8F">
        <w:rPr>
          <w:rFonts w:ascii="Arial" w:hAnsi="Arial" w:cs="Arial"/>
        </w:rPr>
        <w:t>servicios</w:t>
      </w:r>
      <w:r w:rsidRPr="001B0F8F">
        <w:rPr>
          <w:rFonts w:ascii="Arial" w:hAnsi="Arial" w:cs="Arial"/>
          <w:spacing w:val="-1"/>
        </w:rPr>
        <w:t xml:space="preserve"> </w:t>
      </w:r>
      <w:r w:rsidRPr="001B0F8F">
        <w:rPr>
          <w:rFonts w:ascii="Arial" w:hAnsi="Arial" w:cs="Arial"/>
        </w:rPr>
        <w:t>vecinal:</w:t>
      </w:r>
    </w:p>
    <w:p w:rsidR="00EC26EF" w:rsidRPr="001B0F8F" w:rsidRDefault="00A0498D" w:rsidP="001B0F8F">
      <w:pPr>
        <w:pStyle w:val="Prrafodelista"/>
        <w:numPr>
          <w:ilvl w:val="1"/>
          <w:numId w:val="18"/>
        </w:numPr>
        <w:tabs>
          <w:tab w:val="left" w:pos="2381"/>
          <w:tab w:val="left" w:pos="8931"/>
          <w:tab w:val="left" w:pos="9498"/>
        </w:tabs>
        <w:spacing w:after="240" w:line="276" w:lineRule="auto"/>
        <w:ind w:left="1134" w:right="-86"/>
        <w:rPr>
          <w:rFonts w:ascii="Arial" w:hAnsi="Arial" w:cs="Arial"/>
        </w:rPr>
      </w:pPr>
      <w:r w:rsidRPr="001B0F8F">
        <w:rPr>
          <w:rFonts w:ascii="Arial" w:hAnsi="Arial" w:cs="Arial"/>
        </w:rPr>
        <w:t>Un</w:t>
      </w:r>
      <w:r w:rsidRPr="001B0F8F">
        <w:rPr>
          <w:rFonts w:ascii="Arial" w:hAnsi="Arial" w:cs="Arial"/>
          <w:spacing w:val="17"/>
        </w:rPr>
        <w:t xml:space="preserve"> </w:t>
      </w:r>
      <w:r w:rsidRPr="001B0F8F">
        <w:rPr>
          <w:rFonts w:ascii="Arial" w:hAnsi="Arial" w:cs="Arial"/>
        </w:rPr>
        <w:t>cajón</w:t>
      </w:r>
      <w:r w:rsidRPr="001B0F8F">
        <w:rPr>
          <w:rFonts w:ascii="Arial" w:hAnsi="Arial" w:cs="Arial"/>
          <w:spacing w:val="14"/>
        </w:rPr>
        <w:t xml:space="preserve"> </w:t>
      </w:r>
      <w:r w:rsidRPr="001B0F8F">
        <w:rPr>
          <w:rFonts w:ascii="Arial" w:hAnsi="Arial" w:cs="Arial"/>
        </w:rPr>
        <w:t>de</w:t>
      </w:r>
      <w:r w:rsidRPr="001B0F8F">
        <w:rPr>
          <w:rFonts w:ascii="Arial" w:hAnsi="Arial" w:cs="Arial"/>
          <w:spacing w:val="14"/>
        </w:rPr>
        <w:t xml:space="preserve"> </w:t>
      </w:r>
      <w:r w:rsidRPr="001B0F8F">
        <w:rPr>
          <w:rFonts w:ascii="Arial" w:hAnsi="Arial" w:cs="Arial"/>
        </w:rPr>
        <w:t>estacionamiento</w:t>
      </w:r>
      <w:r w:rsidRPr="001B0F8F">
        <w:rPr>
          <w:rFonts w:ascii="Arial" w:hAnsi="Arial" w:cs="Arial"/>
          <w:spacing w:val="15"/>
        </w:rPr>
        <w:t xml:space="preserve"> </w:t>
      </w:r>
      <w:r w:rsidRPr="001B0F8F">
        <w:rPr>
          <w:rFonts w:ascii="Arial" w:hAnsi="Arial" w:cs="Arial"/>
        </w:rPr>
        <w:t>por</w:t>
      </w:r>
      <w:r w:rsidRPr="001B0F8F">
        <w:rPr>
          <w:rFonts w:ascii="Arial" w:hAnsi="Arial" w:cs="Arial"/>
          <w:spacing w:val="13"/>
        </w:rPr>
        <w:t xml:space="preserve"> </w:t>
      </w:r>
      <w:r w:rsidRPr="001B0F8F">
        <w:rPr>
          <w:rFonts w:ascii="Arial" w:hAnsi="Arial" w:cs="Arial"/>
        </w:rPr>
        <w:t>cada</w:t>
      </w:r>
      <w:r w:rsidRPr="001B0F8F">
        <w:rPr>
          <w:rFonts w:ascii="Arial" w:hAnsi="Arial" w:cs="Arial"/>
          <w:spacing w:val="14"/>
        </w:rPr>
        <w:t xml:space="preserve"> </w:t>
      </w:r>
      <w:r w:rsidRPr="001B0F8F">
        <w:rPr>
          <w:rFonts w:ascii="Arial" w:hAnsi="Arial" w:cs="Arial"/>
        </w:rPr>
        <w:t>40</w:t>
      </w:r>
      <w:r w:rsidRPr="001B0F8F">
        <w:rPr>
          <w:rFonts w:ascii="Arial" w:hAnsi="Arial" w:cs="Arial"/>
          <w:spacing w:val="14"/>
        </w:rPr>
        <w:t xml:space="preserve"> </w:t>
      </w:r>
      <w:r w:rsidRPr="001B0F8F">
        <w:rPr>
          <w:rFonts w:ascii="Arial" w:hAnsi="Arial" w:cs="Arial"/>
        </w:rPr>
        <w:t>metros</w:t>
      </w:r>
      <w:r w:rsidRPr="001B0F8F">
        <w:rPr>
          <w:rFonts w:ascii="Arial" w:hAnsi="Arial" w:cs="Arial"/>
          <w:spacing w:val="14"/>
        </w:rPr>
        <w:t xml:space="preserve"> </w:t>
      </w:r>
      <w:r w:rsidRPr="001B0F8F">
        <w:rPr>
          <w:rFonts w:ascii="Arial" w:hAnsi="Arial" w:cs="Arial"/>
        </w:rPr>
        <w:t>cuadrados</w:t>
      </w:r>
      <w:r w:rsidRPr="001B0F8F">
        <w:rPr>
          <w:rFonts w:ascii="Arial" w:hAnsi="Arial" w:cs="Arial"/>
          <w:spacing w:val="14"/>
        </w:rPr>
        <w:t xml:space="preserve"> </w:t>
      </w:r>
      <w:r w:rsidRPr="001B0F8F">
        <w:rPr>
          <w:rFonts w:ascii="Arial" w:hAnsi="Arial" w:cs="Arial"/>
        </w:rPr>
        <w:t>de</w:t>
      </w:r>
      <w:r w:rsidRPr="001B0F8F">
        <w:rPr>
          <w:rFonts w:ascii="Arial" w:hAnsi="Arial" w:cs="Arial"/>
          <w:spacing w:val="-59"/>
        </w:rPr>
        <w:t xml:space="preserve"> </w:t>
      </w:r>
      <w:r w:rsidRPr="001B0F8F">
        <w:rPr>
          <w:rFonts w:ascii="Arial" w:hAnsi="Arial" w:cs="Arial"/>
        </w:rPr>
        <w:t>operación</w:t>
      </w:r>
      <w:r w:rsidRPr="001B0F8F">
        <w:rPr>
          <w:rFonts w:ascii="Arial" w:hAnsi="Arial" w:cs="Arial"/>
          <w:spacing w:val="-1"/>
        </w:rPr>
        <w:t xml:space="preserve"> </w:t>
      </w:r>
      <w:r w:rsidRPr="001B0F8F">
        <w:rPr>
          <w:rFonts w:ascii="Arial" w:hAnsi="Arial" w:cs="Arial"/>
        </w:rPr>
        <w:t>del</w:t>
      </w:r>
      <w:r w:rsidRPr="001B0F8F">
        <w:rPr>
          <w:rFonts w:ascii="Arial" w:hAnsi="Arial" w:cs="Arial"/>
          <w:spacing w:val="-3"/>
        </w:rPr>
        <w:t xml:space="preserve"> </w:t>
      </w:r>
      <w:r w:rsidRPr="001B0F8F">
        <w:rPr>
          <w:rFonts w:ascii="Arial" w:hAnsi="Arial" w:cs="Arial"/>
        </w:rPr>
        <w:t>giro.</w:t>
      </w:r>
    </w:p>
    <w:p w:rsidR="00EC26EF" w:rsidRPr="001B0F8F" w:rsidRDefault="00A0498D" w:rsidP="001B0F8F">
      <w:pPr>
        <w:pStyle w:val="Prrafodelista"/>
        <w:numPr>
          <w:ilvl w:val="0"/>
          <w:numId w:val="18"/>
        </w:numPr>
        <w:tabs>
          <w:tab w:val="left" w:pos="1660"/>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Para uso</w:t>
      </w:r>
      <w:r w:rsidRPr="001B0F8F">
        <w:rPr>
          <w:rFonts w:ascii="Arial" w:hAnsi="Arial" w:cs="Arial"/>
          <w:spacing w:val="-3"/>
        </w:rPr>
        <w:t xml:space="preserve"> </w:t>
      </w:r>
      <w:r w:rsidRPr="001B0F8F">
        <w:rPr>
          <w:rFonts w:ascii="Arial" w:hAnsi="Arial" w:cs="Arial"/>
        </w:rPr>
        <w:t>de comercio</w:t>
      </w:r>
      <w:r w:rsidRPr="001B0F8F">
        <w:rPr>
          <w:rFonts w:ascii="Arial" w:hAnsi="Arial" w:cs="Arial"/>
          <w:spacing w:val="-1"/>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servicios</w:t>
      </w:r>
      <w:r w:rsidRPr="001B0F8F">
        <w:rPr>
          <w:rFonts w:ascii="Arial" w:hAnsi="Arial" w:cs="Arial"/>
          <w:spacing w:val="-1"/>
        </w:rPr>
        <w:t xml:space="preserve"> </w:t>
      </w:r>
      <w:r w:rsidRPr="001B0F8F">
        <w:rPr>
          <w:rFonts w:ascii="Arial" w:hAnsi="Arial" w:cs="Arial"/>
        </w:rPr>
        <w:t>barrial:</w:t>
      </w:r>
    </w:p>
    <w:p w:rsidR="00EC26EF" w:rsidRPr="001B0F8F" w:rsidRDefault="00A0498D" w:rsidP="001B0F8F">
      <w:pPr>
        <w:pStyle w:val="Prrafodelista"/>
        <w:numPr>
          <w:ilvl w:val="1"/>
          <w:numId w:val="18"/>
        </w:numPr>
        <w:tabs>
          <w:tab w:val="left" w:pos="2381"/>
          <w:tab w:val="left" w:pos="8931"/>
          <w:tab w:val="left" w:pos="9498"/>
        </w:tabs>
        <w:spacing w:after="240" w:line="276" w:lineRule="auto"/>
        <w:ind w:left="1134" w:right="-86"/>
        <w:rPr>
          <w:rFonts w:ascii="Arial" w:hAnsi="Arial" w:cs="Arial"/>
        </w:rPr>
      </w:pPr>
      <w:r w:rsidRPr="001B0F8F">
        <w:rPr>
          <w:rFonts w:ascii="Arial" w:hAnsi="Arial" w:cs="Arial"/>
        </w:rPr>
        <w:t>Un</w:t>
      </w:r>
      <w:r w:rsidRPr="001B0F8F">
        <w:rPr>
          <w:rFonts w:ascii="Arial" w:hAnsi="Arial" w:cs="Arial"/>
          <w:spacing w:val="17"/>
        </w:rPr>
        <w:t xml:space="preserve"> </w:t>
      </w:r>
      <w:r w:rsidRPr="001B0F8F">
        <w:rPr>
          <w:rFonts w:ascii="Arial" w:hAnsi="Arial" w:cs="Arial"/>
        </w:rPr>
        <w:t>cajón</w:t>
      </w:r>
      <w:r w:rsidRPr="001B0F8F">
        <w:rPr>
          <w:rFonts w:ascii="Arial" w:hAnsi="Arial" w:cs="Arial"/>
          <w:spacing w:val="14"/>
        </w:rPr>
        <w:t xml:space="preserve"> </w:t>
      </w:r>
      <w:r w:rsidRPr="001B0F8F">
        <w:rPr>
          <w:rFonts w:ascii="Arial" w:hAnsi="Arial" w:cs="Arial"/>
        </w:rPr>
        <w:t>de</w:t>
      </w:r>
      <w:r w:rsidRPr="001B0F8F">
        <w:rPr>
          <w:rFonts w:ascii="Arial" w:hAnsi="Arial" w:cs="Arial"/>
          <w:spacing w:val="14"/>
        </w:rPr>
        <w:t xml:space="preserve"> </w:t>
      </w:r>
      <w:r w:rsidRPr="001B0F8F">
        <w:rPr>
          <w:rFonts w:ascii="Arial" w:hAnsi="Arial" w:cs="Arial"/>
        </w:rPr>
        <w:t>estacionamiento</w:t>
      </w:r>
      <w:r w:rsidRPr="001B0F8F">
        <w:rPr>
          <w:rFonts w:ascii="Arial" w:hAnsi="Arial" w:cs="Arial"/>
          <w:spacing w:val="15"/>
        </w:rPr>
        <w:t xml:space="preserve"> </w:t>
      </w:r>
      <w:r w:rsidRPr="001B0F8F">
        <w:rPr>
          <w:rFonts w:ascii="Arial" w:hAnsi="Arial" w:cs="Arial"/>
        </w:rPr>
        <w:t>por</w:t>
      </w:r>
      <w:r w:rsidRPr="001B0F8F">
        <w:rPr>
          <w:rFonts w:ascii="Arial" w:hAnsi="Arial" w:cs="Arial"/>
          <w:spacing w:val="13"/>
        </w:rPr>
        <w:t xml:space="preserve"> </w:t>
      </w:r>
      <w:r w:rsidRPr="001B0F8F">
        <w:rPr>
          <w:rFonts w:ascii="Arial" w:hAnsi="Arial" w:cs="Arial"/>
        </w:rPr>
        <w:t>cada</w:t>
      </w:r>
      <w:r w:rsidRPr="001B0F8F">
        <w:rPr>
          <w:rFonts w:ascii="Arial" w:hAnsi="Arial" w:cs="Arial"/>
          <w:spacing w:val="14"/>
        </w:rPr>
        <w:t xml:space="preserve"> </w:t>
      </w:r>
      <w:r w:rsidRPr="001B0F8F">
        <w:rPr>
          <w:rFonts w:ascii="Arial" w:hAnsi="Arial" w:cs="Arial"/>
        </w:rPr>
        <w:t>50</w:t>
      </w:r>
      <w:r w:rsidRPr="001B0F8F">
        <w:rPr>
          <w:rFonts w:ascii="Arial" w:hAnsi="Arial" w:cs="Arial"/>
          <w:spacing w:val="14"/>
        </w:rPr>
        <w:t xml:space="preserve"> </w:t>
      </w:r>
      <w:r w:rsidRPr="001B0F8F">
        <w:rPr>
          <w:rFonts w:ascii="Arial" w:hAnsi="Arial" w:cs="Arial"/>
        </w:rPr>
        <w:t>metros</w:t>
      </w:r>
      <w:r w:rsidRPr="001B0F8F">
        <w:rPr>
          <w:rFonts w:ascii="Arial" w:hAnsi="Arial" w:cs="Arial"/>
          <w:spacing w:val="14"/>
        </w:rPr>
        <w:t xml:space="preserve"> </w:t>
      </w:r>
      <w:r w:rsidRPr="001B0F8F">
        <w:rPr>
          <w:rFonts w:ascii="Arial" w:hAnsi="Arial" w:cs="Arial"/>
        </w:rPr>
        <w:t>cuadrados</w:t>
      </w:r>
      <w:r w:rsidRPr="001B0F8F">
        <w:rPr>
          <w:rFonts w:ascii="Arial" w:hAnsi="Arial" w:cs="Arial"/>
          <w:spacing w:val="14"/>
        </w:rPr>
        <w:t xml:space="preserve"> </w:t>
      </w:r>
      <w:r w:rsidRPr="001B0F8F">
        <w:rPr>
          <w:rFonts w:ascii="Arial" w:hAnsi="Arial" w:cs="Arial"/>
        </w:rPr>
        <w:t>de</w:t>
      </w:r>
      <w:r w:rsidRPr="001B0F8F">
        <w:rPr>
          <w:rFonts w:ascii="Arial" w:hAnsi="Arial" w:cs="Arial"/>
          <w:spacing w:val="-59"/>
        </w:rPr>
        <w:t xml:space="preserve"> </w:t>
      </w:r>
      <w:r w:rsidRPr="001B0F8F">
        <w:rPr>
          <w:rFonts w:ascii="Arial" w:hAnsi="Arial" w:cs="Arial"/>
        </w:rPr>
        <w:t>operación</w:t>
      </w:r>
      <w:r w:rsidRPr="001B0F8F">
        <w:rPr>
          <w:rFonts w:ascii="Arial" w:hAnsi="Arial" w:cs="Arial"/>
          <w:spacing w:val="-1"/>
        </w:rPr>
        <w:t xml:space="preserve"> </w:t>
      </w:r>
      <w:r w:rsidRPr="001B0F8F">
        <w:rPr>
          <w:rFonts w:ascii="Arial" w:hAnsi="Arial" w:cs="Arial"/>
        </w:rPr>
        <w:t>del</w:t>
      </w:r>
      <w:r w:rsidRPr="001B0F8F">
        <w:rPr>
          <w:rFonts w:ascii="Arial" w:hAnsi="Arial" w:cs="Arial"/>
          <w:spacing w:val="-3"/>
        </w:rPr>
        <w:t xml:space="preserve"> </w:t>
      </w:r>
      <w:r w:rsidRPr="001B0F8F">
        <w:rPr>
          <w:rFonts w:ascii="Arial" w:hAnsi="Arial" w:cs="Arial"/>
        </w:rPr>
        <w:t>giro.</w:t>
      </w:r>
    </w:p>
    <w:p w:rsidR="00EC26EF" w:rsidRPr="001B0F8F" w:rsidRDefault="00A0498D" w:rsidP="001B0F8F">
      <w:pPr>
        <w:pStyle w:val="Prrafodelista"/>
        <w:numPr>
          <w:ilvl w:val="0"/>
          <w:numId w:val="18"/>
        </w:numPr>
        <w:tabs>
          <w:tab w:val="left" w:pos="1660"/>
          <w:tab w:val="left" w:pos="1661"/>
          <w:tab w:val="left" w:pos="8931"/>
          <w:tab w:val="left" w:pos="9498"/>
        </w:tabs>
        <w:spacing w:after="240" w:line="276" w:lineRule="auto"/>
        <w:ind w:left="1134" w:right="-86" w:hanging="606"/>
        <w:jc w:val="both"/>
        <w:rPr>
          <w:rFonts w:ascii="Arial" w:hAnsi="Arial" w:cs="Arial"/>
        </w:rPr>
      </w:pPr>
      <w:r w:rsidRPr="001B0F8F">
        <w:rPr>
          <w:rFonts w:ascii="Arial" w:hAnsi="Arial" w:cs="Arial"/>
        </w:rPr>
        <w:t>Para uso</w:t>
      </w:r>
      <w:r w:rsidRPr="001B0F8F">
        <w:rPr>
          <w:rFonts w:ascii="Arial" w:hAnsi="Arial" w:cs="Arial"/>
          <w:spacing w:val="-3"/>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comercio</w:t>
      </w:r>
      <w:r w:rsidRPr="001B0F8F">
        <w:rPr>
          <w:rFonts w:ascii="Arial" w:hAnsi="Arial" w:cs="Arial"/>
          <w:spacing w:val="-1"/>
        </w:rPr>
        <w:t xml:space="preserve"> </w:t>
      </w:r>
      <w:r w:rsidRPr="001B0F8F">
        <w:rPr>
          <w:rFonts w:ascii="Arial" w:hAnsi="Arial" w:cs="Arial"/>
        </w:rPr>
        <w:t>y</w:t>
      </w:r>
      <w:r w:rsidRPr="001B0F8F">
        <w:rPr>
          <w:rFonts w:ascii="Arial" w:hAnsi="Arial" w:cs="Arial"/>
          <w:spacing w:val="-4"/>
        </w:rPr>
        <w:t xml:space="preserve"> </w:t>
      </w:r>
      <w:r w:rsidRPr="001B0F8F">
        <w:rPr>
          <w:rFonts w:ascii="Arial" w:hAnsi="Arial" w:cs="Arial"/>
        </w:rPr>
        <w:t>servicios</w:t>
      </w:r>
      <w:r w:rsidRPr="001B0F8F">
        <w:rPr>
          <w:rFonts w:ascii="Arial" w:hAnsi="Arial" w:cs="Arial"/>
          <w:spacing w:val="-1"/>
        </w:rPr>
        <w:t xml:space="preserve"> </w:t>
      </w:r>
      <w:r w:rsidRPr="001B0F8F">
        <w:rPr>
          <w:rFonts w:ascii="Arial" w:hAnsi="Arial" w:cs="Arial"/>
        </w:rPr>
        <w:t>distrital:</w:t>
      </w:r>
    </w:p>
    <w:p w:rsidR="00EC26EF" w:rsidRPr="001B0F8F" w:rsidRDefault="00A0498D" w:rsidP="001B0F8F">
      <w:pPr>
        <w:pStyle w:val="Prrafodelista"/>
        <w:numPr>
          <w:ilvl w:val="1"/>
          <w:numId w:val="18"/>
        </w:numPr>
        <w:tabs>
          <w:tab w:val="left" w:pos="2381"/>
          <w:tab w:val="left" w:pos="8931"/>
          <w:tab w:val="left" w:pos="9498"/>
        </w:tabs>
        <w:spacing w:after="240" w:line="276" w:lineRule="auto"/>
        <w:ind w:left="1134" w:right="-86"/>
        <w:rPr>
          <w:rFonts w:ascii="Arial" w:hAnsi="Arial" w:cs="Arial"/>
        </w:rPr>
      </w:pPr>
      <w:r w:rsidRPr="001B0F8F">
        <w:rPr>
          <w:rFonts w:ascii="Arial" w:hAnsi="Arial" w:cs="Arial"/>
        </w:rPr>
        <w:t>Dos</w:t>
      </w:r>
      <w:r w:rsidRPr="001B0F8F">
        <w:rPr>
          <w:rFonts w:ascii="Arial" w:hAnsi="Arial" w:cs="Arial"/>
          <w:spacing w:val="39"/>
        </w:rPr>
        <w:t xml:space="preserve"> </w:t>
      </w:r>
      <w:r w:rsidRPr="001B0F8F">
        <w:rPr>
          <w:rFonts w:ascii="Arial" w:hAnsi="Arial" w:cs="Arial"/>
        </w:rPr>
        <w:t>cajones</w:t>
      </w:r>
      <w:r w:rsidRPr="001B0F8F">
        <w:rPr>
          <w:rFonts w:ascii="Arial" w:hAnsi="Arial" w:cs="Arial"/>
          <w:spacing w:val="36"/>
        </w:rPr>
        <w:t xml:space="preserve"> </w:t>
      </w:r>
      <w:r w:rsidRPr="001B0F8F">
        <w:rPr>
          <w:rFonts w:ascii="Arial" w:hAnsi="Arial" w:cs="Arial"/>
        </w:rPr>
        <w:t>de</w:t>
      </w:r>
      <w:r w:rsidRPr="001B0F8F">
        <w:rPr>
          <w:rFonts w:ascii="Arial" w:hAnsi="Arial" w:cs="Arial"/>
          <w:spacing w:val="36"/>
        </w:rPr>
        <w:t xml:space="preserve"> </w:t>
      </w:r>
      <w:r w:rsidRPr="001B0F8F">
        <w:rPr>
          <w:rFonts w:ascii="Arial" w:hAnsi="Arial" w:cs="Arial"/>
        </w:rPr>
        <w:t>estacionamiento</w:t>
      </w:r>
      <w:r w:rsidRPr="001B0F8F">
        <w:rPr>
          <w:rFonts w:ascii="Arial" w:hAnsi="Arial" w:cs="Arial"/>
          <w:spacing w:val="37"/>
        </w:rPr>
        <w:t xml:space="preserve"> </w:t>
      </w:r>
      <w:r w:rsidRPr="001B0F8F">
        <w:rPr>
          <w:rFonts w:ascii="Arial" w:hAnsi="Arial" w:cs="Arial"/>
        </w:rPr>
        <w:t>por</w:t>
      </w:r>
      <w:r w:rsidRPr="001B0F8F">
        <w:rPr>
          <w:rFonts w:ascii="Arial" w:hAnsi="Arial" w:cs="Arial"/>
          <w:spacing w:val="37"/>
        </w:rPr>
        <w:t xml:space="preserve"> </w:t>
      </w:r>
      <w:r w:rsidRPr="001B0F8F">
        <w:rPr>
          <w:rFonts w:ascii="Arial" w:hAnsi="Arial" w:cs="Arial"/>
        </w:rPr>
        <w:t>cada</w:t>
      </w:r>
      <w:r w:rsidRPr="001B0F8F">
        <w:rPr>
          <w:rFonts w:ascii="Arial" w:hAnsi="Arial" w:cs="Arial"/>
          <w:spacing w:val="36"/>
        </w:rPr>
        <w:t xml:space="preserve"> </w:t>
      </w:r>
      <w:r w:rsidRPr="001B0F8F">
        <w:rPr>
          <w:rFonts w:ascii="Arial" w:hAnsi="Arial" w:cs="Arial"/>
        </w:rPr>
        <w:t>50</w:t>
      </w:r>
      <w:r w:rsidRPr="001B0F8F">
        <w:rPr>
          <w:rFonts w:ascii="Arial" w:hAnsi="Arial" w:cs="Arial"/>
          <w:spacing w:val="33"/>
        </w:rPr>
        <w:t xml:space="preserve"> </w:t>
      </w:r>
      <w:r w:rsidRPr="001B0F8F">
        <w:rPr>
          <w:rFonts w:ascii="Arial" w:hAnsi="Arial" w:cs="Arial"/>
        </w:rPr>
        <w:t>metros</w:t>
      </w:r>
      <w:r w:rsidRPr="001B0F8F">
        <w:rPr>
          <w:rFonts w:ascii="Arial" w:hAnsi="Arial" w:cs="Arial"/>
          <w:spacing w:val="36"/>
        </w:rPr>
        <w:t xml:space="preserve"> </w:t>
      </w:r>
      <w:r w:rsidRPr="001B0F8F">
        <w:rPr>
          <w:rFonts w:ascii="Arial" w:hAnsi="Arial" w:cs="Arial"/>
        </w:rPr>
        <w:t>cuadrados</w:t>
      </w:r>
      <w:r w:rsidRPr="001B0F8F">
        <w:rPr>
          <w:rFonts w:ascii="Arial" w:hAnsi="Arial" w:cs="Arial"/>
          <w:spacing w:val="39"/>
        </w:rPr>
        <w:t xml:space="preserve"> </w:t>
      </w:r>
      <w:r w:rsidRPr="001B0F8F">
        <w:rPr>
          <w:rFonts w:ascii="Arial" w:hAnsi="Arial" w:cs="Arial"/>
        </w:rPr>
        <w:t>de</w:t>
      </w:r>
      <w:r w:rsidRPr="001B0F8F">
        <w:rPr>
          <w:rFonts w:ascii="Arial" w:hAnsi="Arial" w:cs="Arial"/>
          <w:spacing w:val="-58"/>
        </w:rPr>
        <w:t xml:space="preserve"> </w:t>
      </w:r>
      <w:r w:rsidRPr="001B0F8F">
        <w:rPr>
          <w:rFonts w:ascii="Arial" w:hAnsi="Arial" w:cs="Arial"/>
        </w:rPr>
        <w:t>operación</w:t>
      </w:r>
      <w:r w:rsidRPr="001B0F8F">
        <w:rPr>
          <w:rFonts w:ascii="Arial" w:hAnsi="Arial" w:cs="Arial"/>
          <w:spacing w:val="-1"/>
        </w:rPr>
        <w:t xml:space="preserve"> </w:t>
      </w:r>
      <w:r w:rsidRPr="001B0F8F">
        <w:rPr>
          <w:rFonts w:ascii="Arial" w:hAnsi="Arial" w:cs="Arial"/>
        </w:rPr>
        <w:t>del</w:t>
      </w:r>
      <w:r w:rsidRPr="001B0F8F">
        <w:rPr>
          <w:rFonts w:ascii="Arial" w:hAnsi="Arial" w:cs="Arial"/>
          <w:spacing w:val="-3"/>
        </w:rPr>
        <w:t xml:space="preserve"> </w:t>
      </w:r>
      <w:r w:rsidRPr="001B0F8F">
        <w:rPr>
          <w:rFonts w:ascii="Arial" w:hAnsi="Arial" w:cs="Arial"/>
        </w:rPr>
        <w:t>giro.</w:t>
      </w:r>
    </w:p>
    <w:p w:rsidR="00EC26EF" w:rsidRPr="001B0F8F" w:rsidRDefault="00A0498D" w:rsidP="001B0F8F">
      <w:pPr>
        <w:pStyle w:val="Prrafodelista"/>
        <w:numPr>
          <w:ilvl w:val="0"/>
          <w:numId w:val="18"/>
        </w:numPr>
        <w:tabs>
          <w:tab w:val="left" w:pos="1660"/>
          <w:tab w:val="left" w:pos="1661"/>
          <w:tab w:val="left" w:pos="8931"/>
          <w:tab w:val="left" w:pos="9498"/>
        </w:tabs>
        <w:spacing w:after="240" w:line="276" w:lineRule="auto"/>
        <w:ind w:left="1134" w:right="-86" w:hanging="630"/>
        <w:jc w:val="both"/>
        <w:rPr>
          <w:rFonts w:ascii="Arial" w:hAnsi="Arial" w:cs="Arial"/>
        </w:rPr>
      </w:pPr>
      <w:r w:rsidRPr="001B0F8F">
        <w:rPr>
          <w:rFonts w:ascii="Arial" w:hAnsi="Arial" w:cs="Arial"/>
        </w:rPr>
        <w:t>Para uso</w:t>
      </w:r>
      <w:r w:rsidRPr="001B0F8F">
        <w:rPr>
          <w:rFonts w:ascii="Arial" w:hAnsi="Arial" w:cs="Arial"/>
          <w:spacing w:val="-2"/>
        </w:rPr>
        <w:t xml:space="preserve"> </w:t>
      </w:r>
      <w:r w:rsidRPr="001B0F8F">
        <w:rPr>
          <w:rFonts w:ascii="Arial" w:hAnsi="Arial" w:cs="Arial"/>
        </w:rPr>
        <w:t>de comercio y</w:t>
      </w:r>
      <w:r w:rsidRPr="001B0F8F">
        <w:rPr>
          <w:rFonts w:ascii="Arial" w:hAnsi="Arial" w:cs="Arial"/>
          <w:spacing w:val="-3"/>
        </w:rPr>
        <w:t xml:space="preserve"> </w:t>
      </w:r>
      <w:r w:rsidRPr="001B0F8F">
        <w:rPr>
          <w:rFonts w:ascii="Arial" w:hAnsi="Arial" w:cs="Arial"/>
        </w:rPr>
        <w:t>servicios</w:t>
      </w:r>
      <w:r w:rsidRPr="001B0F8F">
        <w:rPr>
          <w:rFonts w:ascii="Arial" w:hAnsi="Arial" w:cs="Arial"/>
          <w:spacing w:val="-1"/>
        </w:rPr>
        <w:t xml:space="preserve"> </w:t>
      </w:r>
      <w:r w:rsidRPr="001B0F8F">
        <w:rPr>
          <w:rFonts w:ascii="Arial" w:hAnsi="Arial" w:cs="Arial"/>
        </w:rPr>
        <w:t>central:</w:t>
      </w:r>
    </w:p>
    <w:p w:rsidR="00EC26EF" w:rsidRPr="001B0F8F" w:rsidRDefault="00A0498D" w:rsidP="001B0F8F">
      <w:pPr>
        <w:pStyle w:val="Prrafodelista"/>
        <w:numPr>
          <w:ilvl w:val="1"/>
          <w:numId w:val="18"/>
        </w:numPr>
        <w:tabs>
          <w:tab w:val="left" w:pos="2381"/>
          <w:tab w:val="left" w:pos="8931"/>
          <w:tab w:val="left" w:pos="9498"/>
        </w:tabs>
        <w:spacing w:after="240" w:line="276" w:lineRule="auto"/>
        <w:ind w:left="1134" w:right="-86"/>
        <w:rPr>
          <w:rFonts w:ascii="Arial" w:hAnsi="Arial" w:cs="Arial"/>
        </w:rPr>
      </w:pPr>
      <w:r w:rsidRPr="001B0F8F">
        <w:rPr>
          <w:rFonts w:ascii="Arial" w:hAnsi="Arial" w:cs="Arial"/>
        </w:rPr>
        <w:t>Tres</w:t>
      </w:r>
      <w:r w:rsidRPr="001B0F8F">
        <w:rPr>
          <w:rFonts w:ascii="Arial" w:hAnsi="Arial" w:cs="Arial"/>
          <w:spacing w:val="31"/>
        </w:rPr>
        <w:t xml:space="preserve"> </w:t>
      </w:r>
      <w:r w:rsidRPr="001B0F8F">
        <w:rPr>
          <w:rFonts w:ascii="Arial" w:hAnsi="Arial" w:cs="Arial"/>
        </w:rPr>
        <w:t>cajones</w:t>
      </w:r>
      <w:r w:rsidRPr="001B0F8F">
        <w:rPr>
          <w:rFonts w:ascii="Arial" w:hAnsi="Arial" w:cs="Arial"/>
          <w:spacing w:val="31"/>
        </w:rPr>
        <w:t xml:space="preserve"> </w:t>
      </w:r>
      <w:r w:rsidRPr="001B0F8F">
        <w:rPr>
          <w:rFonts w:ascii="Arial" w:hAnsi="Arial" w:cs="Arial"/>
        </w:rPr>
        <w:t>de</w:t>
      </w:r>
      <w:r w:rsidRPr="001B0F8F">
        <w:rPr>
          <w:rFonts w:ascii="Arial" w:hAnsi="Arial" w:cs="Arial"/>
          <w:spacing w:val="30"/>
        </w:rPr>
        <w:t xml:space="preserve"> </w:t>
      </w:r>
      <w:r w:rsidRPr="001B0F8F">
        <w:rPr>
          <w:rFonts w:ascii="Arial" w:hAnsi="Arial" w:cs="Arial"/>
        </w:rPr>
        <w:t>estacionamiento</w:t>
      </w:r>
      <w:r w:rsidRPr="001B0F8F">
        <w:rPr>
          <w:rFonts w:ascii="Arial" w:hAnsi="Arial" w:cs="Arial"/>
          <w:spacing w:val="31"/>
        </w:rPr>
        <w:t xml:space="preserve"> </w:t>
      </w:r>
      <w:r w:rsidRPr="001B0F8F">
        <w:rPr>
          <w:rFonts w:ascii="Arial" w:hAnsi="Arial" w:cs="Arial"/>
        </w:rPr>
        <w:t>por</w:t>
      </w:r>
      <w:r w:rsidRPr="001B0F8F">
        <w:rPr>
          <w:rFonts w:ascii="Arial" w:hAnsi="Arial" w:cs="Arial"/>
          <w:spacing w:val="29"/>
        </w:rPr>
        <w:t xml:space="preserve"> </w:t>
      </w:r>
      <w:r w:rsidRPr="001B0F8F">
        <w:rPr>
          <w:rFonts w:ascii="Arial" w:hAnsi="Arial" w:cs="Arial"/>
        </w:rPr>
        <w:t>cada</w:t>
      </w:r>
      <w:r w:rsidRPr="001B0F8F">
        <w:rPr>
          <w:rFonts w:ascii="Arial" w:hAnsi="Arial" w:cs="Arial"/>
          <w:spacing w:val="31"/>
        </w:rPr>
        <w:t xml:space="preserve"> </w:t>
      </w:r>
      <w:r w:rsidRPr="001B0F8F">
        <w:rPr>
          <w:rFonts w:ascii="Arial" w:hAnsi="Arial" w:cs="Arial"/>
        </w:rPr>
        <w:t>75</w:t>
      </w:r>
      <w:r w:rsidRPr="001B0F8F">
        <w:rPr>
          <w:rFonts w:ascii="Arial" w:hAnsi="Arial" w:cs="Arial"/>
          <w:spacing w:val="28"/>
        </w:rPr>
        <w:t xml:space="preserve"> </w:t>
      </w:r>
      <w:r w:rsidRPr="001B0F8F">
        <w:rPr>
          <w:rFonts w:ascii="Arial" w:hAnsi="Arial" w:cs="Arial"/>
        </w:rPr>
        <w:t>metros</w:t>
      </w:r>
      <w:r w:rsidRPr="001B0F8F">
        <w:rPr>
          <w:rFonts w:ascii="Arial" w:hAnsi="Arial" w:cs="Arial"/>
          <w:spacing w:val="31"/>
        </w:rPr>
        <w:t xml:space="preserve"> </w:t>
      </w:r>
      <w:r w:rsidRPr="001B0F8F">
        <w:rPr>
          <w:rFonts w:ascii="Arial" w:hAnsi="Arial" w:cs="Arial"/>
        </w:rPr>
        <w:t>cuadrados</w:t>
      </w:r>
      <w:r w:rsidRPr="001B0F8F">
        <w:rPr>
          <w:rFonts w:ascii="Arial" w:hAnsi="Arial" w:cs="Arial"/>
          <w:spacing w:val="31"/>
        </w:rPr>
        <w:t xml:space="preserve"> </w:t>
      </w:r>
      <w:r w:rsidRPr="001B0F8F">
        <w:rPr>
          <w:rFonts w:ascii="Arial" w:hAnsi="Arial" w:cs="Arial"/>
        </w:rPr>
        <w:t>de</w:t>
      </w:r>
      <w:r w:rsidRPr="001B0F8F">
        <w:rPr>
          <w:rFonts w:ascii="Arial" w:hAnsi="Arial" w:cs="Arial"/>
          <w:spacing w:val="-59"/>
        </w:rPr>
        <w:t xml:space="preserve"> </w:t>
      </w:r>
      <w:r w:rsidRPr="001B0F8F">
        <w:rPr>
          <w:rFonts w:ascii="Arial" w:hAnsi="Arial" w:cs="Arial"/>
        </w:rPr>
        <w:t>operación</w:t>
      </w:r>
      <w:r w:rsidRPr="001B0F8F">
        <w:rPr>
          <w:rFonts w:ascii="Arial" w:hAnsi="Arial" w:cs="Arial"/>
          <w:spacing w:val="-1"/>
        </w:rPr>
        <w:t xml:space="preserve"> </w:t>
      </w:r>
      <w:r w:rsidRPr="001B0F8F">
        <w:rPr>
          <w:rFonts w:ascii="Arial" w:hAnsi="Arial" w:cs="Arial"/>
        </w:rPr>
        <w:t>del</w:t>
      </w:r>
      <w:r w:rsidRPr="001B0F8F">
        <w:rPr>
          <w:rFonts w:ascii="Arial" w:hAnsi="Arial" w:cs="Arial"/>
          <w:spacing w:val="-3"/>
        </w:rPr>
        <w:t xml:space="preserve"> </w:t>
      </w:r>
      <w:r w:rsidRPr="001B0F8F">
        <w:rPr>
          <w:rFonts w:ascii="Arial" w:hAnsi="Arial" w:cs="Arial"/>
        </w:rPr>
        <w:t>giro.</w:t>
      </w:r>
    </w:p>
    <w:p w:rsidR="00EC26EF" w:rsidRPr="001B0F8F" w:rsidRDefault="00A0498D" w:rsidP="001B0F8F">
      <w:pPr>
        <w:pStyle w:val="Prrafodelista"/>
        <w:numPr>
          <w:ilvl w:val="0"/>
          <w:numId w:val="18"/>
        </w:numPr>
        <w:tabs>
          <w:tab w:val="left" w:pos="1660"/>
          <w:tab w:val="left" w:pos="1661"/>
          <w:tab w:val="left" w:pos="8931"/>
          <w:tab w:val="left" w:pos="9498"/>
        </w:tabs>
        <w:spacing w:after="240" w:line="276" w:lineRule="auto"/>
        <w:ind w:left="1134" w:right="-86" w:hanging="570"/>
        <w:jc w:val="both"/>
        <w:rPr>
          <w:rFonts w:ascii="Arial" w:hAnsi="Arial" w:cs="Arial"/>
        </w:rPr>
      </w:pPr>
      <w:r w:rsidRPr="001B0F8F">
        <w:rPr>
          <w:rFonts w:ascii="Arial" w:hAnsi="Arial" w:cs="Arial"/>
        </w:rPr>
        <w:t>Para uso</w:t>
      </w:r>
      <w:r w:rsidRPr="001B0F8F">
        <w:rPr>
          <w:rFonts w:ascii="Arial" w:hAnsi="Arial" w:cs="Arial"/>
          <w:spacing w:val="-3"/>
        </w:rPr>
        <w:t xml:space="preserve"> </w:t>
      </w:r>
      <w:r w:rsidRPr="001B0F8F">
        <w:rPr>
          <w:rFonts w:ascii="Arial" w:hAnsi="Arial" w:cs="Arial"/>
        </w:rPr>
        <w:t>de comercio</w:t>
      </w:r>
      <w:r w:rsidRPr="001B0F8F">
        <w:rPr>
          <w:rFonts w:ascii="Arial" w:hAnsi="Arial" w:cs="Arial"/>
          <w:spacing w:val="-1"/>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servicios</w:t>
      </w:r>
      <w:r w:rsidRPr="001B0F8F">
        <w:rPr>
          <w:rFonts w:ascii="Arial" w:hAnsi="Arial" w:cs="Arial"/>
          <w:spacing w:val="-1"/>
        </w:rPr>
        <w:t xml:space="preserve"> </w:t>
      </w:r>
      <w:r w:rsidRPr="001B0F8F">
        <w:rPr>
          <w:rFonts w:ascii="Arial" w:hAnsi="Arial" w:cs="Arial"/>
        </w:rPr>
        <w:t>regional:</w:t>
      </w:r>
    </w:p>
    <w:p w:rsidR="00EC26EF" w:rsidRPr="001B0F8F" w:rsidRDefault="00A0498D" w:rsidP="001B0F8F">
      <w:pPr>
        <w:pStyle w:val="Prrafodelista"/>
        <w:numPr>
          <w:ilvl w:val="1"/>
          <w:numId w:val="18"/>
        </w:numPr>
        <w:tabs>
          <w:tab w:val="left" w:pos="2381"/>
          <w:tab w:val="left" w:pos="5937"/>
          <w:tab w:val="left" w:pos="8820"/>
          <w:tab w:val="left" w:pos="8931"/>
          <w:tab w:val="left" w:pos="9498"/>
        </w:tabs>
        <w:spacing w:after="240" w:line="276" w:lineRule="auto"/>
        <w:ind w:left="1134" w:right="-86"/>
        <w:rPr>
          <w:rFonts w:ascii="Arial" w:hAnsi="Arial" w:cs="Arial"/>
        </w:rPr>
      </w:pPr>
      <w:r w:rsidRPr="001B0F8F">
        <w:rPr>
          <w:rFonts w:ascii="Arial" w:hAnsi="Arial" w:cs="Arial"/>
        </w:rPr>
        <w:t>Cuatro</w:t>
      </w:r>
      <w:r w:rsidRPr="001B0F8F">
        <w:rPr>
          <w:rFonts w:ascii="Arial" w:hAnsi="Arial" w:cs="Arial"/>
          <w:spacing w:val="-7"/>
        </w:rPr>
        <w:t xml:space="preserve"> </w:t>
      </w:r>
      <w:r w:rsidRPr="001B0F8F">
        <w:rPr>
          <w:rFonts w:ascii="Arial" w:hAnsi="Arial" w:cs="Arial"/>
        </w:rPr>
        <w:t>cajones</w:t>
      </w:r>
      <w:r w:rsidRPr="001B0F8F">
        <w:rPr>
          <w:rFonts w:ascii="Arial" w:hAnsi="Arial" w:cs="Arial"/>
          <w:spacing w:val="-7"/>
        </w:rPr>
        <w:t xml:space="preserve"> </w:t>
      </w:r>
      <w:r w:rsidRPr="001B0F8F">
        <w:rPr>
          <w:rFonts w:ascii="Arial" w:hAnsi="Arial" w:cs="Arial"/>
        </w:rPr>
        <w:t>de</w:t>
      </w:r>
      <w:r w:rsidRPr="001B0F8F">
        <w:rPr>
          <w:rFonts w:ascii="Arial" w:hAnsi="Arial" w:cs="Arial"/>
          <w:spacing w:val="-7"/>
        </w:rPr>
        <w:t xml:space="preserve"> </w:t>
      </w:r>
      <w:r w:rsidRPr="001B0F8F">
        <w:rPr>
          <w:rFonts w:ascii="Arial" w:hAnsi="Arial" w:cs="Arial"/>
        </w:rPr>
        <w:t>estacionamiento</w:t>
      </w:r>
      <w:r w:rsidRPr="001B0F8F">
        <w:rPr>
          <w:rFonts w:ascii="Arial" w:hAnsi="Arial" w:cs="Arial"/>
          <w:spacing w:val="-6"/>
        </w:rPr>
        <w:t xml:space="preserve"> </w:t>
      </w:r>
      <w:r w:rsidRPr="001B0F8F">
        <w:rPr>
          <w:rFonts w:ascii="Arial" w:hAnsi="Arial" w:cs="Arial"/>
        </w:rPr>
        <w:t>por</w:t>
      </w:r>
      <w:r w:rsidRPr="001B0F8F">
        <w:rPr>
          <w:rFonts w:ascii="Arial" w:hAnsi="Arial" w:cs="Arial"/>
          <w:spacing w:val="-8"/>
        </w:rPr>
        <w:t xml:space="preserve"> </w:t>
      </w:r>
      <w:r w:rsidRPr="001B0F8F">
        <w:rPr>
          <w:rFonts w:ascii="Arial" w:hAnsi="Arial" w:cs="Arial"/>
        </w:rPr>
        <w:t>cada</w:t>
      </w:r>
      <w:r w:rsidRPr="001B0F8F">
        <w:rPr>
          <w:rFonts w:ascii="Arial" w:hAnsi="Arial" w:cs="Arial"/>
          <w:spacing w:val="-7"/>
        </w:rPr>
        <w:t xml:space="preserve"> </w:t>
      </w:r>
      <w:r w:rsidRPr="001B0F8F">
        <w:rPr>
          <w:rFonts w:ascii="Arial" w:hAnsi="Arial" w:cs="Arial"/>
        </w:rPr>
        <w:t>100</w:t>
      </w:r>
      <w:r w:rsidRPr="001B0F8F">
        <w:rPr>
          <w:rFonts w:ascii="Arial" w:hAnsi="Arial" w:cs="Arial"/>
          <w:spacing w:val="-9"/>
        </w:rPr>
        <w:t xml:space="preserve"> </w:t>
      </w:r>
      <w:r w:rsidRPr="001B0F8F">
        <w:rPr>
          <w:rFonts w:ascii="Arial" w:hAnsi="Arial" w:cs="Arial"/>
        </w:rPr>
        <w:t>metros</w:t>
      </w:r>
      <w:r w:rsidRPr="001B0F8F">
        <w:rPr>
          <w:rFonts w:ascii="Arial" w:hAnsi="Arial" w:cs="Arial"/>
          <w:spacing w:val="-7"/>
        </w:rPr>
        <w:t xml:space="preserve"> </w:t>
      </w:r>
      <w:r w:rsidRPr="001B0F8F">
        <w:rPr>
          <w:rFonts w:ascii="Arial" w:hAnsi="Arial" w:cs="Arial"/>
        </w:rPr>
        <w:t>cuadrados</w:t>
      </w:r>
      <w:r w:rsidRPr="001B0F8F">
        <w:rPr>
          <w:rFonts w:ascii="Arial" w:hAnsi="Arial" w:cs="Arial"/>
          <w:spacing w:val="-7"/>
        </w:rPr>
        <w:t xml:space="preserve"> </w:t>
      </w:r>
      <w:r w:rsidRPr="001B0F8F">
        <w:rPr>
          <w:rFonts w:ascii="Arial" w:hAnsi="Arial" w:cs="Arial"/>
        </w:rPr>
        <w:t>de</w:t>
      </w:r>
      <w:r w:rsidRPr="001B0F8F">
        <w:rPr>
          <w:rFonts w:ascii="Arial" w:hAnsi="Arial" w:cs="Arial"/>
          <w:spacing w:val="-59"/>
        </w:rPr>
        <w:t xml:space="preserve"> </w:t>
      </w:r>
      <w:r w:rsidRPr="001B0F8F">
        <w:rPr>
          <w:rFonts w:ascii="Arial" w:hAnsi="Arial" w:cs="Arial"/>
        </w:rPr>
        <w:t>operación</w:t>
      </w:r>
      <w:r w:rsidR="001B0F8F" w:rsidRPr="001B0F8F">
        <w:rPr>
          <w:rFonts w:ascii="Arial" w:hAnsi="Arial" w:cs="Arial"/>
        </w:rPr>
        <w:t xml:space="preserve"> </w:t>
      </w:r>
      <w:r w:rsidRPr="001B0F8F">
        <w:rPr>
          <w:rFonts w:ascii="Arial" w:hAnsi="Arial" w:cs="Arial"/>
        </w:rPr>
        <w:t>del</w:t>
      </w:r>
      <w:r w:rsidR="001B0F8F" w:rsidRPr="001B0F8F">
        <w:rPr>
          <w:rFonts w:ascii="Arial" w:hAnsi="Arial" w:cs="Arial"/>
        </w:rPr>
        <w:t xml:space="preserve"> </w:t>
      </w:r>
      <w:r w:rsidRPr="001B0F8F">
        <w:rPr>
          <w:rFonts w:ascii="Arial" w:hAnsi="Arial" w:cs="Arial"/>
          <w:spacing w:val="-1"/>
        </w:rPr>
        <w:t>giro.</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w:t>
      </w:r>
      <w:r w:rsidRPr="001B0F8F">
        <w:rPr>
          <w:rFonts w:ascii="Arial" w:hAnsi="Arial" w:cs="Arial"/>
          <w:b/>
          <w:spacing w:val="-1"/>
          <w:sz w:val="24"/>
        </w:rPr>
        <w:t xml:space="preserve"> </w:t>
      </w:r>
      <w:r w:rsidRPr="001B0F8F">
        <w:rPr>
          <w:rFonts w:ascii="Arial" w:hAnsi="Arial" w:cs="Arial"/>
          <w:b/>
          <w:sz w:val="24"/>
        </w:rPr>
        <w:t>91.</w:t>
      </w:r>
      <w:r w:rsidRPr="001B0F8F">
        <w:rPr>
          <w:rFonts w:ascii="Arial" w:hAnsi="Arial" w:cs="Arial"/>
          <w:b/>
          <w:spacing w:val="12"/>
          <w:sz w:val="24"/>
        </w:rPr>
        <w:t xml:space="preserve"> </w:t>
      </w:r>
      <w:r w:rsidRPr="001B0F8F">
        <w:rPr>
          <w:rFonts w:ascii="Arial" w:hAnsi="Arial" w:cs="Arial"/>
        </w:rPr>
        <w:t>Cuando</w:t>
      </w:r>
      <w:r w:rsidRPr="001B0F8F">
        <w:rPr>
          <w:rFonts w:ascii="Arial" w:hAnsi="Arial" w:cs="Arial"/>
          <w:spacing w:val="18"/>
        </w:rPr>
        <w:t xml:space="preserve"> </w:t>
      </w:r>
      <w:r w:rsidRPr="001B0F8F">
        <w:rPr>
          <w:rFonts w:ascii="Arial" w:hAnsi="Arial" w:cs="Arial"/>
        </w:rPr>
        <w:t>se</w:t>
      </w:r>
      <w:r w:rsidRPr="001B0F8F">
        <w:rPr>
          <w:rFonts w:ascii="Arial" w:hAnsi="Arial" w:cs="Arial"/>
          <w:spacing w:val="16"/>
        </w:rPr>
        <w:t xml:space="preserve"> </w:t>
      </w:r>
      <w:r w:rsidRPr="001B0F8F">
        <w:rPr>
          <w:rFonts w:ascii="Arial" w:hAnsi="Arial" w:cs="Arial"/>
        </w:rPr>
        <w:t>trate</w:t>
      </w:r>
      <w:r w:rsidRPr="001B0F8F">
        <w:rPr>
          <w:rFonts w:ascii="Arial" w:hAnsi="Arial" w:cs="Arial"/>
          <w:spacing w:val="18"/>
        </w:rPr>
        <w:t xml:space="preserve"> </w:t>
      </w:r>
      <w:r w:rsidRPr="001B0F8F">
        <w:rPr>
          <w:rFonts w:ascii="Arial" w:hAnsi="Arial" w:cs="Arial"/>
        </w:rPr>
        <w:t>de</w:t>
      </w:r>
      <w:r w:rsidRPr="001B0F8F">
        <w:rPr>
          <w:rFonts w:ascii="Arial" w:hAnsi="Arial" w:cs="Arial"/>
          <w:spacing w:val="16"/>
        </w:rPr>
        <w:t xml:space="preserve"> </w:t>
      </w:r>
      <w:r w:rsidRPr="001B0F8F">
        <w:rPr>
          <w:rFonts w:ascii="Arial" w:hAnsi="Arial" w:cs="Arial"/>
        </w:rPr>
        <w:t>estacionamiento</w:t>
      </w:r>
      <w:r w:rsidRPr="001B0F8F">
        <w:rPr>
          <w:rFonts w:ascii="Arial" w:hAnsi="Arial" w:cs="Arial"/>
          <w:spacing w:val="19"/>
        </w:rPr>
        <w:t xml:space="preserve"> </w:t>
      </w:r>
      <w:r w:rsidRPr="001B0F8F">
        <w:rPr>
          <w:rFonts w:ascii="Arial" w:hAnsi="Arial" w:cs="Arial"/>
        </w:rPr>
        <w:t>asociado</w:t>
      </w:r>
      <w:r w:rsidRPr="001B0F8F">
        <w:rPr>
          <w:rFonts w:ascii="Arial" w:hAnsi="Arial" w:cs="Arial"/>
          <w:spacing w:val="18"/>
        </w:rPr>
        <w:t xml:space="preserve"> </w:t>
      </w:r>
      <w:r w:rsidRPr="001B0F8F">
        <w:rPr>
          <w:rFonts w:ascii="Arial" w:hAnsi="Arial" w:cs="Arial"/>
        </w:rPr>
        <w:t>al</w:t>
      </w:r>
      <w:r w:rsidRPr="001B0F8F">
        <w:rPr>
          <w:rFonts w:ascii="Arial" w:hAnsi="Arial" w:cs="Arial"/>
          <w:spacing w:val="18"/>
        </w:rPr>
        <w:t xml:space="preserve"> </w:t>
      </w:r>
      <w:r w:rsidRPr="001B0F8F">
        <w:rPr>
          <w:rFonts w:ascii="Arial" w:hAnsi="Arial" w:cs="Arial"/>
        </w:rPr>
        <w:t>uso,</w:t>
      </w:r>
      <w:r w:rsidRPr="001B0F8F">
        <w:rPr>
          <w:rFonts w:ascii="Arial" w:hAnsi="Arial" w:cs="Arial"/>
          <w:spacing w:val="17"/>
        </w:rPr>
        <w:t xml:space="preserve"> </w:t>
      </w:r>
      <w:r w:rsidRPr="001B0F8F">
        <w:rPr>
          <w:rFonts w:ascii="Arial" w:hAnsi="Arial" w:cs="Arial"/>
        </w:rPr>
        <w:t>además</w:t>
      </w:r>
      <w:r w:rsidRPr="001B0F8F">
        <w:rPr>
          <w:rFonts w:ascii="Arial" w:hAnsi="Arial" w:cs="Arial"/>
          <w:spacing w:val="18"/>
        </w:rPr>
        <w:t xml:space="preserve"> </w:t>
      </w:r>
      <w:r w:rsidRPr="001B0F8F">
        <w:rPr>
          <w:rFonts w:ascii="Arial" w:hAnsi="Arial" w:cs="Arial"/>
        </w:rPr>
        <w:t>de</w:t>
      </w:r>
      <w:r w:rsidRPr="001B0F8F">
        <w:rPr>
          <w:rFonts w:ascii="Arial" w:hAnsi="Arial" w:cs="Arial"/>
          <w:spacing w:val="16"/>
        </w:rPr>
        <w:t xml:space="preserve"> </w:t>
      </w:r>
      <w:r w:rsidRPr="001B0F8F">
        <w:rPr>
          <w:rFonts w:ascii="Arial" w:hAnsi="Arial" w:cs="Arial"/>
        </w:rPr>
        <w:t>los</w:t>
      </w:r>
      <w:r w:rsidRPr="001B0F8F">
        <w:rPr>
          <w:rFonts w:ascii="Arial" w:hAnsi="Arial" w:cs="Arial"/>
          <w:spacing w:val="-59"/>
        </w:rPr>
        <w:t xml:space="preserve"> </w:t>
      </w:r>
      <w:r w:rsidRPr="001B0F8F">
        <w:rPr>
          <w:rFonts w:ascii="Arial" w:hAnsi="Arial" w:cs="Arial"/>
        </w:rPr>
        <w:t>lineamientos del presente</w:t>
      </w:r>
      <w:r w:rsidRPr="001B0F8F">
        <w:rPr>
          <w:rFonts w:ascii="Arial" w:hAnsi="Arial" w:cs="Arial"/>
          <w:spacing w:val="-1"/>
        </w:rPr>
        <w:t xml:space="preserve"> </w:t>
      </w:r>
      <w:r w:rsidRPr="001B0F8F">
        <w:rPr>
          <w:rFonts w:ascii="Arial" w:hAnsi="Arial" w:cs="Arial"/>
        </w:rPr>
        <w:t>capítulo,</w:t>
      </w:r>
      <w:r w:rsidRPr="001B0F8F">
        <w:rPr>
          <w:rFonts w:ascii="Arial" w:hAnsi="Arial" w:cs="Arial"/>
          <w:spacing w:val="1"/>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deberá cumplir con</w:t>
      </w:r>
      <w:r w:rsidRPr="001B0F8F">
        <w:rPr>
          <w:rFonts w:ascii="Arial" w:hAnsi="Arial" w:cs="Arial"/>
          <w:spacing w:val="-2"/>
        </w:rPr>
        <w:t xml:space="preserve"> </w:t>
      </w:r>
      <w:r w:rsidRPr="001B0F8F">
        <w:rPr>
          <w:rFonts w:ascii="Arial" w:hAnsi="Arial" w:cs="Arial"/>
        </w:rPr>
        <w:t>lo</w:t>
      </w:r>
      <w:r w:rsidRPr="001B0F8F">
        <w:rPr>
          <w:rFonts w:ascii="Arial" w:hAnsi="Arial" w:cs="Arial"/>
          <w:spacing w:val="-1"/>
        </w:rPr>
        <w:t xml:space="preserve"> </w:t>
      </w:r>
      <w:r w:rsidRPr="001B0F8F">
        <w:rPr>
          <w:rFonts w:ascii="Arial" w:hAnsi="Arial" w:cs="Arial"/>
        </w:rPr>
        <w:t>siguiente:</w:t>
      </w:r>
    </w:p>
    <w:p w:rsidR="00EC26EF" w:rsidRPr="001B0F8F" w:rsidRDefault="00EC26EF" w:rsidP="002B14E8">
      <w:pPr>
        <w:tabs>
          <w:tab w:val="left" w:pos="8931"/>
          <w:tab w:val="left" w:pos="9498"/>
        </w:tabs>
        <w:spacing w:after="240" w:line="276" w:lineRule="auto"/>
        <w:ind w:right="-86"/>
        <w:jc w:val="both"/>
        <w:rPr>
          <w:rFonts w:ascii="Arial" w:hAnsi="Arial" w:cs="Arial"/>
        </w:rPr>
        <w:sectPr w:rsidR="00EC26EF" w:rsidRPr="001B0F8F" w:rsidSect="002B14E8">
          <w:pgSz w:w="11910" w:h="16840"/>
          <w:pgMar w:top="1340" w:right="1137" w:bottom="1160" w:left="1220" w:header="0" w:footer="940" w:gutter="0"/>
          <w:cols w:space="720"/>
        </w:sectPr>
      </w:pPr>
    </w:p>
    <w:p w:rsidR="00EC26EF" w:rsidRPr="001B0F8F" w:rsidRDefault="00A0498D" w:rsidP="001B0F8F">
      <w:pPr>
        <w:pStyle w:val="Prrafodelista"/>
        <w:numPr>
          <w:ilvl w:val="0"/>
          <w:numId w:val="17"/>
        </w:numPr>
        <w:tabs>
          <w:tab w:val="left" w:pos="1661"/>
          <w:tab w:val="left" w:pos="8931"/>
          <w:tab w:val="left" w:pos="9498"/>
        </w:tabs>
        <w:spacing w:after="240" w:line="276" w:lineRule="auto"/>
        <w:ind w:left="1134" w:right="-86"/>
        <w:rPr>
          <w:rFonts w:ascii="Arial" w:hAnsi="Arial" w:cs="Arial"/>
        </w:rPr>
      </w:pPr>
      <w:r w:rsidRPr="001B0F8F">
        <w:rPr>
          <w:rFonts w:ascii="Arial" w:hAnsi="Arial" w:cs="Arial"/>
        </w:rPr>
        <w:lastRenderedPageBreak/>
        <w:t>El estacionamiento asociado al uso deberá estar en el mismo Predio, o en</w:t>
      </w:r>
      <w:r w:rsidRPr="001B0F8F">
        <w:rPr>
          <w:rFonts w:ascii="Arial" w:hAnsi="Arial" w:cs="Arial"/>
          <w:spacing w:val="1"/>
        </w:rPr>
        <w:t xml:space="preserve"> </w:t>
      </w:r>
      <w:r w:rsidRPr="001B0F8F">
        <w:rPr>
          <w:rFonts w:ascii="Arial" w:hAnsi="Arial" w:cs="Arial"/>
        </w:rPr>
        <w:t>casos</w:t>
      </w:r>
      <w:r w:rsidRPr="001B0F8F">
        <w:rPr>
          <w:rFonts w:ascii="Arial" w:hAnsi="Arial" w:cs="Arial"/>
          <w:spacing w:val="1"/>
        </w:rPr>
        <w:t xml:space="preserve"> </w:t>
      </w:r>
      <w:r w:rsidRPr="001B0F8F">
        <w:rPr>
          <w:rFonts w:ascii="Arial" w:hAnsi="Arial" w:cs="Arial"/>
        </w:rPr>
        <w:t>excepcionales</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que ello</w:t>
      </w:r>
      <w:r w:rsidRPr="001B0F8F">
        <w:rPr>
          <w:rFonts w:ascii="Arial" w:hAnsi="Arial" w:cs="Arial"/>
          <w:spacing w:val="1"/>
        </w:rPr>
        <w:t xml:space="preserve"> </w:t>
      </w:r>
      <w:r w:rsidRPr="001B0F8F">
        <w:rPr>
          <w:rFonts w:ascii="Arial" w:hAnsi="Arial" w:cs="Arial"/>
        </w:rPr>
        <w:t>no</w:t>
      </w:r>
      <w:r w:rsidRPr="001B0F8F">
        <w:rPr>
          <w:rFonts w:ascii="Arial" w:hAnsi="Arial" w:cs="Arial"/>
          <w:spacing w:val="1"/>
        </w:rPr>
        <w:t xml:space="preserve"> </w:t>
      </w:r>
      <w:r w:rsidRPr="001B0F8F">
        <w:rPr>
          <w:rFonts w:ascii="Arial" w:hAnsi="Arial" w:cs="Arial"/>
        </w:rPr>
        <w:t>sea</w:t>
      </w:r>
      <w:r w:rsidRPr="001B0F8F">
        <w:rPr>
          <w:rFonts w:ascii="Arial" w:hAnsi="Arial" w:cs="Arial"/>
          <w:spacing w:val="1"/>
        </w:rPr>
        <w:t xml:space="preserve"> </w:t>
      </w:r>
      <w:r w:rsidRPr="001B0F8F">
        <w:rPr>
          <w:rFonts w:ascii="Arial" w:hAnsi="Arial" w:cs="Arial"/>
        </w:rPr>
        <w:t>posible,</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edificios</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terrenos</w:t>
      </w:r>
      <w:r w:rsidRPr="001B0F8F">
        <w:rPr>
          <w:rFonts w:ascii="Arial" w:hAnsi="Arial" w:cs="Arial"/>
          <w:spacing w:val="-59"/>
        </w:rPr>
        <w:t xml:space="preserve"> </w:t>
      </w:r>
      <w:r w:rsidRPr="001B0F8F">
        <w:rPr>
          <w:rFonts w:ascii="Arial" w:hAnsi="Arial" w:cs="Arial"/>
        </w:rPr>
        <w:t>edificables</w:t>
      </w:r>
      <w:r w:rsidRPr="001B0F8F">
        <w:rPr>
          <w:rFonts w:ascii="Arial" w:hAnsi="Arial" w:cs="Arial"/>
          <w:spacing w:val="-6"/>
        </w:rPr>
        <w:t xml:space="preserve"> </w:t>
      </w:r>
      <w:r w:rsidRPr="001B0F8F">
        <w:rPr>
          <w:rFonts w:ascii="Arial" w:hAnsi="Arial" w:cs="Arial"/>
        </w:rPr>
        <w:t>situados</w:t>
      </w:r>
      <w:r w:rsidRPr="001B0F8F">
        <w:rPr>
          <w:rFonts w:ascii="Arial" w:hAnsi="Arial" w:cs="Arial"/>
          <w:spacing w:val="-5"/>
        </w:rPr>
        <w:t xml:space="preserve"> </w:t>
      </w:r>
      <w:r w:rsidRPr="001B0F8F">
        <w:rPr>
          <w:rFonts w:ascii="Arial" w:hAnsi="Arial" w:cs="Arial"/>
        </w:rPr>
        <w:t>a</w:t>
      </w:r>
      <w:r w:rsidRPr="001B0F8F">
        <w:rPr>
          <w:rFonts w:ascii="Arial" w:hAnsi="Arial" w:cs="Arial"/>
          <w:spacing w:val="-3"/>
        </w:rPr>
        <w:t xml:space="preserve"> </w:t>
      </w:r>
      <w:r w:rsidRPr="001B0F8F">
        <w:rPr>
          <w:rFonts w:ascii="Arial" w:hAnsi="Arial" w:cs="Arial"/>
        </w:rPr>
        <w:t>una</w:t>
      </w:r>
      <w:r w:rsidRPr="001B0F8F">
        <w:rPr>
          <w:rFonts w:ascii="Arial" w:hAnsi="Arial" w:cs="Arial"/>
          <w:spacing w:val="-3"/>
        </w:rPr>
        <w:t xml:space="preserve"> </w:t>
      </w:r>
      <w:r w:rsidRPr="001B0F8F">
        <w:rPr>
          <w:rFonts w:ascii="Arial" w:hAnsi="Arial" w:cs="Arial"/>
        </w:rPr>
        <w:t>distancia</w:t>
      </w:r>
      <w:r w:rsidRPr="001B0F8F">
        <w:rPr>
          <w:rFonts w:ascii="Arial" w:hAnsi="Arial" w:cs="Arial"/>
          <w:spacing w:val="-5"/>
        </w:rPr>
        <w:t xml:space="preserve"> </w:t>
      </w:r>
      <w:r w:rsidRPr="001B0F8F">
        <w:rPr>
          <w:rFonts w:ascii="Arial" w:hAnsi="Arial" w:cs="Arial"/>
        </w:rPr>
        <w:t>máxima</w:t>
      </w:r>
      <w:r w:rsidRPr="001B0F8F">
        <w:rPr>
          <w:rFonts w:ascii="Arial" w:hAnsi="Arial" w:cs="Arial"/>
          <w:spacing w:val="-3"/>
        </w:rPr>
        <w:t xml:space="preserve"> </w:t>
      </w:r>
      <w:r w:rsidRPr="001B0F8F">
        <w:rPr>
          <w:rFonts w:ascii="Arial" w:hAnsi="Arial" w:cs="Arial"/>
        </w:rPr>
        <w:t>al</w:t>
      </w:r>
      <w:r w:rsidRPr="001B0F8F">
        <w:rPr>
          <w:rFonts w:ascii="Arial" w:hAnsi="Arial" w:cs="Arial"/>
          <w:spacing w:val="-7"/>
        </w:rPr>
        <w:t xml:space="preserve"> </w:t>
      </w:r>
      <w:r w:rsidRPr="001B0F8F">
        <w:rPr>
          <w:rFonts w:ascii="Arial" w:hAnsi="Arial" w:cs="Arial"/>
        </w:rPr>
        <w:t>acceso</w:t>
      </w:r>
      <w:r w:rsidRPr="001B0F8F">
        <w:rPr>
          <w:rFonts w:ascii="Arial" w:hAnsi="Arial" w:cs="Arial"/>
          <w:spacing w:val="-3"/>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300</w:t>
      </w:r>
      <w:r w:rsidRPr="001B0F8F">
        <w:rPr>
          <w:rFonts w:ascii="Arial" w:hAnsi="Arial" w:cs="Arial"/>
          <w:spacing w:val="-5"/>
        </w:rPr>
        <w:t xml:space="preserve"> </w:t>
      </w:r>
      <w:r w:rsidRPr="001B0F8F">
        <w:rPr>
          <w:rFonts w:ascii="Arial" w:hAnsi="Arial" w:cs="Arial"/>
        </w:rPr>
        <w:t>metros</w:t>
      </w:r>
      <w:r w:rsidRPr="001B0F8F">
        <w:rPr>
          <w:rFonts w:ascii="Arial" w:hAnsi="Arial" w:cs="Arial"/>
          <w:spacing w:val="-5"/>
        </w:rPr>
        <w:t xml:space="preserve"> </w:t>
      </w:r>
      <w:r w:rsidRPr="001B0F8F">
        <w:rPr>
          <w:rFonts w:ascii="Arial" w:hAnsi="Arial" w:cs="Arial"/>
        </w:rPr>
        <w:t>lineales,</w:t>
      </w:r>
      <w:r w:rsidRPr="001B0F8F">
        <w:rPr>
          <w:rFonts w:ascii="Arial" w:hAnsi="Arial" w:cs="Arial"/>
          <w:spacing w:val="-59"/>
        </w:rPr>
        <w:t xml:space="preserve"> </w:t>
      </w:r>
      <w:r w:rsidRPr="001B0F8F">
        <w:rPr>
          <w:rFonts w:ascii="Arial" w:hAnsi="Arial" w:cs="Arial"/>
          <w:spacing w:val="-1"/>
        </w:rPr>
        <w:t>con</w:t>
      </w:r>
      <w:r w:rsidRPr="001B0F8F">
        <w:rPr>
          <w:rFonts w:ascii="Arial" w:hAnsi="Arial" w:cs="Arial"/>
          <w:spacing w:val="-13"/>
        </w:rPr>
        <w:t xml:space="preserve"> </w:t>
      </w:r>
      <w:r w:rsidRPr="001B0F8F">
        <w:rPr>
          <w:rFonts w:ascii="Arial" w:hAnsi="Arial" w:cs="Arial"/>
          <w:spacing w:val="-1"/>
        </w:rPr>
        <w:t>un</w:t>
      </w:r>
      <w:r w:rsidRPr="001B0F8F">
        <w:rPr>
          <w:rFonts w:ascii="Arial" w:hAnsi="Arial" w:cs="Arial"/>
          <w:spacing w:val="-14"/>
        </w:rPr>
        <w:t xml:space="preserve"> </w:t>
      </w:r>
      <w:r w:rsidRPr="001B0F8F">
        <w:rPr>
          <w:rFonts w:ascii="Arial" w:hAnsi="Arial" w:cs="Arial"/>
        </w:rPr>
        <w:t>mínimo</w:t>
      </w:r>
      <w:r w:rsidRPr="001B0F8F">
        <w:rPr>
          <w:rFonts w:ascii="Arial" w:hAnsi="Arial" w:cs="Arial"/>
          <w:spacing w:val="-11"/>
        </w:rPr>
        <w:t xml:space="preserve"> </w:t>
      </w:r>
      <w:r w:rsidRPr="001B0F8F">
        <w:rPr>
          <w:rFonts w:ascii="Arial" w:hAnsi="Arial" w:cs="Arial"/>
        </w:rPr>
        <w:t>de</w:t>
      </w:r>
      <w:r w:rsidRPr="001B0F8F">
        <w:rPr>
          <w:rFonts w:ascii="Arial" w:hAnsi="Arial" w:cs="Arial"/>
          <w:spacing w:val="-14"/>
        </w:rPr>
        <w:t xml:space="preserve"> </w:t>
      </w:r>
      <w:r w:rsidRPr="001B0F8F">
        <w:rPr>
          <w:rFonts w:ascii="Arial" w:hAnsi="Arial" w:cs="Arial"/>
        </w:rPr>
        <w:t>20</w:t>
      </w:r>
      <w:r w:rsidRPr="001B0F8F">
        <w:rPr>
          <w:rFonts w:ascii="Arial" w:hAnsi="Arial" w:cs="Arial"/>
          <w:spacing w:val="-14"/>
        </w:rPr>
        <w:t xml:space="preserve"> </w:t>
      </w:r>
      <w:r w:rsidRPr="001B0F8F">
        <w:rPr>
          <w:rFonts w:ascii="Arial" w:hAnsi="Arial" w:cs="Arial"/>
        </w:rPr>
        <w:t>metros</w:t>
      </w:r>
      <w:r w:rsidRPr="001B0F8F">
        <w:rPr>
          <w:rFonts w:ascii="Arial" w:hAnsi="Arial" w:cs="Arial"/>
          <w:spacing w:val="-14"/>
        </w:rPr>
        <w:t xml:space="preserve"> </w:t>
      </w:r>
      <w:r w:rsidRPr="001B0F8F">
        <w:rPr>
          <w:rFonts w:ascii="Arial" w:hAnsi="Arial" w:cs="Arial"/>
        </w:rPr>
        <w:t>cuadrados</w:t>
      </w:r>
      <w:r w:rsidRPr="001B0F8F">
        <w:rPr>
          <w:rFonts w:ascii="Arial" w:hAnsi="Arial" w:cs="Arial"/>
          <w:spacing w:val="-14"/>
        </w:rPr>
        <w:t xml:space="preserve"> </w:t>
      </w:r>
      <w:r w:rsidRPr="001B0F8F">
        <w:rPr>
          <w:rFonts w:ascii="Arial" w:hAnsi="Arial" w:cs="Arial"/>
        </w:rPr>
        <w:t>por</w:t>
      </w:r>
      <w:r w:rsidRPr="001B0F8F">
        <w:rPr>
          <w:rFonts w:ascii="Arial" w:hAnsi="Arial" w:cs="Arial"/>
          <w:spacing w:val="-14"/>
        </w:rPr>
        <w:t xml:space="preserve"> </w:t>
      </w:r>
      <w:r w:rsidRPr="001B0F8F">
        <w:rPr>
          <w:rFonts w:ascii="Arial" w:hAnsi="Arial" w:cs="Arial"/>
        </w:rPr>
        <w:t>cajón,</w:t>
      </w:r>
      <w:r w:rsidRPr="001B0F8F">
        <w:rPr>
          <w:rFonts w:ascii="Arial" w:hAnsi="Arial" w:cs="Arial"/>
          <w:spacing w:val="-15"/>
        </w:rPr>
        <w:t xml:space="preserve"> </w:t>
      </w:r>
      <w:r w:rsidRPr="001B0F8F">
        <w:rPr>
          <w:rFonts w:ascii="Arial" w:hAnsi="Arial" w:cs="Arial"/>
        </w:rPr>
        <w:t>incluidas</w:t>
      </w:r>
      <w:r w:rsidRPr="001B0F8F">
        <w:rPr>
          <w:rFonts w:ascii="Arial" w:hAnsi="Arial" w:cs="Arial"/>
          <w:spacing w:val="-11"/>
        </w:rPr>
        <w:t xml:space="preserve"> </w:t>
      </w:r>
      <w:r w:rsidRPr="001B0F8F">
        <w:rPr>
          <w:rFonts w:ascii="Arial" w:hAnsi="Arial" w:cs="Arial"/>
        </w:rPr>
        <w:t>rampas</w:t>
      </w:r>
      <w:r w:rsidRPr="001B0F8F">
        <w:rPr>
          <w:rFonts w:ascii="Arial" w:hAnsi="Arial" w:cs="Arial"/>
          <w:spacing w:val="-14"/>
        </w:rPr>
        <w:t xml:space="preserve"> </w:t>
      </w:r>
      <w:r w:rsidRPr="001B0F8F">
        <w:rPr>
          <w:rFonts w:ascii="Arial" w:hAnsi="Arial" w:cs="Arial"/>
        </w:rPr>
        <w:t>de</w:t>
      </w:r>
      <w:r w:rsidRPr="001B0F8F">
        <w:rPr>
          <w:rFonts w:ascii="Arial" w:hAnsi="Arial" w:cs="Arial"/>
          <w:spacing w:val="-14"/>
        </w:rPr>
        <w:t xml:space="preserve"> </w:t>
      </w:r>
      <w:r w:rsidRPr="001B0F8F">
        <w:rPr>
          <w:rFonts w:ascii="Arial" w:hAnsi="Arial" w:cs="Arial"/>
        </w:rPr>
        <w:t>acceso,</w:t>
      </w:r>
      <w:r w:rsidRPr="001B0F8F">
        <w:rPr>
          <w:rFonts w:ascii="Arial" w:hAnsi="Arial" w:cs="Arial"/>
          <w:spacing w:val="-59"/>
        </w:rPr>
        <w:t xml:space="preserve"> </w:t>
      </w:r>
      <w:r w:rsidRPr="001B0F8F">
        <w:rPr>
          <w:rFonts w:ascii="Arial" w:hAnsi="Arial" w:cs="Arial"/>
        </w:rPr>
        <w:t>áreas</w:t>
      </w:r>
      <w:r w:rsidRPr="001B0F8F">
        <w:rPr>
          <w:rFonts w:ascii="Arial" w:hAnsi="Arial" w:cs="Arial"/>
          <w:spacing w:val="-10"/>
        </w:rPr>
        <w:t xml:space="preserve"> </w:t>
      </w:r>
      <w:r w:rsidRPr="001B0F8F">
        <w:rPr>
          <w:rFonts w:ascii="Arial" w:hAnsi="Arial" w:cs="Arial"/>
        </w:rPr>
        <w:t>de</w:t>
      </w:r>
      <w:r w:rsidRPr="001B0F8F">
        <w:rPr>
          <w:rFonts w:ascii="Arial" w:hAnsi="Arial" w:cs="Arial"/>
          <w:spacing w:val="-13"/>
        </w:rPr>
        <w:t xml:space="preserve"> </w:t>
      </w:r>
      <w:r w:rsidRPr="001B0F8F">
        <w:rPr>
          <w:rFonts w:ascii="Arial" w:hAnsi="Arial" w:cs="Arial"/>
        </w:rPr>
        <w:t>maniobra,</w:t>
      </w:r>
      <w:r w:rsidRPr="001B0F8F">
        <w:rPr>
          <w:rFonts w:ascii="Arial" w:hAnsi="Arial" w:cs="Arial"/>
          <w:spacing w:val="-12"/>
        </w:rPr>
        <w:t xml:space="preserve"> </w:t>
      </w:r>
      <w:r w:rsidRPr="001B0F8F">
        <w:rPr>
          <w:rFonts w:ascii="Arial" w:hAnsi="Arial" w:cs="Arial"/>
        </w:rPr>
        <w:t>isletas</w:t>
      </w:r>
      <w:r w:rsidRPr="001B0F8F">
        <w:rPr>
          <w:rFonts w:ascii="Arial" w:hAnsi="Arial" w:cs="Arial"/>
          <w:spacing w:val="-9"/>
        </w:rPr>
        <w:t xml:space="preserve"> </w:t>
      </w:r>
      <w:r w:rsidRPr="001B0F8F">
        <w:rPr>
          <w:rFonts w:ascii="Arial" w:hAnsi="Arial" w:cs="Arial"/>
        </w:rPr>
        <w:t>y</w:t>
      </w:r>
      <w:r w:rsidRPr="001B0F8F">
        <w:rPr>
          <w:rFonts w:ascii="Arial" w:hAnsi="Arial" w:cs="Arial"/>
          <w:spacing w:val="-12"/>
        </w:rPr>
        <w:t xml:space="preserve"> </w:t>
      </w:r>
      <w:r w:rsidRPr="001B0F8F">
        <w:rPr>
          <w:rFonts w:ascii="Arial" w:hAnsi="Arial" w:cs="Arial"/>
        </w:rPr>
        <w:t>banquetas,</w:t>
      </w:r>
      <w:r w:rsidRPr="001B0F8F">
        <w:rPr>
          <w:rFonts w:ascii="Arial" w:hAnsi="Arial" w:cs="Arial"/>
          <w:spacing w:val="-9"/>
        </w:rPr>
        <w:t xml:space="preserve"> </w:t>
      </w:r>
      <w:r w:rsidRPr="001B0F8F">
        <w:rPr>
          <w:rFonts w:ascii="Arial" w:hAnsi="Arial" w:cs="Arial"/>
        </w:rPr>
        <w:t>y</w:t>
      </w:r>
      <w:r w:rsidRPr="001B0F8F">
        <w:rPr>
          <w:rFonts w:ascii="Arial" w:hAnsi="Arial" w:cs="Arial"/>
          <w:spacing w:val="-11"/>
        </w:rPr>
        <w:t xml:space="preserve"> </w:t>
      </w:r>
      <w:r w:rsidRPr="001B0F8F">
        <w:rPr>
          <w:rFonts w:ascii="Arial" w:hAnsi="Arial" w:cs="Arial"/>
        </w:rPr>
        <w:t>un</w:t>
      </w:r>
      <w:r w:rsidRPr="001B0F8F">
        <w:rPr>
          <w:rFonts w:ascii="Arial" w:hAnsi="Arial" w:cs="Arial"/>
          <w:spacing w:val="-13"/>
        </w:rPr>
        <w:t xml:space="preserve"> </w:t>
      </w:r>
      <w:r w:rsidRPr="001B0F8F">
        <w:rPr>
          <w:rFonts w:ascii="Arial" w:hAnsi="Arial" w:cs="Arial"/>
        </w:rPr>
        <w:t>máximo</w:t>
      </w:r>
      <w:r w:rsidRPr="001B0F8F">
        <w:rPr>
          <w:rFonts w:ascii="Arial" w:hAnsi="Arial" w:cs="Arial"/>
          <w:spacing w:val="-10"/>
        </w:rPr>
        <w:t xml:space="preserve"> </w:t>
      </w:r>
      <w:r w:rsidRPr="001B0F8F">
        <w:rPr>
          <w:rFonts w:ascii="Arial" w:hAnsi="Arial" w:cs="Arial"/>
        </w:rPr>
        <w:t>de</w:t>
      </w:r>
      <w:r w:rsidRPr="001B0F8F">
        <w:rPr>
          <w:rFonts w:ascii="Arial" w:hAnsi="Arial" w:cs="Arial"/>
          <w:spacing w:val="-13"/>
        </w:rPr>
        <w:t xml:space="preserve"> </w:t>
      </w:r>
      <w:r w:rsidRPr="001B0F8F">
        <w:rPr>
          <w:rFonts w:ascii="Arial" w:hAnsi="Arial" w:cs="Arial"/>
        </w:rPr>
        <w:t>30</w:t>
      </w:r>
      <w:r w:rsidRPr="001B0F8F">
        <w:rPr>
          <w:rFonts w:ascii="Arial" w:hAnsi="Arial" w:cs="Arial"/>
          <w:spacing w:val="-12"/>
        </w:rPr>
        <w:t xml:space="preserve"> </w:t>
      </w:r>
      <w:r w:rsidRPr="001B0F8F">
        <w:rPr>
          <w:rFonts w:ascii="Arial" w:hAnsi="Arial" w:cs="Arial"/>
        </w:rPr>
        <w:t>metros</w:t>
      </w:r>
      <w:r w:rsidRPr="001B0F8F">
        <w:rPr>
          <w:rFonts w:ascii="Arial" w:hAnsi="Arial" w:cs="Arial"/>
          <w:spacing w:val="-13"/>
        </w:rPr>
        <w:t xml:space="preserve"> </w:t>
      </w:r>
      <w:r w:rsidRPr="001B0F8F">
        <w:rPr>
          <w:rFonts w:ascii="Arial" w:hAnsi="Arial" w:cs="Arial"/>
        </w:rPr>
        <w:t>cuadrados;</w:t>
      </w:r>
      <w:r w:rsidRPr="001B0F8F">
        <w:rPr>
          <w:rFonts w:ascii="Arial" w:hAnsi="Arial" w:cs="Arial"/>
          <w:spacing w:val="-59"/>
        </w:rPr>
        <w:t xml:space="preserve"> </w:t>
      </w:r>
      <w:r w:rsidRPr="001B0F8F">
        <w:rPr>
          <w:rFonts w:ascii="Arial" w:hAnsi="Arial" w:cs="Arial"/>
        </w:rPr>
        <w:t>y</w:t>
      </w:r>
    </w:p>
    <w:p w:rsidR="00EC26EF" w:rsidRPr="001B0F8F" w:rsidRDefault="00A0498D" w:rsidP="001B0F8F">
      <w:pPr>
        <w:pStyle w:val="Prrafodelista"/>
        <w:numPr>
          <w:ilvl w:val="0"/>
          <w:numId w:val="17"/>
        </w:numPr>
        <w:tabs>
          <w:tab w:val="left" w:pos="1661"/>
          <w:tab w:val="left" w:pos="8931"/>
          <w:tab w:val="left" w:pos="9498"/>
        </w:tabs>
        <w:spacing w:after="240" w:line="276" w:lineRule="auto"/>
        <w:ind w:left="1134" w:right="-86" w:hanging="543"/>
        <w:rPr>
          <w:rFonts w:ascii="Arial" w:hAnsi="Arial" w:cs="Arial"/>
        </w:rPr>
      </w:pPr>
      <w:r w:rsidRPr="001B0F8F">
        <w:rPr>
          <w:rFonts w:ascii="Arial" w:hAnsi="Arial" w:cs="Arial"/>
        </w:rPr>
        <w:t>No se permitirá la utilización de la restricción frontal de la edificación como</w:t>
      </w:r>
      <w:r w:rsidRPr="001B0F8F">
        <w:rPr>
          <w:rFonts w:ascii="Arial" w:hAnsi="Arial" w:cs="Arial"/>
          <w:spacing w:val="1"/>
        </w:rPr>
        <w:t xml:space="preserve"> </w:t>
      </w:r>
      <w:r w:rsidRPr="001B0F8F">
        <w:rPr>
          <w:rFonts w:ascii="Arial" w:hAnsi="Arial" w:cs="Arial"/>
        </w:rPr>
        <w:t>parte</w:t>
      </w:r>
      <w:r w:rsidRPr="001B0F8F">
        <w:rPr>
          <w:rFonts w:ascii="Arial" w:hAnsi="Arial" w:cs="Arial"/>
          <w:spacing w:val="-3"/>
        </w:rPr>
        <w:t xml:space="preserve"> </w:t>
      </w:r>
      <w:r w:rsidRPr="001B0F8F">
        <w:rPr>
          <w:rFonts w:ascii="Arial" w:hAnsi="Arial" w:cs="Arial"/>
        </w:rPr>
        <w:t>parcial</w:t>
      </w:r>
      <w:r w:rsidRPr="001B0F8F">
        <w:rPr>
          <w:rFonts w:ascii="Arial" w:hAnsi="Arial" w:cs="Arial"/>
          <w:spacing w:val="-1"/>
        </w:rPr>
        <w:t xml:space="preserve"> </w:t>
      </w:r>
      <w:r w:rsidRPr="001B0F8F">
        <w:rPr>
          <w:rFonts w:ascii="Arial" w:hAnsi="Arial" w:cs="Arial"/>
        </w:rPr>
        <w:t>o</w:t>
      </w:r>
      <w:r w:rsidRPr="001B0F8F">
        <w:rPr>
          <w:rFonts w:ascii="Arial" w:hAnsi="Arial" w:cs="Arial"/>
          <w:spacing w:val="-2"/>
        </w:rPr>
        <w:t xml:space="preserve"> </w:t>
      </w:r>
      <w:r w:rsidRPr="001B0F8F">
        <w:rPr>
          <w:rFonts w:ascii="Arial" w:hAnsi="Arial" w:cs="Arial"/>
        </w:rPr>
        <w:t>total</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cajones de</w:t>
      </w:r>
      <w:r w:rsidRPr="001B0F8F">
        <w:rPr>
          <w:rFonts w:ascii="Arial" w:hAnsi="Arial" w:cs="Arial"/>
          <w:spacing w:val="-2"/>
        </w:rPr>
        <w:t xml:space="preserve"> </w:t>
      </w:r>
      <w:r w:rsidRPr="001B0F8F">
        <w:rPr>
          <w:rFonts w:ascii="Arial" w:hAnsi="Arial" w:cs="Arial"/>
        </w:rPr>
        <w:t>estacionamiento.</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w:t>
      </w:r>
      <w:r w:rsidRPr="001B0F8F">
        <w:rPr>
          <w:rFonts w:ascii="Arial" w:hAnsi="Arial" w:cs="Arial"/>
          <w:b/>
          <w:spacing w:val="-1"/>
          <w:sz w:val="24"/>
        </w:rPr>
        <w:t xml:space="preserve"> </w:t>
      </w:r>
      <w:r w:rsidRPr="001B0F8F">
        <w:rPr>
          <w:rFonts w:ascii="Arial" w:hAnsi="Arial" w:cs="Arial"/>
          <w:b/>
          <w:sz w:val="24"/>
        </w:rPr>
        <w:t>92.</w:t>
      </w:r>
      <w:r w:rsidRPr="001B0F8F">
        <w:rPr>
          <w:rFonts w:ascii="Arial" w:hAnsi="Arial" w:cs="Arial"/>
          <w:b/>
          <w:spacing w:val="10"/>
          <w:sz w:val="24"/>
        </w:rPr>
        <w:t xml:space="preserve"> </w:t>
      </w:r>
      <w:r w:rsidRPr="001B0F8F">
        <w:rPr>
          <w:rFonts w:ascii="Arial" w:hAnsi="Arial" w:cs="Arial"/>
        </w:rPr>
        <w:t>Se</w:t>
      </w:r>
      <w:r w:rsidRPr="001B0F8F">
        <w:rPr>
          <w:rFonts w:ascii="Arial" w:hAnsi="Arial" w:cs="Arial"/>
          <w:spacing w:val="51"/>
        </w:rPr>
        <w:t xml:space="preserve"> </w:t>
      </w:r>
      <w:r w:rsidRPr="001B0F8F">
        <w:rPr>
          <w:rFonts w:ascii="Arial" w:hAnsi="Arial" w:cs="Arial"/>
        </w:rPr>
        <w:t>exceptúan</w:t>
      </w:r>
      <w:r w:rsidRPr="001B0F8F">
        <w:rPr>
          <w:rFonts w:ascii="Arial" w:hAnsi="Arial" w:cs="Arial"/>
          <w:spacing w:val="51"/>
        </w:rPr>
        <w:t xml:space="preserve"> </w:t>
      </w:r>
      <w:r w:rsidRPr="001B0F8F">
        <w:rPr>
          <w:rFonts w:ascii="Arial" w:hAnsi="Arial" w:cs="Arial"/>
        </w:rPr>
        <w:t>de</w:t>
      </w:r>
      <w:r w:rsidRPr="001B0F8F">
        <w:rPr>
          <w:rFonts w:ascii="Arial" w:hAnsi="Arial" w:cs="Arial"/>
          <w:spacing w:val="49"/>
        </w:rPr>
        <w:t xml:space="preserve"> </w:t>
      </w:r>
      <w:r w:rsidRPr="001B0F8F">
        <w:rPr>
          <w:rFonts w:ascii="Arial" w:hAnsi="Arial" w:cs="Arial"/>
        </w:rPr>
        <w:t>la</w:t>
      </w:r>
      <w:r w:rsidRPr="001B0F8F">
        <w:rPr>
          <w:rFonts w:ascii="Arial" w:hAnsi="Arial" w:cs="Arial"/>
          <w:spacing w:val="48"/>
        </w:rPr>
        <w:t xml:space="preserve"> </w:t>
      </w:r>
      <w:r w:rsidRPr="001B0F8F">
        <w:rPr>
          <w:rFonts w:ascii="Arial" w:hAnsi="Arial" w:cs="Arial"/>
        </w:rPr>
        <w:t>obligatoriedad</w:t>
      </w:r>
      <w:r w:rsidRPr="001B0F8F">
        <w:rPr>
          <w:rFonts w:ascii="Arial" w:hAnsi="Arial" w:cs="Arial"/>
          <w:spacing w:val="52"/>
        </w:rPr>
        <w:t xml:space="preserve"> </w:t>
      </w:r>
      <w:r w:rsidRPr="001B0F8F">
        <w:rPr>
          <w:rFonts w:ascii="Arial" w:hAnsi="Arial" w:cs="Arial"/>
        </w:rPr>
        <w:t>de</w:t>
      </w:r>
      <w:r w:rsidRPr="001B0F8F">
        <w:rPr>
          <w:rFonts w:ascii="Arial" w:hAnsi="Arial" w:cs="Arial"/>
          <w:spacing w:val="48"/>
        </w:rPr>
        <w:t xml:space="preserve"> </w:t>
      </w:r>
      <w:r w:rsidRPr="001B0F8F">
        <w:rPr>
          <w:rFonts w:ascii="Arial" w:hAnsi="Arial" w:cs="Arial"/>
        </w:rPr>
        <w:t>previsión</w:t>
      </w:r>
      <w:r w:rsidRPr="001B0F8F">
        <w:rPr>
          <w:rFonts w:ascii="Arial" w:hAnsi="Arial" w:cs="Arial"/>
          <w:spacing w:val="53"/>
        </w:rPr>
        <w:t xml:space="preserve"> </w:t>
      </w:r>
      <w:r w:rsidRPr="001B0F8F">
        <w:rPr>
          <w:rFonts w:ascii="Arial" w:hAnsi="Arial" w:cs="Arial"/>
        </w:rPr>
        <w:t>de</w:t>
      </w:r>
      <w:r w:rsidRPr="001B0F8F">
        <w:rPr>
          <w:rFonts w:ascii="Arial" w:hAnsi="Arial" w:cs="Arial"/>
          <w:spacing w:val="49"/>
        </w:rPr>
        <w:t xml:space="preserve"> </w:t>
      </w:r>
      <w:r w:rsidRPr="001B0F8F">
        <w:rPr>
          <w:rFonts w:ascii="Arial" w:hAnsi="Arial" w:cs="Arial"/>
        </w:rPr>
        <w:t>cajones</w:t>
      </w:r>
      <w:r w:rsidRPr="001B0F8F">
        <w:rPr>
          <w:rFonts w:ascii="Arial" w:hAnsi="Arial" w:cs="Arial"/>
          <w:spacing w:val="51"/>
        </w:rPr>
        <w:t xml:space="preserve"> </w:t>
      </w:r>
      <w:r w:rsidRPr="001B0F8F">
        <w:rPr>
          <w:rFonts w:ascii="Arial" w:hAnsi="Arial" w:cs="Arial"/>
        </w:rPr>
        <w:t>en</w:t>
      </w:r>
      <w:r w:rsidRPr="001B0F8F">
        <w:rPr>
          <w:rFonts w:ascii="Arial" w:hAnsi="Arial" w:cs="Arial"/>
          <w:spacing w:val="52"/>
        </w:rPr>
        <w:t xml:space="preserve"> </w:t>
      </w:r>
      <w:r w:rsidRPr="001B0F8F">
        <w:rPr>
          <w:rFonts w:ascii="Arial" w:hAnsi="Arial" w:cs="Arial"/>
        </w:rPr>
        <w:t>los</w:t>
      </w:r>
      <w:r w:rsidRPr="001B0F8F">
        <w:rPr>
          <w:rFonts w:ascii="Arial" w:hAnsi="Arial" w:cs="Arial"/>
          <w:spacing w:val="-59"/>
        </w:rPr>
        <w:t xml:space="preserve"> </w:t>
      </w:r>
      <w:r w:rsidRPr="001B0F8F">
        <w:rPr>
          <w:rFonts w:ascii="Arial" w:hAnsi="Arial" w:cs="Arial"/>
        </w:rPr>
        <w:t>siguientes</w:t>
      </w:r>
      <w:r w:rsidRPr="001B0F8F">
        <w:rPr>
          <w:rFonts w:ascii="Arial" w:hAnsi="Arial" w:cs="Arial"/>
          <w:spacing w:val="-3"/>
        </w:rPr>
        <w:t xml:space="preserve"> </w:t>
      </w:r>
      <w:r w:rsidRPr="001B0F8F">
        <w:rPr>
          <w:rFonts w:ascii="Arial" w:hAnsi="Arial" w:cs="Arial"/>
        </w:rPr>
        <w:t>supuestos:</w:t>
      </w:r>
    </w:p>
    <w:p w:rsidR="00EC26EF" w:rsidRPr="001B0F8F" w:rsidRDefault="00A0498D" w:rsidP="001B0F8F">
      <w:pPr>
        <w:pStyle w:val="Prrafodelista"/>
        <w:numPr>
          <w:ilvl w:val="0"/>
          <w:numId w:val="16"/>
        </w:numPr>
        <w:tabs>
          <w:tab w:val="left" w:pos="1660"/>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Las</w:t>
      </w:r>
      <w:r w:rsidRPr="001B0F8F">
        <w:rPr>
          <w:rFonts w:ascii="Arial" w:hAnsi="Arial" w:cs="Arial"/>
          <w:spacing w:val="-3"/>
        </w:rPr>
        <w:t xml:space="preserve"> </w:t>
      </w:r>
      <w:r w:rsidRPr="001B0F8F">
        <w:rPr>
          <w:rFonts w:ascii="Arial" w:hAnsi="Arial" w:cs="Arial"/>
        </w:rPr>
        <w:t>edificaciones</w:t>
      </w:r>
      <w:r w:rsidRPr="001B0F8F">
        <w:rPr>
          <w:rFonts w:ascii="Arial" w:hAnsi="Arial" w:cs="Arial"/>
          <w:spacing w:val="-3"/>
        </w:rPr>
        <w:t xml:space="preserve"> </w:t>
      </w:r>
      <w:r w:rsidRPr="001B0F8F">
        <w:rPr>
          <w:rFonts w:ascii="Arial" w:hAnsi="Arial" w:cs="Arial"/>
        </w:rPr>
        <w:t>actuales</w:t>
      </w:r>
      <w:r w:rsidRPr="001B0F8F">
        <w:rPr>
          <w:rFonts w:ascii="Arial" w:hAnsi="Arial" w:cs="Arial"/>
          <w:spacing w:val="-5"/>
        </w:rPr>
        <w:t xml:space="preserve"> </w:t>
      </w:r>
      <w:r w:rsidRPr="001B0F8F">
        <w:rPr>
          <w:rFonts w:ascii="Arial" w:hAnsi="Arial" w:cs="Arial"/>
        </w:rPr>
        <w:t>que</w:t>
      </w:r>
      <w:r w:rsidRPr="001B0F8F">
        <w:rPr>
          <w:rFonts w:ascii="Arial" w:hAnsi="Arial" w:cs="Arial"/>
          <w:spacing w:val="-3"/>
        </w:rPr>
        <w:t xml:space="preserve"> </w:t>
      </w:r>
      <w:r w:rsidRPr="001B0F8F">
        <w:rPr>
          <w:rFonts w:ascii="Arial" w:hAnsi="Arial" w:cs="Arial"/>
        </w:rPr>
        <w:t>al</w:t>
      </w:r>
      <w:r w:rsidRPr="001B0F8F">
        <w:rPr>
          <w:rFonts w:ascii="Arial" w:hAnsi="Arial" w:cs="Arial"/>
          <w:spacing w:val="-6"/>
        </w:rPr>
        <w:t xml:space="preserve"> </w:t>
      </w:r>
      <w:r w:rsidRPr="001B0F8F">
        <w:rPr>
          <w:rFonts w:ascii="Arial" w:hAnsi="Arial" w:cs="Arial"/>
        </w:rPr>
        <w:t>obtener</w:t>
      </w:r>
      <w:r w:rsidRPr="001B0F8F">
        <w:rPr>
          <w:rFonts w:ascii="Arial" w:hAnsi="Arial" w:cs="Arial"/>
          <w:spacing w:val="-2"/>
        </w:rPr>
        <w:t xml:space="preserve"> </w:t>
      </w:r>
      <w:r w:rsidRPr="001B0F8F">
        <w:rPr>
          <w:rFonts w:ascii="Arial" w:hAnsi="Arial" w:cs="Arial"/>
        </w:rPr>
        <w:t>un</w:t>
      </w:r>
      <w:r w:rsidRPr="001B0F8F">
        <w:rPr>
          <w:rFonts w:ascii="Arial" w:hAnsi="Arial" w:cs="Arial"/>
          <w:spacing w:val="-5"/>
        </w:rPr>
        <w:t xml:space="preserve"> </w:t>
      </w:r>
      <w:r w:rsidRPr="001B0F8F">
        <w:rPr>
          <w:rFonts w:ascii="Arial" w:hAnsi="Arial" w:cs="Arial"/>
        </w:rPr>
        <w:t>cambio</w:t>
      </w:r>
      <w:r w:rsidRPr="001B0F8F">
        <w:rPr>
          <w:rFonts w:ascii="Arial" w:hAnsi="Arial" w:cs="Arial"/>
          <w:spacing w:val="-3"/>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giro</w:t>
      </w:r>
      <w:r w:rsidRPr="001B0F8F">
        <w:rPr>
          <w:rFonts w:ascii="Arial" w:hAnsi="Arial" w:cs="Arial"/>
          <w:spacing w:val="-5"/>
        </w:rPr>
        <w:t xml:space="preserve"> </w:t>
      </w:r>
      <w:r w:rsidRPr="001B0F8F">
        <w:rPr>
          <w:rFonts w:ascii="Arial" w:hAnsi="Arial" w:cs="Arial"/>
        </w:rPr>
        <w:t>y</w:t>
      </w:r>
      <w:r w:rsidRPr="001B0F8F">
        <w:rPr>
          <w:rFonts w:ascii="Arial" w:hAnsi="Arial" w:cs="Arial"/>
          <w:spacing w:val="-5"/>
        </w:rPr>
        <w:t xml:space="preserve"> </w:t>
      </w:r>
      <w:r w:rsidRPr="001B0F8F">
        <w:rPr>
          <w:rFonts w:ascii="Arial" w:hAnsi="Arial" w:cs="Arial"/>
        </w:rPr>
        <w:t>por</w:t>
      </w:r>
      <w:r w:rsidRPr="001B0F8F">
        <w:rPr>
          <w:rFonts w:ascii="Arial" w:hAnsi="Arial" w:cs="Arial"/>
          <w:spacing w:val="-4"/>
        </w:rPr>
        <w:t xml:space="preserve"> </w:t>
      </w:r>
      <w:r w:rsidRPr="001B0F8F">
        <w:rPr>
          <w:rFonts w:ascii="Arial" w:hAnsi="Arial" w:cs="Arial"/>
        </w:rPr>
        <w:t>condiciones</w:t>
      </w:r>
      <w:r w:rsidRPr="001B0F8F">
        <w:rPr>
          <w:rFonts w:ascii="Arial" w:hAnsi="Arial" w:cs="Arial"/>
          <w:spacing w:val="-58"/>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edificación</w:t>
      </w:r>
      <w:r w:rsidRPr="001B0F8F">
        <w:rPr>
          <w:rFonts w:ascii="Arial" w:hAnsi="Arial" w:cs="Arial"/>
          <w:spacing w:val="-1"/>
        </w:rPr>
        <w:t xml:space="preserve"> </w:t>
      </w:r>
      <w:r w:rsidRPr="001B0F8F">
        <w:rPr>
          <w:rFonts w:ascii="Arial" w:hAnsi="Arial" w:cs="Arial"/>
        </w:rPr>
        <w:t>se</w:t>
      </w:r>
      <w:r w:rsidRPr="001B0F8F">
        <w:rPr>
          <w:rFonts w:ascii="Arial" w:hAnsi="Arial" w:cs="Arial"/>
          <w:spacing w:val="-3"/>
        </w:rPr>
        <w:t xml:space="preserve"> </w:t>
      </w:r>
      <w:r w:rsidRPr="001B0F8F">
        <w:rPr>
          <w:rFonts w:ascii="Arial" w:hAnsi="Arial" w:cs="Arial"/>
        </w:rPr>
        <w:t>imposibilite</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generación</w:t>
      </w:r>
      <w:r w:rsidRPr="001B0F8F">
        <w:rPr>
          <w:rFonts w:ascii="Arial" w:hAnsi="Arial" w:cs="Arial"/>
          <w:spacing w:val="-1"/>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cajones</w:t>
      </w:r>
      <w:r w:rsidRPr="001B0F8F">
        <w:rPr>
          <w:rFonts w:ascii="Arial" w:hAnsi="Arial" w:cs="Arial"/>
          <w:spacing w:val="-3"/>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estacionamiento</w:t>
      </w:r>
    </w:p>
    <w:p w:rsidR="00EC26EF" w:rsidRPr="001B0F8F" w:rsidRDefault="00A0498D" w:rsidP="001B0F8F">
      <w:pPr>
        <w:pStyle w:val="Prrafodelista"/>
        <w:numPr>
          <w:ilvl w:val="0"/>
          <w:numId w:val="16"/>
        </w:numPr>
        <w:tabs>
          <w:tab w:val="left" w:pos="1660"/>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Las</w:t>
      </w:r>
      <w:r w:rsidRPr="001B0F8F">
        <w:rPr>
          <w:rFonts w:ascii="Arial" w:hAnsi="Arial" w:cs="Arial"/>
          <w:spacing w:val="38"/>
        </w:rPr>
        <w:t xml:space="preserve"> </w:t>
      </w:r>
      <w:r w:rsidRPr="001B0F8F">
        <w:rPr>
          <w:rFonts w:ascii="Arial" w:hAnsi="Arial" w:cs="Arial"/>
        </w:rPr>
        <w:t>que</w:t>
      </w:r>
      <w:r w:rsidRPr="001B0F8F">
        <w:rPr>
          <w:rFonts w:ascii="Arial" w:hAnsi="Arial" w:cs="Arial"/>
          <w:spacing w:val="39"/>
        </w:rPr>
        <w:t xml:space="preserve"> </w:t>
      </w:r>
      <w:r w:rsidRPr="001B0F8F">
        <w:rPr>
          <w:rFonts w:ascii="Arial" w:hAnsi="Arial" w:cs="Arial"/>
        </w:rPr>
        <w:t>se</w:t>
      </w:r>
      <w:r w:rsidRPr="001B0F8F">
        <w:rPr>
          <w:rFonts w:ascii="Arial" w:hAnsi="Arial" w:cs="Arial"/>
          <w:spacing w:val="40"/>
        </w:rPr>
        <w:t xml:space="preserve"> </w:t>
      </w:r>
      <w:r w:rsidRPr="001B0F8F">
        <w:rPr>
          <w:rFonts w:ascii="Arial" w:hAnsi="Arial" w:cs="Arial"/>
        </w:rPr>
        <w:t>construyan</w:t>
      </w:r>
      <w:r w:rsidRPr="001B0F8F">
        <w:rPr>
          <w:rFonts w:ascii="Arial" w:hAnsi="Arial" w:cs="Arial"/>
          <w:spacing w:val="39"/>
        </w:rPr>
        <w:t xml:space="preserve"> </w:t>
      </w:r>
      <w:r w:rsidRPr="001B0F8F">
        <w:rPr>
          <w:rFonts w:ascii="Arial" w:hAnsi="Arial" w:cs="Arial"/>
        </w:rPr>
        <w:t>sobre</w:t>
      </w:r>
      <w:r w:rsidRPr="001B0F8F">
        <w:rPr>
          <w:rFonts w:ascii="Arial" w:hAnsi="Arial" w:cs="Arial"/>
          <w:spacing w:val="40"/>
        </w:rPr>
        <w:t xml:space="preserve"> </w:t>
      </w:r>
      <w:r w:rsidRPr="001B0F8F">
        <w:rPr>
          <w:rFonts w:ascii="Arial" w:hAnsi="Arial" w:cs="Arial"/>
        </w:rPr>
        <w:t>un</w:t>
      </w:r>
      <w:r w:rsidRPr="001B0F8F">
        <w:rPr>
          <w:rFonts w:ascii="Arial" w:hAnsi="Arial" w:cs="Arial"/>
          <w:spacing w:val="39"/>
        </w:rPr>
        <w:t xml:space="preserve"> </w:t>
      </w:r>
      <w:r w:rsidRPr="001B0F8F">
        <w:rPr>
          <w:rFonts w:ascii="Arial" w:hAnsi="Arial" w:cs="Arial"/>
        </w:rPr>
        <w:t>Predio</w:t>
      </w:r>
      <w:r w:rsidRPr="001B0F8F">
        <w:rPr>
          <w:rFonts w:ascii="Arial" w:hAnsi="Arial" w:cs="Arial"/>
          <w:spacing w:val="40"/>
        </w:rPr>
        <w:t xml:space="preserve"> </w:t>
      </w:r>
      <w:r w:rsidRPr="001B0F8F">
        <w:rPr>
          <w:rFonts w:ascii="Arial" w:hAnsi="Arial" w:cs="Arial"/>
        </w:rPr>
        <w:t>de</w:t>
      </w:r>
      <w:r w:rsidRPr="001B0F8F">
        <w:rPr>
          <w:rFonts w:ascii="Arial" w:hAnsi="Arial" w:cs="Arial"/>
          <w:spacing w:val="39"/>
        </w:rPr>
        <w:t xml:space="preserve"> </w:t>
      </w:r>
      <w:r w:rsidRPr="001B0F8F">
        <w:rPr>
          <w:rFonts w:ascii="Arial" w:hAnsi="Arial" w:cs="Arial"/>
        </w:rPr>
        <w:t>superficie</w:t>
      </w:r>
      <w:r w:rsidRPr="001B0F8F">
        <w:rPr>
          <w:rFonts w:ascii="Arial" w:hAnsi="Arial" w:cs="Arial"/>
          <w:spacing w:val="40"/>
        </w:rPr>
        <w:t xml:space="preserve"> </w:t>
      </w:r>
      <w:r w:rsidRPr="001B0F8F">
        <w:rPr>
          <w:rFonts w:ascii="Arial" w:hAnsi="Arial" w:cs="Arial"/>
        </w:rPr>
        <w:t>inferior</w:t>
      </w:r>
      <w:r w:rsidRPr="001B0F8F">
        <w:rPr>
          <w:rFonts w:ascii="Arial" w:hAnsi="Arial" w:cs="Arial"/>
          <w:spacing w:val="41"/>
        </w:rPr>
        <w:t xml:space="preserve"> </w:t>
      </w:r>
      <w:r w:rsidRPr="001B0F8F">
        <w:rPr>
          <w:rFonts w:ascii="Arial" w:hAnsi="Arial" w:cs="Arial"/>
        </w:rPr>
        <w:t>a</w:t>
      </w:r>
      <w:r w:rsidRPr="001B0F8F">
        <w:rPr>
          <w:rFonts w:ascii="Arial" w:hAnsi="Arial" w:cs="Arial"/>
          <w:spacing w:val="40"/>
        </w:rPr>
        <w:t xml:space="preserve"> </w:t>
      </w:r>
      <w:r w:rsidRPr="001B0F8F">
        <w:rPr>
          <w:rFonts w:ascii="Arial" w:hAnsi="Arial" w:cs="Arial"/>
        </w:rPr>
        <w:t>90</w:t>
      </w:r>
      <w:r w:rsidRPr="001B0F8F">
        <w:rPr>
          <w:rFonts w:ascii="Arial" w:hAnsi="Arial" w:cs="Arial"/>
          <w:spacing w:val="37"/>
        </w:rPr>
        <w:t xml:space="preserve"> </w:t>
      </w:r>
      <w:r w:rsidRPr="001B0F8F">
        <w:rPr>
          <w:rFonts w:ascii="Arial" w:hAnsi="Arial" w:cs="Arial"/>
        </w:rPr>
        <w:t>metros</w:t>
      </w:r>
      <w:r w:rsidRPr="001B0F8F">
        <w:rPr>
          <w:rFonts w:ascii="Arial" w:hAnsi="Arial" w:cs="Arial"/>
          <w:spacing w:val="-58"/>
        </w:rPr>
        <w:t xml:space="preserve"> </w:t>
      </w:r>
      <w:r w:rsidRPr="001B0F8F">
        <w:rPr>
          <w:rFonts w:ascii="Arial" w:hAnsi="Arial" w:cs="Arial"/>
        </w:rPr>
        <w:t>cuadrados;</w:t>
      </w:r>
    </w:p>
    <w:p w:rsidR="00EC26EF" w:rsidRPr="001B0F8F" w:rsidRDefault="00A0498D" w:rsidP="001B0F8F">
      <w:pPr>
        <w:pStyle w:val="Prrafodelista"/>
        <w:numPr>
          <w:ilvl w:val="0"/>
          <w:numId w:val="16"/>
        </w:numPr>
        <w:tabs>
          <w:tab w:val="left" w:pos="1660"/>
          <w:tab w:val="left" w:pos="1661"/>
          <w:tab w:val="left" w:pos="8931"/>
          <w:tab w:val="left" w:pos="9498"/>
        </w:tabs>
        <w:spacing w:after="240" w:line="276" w:lineRule="auto"/>
        <w:ind w:left="1134" w:right="-86" w:hanging="605"/>
        <w:jc w:val="both"/>
        <w:rPr>
          <w:rFonts w:ascii="Arial" w:hAnsi="Arial" w:cs="Arial"/>
        </w:rPr>
      </w:pPr>
      <w:r w:rsidRPr="001B0F8F">
        <w:rPr>
          <w:rFonts w:ascii="Arial" w:hAnsi="Arial" w:cs="Arial"/>
        </w:rPr>
        <w:t>Las</w:t>
      </w:r>
      <w:r w:rsidRPr="001B0F8F">
        <w:rPr>
          <w:rFonts w:ascii="Arial" w:hAnsi="Arial" w:cs="Arial"/>
          <w:spacing w:val="32"/>
        </w:rPr>
        <w:t xml:space="preserve"> </w:t>
      </w:r>
      <w:r w:rsidRPr="001B0F8F">
        <w:rPr>
          <w:rFonts w:ascii="Arial" w:hAnsi="Arial" w:cs="Arial"/>
        </w:rPr>
        <w:t>que</w:t>
      </w:r>
      <w:r w:rsidRPr="001B0F8F">
        <w:rPr>
          <w:rFonts w:ascii="Arial" w:hAnsi="Arial" w:cs="Arial"/>
          <w:spacing w:val="33"/>
        </w:rPr>
        <w:t xml:space="preserve"> </w:t>
      </w:r>
      <w:r w:rsidRPr="001B0F8F">
        <w:rPr>
          <w:rFonts w:ascii="Arial" w:hAnsi="Arial" w:cs="Arial"/>
        </w:rPr>
        <w:t>den</w:t>
      </w:r>
      <w:r w:rsidRPr="001B0F8F">
        <w:rPr>
          <w:rFonts w:ascii="Arial" w:hAnsi="Arial" w:cs="Arial"/>
          <w:spacing w:val="29"/>
        </w:rPr>
        <w:t xml:space="preserve"> </w:t>
      </w:r>
      <w:r w:rsidRPr="001B0F8F">
        <w:rPr>
          <w:rFonts w:ascii="Arial" w:hAnsi="Arial" w:cs="Arial"/>
        </w:rPr>
        <w:t>frente</w:t>
      </w:r>
      <w:r w:rsidRPr="001B0F8F">
        <w:rPr>
          <w:rFonts w:ascii="Arial" w:hAnsi="Arial" w:cs="Arial"/>
          <w:spacing w:val="34"/>
        </w:rPr>
        <w:t xml:space="preserve"> </w:t>
      </w:r>
      <w:r w:rsidRPr="001B0F8F">
        <w:rPr>
          <w:rFonts w:ascii="Arial" w:hAnsi="Arial" w:cs="Arial"/>
        </w:rPr>
        <w:t>a</w:t>
      </w:r>
      <w:r w:rsidRPr="001B0F8F">
        <w:rPr>
          <w:rFonts w:ascii="Arial" w:hAnsi="Arial" w:cs="Arial"/>
          <w:spacing w:val="31"/>
        </w:rPr>
        <w:t xml:space="preserve"> </w:t>
      </w:r>
      <w:r w:rsidRPr="001B0F8F">
        <w:rPr>
          <w:rFonts w:ascii="Arial" w:hAnsi="Arial" w:cs="Arial"/>
        </w:rPr>
        <w:t>vialidad</w:t>
      </w:r>
      <w:r w:rsidRPr="001B0F8F">
        <w:rPr>
          <w:rFonts w:ascii="Arial" w:hAnsi="Arial" w:cs="Arial"/>
          <w:spacing w:val="34"/>
        </w:rPr>
        <w:t xml:space="preserve"> </w:t>
      </w:r>
      <w:r w:rsidRPr="001B0F8F">
        <w:rPr>
          <w:rFonts w:ascii="Arial" w:hAnsi="Arial" w:cs="Arial"/>
        </w:rPr>
        <w:t>peatonal,</w:t>
      </w:r>
      <w:r w:rsidRPr="001B0F8F">
        <w:rPr>
          <w:rFonts w:ascii="Arial" w:hAnsi="Arial" w:cs="Arial"/>
          <w:spacing w:val="35"/>
        </w:rPr>
        <w:t xml:space="preserve"> </w:t>
      </w:r>
      <w:r w:rsidRPr="001B0F8F">
        <w:rPr>
          <w:rFonts w:ascii="Arial" w:hAnsi="Arial" w:cs="Arial"/>
        </w:rPr>
        <w:t>o</w:t>
      </w:r>
      <w:r w:rsidRPr="001B0F8F">
        <w:rPr>
          <w:rFonts w:ascii="Arial" w:hAnsi="Arial" w:cs="Arial"/>
          <w:spacing w:val="31"/>
        </w:rPr>
        <w:t xml:space="preserve"> </w:t>
      </w:r>
      <w:r w:rsidRPr="001B0F8F">
        <w:rPr>
          <w:rFonts w:ascii="Arial" w:hAnsi="Arial" w:cs="Arial"/>
        </w:rPr>
        <w:t>tengan</w:t>
      </w:r>
      <w:r w:rsidRPr="001B0F8F">
        <w:rPr>
          <w:rFonts w:ascii="Arial" w:hAnsi="Arial" w:cs="Arial"/>
          <w:spacing w:val="33"/>
        </w:rPr>
        <w:t xml:space="preserve"> </w:t>
      </w:r>
      <w:r w:rsidRPr="001B0F8F">
        <w:rPr>
          <w:rFonts w:ascii="Arial" w:hAnsi="Arial" w:cs="Arial"/>
        </w:rPr>
        <w:t>una</w:t>
      </w:r>
      <w:r w:rsidRPr="001B0F8F">
        <w:rPr>
          <w:rFonts w:ascii="Arial" w:hAnsi="Arial" w:cs="Arial"/>
          <w:spacing w:val="33"/>
        </w:rPr>
        <w:t xml:space="preserve"> </w:t>
      </w:r>
      <w:r w:rsidRPr="001B0F8F">
        <w:rPr>
          <w:rFonts w:ascii="Arial" w:hAnsi="Arial" w:cs="Arial"/>
        </w:rPr>
        <w:t>anchura</w:t>
      </w:r>
      <w:r w:rsidRPr="001B0F8F">
        <w:rPr>
          <w:rFonts w:ascii="Arial" w:hAnsi="Arial" w:cs="Arial"/>
          <w:spacing w:val="34"/>
        </w:rPr>
        <w:t xml:space="preserve"> </w:t>
      </w:r>
      <w:r w:rsidRPr="001B0F8F">
        <w:rPr>
          <w:rFonts w:ascii="Arial" w:hAnsi="Arial" w:cs="Arial"/>
        </w:rPr>
        <w:t>entre</w:t>
      </w:r>
      <w:r w:rsidRPr="001B0F8F">
        <w:rPr>
          <w:rFonts w:ascii="Arial" w:hAnsi="Arial" w:cs="Arial"/>
          <w:spacing w:val="-59"/>
        </w:rPr>
        <w:t xml:space="preserve"> </w:t>
      </w:r>
      <w:r w:rsidRPr="001B0F8F">
        <w:rPr>
          <w:rFonts w:ascii="Arial" w:hAnsi="Arial" w:cs="Arial"/>
        </w:rPr>
        <w:t>alineaciones</w:t>
      </w:r>
      <w:r w:rsidRPr="001B0F8F">
        <w:rPr>
          <w:rFonts w:ascii="Arial" w:hAnsi="Arial" w:cs="Arial"/>
          <w:spacing w:val="-1"/>
        </w:rPr>
        <w:t xml:space="preserve"> </w:t>
      </w:r>
      <w:r w:rsidRPr="001B0F8F">
        <w:rPr>
          <w:rFonts w:ascii="Arial" w:hAnsi="Arial" w:cs="Arial"/>
        </w:rPr>
        <w:t>de calzada inferior</w:t>
      </w:r>
      <w:r w:rsidRPr="001B0F8F">
        <w:rPr>
          <w:rFonts w:ascii="Arial" w:hAnsi="Arial" w:cs="Arial"/>
          <w:spacing w:val="1"/>
        </w:rPr>
        <w:t xml:space="preserve"> </w:t>
      </w:r>
      <w:r w:rsidRPr="001B0F8F">
        <w:rPr>
          <w:rFonts w:ascii="Arial" w:hAnsi="Arial" w:cs="Arial"/>
        </w:rPr>
        <w:t>a</w:t>
      </w:r>
      <w:r w:rsidRPr="001B0F8F">
        <w:rPr>
          <w:rFonts w:ascii="Arial" w:hAnsi="Arial" w:cs="Arial"/>
          <w:spacing w:val="-2"/>
        </w:rPr>
        <w:t xml:space="preserve"> </w:t>
      </w:r>
      <w:r w:rsidRPr="001B0F8F">
        <w:rPr>
          <w:rFonts w:ascii="Arial" w:hAnsi="Arial" w:cs="Arial"/>
        </w:rPr>
        <w:t>6.5</w:t>
      </w:r>
      <w:r w:rsidRPr="001B0F8F">
        <w:rPr>
          <w:rFonts w:ascii="Arial" w:hAnsi="Arial" w:cs="Arial"/>
          <w:spacing w:val="-4"/>
        </w:rPr>
        <w:t xml:space="preserve"> </w:t>
      </w:r>
      <w:r w:rsidRPr="001B0F8F">
        <w:rPr>
          <w:rFonts w:ascii="Arial" w:hAnsi="Arial" w:cs="Arial"/>
        </w:rPr>
        <w:t>metros;</w:t>
      </w:r>
      <w:r w:rsidRPr="001B0F8F">
        <w:rPr>
          <w:rFonts w:ascii="Arial" w:hAnsi="Arial" w:cs="Arial"/>
          <w:spacing w:val="-1"/>
        </w:rPr>
        <w:t xml:space="preserve"> </w:t>
      </w:r>
      <w:r w:rsidRPr="001B0F8F">
        <w:rPr>
          <w:rFonts w:ascii="Arial" w:hAnsi="Arial" w:cs="Arial"/>
        </w:rPr>
        <w:t>y</w:t>
      </w:r>
    </w:p>
    <w:p w:rsidR="00EC26EF" w:rsidRPr="001B0F8F" w:rsidRDefault="00A0498D" w:rsidP="001B0F8F">
      <w:pPr>
        <w:pStyle w:val="Prrafodelista"/>
        <w:numPr>
          <w:ilvl w:val="0"/>
          <w:numId w:val="16"/>
        </w:numPr>
        <w:tabs>
          <w:tab w:val="left" w:pos="1660"/>
          <w:tab w:val="left" w:pos="1661"/>
          <w:tab w:val="left" w:pos="8931"/>
          <w:tab w:val="left" w:pos="9498"/>
        </w:tabs>
        <w:spacing w:after="240" w:line="276" w:lineRule="auto"/>
        <w:ind w:left="1134" w:right="-86" w:hanging="630"/>
        <w:jc w:val="both"/>
        <w:rPr>
          <w:rFonts w:ascii="Arial" w:hAnsi="Arial" w:cs="Arial"/>
        </w:rPr>
      </w:pPr>
      <w:r w:rsidRPr="001B0F8F">
        <w:rPr>
          <w:rFonts w:ascii="Arial" w:hAnsi="Arial" w:cs="Arial"/>
        </w:rPr>
        <w:t>Las</w:t>
      </w:r>
      <w:r w:rsidRPr="001B0F8F">
        <w:rPr>
          <w:rFonts w:ascii="Arial" w:hAnsi="Arial" w:cs="Arial"/>
          <w:spacing w:val="-3"/>
        </w:rPr>
        <w:t xml:space="preserve"> </w:t>
      </w:r>
      <w:r w:rsidRPr="001B0F8F">
        <w:rPr>
          <w:rFonts w:ascii="Arial" w:hAnsi="Arial" w:cs="Arial"/>
        </w:rPr>
        <w:t>que</w:t>
      </w:r>
      <w:r w:rsidRPr="001B0F8F">
        <w:rPr>
          <w:rFonts w:ascii="Arial" w:hAnsi="Arial" w:cs="Arial"/>
          <w:spacing w:val="-3"/>
        </w:rPr>
        <w:t xml:space="preserve"> </w:t>
      </w:r>
      <w:r w:rsidRPr="001B0F8F">
        <w:rPr>
          <w:rFonts w:ascii="Arial" w:hAnsi="Arial" w:cs="Arial"/>
        </w:rPr>
        <w:t>tengan</w:t>
      </w:r>
      <w:r w:rsidRPr="001B0F8F">
        <w:rPr>
          <w:rFonts w:ascii="Arial" w:hAnsi="Arial" w:cs="Arial"/>
          <w:spacing w:val="-2"/>
        </w:rPr>
        <w:t xml:space="preserve"> </w:t>
      </w:r>
      <w:r w:rsidRPr="001B0F8F">
        <w:rPr>
          <w:rFonts w:ascii="Arial" w:hAnsi="Arial" w:cs="Arial"/>
        </w:rPr>
        <w:t>su</w:t>
      </w:r>
      <w:r w:rsidRPr="001B0F8F">
        <w:rPr>
          <w:rFonts w:ascii="Arial" w:hAnsi="Arial" w:cs="Arial"/>
          <w:spacing w:val="-3"/>
        </w:rPr>
        <w:t xml:space="preserve"> </w:t>
      </w:r>
      <w:r w:rsidRPr="001B0F8F">
        <w:rPr>
          <w:rFonts w:ascii="Arial" w:hAnsi="Arial" w:cs="Arial"/>
        </w:rPr>
        <w:t>frente</w:t>
      </w:r>
      <w:r w:rsidRPr="001B0F8F">
        <w:rPr>
          <w:rFonts w:ascii="Arial" w:hAnsi="Arial" w:cs="Arial"/>
          <w:spacing w:val="-3"/>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fachada</w:t>
      </w:r>
      <w:r w:rsidRPr="001B0F8F">
        <w:rPr>
          <w:rFonts w:ascii="Arial" w:hAnsi="Arial" w:cs="Arial"/>
          <w:spacing w:val="-1"/>
        </w:rPr>
        <w:t xml:space="preserve"> </w:t>
      </w:r>
      <w:r w:rsidRPr="001B0F8F">
        <w:rPr>
          <w:rFonts w:ascii="Arial" w:hAnsi="Arial" w:cs="Arial"/>
        </w:rPr>
        <w:t>inferior</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6.50</w:t>
      </w:r>
      <w:r w:rsidRPr="001B0F8F">
        <w:rPr>
          <w:rFonts w:ascii="Arial" w:hAnsi="Arial" w:cs="Arial"/>
          <w:spacing w:val="-1"/>
        </w:rPr>
        <w:t xml:space="preserve"> </w:t>
      </w:r>
      <w:r w:rsidRPr="001B0F8F">
        <w:rPr>
          <w:rFonts w:ascii="Arial" w:hAnsi="Arial" w:cs="Arial"/>
        </w:rPr>
        <w:t>metros;</w:t>
      </w:r>
    </w:p>
    <w:p w:rsidR="00EC26EF" w:rsidRPr="001B0F8F" w:rsidRDefault="00A0498D" w:rsidP="001B0F8F">
      <w:pPr>
        <w:pStyle w:val="Prrafodelista"/>
        <w:numPr>
          <w:ilvl w:val="0"/>
          <w:numId w:val="16"/>
        </w:numPr>
        <w:tabs>
          <w:tab w:val="left" w:pos="1660"/>
          <w:tab w:val="left" w:pos="1661"/>
          <w:tab w:val="left" w:pos="8931"/>
          <w:tab w:val="left" w:pos="9498"/>
        </w:tabs>
        <w:spacing w:after="240" w:line="276" w:lineRule="auto"/>
        <w:ind w:left="1134" w:right="-86" w:hanging="569"/>
        <w:jc w:val="both"/>
        <w:rPr>
          <w:rFonts w:ascii="Arial" w:hAnsi="Arial" w:cs="Arial"/>
        </w:rPr>
      </w:pPr>
      <w:r w:rsidRPr="001B0F8F">
        <w:rPr>
          <w:rFonts w:ascii="Arial" w:hAnsi="Arial" w:cs="Arial"/>
        </w:rPr>
        <w:t>En</w:t>
      </w:r>
      <w:r w:rsidRPr="001B0F8F">
        <w:rPr>
          <w:rFonts w:ascii="Arial" w:hAnsi="Arial" w:cs="Arial"/>
          <w:spacing w:val="16"/>
        </w:rPr>
        <w:t xml:space="preserve"> </w:t>
      </w:r>
      <w:r w:rsidRPr="001B0F8F">
        <w:rPr>
          <w:rFonts w:ascii="Arial" w:hAnsi="Arial" w:cs="Arial"/>
        </w:rPr>
        <w:t>los</w:t>
      </w:r>
      <w:r w:rsidRPr="001B0F8F">
        <w:rPr>
          <w:rFonts w:ascii="Arial" w:hAnsi="Arial" w:cs="Arial"/>
          <w:spacing w:val="16"/>
        </w:rPr>
        <w:t xml:space="preserve"> </w:t>
      </w:r>
      <w:r w:rsidRPr="001B0F8F">
        <w:rPr>
          <w:rFonts w:ascii="Arial" w:hAnsi="Arial" w:cs="Arial"/>
        </w:rPr>
        <w:t>inmuebles</w:t>
      </w:r>
      <w:r w:rsidRPr="001B0F8F">
        <w:rPr>
          <w:rFonts w:ascii="Arial" w:hAnsi="Arial" w:cs="Arial"/>
          <w:spacing w:val="13"/>
        </w:rPr>
        <w:t xml:space="preserve"> </w:t>
      </w:r>
      <w:r w:rsidRPr="001B0F8F">
        <w:rPr>
          <w:rFonts w:ascii="Arial" w:hAnsi="Arial" w:cs="Arial"/>
        </w:rPr>
        <w:t>del</w:t>
      </w:r>
      <w:r w:rsidRPr="001B0F8F">
        <w:rPr>
          <w:rFonts w:ascii="Arial" w:hAnsi="Arial" w:cs="Arial"/>
          <w:spacing w:val="13"/>
        </w:rPr>
        <w:t xml:space="preserve"> </w:t>
      </w:r>
      <w:r w:rsidRPr="001B0F8F">
        <w:rPr>
          <w:rFonts w:ascii="Arial" w:hAnsi="Arial" w:cs="Arial"/>
        </w:rPr>
        <w:t>catálogo</w:t>
      </w:r>
      <w:r w:rsidRPr="001B0F8F">
        <w:rPr>
          <w:rFonts w:ascii="Arial" w:hAnsi="Arial" w:cs="Arial"/>
          <w:spacing w:val="13"/>
        </w:rPr>
        <w:t xml:space="preserve"> </w:t>
      </w:r>
      <w:r w:rsidRPr="001B0F8F">
        <w:rPr>
          <w:rFonts w:ascii="Arial" w:hAnsi="Arial" w:cs="Arial"/>
        </w:rPr>
        <w:t>de</w:t>
      </w:r>
      <w:r w:rsidRPr="001B0F8F">
        <w:rPr>
          <w:rFonts w:ascii="Arial" w:hAnsi="Arial" w:cs="Arial"/>
          <w:spacing w:val="11"/>
        </w:rPr>
        <w:t xml:space="preserve"> </w:t>
      </w:r>
      <w:r w:rsidRPr="001B0F8F">
        <w:rPr>
          <w:rFonts w:ascii="Arial" w:hAnsi="Arial" w:cs="Arial"/>
        </w:rPr>
        <w:t>fincas</w:t>
      </w:r>
      <w:r w:rsidRPr="001B0F8F">
        <w:rPr>
          <w:rFonts w:ascii="Arial" w:hAnsi="Arial" w:cs="Arial"/>
          <w:spacing w:val="14"/>
        </w:rPr>
        <w:t xml:space="preserve"> </w:t>
      </w:r>
      <w:r w:rsidRPr="001B0F8F">
        <w:rPr>
          <w:rFonts w:ascii="Arial" w:hAnsi="Arial" w:cs="Arial"/>
        </w:rPr>
        <w:t>patrimoniales</w:t>
      </w:r>
      <w:r w:rsidRPr="001B0F8F">
        <w:rPr>
          <w:rFonts w:ascii="Arial" w:hAnsi="Arial" w:cs="Arial"/>
          <w:spacing w:val="16"/>
        </w:rPr>
        <w:t xml:space="preserve"> </w:t>
      </w:r>
      <w:r w:rsidRPr="001B0F8F">
        <w:rPr>
          <w:rFonts w:ascii="Arial" w:hAnsi="Arial" w:cs="Arial"/>
        </w:rPr>
        <w:t>ubicados</w:t>
      </w:r>
      <w:r w:rsidRPr="001B0F8F">
        <w:rPr>
          <w:rFonts w:ascii="Arial" w:hAnsi="Arial" w:cs="Arial"/>
          <w:spacing w:val="16"/>
        </w:rPr>
        <w:t xml:space="preserve"> </w:t>
      </w:r>
      <w:r w:rsidRPr="001B0F8F">
        <w:rPr>
          <w:rFonts w:ascii="Arial" w:hAnsi="Arial" w:cs="Arial"/>
        </w:rPr>
        <w:t>en</w:t>
      </w:r>
      <w:r w:rsidRPr="001B0F8F">
        <w:rPr>
          <w:rFonts w:ascii="Arial" w:hAnsi="Arial" w:cs="Arial"/>
          <w:spacing w:val="13"/>
        </w:rPr>
        <w:t xml:space="preserve"> </w:t>
      </w:r>
      <w:r w:rsidRPr="001B0F8F">
        <w:rPr>
          <w:rFonts w:ascii="Arial" w:hAnsi="Arial" w:cs="Arial"/>
        </w:rPr>
        <w:t>los</w:t>
      </w:r>
      <w:r w:rsidRPr="001B0F8F">
        <w:rPr>
          <w:rFonts w:ascii="Arial" w:hAnsi="Arial" w:cs="Arial"/>
          <w:spacing w:val="-59"/>
        </w:rPr>
        <w:t xml:space="preserve"> </w:t>
      </w:r>
      <w:r w:rsidRPr="001B0F8F">
        <w:rPr>
          <w:rFonts w:ascii="Arial" w:hAnsi="Arial" w:cs="Arial"/>
        </w:rPr>
        <w:t>polígonos</w:t>
      </w:r>
      <w:r w:rsidRPr="001B0F8F">
        <w:rPr>
          <w:rFonts w:ascii="Arial" w:hAnsi="Arial" w:cs="Arial"/>
          <w:spacing w:val="-1"/>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protección</w:t>
      </w:r>
      <w:r w:rsidRPr="001B0F8F">
        <w:rPr>
          <w:rFonts w:ascii="Arial" w:hAnsi="Arial" w:cs="Arial"/>
          <w:spacing w:val="-2"/>
        </w:rPr>
        <w:t xml:space="preserve"> </w:t>
      </w:r>
      <w:r w:rsidRPr="001B0F8F">
        <w:rPr>
          <w:rFonts w:ascii="Arial" w:hAnsi="Arial" w:cs="Arial"/>
        </w:rPr>
        <w:t>patrimonial;</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93.</w:t>
      </w:r>
      <w:r w:rsidRPr="001B0F8F">
        <w:rPr>
          <w:rFonts w:ascii="Arial" w:hAnsi="Arial" w:cs="Arial"/>
          <w:b/>
          <w:spacing w:val="1"/>
          <w:sz w:val="24"/>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ubicación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estacionamiento</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vía</w:t>
      </w:r>
      <w:r w:rsidRPr="001B0F8F">
        <w:rPr>
          <w:rFonts w:ascii="Arial" w:hAnsi="Arial" w:cs="Arial"/>
          <w:spacing w:val="1"/>
        </w:rPr>
        <w:t xml:space="preserve"> </w:t>
      </w:r>
      <w:r w:rsidRPr="001B0F8F">
        <w:rPr>
          <w:rFonts w:ascii="Arial" w:hAnsi="Arial" w:cs="Arial"/>
        </w:rPr>
        <w:t>pública,</w:t>
      </w:r>
      <w:r w:rsidRPr="001B0F8F">
        <w:rPr>
          <w:rFonts w:ascii="Arial" w:hAnsi="Arial" w:cs="Arial"/>
          <w:spacing w:val="1"/>
        </w:rPr>
        <w:t xml:space="preserve"> </w:t>
      </w:r>
      <w:r w:rsidRPr="001B0F8F">
        <w:rPr>
          <w:rFonts w:ascii="Arial" w:hAnsi="Arial" w:cs="Arial"/>
        </w:rPr>
        <w:t>así</w:t>
      </w:r>
      <w:r w:rsidRPr="001B0F8F">
        <w:rPr>
          <w:rFonts w:ascii="Arial" w:hAnsi="Arial" w:cs="Arial"/>
          <w:spacing w:val="1"/>
        </w:rPr>
        <w:t xml:space="preserve"> </w:t>
      </w:r>
      <w:r w:rsidRPr="001B0F8F">
        <w:rPr>
          <w:rFonts w:ascii="Arial" w:hAnsi="Arial" w:cs="Arial"/>
        </w:rPr>
        <w:t>como</w:t>
      </w:r>
      <w:r w:rsidRPr="001B0F8F">
        <w:rPr>
          <w:rFonts w:ascii="Arial" w:hAnsi="Arial" w:cs="Arial"/>
          <w:spacing w:val="1"/>
        </w:rPr>
        <w:t xml:space="preserve"> </w:t>
      </w:r>
      <w:r w:rsidRPr="001B0F8F">
        <w:rPr>
          <w:rFonts w:ascii="Arial" w:hAnsi="Arial" w:cs="Arial"/>
        </w:rPr>
        <w:t>los</w:t>
      </w:r>
      <w:r w:rsidRPr="001B0F8F">
        <w:rPr>
          <w:rFonts w:ascii="Arial" w:hAnsi="Arial" w:cs="Arial"/>
          <w:spacing w:val="-59"/>
        </w:rPr>
        <w:t xml:space="preserve"> </w:t>
      </w:r>
      <w:r w:rsidRPr="001B0F8F">
        <w:rPr>
          <w:rFonts w:ascii="Arial" w:hAnsi="Arial" w:cs="Arial"/>
        </w:rPr>
        <w:t>estacionamientos de uso público o privado se regirán conforme a los lineamientos</w:t>
      </w:r>
      <w:r w:rsidRPr="001B0F8F">
        <w:rPr>
          <w:rFonts w:ascii="Arial" w:hAnsi="Arial" w:cs="Arial"/>
          <w:spacing w:val="1"/>
        </w:rPr>
        <w:t xml:space="preserve"> </w:t>
      </w:r>
      <w:r w:rsidRPr="001B0F8F">
        <w:rPr>
          <w:rFonts w:ascii="Arial" w:hAnsi="Arial" w:cs="Arial"/>
        </w:rPr>
        <w:t>establecidos</w:t>
      </w:r>
      <w:r w:rsidRPr="001B0F8F">
        <w:rPr>
          <w:rFonts w:ascii="Arial" w:hAnsi="Arial" w:cs="Arial"/>
          <w:spacing w:val="-3"/>
        </w:rPr>
        <w:t xml:space="preserve"> </w:t>
      </w:r>
      <w:r w:rsidRPr="001B0F8F">
        <w:rPr>
          <w:rFonts w:ascii="Arial" w:hAnsi="Arial" w:cs="Arial"/>
        </w:rPr>
        <w:t>Título</w:t>
      </w:r>
      <w:r w:rsidRPr="001B0F8F">
        <w:rPr>
          <w:rFonts w:ascii="Arial" w:hAnsi="Arial" w:cs="Arial"/>
          <w:spacing w:val="-1"/>
        </w:rPr>
        <w:t xml:space="preserve"> </w:t>
      </w:r>
      <w:r w:rsidRPr="001B0F8F">
        <w:rPr>
          <w:rFonts w:ascii="Arial" w:hAnsi="Arial" w:cs="Arial"/>
        </w:rPr>
        <w:t>Quinto, Capítulo</w:t>
      </w:r>
      <w:r w:rsidRPr="001B0F8F">
        <w:rPr>
          <w:rFonts w:ascii="Arial" w:hAnsi="Arial" w:cs="Arial"/>
          <w:spacing w:val="-1"/>
        </w:rPr>
        <w:t xml:space="preserve"> </w:t>
      </w:r>
      <w:r w:rsidRPr="001B0F8F">
        <w:rPr>
          <w:rFonts w:ascii="Arial" w:hAnsi="Arial" w:cs="Arial"/>
        </w:rPr>
        <w:t>V</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Reglamento</w:t>
      </w:r>
      <w:r w:rsidRPr="001B0F8F">
        <w:rPr>
          <w:rFonts w:ascii="Arial" w:hAnsi="Arial" w:cs="Arial"/>
          <w:spacing w:val="-1"/>
        </w:rPr>
        <w:t xml:space="preserve"> </w:t>
      </w:r>
      <w:r w:rsidRPr="001B0F8F">
        <w:rPr>
          <w:rFonts w:ascii="Arial" w:hAnsi="Arial" w:cs="Arial"/>
        </w:rPr>
        <w:t>Estatal</w:t>
      </w:r>
      <w:r w:rsidRPr="001B0F8F">
        <w:rPr>
          <w:rFonts w:ascii="Arial" w:hAnsi="Arial" w:cs="Arial"/>
          <w:spacing w:val="-1"/>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Zonificación.</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TÍTULO</w:t>
      </w:r>
      <w:r w:rsidRPr="001B0F8F">
        <w:rPr>
          <w:rFonts w:ascii="Arial" w:hAnsi="Arial" w:cs="Arial"/>
          <w:b/>
          <w:spacing w:val="-2"/>
        </w:rPr>
        <w:t xml:space="preserve"> </w:t>
      </w:r>
      <w:r w:rsidRPr="001B0F8F">
        <w:rPr>
          <w:rFonts w:ascii="Arial" w:hAnsi="Arial" w:cs="Arial"/>
          <w:b/>
        </w:rPr>
        <w:t>SEXTO</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DE</w:t>
      </w:r>
      <w:r w:rsidRPr="001B0F8F">
        <w:rPr>
          <w:rFonts w:ascii="Arial" w:hAnsi="Arial" w:cs="Arial"/>
          <w:b/>
          <w:spacing w:val="-2"/>
        </w:rPr>
        <w:t xml:space="preserve"> </w:t>
      </w:r>
      <w:r w:rsidRPr="001B0F8F">
        <w:rPr>
          <w:rFonts w:ascii="Arial" w:hAnsi="Arial" w:cs="Arial"/>
          <w:b/>
        </w:rPr>
        <w:t>LA</w:t>
      </w:r>
      <w:r w:rsidRPr="001B0F8F">
        <w:rPr>
          <w:rFonts w:ascii="Arial" w:hAnsi="Arial" w:cs="Arial"/>
          <w:b/>
          <w:spacing w:val="-9"/>
        </w:rPr>
        <w:t xml:space="preserve"> </w:t>
      </w:r>
      <w:r w:rsidRPr="001B0F8F">
        <w:rPr>
          <w:rFonts w:ascii="Arial" w:hAnsi="Arial" w:cs="Arial"/>
          <w:b/>
        </w:rPr>
        <w:t>INFRAESTRUCTURA</w:t>
      </w:r>
      <w:r w:rsidRPr="001B0F8F">
        <w:rPr>
          <w:rFonts w:ascii="Arial" w:hAnsi="Arial" w:cs="Arial"/>
          <w:b/>
          <w:spacing w:val="-9"/>
        </w:rPr>
        <w:t xml:space="preserve"> </w:t>
      </w:r>
      <w:r w:rsidRPr="001B0F8F">
        <w:rPr>
          <w:rFonts w:ascii="Arial" w:hAnsi="Arial" w:cs="Arial"/>
          <w:b/>
        </w:rPr>
        <w:t>Y</w:t>
      </w:r>
      <w:r w:rsidRPr="001B0F8F">
        <w:rPr>
          <w:rFonts w:ascii="Arial" w:hAnsi="Arial" w:cs="Arial"/>
          <w:b/>
          <w:spacing w:val="-2"/>
        </w:rPr>
        <w:t xml:space="preserve"> </w:t>
      </w:r>
      <w:r w:rsidRPr="001B0F8F">
        <w:rPr>
          <w:rFonts w:ascii="Arial" w:hAnsi="Arial" w:cs="Arial"/>
          <w:b/>
        </w:rPr>
        <w:t>SERVICIOS</w:t>
      </w:r>
      <w:r w:rsidRPr="001B0F8F">
        <w:rPr>
          <w:rFonts w:ascii="Arial" w:hAnsi="Arial" w:cs="Arial"/>
          <w:b/>
          <w:spacing w:val="-1"/>
        </w:rPr>
        <w:t xml:space="preserve"> </w:t>
      </w:r>
      <w:r w:rsidRPr="001B0F8F">
        <w:rPr>
          <w:rFonts w:ascii="Arial" w:hAnsi="Arial" w:cs="Arial"/>
          <w:b/>
        </w:rPr>
        <w:t>URBANOS</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CAPÍTULO</w:t>
      </w:r>
      <w:r w:rsidRPr="001B0F8F">
        <w:rPr>
          <w:rFonts w:ascii="Arial" w:hAnsi="Arial" w:cs="Arial"/>
          <w:b/>
          <w:spacing w:val="-1"/>
        </w:rPr>
        <w:t xml:space="preserve"> </w:t>
      </w:r>
      <w:r w:rsidRPr="001B0F8F">
        <w:rPr>
          <w:rFonts w:ascii="Arial" w:hAnsi="Arial" w:cs="Arial"/>
          <w:b/>
        </w:rPr>
        <w:t>I</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De</w:t>
      </w:r>
      <w:r w:rsidRPr="001B0F8F">
        <w:rPr>
          <w:rFonts w:ascii="Arial" w:hAnsi="Arial" w:cs="Arial"/>
          <w:b/>
          <w:spacing w:val="-2"/>
        </w:rPr>
        <w:t xml:space="preserve"> </w:t>
      </w:r>
      <w:r w:rsidRPr="001B0F8F">
        <w:rPr>
          <w:rFonts w:ascii="Arial" w:hAnsi="Arial" w:cs="Arial"/>
          <w:b/>
        </w:rPr>
        <w:t>la</w:t>
      </w:r>
      <w:r w:rsidRPr="001B0F8F">
        <w:rPr>
          <w:rFonts w:ascii="Arial" w:hAnsi="Arial" w:cs="Arial"/>
          <w:b/>
          <w:spacing w:val="-1"/>
        </w:rPr>
        <w:t xml:space="preserve"> </w:t>
      </w:r>
      <w:r w:rsidRPr="001B0F8F">
        <w:rPr>
          <w:rFonts w:ascii="Arial" w:hAnsi="Arial" w:cs="Arial"/>
          <w:b/>
        </w:rPr>
        <w:t>Vía</w:t>
      </w:r>
      <w:r w:rsidRPr="001B0F8F">
        <w:rPr>
          <w:rFonts w:ascii="Arial" w:hAnsi="Arial" w:cs="Arial"/>
          <w:b/>
          <w:spacing w:val="-2"/>
        </w:rPr>
        <w:t xml:space="preserve"> </w:t>
      </w:r>
      <w:r w:rsidRPr="001B0F8F">
        <w:rPr>
          <w:rFonts w:ascii="Arial" w:hAnsi="Arial" w:cs="Arial"/>
          <w:b/>
        </w:rPr>
        <w:t>Pública.</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94.</w:t>
      </w:r>
      <w:r w:rsidRPr="001B0F8F">
        <w:rPr>
          <w:rFonts w:ascii="Arial" w:hAnsi="Arial" w:cs="Arial"/>
          <w:b/>
          <w:spacing w:val="1"/>
          <w:sz w:val="24"/>
        </w:rPr>
        <w:t xml:space="preserve"> </w:t>
      </w:r>
      <w:r w:rsidRPr="001B0F8F">
        <w:rPr>
          <w:rFonts w:ascii="Arial" w:hAnsi="Arial" w:cs="Arial"/>
        </w:rPr>
        <w:t>La vía pública estará limitada por los planos verticales que siguen el</w:t>
      </w:r>
      <w:r w:rsidRPr="001B0F8F">
        <w:rPr>
          <w:rFonts w:ascii="Arial" w:hAnsi="Arial" w:cs="Arial"/>
          <w:spacing w:val="1"/>
        </w:rPr>
        <w:t xml:space="preserve"> </w:t>
      </w:r>
      <w:r w:rsidRPr="001B0F8F">
        <w:rPr>
          <w:rFonts w:ascii="Arial" w:hAnsi="Arial" w:cs="Arial"/>
        </w:rPr>
        <w:t>alineamiento oficial</w:t>
      </w:r>
      <w:r w:rsidRPr="001B0F8F">
        <w:rPr>
          <w:rFonts w:ascii="Arial" w:hAnsi="Arial" w:cs="Arial"/>
          <w:spacing w:val="-1"/>
        </w:rPr>
        <w:t xml:space="preserve"> </w:t>
      </w:r>
      <w:r w:rsidRPr="001B0F8F">
        <w:rPr>
          <w:rFonts w:ascii="Arial" w:hAnsi="Arial" w:cs="Arial"/>
        </w:rPr>
        <w:t>o el</w:t>
      </w:r>
      <w:r w:rsidRPr="001B0F8F">
        <w:rPr>
          <w:rFonts w:ascii="Arial" w:hAnsi="Arial" w:cs="Arial"/>
          <w:spacing w:val="-2"/>
        </w:rPr>
        <w:t xml:space="preserve"> </w:t>
      </w:r>
      <w:r w:rsidRPr="001B0F8F">
        <w:rPr>
          <w:rFonts w:ascii="Arial" w:hAnsi="Arial" w:cs="Arial"/>
        </w:rPr>
        <w:t>lindero</w:t>
      </w:r>
      <w:r w:rsidRPr="001B0F8F">
        <w:rPr>
          <w:rFonts w:ascii="Arial" w:hAnsi="Arial" w:cs="Arial"/>
          <w:spacing w:val="1"/>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la misma.</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95.</w:t>
      </w:r>
      <w:r w:rsidRPr="001B0F8F">
        <w:rPr>
          <w:rFonts w:ascii="Arial" w:hAnsi="Arial" w:cs="Arial"/>
          <w:b/>
          <w:spacing w:val="1"/>
          <w:sz w:val="24"/>
        </w:rPr>
        <w:t xml:space="preserve"> </w:t>
      </w:r>
      <w:r w:rsidRPr="001B0F8F">
        <w:rPr>
          <w:rFonts w:ascii="Arial" w:hAnsi="Arial" w:cs="Arial"/>
        </w:rPr>
        <w:t>La determinación oficial de la vía pública, alineamientos a la misma,</w:t>
      </w:r>
      <w:r w:rsidRPr="001B0F8F">
        <w:rPr>
          <w:rFonts w:ascii="Arial" w:hAnsi="Arial" w:cs="Arial"/>
          <w:spacing w:val="1"/>
        </w:rPr>
        <w:t xml:space="preserve"> </w:t>
      </w:r>
      <w:r w:rsidRPr="001B0F8F">
        <w:rPr>
          <w:rFonts w:ascii="Arial" w:hAnsi="Arial" w:cs="Arial"/>
        </w:rPr>
        <w:t>derechos de vía, afectaciones y destinos para proyectos futuros de infraestructura o</w:t>
      </w:r>
      <w:r w:rsidRPr="001B0F8F">
        <w:rPr>
          <w:rFonts w:ascii="Arial" w:hAnsi="Arial" w:cs="Arial"/>
          <w:spacing w:val="1"/>
        </w:rPr>
        <w:t xml:space="preserve"> </w:t>
      </w:r>
      <w:r w:rsidRPr="001B0F8F">
        <w:rPr>
          <w:rFonts w:ascii="Arial" w:hAnsi="Arial" w:cs="Arial"/>
        </w:rPr>
        <w:t>servicios y restricciones de construcción, formarán parte del programa municipal de</w:t>
      </w:r>
      <w:r w:rsidRPr="001B0F8F">
        <w:rPr>
          <w:rFonts w:ascii="Arial" w:hAnsi="Arial" w:cs="Arial"/>
          <w:spacing w:val="1"/>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urbano y</w:t>
      </w:r>
      <w:r w:rsidRPr="001B0F8F">
        <w:rPr>
          <w:rFonts w:ascii="Arial" w:hAnsi="Arial" w:cs="Arial"/>
          <w:spacing w:val="-2"/>
        </w:rPr>
        <w:t xml:space="preserve"> </w:t>
      </w:r>
      <w:r w:rsidRPr="001B0F8F">
        <w:rPr>
          <w:rFonts w:ascii="Arial" w:hAnsi="Arial" w:cs="Arial"/>
        </w:rPr>
        <w:t>de los</w:t>
      </w:r>
      <w:r w:rsidRPr="001B0F8F">
        <w:rPr>
          <w:rFonts w:ascii="Arial" w:hAnsi="Arial" w:cs="Arial"/>
          <w:spacing w:val="1"/>
        </w:rPr>
        <w:t xml:space="preserve"> </w:t>
      </w:r>
      <w:r w:rsidRPr="001B0F8F">
        <w:rPr>
          <w:rFonts w:ascii="Arial" w:hAnsi="Arial" w:cs="Arial"/>
        </w:rPr>
        <w:t>planes</w:t>
      </w:r>
      <w:r w:rsidRPr="001B0F8F">
        <w:rPr>
          <w:rFonts w:ascii="Arial" w:hAnsi="Arial" w:cs="Arial"/>
          <w:spacing w:val="-2"/>
        </w:rPr>
        <w:t xml:space="preserve"> </w:t>
      </w:r>
      <w:r w:rsidRPr="001B0F8F">
        <w:rPr>
          <w:rFonts w:ascii="Arial" w:hAnsi="Arial" w:cs="Arial"/>
        </w:rPr>
        <w:t>que</w:t>
      </w:r>
      <w:r w:rsidRPr="001B0F8F">
        <w:rPr>
          <w:rFonts w:ascii="Arial" w:hAnsi="Arial" w:cs="Arial"/>
          <w:spacing w:val="-3"/>
        </w:rPr>
        <w:t xml:space="preserve"> </w:t>
      </w:r>
      <w:r w:rsidRPr="001B0F8F">
        <w:rPr>
          <w:rFonts w:ascii="Arial" w:hAnsi="Arial" w:cs="Arial"/>
        </w:rPr>
        <w:t>del mismo</w:t>
      </w:r>
      <w:r w:rsidRPr="001B0F8F">
        <w:rPr>
          <w:rFonts w:ascii="Arial" w:hAnsi="Arial" w:cs="Arial"/>
          <w:spacing w:val="-2"/>
        </w:rPr>
        <w:t xml:space="preserve"> </w:t>
      </w:r>
      <w:r w:rsidRPr="001B0F8F">
        <w:rPr>
          <w:rFonts w:ascii="Arial" w:hAnsi="Arial" w:cs="Arial"/>
        </w:rPr>
        <w:t>se desprendan.</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96.</w:t>
      </w:r>
      <w:r w:rsidRPr="001B0F8F">
        <w:rPr>
          <w:rFonts w:ascii="Arial" w:hAnsi="Arial" w:cs="Arial"/>
          <w:b/>
          <w:spacing w:val="1"/>
          <w:sz w:val="24"/>
        </w:rPr>
        <w:t xml:space="preserve"> </w:t>
      </w:r>
      <w:r w:rsidRPr="001B0F8F">
        <w:rPr>
          <w:rFonts w:ascii="Arial" w:hAnsi="Arial" w:cs="Arial"/>
        </w:rPr>
        <w:t>Quienes</w:t>
      </w:r>
      <w:r w:rsidRPr="001B0F8F">
        <w:rPr>
          <w:rFonts w:ascii="Arial" w:hAnsi="Arial" w:cs="Arial"/>
          <w:spacing w:val="1"/>
        </w:rPr>
        <w:t xml:space="preserve"> </w:t>
      </w:r>
      <w:r w:rsidRPr="001B0F8F">
        <w:rPr>
          <w:rFonts w:ascii="Arial" w:hAnsi="Arial" w:cs="Arial"/>
        </w:rPr>
        <w:t>soliciten</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inscripción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vialidades</w:t>
      </w:r>
      <w:r w:rsidRPr="001B0F8F">
        <w:rPr>
          <w:rFonts w:ascii="Arial" w:hAnsi="Arial" w:cs="Arial"/>
          <w:spacing w:val="1"/>
        </w:rPr>
        <w:t xml:space="preserve"> </w:t>
      </w:r>
      <w:r w:rsidRPr="001B0F8F">
        <w:rPr>
          <w:rFonts w:ascii="Arial" w:hAnsi="Arial" w:cs="Arial"/>
        </w:rPr>
        <w:t>públicas</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determinación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derechos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vía,</w:t>
      </w:r>
      <w:r w:rsidRPr="001B0F8F">
        <w:rPr>
          <w:rFonts w:ascii="Arial" w:hAnsi="Arial" w:cs="Arial"/>
          <w:spacing w:val="1"/>
        </w:rPr>
        <w:t xml:space="preserve"> </w:t>
      </w:r>
      <w:r w:rsidRPr="001B0F8F">
        <w:rPr>
          <w:rFonts w:ascii="Arial" w:hAnsi="Arial" w:cs="Arial"/>
        </w:rPr>
        <w:t>tendrán</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obligación</w:t>
      </w:r>
      <w:r w:rsidRPr="001B0F8F">
        <w:rPr>
          <w:rFonts w:ascii="Arial" w:hAnsi="Arial" w:cs="Arial"/>
          <w:spacing w:val="1"/>
        </w:rPr>
        <w:t xml:space="preserve"> </w:t>
      </w:r>
      <w:r w:rsidRPr="001B0F8F">
        <w:rPr>
          <w:rFonts w:ascii="Arial" w:hAnsi="Arial" w:cs="Arial"/>
        </w:rPr>
        <w:t>cuando</w:t>
      </w:r>
      <w:r w:rsidRPr="001B0F8F">
        <w:rPr>
          <w:rFonts w:ascii="Arial" w:hAnsi="Arial" w:cs="Arial"/>
          <w:spacing w:val="1"/>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considere</w:t>
      </w:r>
      <w:r w:rsidRPr="001B0F8F">
        <w:rPr>
          <w:rFonts w:ascii="Arial" w:hAnsi="Arial" w:cs="Arial"/>
          <w:spacing w:val="1"/>
        </w:rPr>
        <w:t xml:space="preserve"> </w:t>
      </w:r>
      <w:r w:rsidRPr="001B0F8F">
        <w:rPr>
          <w:rFonts w:ascii="Arial" w:hAnsi="Arial" w:cs="Arial"/>
        </w:rPr>
        <w:t>procedente la solicitud, de donar las superficies de terreno, ejecutar las obras y/o</w:t>
      </w:r>
      <w:r w:rsidRPr="001B0F8F">
        <w:rPr>
          <w:rFonts w:ascii="Arial" w:hAnsi="Arial" w:cs="Arial"/>
          <w:spacing w:val="1"/>
        </w:rPr>
        <w:t xml:space="preserve"> </w:t>
      </w:r>
      <w:r w:rsidRPr="001B0F8F">
        <w:rPr>
          <w:rFonts w:ascii="Arial" w:hAnsi="Arial" w:cs="Arial"/>
        </w:rPr>
        <w:t>aportar los recursos que determine la Dirección técnica necesarias para la ejecución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dichas</w:t>
      </w:r>
      <w:r w:rsidRPr="001B0F8F">
        <w:rPr>
          <w:rFonts w:ascii="Arial" w:hAnsi="Arial" w:cs="Arial"/>
          <w:spacing w:val="1"/>
        </w:rPr>
        <w:t xml:space="preserve"> </w:t>
      </w:r>
      <w:r w:rsidRPr="001B0F8F">
        <w:rPr>
          <w:rFonts w:ascii="Arial" w:hAnsi="Arial" w:cs="Arial"/>
        </w:rPr>
        <w:t>obras.</w:t>
      </w:r>
    </w:p>
    <w:p w:rsidR="00EC26EF" w:rsidRPr="001B0F8F" w:rsidRDefault="00A0498D" w:rsidP="002B14E8">
      <w:pPr>
        <w:tabs>
          <w:tab w:val="left" w:pos="8931"/>
          <w:tab w:val="left" w:pos="9498"/>
        </w:tabs>
        <w:spacing w:after="240" w:line="276" w:lineRule="auto"/>
        <w:ind w:right="-86"/>
        <w:jc w:val="both"/>
        <w:rPr>
          <w:rFonts w:ascii="Arial" w:hAnsi="Arial" w:cs="Arial"/>
        </w:rPr>
      </w:pPr>
      <w:r w:rsidRPr="001B0F8F">
        <w:rPr>
          <w:rFonts w:ascii="Arial" w:hAnsi="Arial" w:cs="Arial"/>
          <w:b/>
          <w:sz w:val="24"/>
        </w:rPr>
        <w:t>Artículo</w:t>
      </w:r>
      <w:r w:rsidRPr="001B0F8F">
        <w:rPr>
          <w:rFonts w:ascii="Arial" w:hAnsi="Arial" w:cs="Arial"/>
          <w:b/>
          <w:spacing w:val="-2"/>
          <w:sz w:val="24"/>
        </w:rPr>
        <w:t xml:space="preserve"> </w:t>
      </w:r>
      <w:r w:rsidRPr="001B0F8F">
        <w:rPr>
          <w:rFonts w:ascii="Arial" w:hAnsi="Arial" w:cs="Arial"/>
          <w:b/>
          <w:sz w:val="24"/>
        </w:rPr>
        <w:t>97.</w:t>
      </w:r>
      <w:r w:rsidRPr="001B0F8F">
        <w:rPr>
          <w:rFonts w:ascii="Arial" w:hAnsi="Arial" w:cs="Arial"/>
          <w:b/>
          <w:spacing w:val="10"/>
          <w:sz w:val="24"/>
        </w:rPr>
        <w:t xml:space="preserve"> </w:t>
      </w:r>
      <w:r w:rsidRPr="001B0F8F">
        <w:rPr>
          <w:rFonts w:ascii="Arial" w:hAnsi="Arial" w:cs="Arial"/>
        </w:rPr>
        <w:t>Las normas</w:t>
      </w:r>
      <w:r w:rsidRPr="001B0F8F">
        <w:rPr>
          <w:rFonts w:ascii="Arial" w:hAnsi="Arial" w:cs="Arial"/>
          <w:spacing w:val="-3"/>
        </w:rPr>
        <w:t xml:space="preserve"> </w:t>
      </w:r>
      <w:r w:rsidRPr="001B0F8F">
        <w:rPr>
          <w:rFonts w:ascii="Arial" w:hAnsi="Arial" w:cs="Arial"/>
        </w:rPr>
        <w:t>básicas</w:t>
      </w:r>
      <w:r w:rsidRPr="001B0F8F">
        <w:rPr>
          <w:rFonts w:ascii="Arial" w:hAnsi="Arial" w:cs="Arial"/>
          <w:spacing w:val="-2"/>
        </w:rPr>
        <w:t xml:space="preserve"> </w:t>
      </w:r>
      <w:r w:rsidRPr="001B0F8F">
        <w:rPr>
          <w:rFonts w:ascii="Arial" w:hAnsi="Arial" w:cs="Arial"/>
        </w:rPr>
        <w:t>para</w:t>
      </w:r>
      <w:r w:rsidRPr="001B0F8F">
        <w:rPr>
          <w:rFonts w:ascii="Arial" w:hAnsi="Arial" w:cs="Arial"/>
          <w:spacing w:val="-1"/>
        </w:rPr>
        <w:t xml:space="preserve"> </w:t>
      </w:r>
      <w:r w:rsidRPr="001B0F8F">
        <w:rPr>
          <w:rFonts w:ascii="Arial" w:hAnsi="Arial" w:cs="Arial"/>
        </w:rPr>
        <w:t>las vías</w:t>
      </w:r>
      <w:r w:rsidRPr="001B0F8F">
        <w:rPr>
          <w:rFonts w:ascii="Arial" w:hAnsi="Arial" w:cs="Arial"/>
          <w:spacing w:val="-2"/>
        </w:rPr>
        <w:t xml:space="preserve"> </w:t>
      </w:r>
      <w:r w:rsidRPr="001B0F8F">
        <w:rPr>
          <w:rFonts w:ascii="Arial" w:hAnsi="Arial" w:cs="Arial"/>
        </w:rPr>
        <w:t>públicas:</w:t>
      </w:r>
    </w:p>
    <w:p w:rsidR="00EC26EF" w:rsidRPr="001B0F8F" w:rsidRDefault="00EC26EF" w:rsidP="002B14E8">
      <w:pPr>
        <w:tabs>
          <w:tab w:val="left" w:pos="8931"/>
          <w:tab w:val="left" w:pos="9498"/>
        </w:tabs>
        <w:spacing w:after="240" w:line="276" w:lineRule="auto"/>
        <w:ind w:right="-86"/>
        <w:jc w:val="both"/>
        <w:rPr>
          <w:rFonts w:ascii="Arial" w:hAnsi="Arial" w:cs="Arial"/>
        </w:rPr>
        <w:sectPr w:rsidR="00EC26EF" w:rsidRPr="001B0F8F" w:rsidSect="002B14E8">
          <w:pgSz w:w="11910" w:h="16840"/>
          <w:pgMar w:top="1360" w:right="1137" w:bottom="1160" w:left="1220" w:header="0" w:footer="940" w:gutter="0"/>
          <w:cols w:space="720"/>
        </w:sectPr>
      </w:pPr>
    </w:p>
    <w:p w:rsidR="00EC26EF" w:rsidRPr="001B0F8F" w:rsidRDefault="00A0498D" w:rsidP="001B0F8F">
      <w:pPr>
        <w:pStyle w:val="Prrafodelista"/>
        <w:numPr>
          <w:ilvl w:val="0"/>
          <w:numId w:val="15"/>
        </w:numPr>
        <w:tabs>
          <w:tab w:val="left" w:pos="1660"/>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lastRenderedPageBreak/>
        <w:t>Serán</w:t>
      </w:r>
      <w:r w:rsidRPr="001B0F8F">
        <w:rPr>
          <w:rFonts w:ascii="Arial" w:hAnsi="Arial" w:cs="Arial"/>
          <w:spacing w:val="-1"/>
        </w:rPr>
        <w:t xml:space="preserve"> </w:t>
      </w:r>
      <w:r w:rsidRPr="001B0F8F">
        <w:rPr>
          <w:rFonts w:ascii="Arial" w:hAnsi="Arial" w:cs="Arial"/>
        </w:rPr>
        <w:t>definidas en</w:t>
      </w:r>
      <w:r w:rsidRPr="001B0F8F">
        <w:rPr>
          <w:rFonts w:ascii="Arial" w:hAnsi="Arial" w:cs="Arial"/>
          <w:spacing w:val="-3"/>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programa</w:t>
      </w:r>
      <w:r w:rsidRPr="001B0F8F">
        <w:rPr>
          <w:rFonts w:ascii="Arial" w:hAnsi="Arial" w:cs="Arial"/>
          <w:spacing w:val="-3"/>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planes</w:t>
      </w:r>
      <w:r w:rsidRPr="001B0F8F">
        <w:rPr>
          <w:rFonts w:ascii="Arial" w:hAnsi="Arial" w:cs="Arial"/>
          <w:spacing w:val="-1"/>
        </w:rPr>
        <w:t xml:space="preserve"> </w:t>
      </w:r>
      <w:r w:rsidRPr="001B0F8F">
        <w:rPr>
          <w:rFonts w:ascii="Arial" w:hAnsi="Arial" w:cs="Arial"/>
        </w:rPr>
        <w:t>de desarrollo</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2"/>
        </w:rPr>
        <w:t xml:space="preserve"> </w:t>
      </w:r>
      <w:r w:rsidRPr="001B0F8F">
        <w:rPr>
          <w:rFonts w:ascii="Arial" w:hAnsi="Arial" w:cs="Arial"/>
        </w:rPr>
        <w:t>así</w:t>
      </w:r>
      <w:r w:rsidRPr="001B0F8F">
        <w:rPr>
          <w:rFonts w:ascii="Arial" w:hAnsi="Arial" w:cs="Arial"/>
          <w:spacing w:val="-4"/>
        </w:rPr>
        <w:t xml:space="preserve"> </w:t>
      </w:r>
      <w:r w:rsidRPr="001B0F8F">
        <w:rPr>
          <w:rFonts w:ascii="Arial" w:hAnsi="Arial" w:cs="Arial"/>
        </w:rPr>
        <w:t>como</w:t>
      </w:r>
      <w:r w:rsidRPr="001B0F8F">
        <w:rPr>
          <w:rFonts w:ascii="Arial" w:hAnsi="Arial" w:cs="Arial"/>
          <w:spacing w:val="-3"/>
        </w:rPr>
        <w:t xml:space="preserve"> </w:t>
      </w:r>
      <w:r w:rsidRPr="001B0F8F">
        <w:rPr>
          <w:rFonts w:ascii="Arial" w:hAnsi="Arial" w:cs="Arial"/>
        </w:rPr>
        <w:t>sus</w:t>
      </w:r>
      <w:r w:rsidRPr="001B0F8F">
        <w:rPr>
          <w:rFonts w:ascii="Arial" w:hAnsi="Arial" w:cs="Arial"/>
          <w:spacing w:val="-58"/>
        </w:rPr>
        <w:t xml:space="preserve"> </w:t>
      </w:r>
      <w:r w:rsidRPr="001B0F8F">
        <w:rPr>
          <w:rFonts w:ascii="Arial" w:hAnsi="Arial" w:cs="Arial"/>
        </w:rPr>
        <w:t>correspondientes</w:t>
      </w:r>
      <w:r w:rsidRPr="001B0F8F">
        <w:rPr>
          <w:rFonts w:ascii="Arial" w:hAnsi="Arial" w:cs="Arial"/>
          <w:spacing w:val="-1"/>
        </w:rPr>
        <w:t xml:space="preserve"> </w:t>
      </w:r>
      <w:r w:rsidRPr="001B0F8F">
        <w:rPr>
          <w:rFonts w:ascii="Arial" w:hAnsi="Arial" w:cs="Arial"/>
        </w:rPr>
        <w:t>derechos de vía y</w:t>
      </w:r>
      <w:r w:rsidRPr="001B0F8F">
        <w:rPr>
          <w:rFonts w:ascii="Arial" w:hAnsi="Arial" w:cs="Arial"/>
          <w:spacing w:val="-1"/>
        </w:rPr>
        <w:t xml:space="preserve"> </w:t>
      </w:r>
      <w:r w:rsidRPr="001B0F8F">
        <w:rPr>
          <w:rFonts w:ascii="Arial" w:hAnsi="Arial" w:cs="Arial"/>
        </w:rPr>
        <w:t>restricciones;</w:t>
      </w:r>
    </w:p>
    <w:p w:rsidR="00EC26EF" w:rsidRPr="001B0F8F" w:rsidRDefault="00A0498D" w:rsidP="001B0F8F">
      <w:pPr>
        <w:pStyle w:val="Prrafodelista"/>
        <w:numPr>
          <w:ilvl w:val="0"/>
          <w:numId w:val="15"/>
        </w:numPr>
        <w:tabs>
          <w:tab w:val="left" w:pos="1660"/>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Se deberán respetar las especificaciones y características de las vías en toda</w:t>
      </w:r>
      <w:r w:rsidRPr="001B0F8F">
        <w:rPr>
          <w:rFonts w:ascii="Arial" w:hAnsi="Arial" w:cs="Arial"/>
          <w:spacing w:val="-59"/>
        </w:rPr>
        <w:t xml:space="preserve"> </w:t>
      </w:r>
      <w:r w:rsidRPr="001B0F8F">
        <w:rPr>
          <w:rFonts w:ascii="Arial" w:hAnsi="Arial" w:cs="Arial"/>
        </w:rPr>
        <w:t>su</w:t>
      </w:r>
      <w:r w:rsidRPr="001B0F8F">
        <w:rPr>
          <w:rFonts w:ascii="Arial" w:hAnsi="Arial" w:cs="Arial"/>
          <w:spacing w:val="-1"/>
        </w:rPr>
        <w:t xml:space="preserve"> </w:t>
      </w:r>
      <w:r w:rsidRPr="001B0F8F">
        <w:rPr>
          <w:rFonts w:ascii="Arial" w:hAnsi="Arial" w:cs="Arial"/>
        </w:rPr>
        <w:t>longitud;</w:t>
      </w:r>
    </w:p>
    <w:p w:rsidR="00EC26EF" w:rsidRPr="001B0F8F" w:rsidRDefault="00A0498D" w:rsidP="001B0F8F">
      <w:pPr>
        <w:pStyle w:val="Prrafodelista"/>
        <w:numPr>
          <w:ilvl w:val="0"/>
          <w:numId w:val="15"/>
        </w:numPr>
        <w:tabs>
          <w:tab w:val="left" w:pos="1660"/>
          <w:tab w:val="left" w:pos="1661"/>
          <w:tab w:val="left" w:pos="8931"/>
          <w:tab w:val="left" w:pos="9498"/>
        </w:tabs>
        <w:spacing w:after="240" w:line="276" w:lineRule="auto"/>
        <w:ind w:left="1134" w:right="-86" w:hanging="606"/>
        <w:jc w:val="both"/>
        <w:rPr>
          <w:rFonts w:ascii="Arial" w:hAnsi="Arial" w:cs="Arial"/>
        </w:rPr>
      </w:pPr>
      <w:r w:rsidRPr="001B0F8F">
        <w:rPr>
          <w:rFonts w:ascii="Arial" w:hAnsi="Arial" w:cs="Arial"/>
        </w:rPr>
        <w:t>Las</w:t>
      </w:r>
      <w:r w:rsidRPr="001B0F8F">
        <w:rPr>
          <w:rFonts w:ascii="Arial" w:hAnsi="Arial" w:cs="Arial"/>
          <w:spacing w:val="-1"/>
        </w:rPr>
        <w:t xml:space="preserve"> </w:t>
      </w:r>
      <w:r w:rsidRPr="001B0F8F">
        <w:rPr>
          <w:rFonts w:ascii="Arial" w:hAnsi="Arial" w:cs="Arial"/>
        </w:rPr>
        <w:t>vías</w:t>
      </w:r>
      <w:r w:rsidRPr="001B0F8F">
        <w:rPr>
          <w:rFonts w:ascii="Arial" w:hAnsi="Arial" w:cs="Arial"/>
          <w:spacing w:val="-1"/>
        </w:rPr>
        <w:t xml:space="preserve"> </w:t>
      </w:r>
      <w:r w:rsidRPr="001B0F8F">
        <w:rPr>
          <w:rFonts w:ascii="Arial" w:hAnsi="Arial" w:cs="Arial"/>
        </w:rPr>
        <w:t>deberán</w:t>
      </w:r>
      <w:r w:rsidRPr="001B0F8F">
        <w:rPr>
          <w:rFonts w:ascii="Arial" w:hAnsi="Arial" w:cs="Arial"/>
          <w:spacing w:val="-4"/>
        </w:rPr>
        <w:t xml:space="preserve"> </w:t>
      </w:r>
      <w:r w:rsidRPr="001B0F8F">
        <w:rPr>
          <w:rFonts w:ascii="Arial" w:hAnsi="Arial" w:cs="Arial"/>
        </w:rPr>
        <w:t>garantizar su</w:t>
      </w:r>
      <w:r w:rsidRPr="001B0F8F">
        <w:rPr>
          <w:rFonts w:ascii="Arial" w:hAnsi="Arial" w:cs="Arial"/>
          <w:spacing w:val="-2"/>
        </w:rPr>
        <w:t xml:space="preserve"> </w:t>
      </w:r>
      <w:r w:rsidRPr="001B0F8F">
        <w:rPr>
          <w:rFonts w:ascii="Arial" w:hAnsi="Arial" w:cs="Arial"/>
        </w:rPr>
        <w:t>interconexión</w:t>
      </w:r>
      <w:r w:rsidRPr="001B0F8F">
        <w:rPr>
          <w:rFonts w:ascii="Arial" w:hAnsi="Arial" w:cs="Arial"/>
          <w:spacing w:val="-1"/>
        </w:rPr>
        <w:t xml:space="preserve"> </w:t>
      </w:r>
      <w:r w:rsidRPr="001B0F8F">
        <w:rPr>
          <w:rFonts w:ascii="Arial" w:hAnsi="Arial" w:cs="Arial"/>
        </w:rPr>
        <w:t>con</w:t>
      </w:r>
      <w:r w:rsidRPr="001B0F8F">
        <w:rPr>
          <w:rFonts w:ascii="Arial" w:hAnsi="Arial" w:cs="Arial"/>
          <w:spacing w:val="-4"/>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red</w:t>
      </w:r>
      <w:r w:rsidRPr="001B0F8F">
        <w:rPr>
          <w:rFonts w:ascii="Arial" w:hAnsi="Arial" w:cs="Arial"/>
          <w:spacing w:val="-2"/>
        </w:rPr>
        <w:t xml:space="preserve"> </w:t>
      </w:r>
      <w:r w:rsidRPr="001B0F8F">
        <w:rPr>
          <w:rFonts w:ascii="Arial" w:hAnsi="Arial" w:cs="Arial"/>
        </w:rPr>
        <w:t>vial</w:t>
      </w:r>
      <w:r w:rsidRPr="001B0F8F">
        <w:rPr>
          <w:rFonts w:ascii="Arial" w:hAnsi="Arial" w:cs="Arial"/>
          <w:spacing w:val="-2"/>
        </w:rPr>
        <w:t xml:space="preserve"> </w:t>
      </w:r>
      <w:r w:rsidRPr="001B0F8F">
        <w:rPr>
          <w:rFonts w:ascii="Arial" w:hAnsi="Arial" w:cs="Arial"/>
        </w:rPr>
        <w:t>existente;</w:t>
      </w:r>
    </w:p>
    <w:p w:rsidR="00EC26EF" w:rsidRPr="001B0F8F" w:rsidRDefault="00A0498D" w:rsidP="001B0F8F">
      <w:pPr>
        <w:pStyle w:val="Prrafodelista"/>
        <w:numPr>
          <w:ilvl w:val="0"/>
          <w:numId w:val="15"/>
        </w:numPr>
        <w:tabs>
          <w:tab w:val="left" w:pos="1660"/>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t>Las señales de tránsito, lámparas, casetas, puentes peatonales y cualquier</w:t>
      </w:r>
      <w:r w:rsidRPr="001B0F8F">
        <w:rPr>
          <w:rFonts w:ascii="Arial" w:hAnsi="Arial" w:cs="Arial"/>
          <w:spacing w:val="-59"/>
        </w:rPr>
        <w:t xml:space="preserve"> </w:t>
      </w:r>
      <w:r w:rsidRPr="001B0F8F">
        <w:rPr>
          <w:rFonts w:ascii="Arial" w:hAnsi="Arial" w:cs="Arial"/>
        </w:rPr>
        <w:t>otro mobiliario de las vías públicas serán dispuestas de manera que no</w:t>
      </w:r>
      <w:r w:rsidRPr="001B0F8F">
        <w:rPr>
          <w:rFonts w:ascii="Arial" w:hAnsi="Arial" w:cs="Arial"/>
          <w:spacing w:val="1"/>
        </w:rPr>
        <w:t xml:space="preserve"> </w:t>
      </w:r>
      <w:r w:rsidRPr="001B0F8F">
        <w:rPr>
          <w:rFonts w:ascii="Arial" w:hAnsi="Arial" w:cs="Arial"/>
        </w:rPr>
        <w:t>estorben a los peatones o a la visibilidad de los automovilistas, y que</w:t>
      </w:r>
      <w:r w:rsidRPr="001B0F8F">
        <w:rPr>
          <w:rFonts w:ascii="Arial" w:hAnsi="Arial" w:cs="Arial"/>
          <w:spacing w:val="1"/>
        </w:rPr>
        <w:t xml:space="preserve"> </w:t>
      </w:r>
      <w:r w:rsidRPr="001B0F8F">
        <w:rPr>
          <w:rFonts w:ascii="Arial" w:hAnsi="Arial" w:cs="Arial"/>
        </w:rPr>
        <w:t>contribuyan a la imagen urbana de conformidad con las disposiciones</w:t>
      </w:r>
      <w:r w:rsidRPr="001B0F8F">
        <w:rPr>
          <w:rFonts w:ascii="Arial" w:hAnsi="Arial" w:cs="Arial"/>
          <w:spacing w:val="1"/>
        </w:rPr>
        <w:t xml:space="preserve"> </w:t>
      </w:r>
      <w:r w:rsidRPr="001B0F8F">
        <w:rPr>
          <w:rFonts w:ascii="Arial" w:hAnsi="Arial" w:cs="Arial"/>
        </w:rPr>
        <w:t>jurídicas</w:t>
      </w:r>
      <w:r w:rsidRPr="001B0F8F">
        <w:rPr>
          <w:rFonts w:ascii="Arial" w:hAnsi="Arial" w:cs="Arial"/>
          <w:spacing w:val="-1"/>
        </w:rPr>
        <w:t xml:space="preserve"> </w:t>
      </w:r>
      <w:r w:rsidRPr="001B0F8F">
        <w:rPr>
          <w:rFonts w:ascii="Arial" w:hAnsi="Arial" w:cs="Arial"/>
        </w:rPr>
        <w:t>aplicables;</w:t>
      </w:r>
      <w:r w:rsidRPr="001B0F8F">
        <w:rPr>
          <w:rFonts w:ascii="Arial" w:hAnsi="Arial" w:cs="Arial"/>
          <w:spacing w:val="1"/>
        </w:rPr>
        <w:t xml:space="preserve"> </w:t>
      </w:r>
      <w:r w:rsidRPr="001B0F8F">
        <w:rPr>
          <w:rFonts w:ascii="Arial" w:hAnsi="Arial" w:cs="Arial"/>
        </w:rPr>
        <w:t>y</w:t>
      </w:r>
    </w:p>
    <w:p w:rsidR="00EC26EF" w:rsidRPr="001B0F8F" w:rsidRDefault="00A0498D" w:rsidP="001B0F8F">
      <w:pPr>
        <w:pStyle w:val="Prrafodelista"/>
        <w:numPr>
          <w:ilvl w:val="0"/>
          <w:numId w:val="15"/>
        </w:numPr>
        <w:tabs>
          <w:tab w:val="left" w:pos="1660"/>
          <w:tab w:val="left" w:pos="1661"/>
          <w:tab w:val="left" w:pos="8931"/>
          <w:tab w:val="left" w:pos="9498"/>
        </w:tabs>
        <w:spacing w:after="240" w:line="276" w:lineRule="auto"/>
        <w:ind w:left="1134" w:right="-86" w:hanging="569"/>
        <w:jc w:val="both"/>
        <w:rPr>
          <w:rFonts w:ascii="Arial" w:hAnsi="Arial" w:cs="Arial"/>
        </w:rPr>
      </w:pPr>
      <w:r w:rsidRPr="001B0F8F">
        <w:rPr>
          <w:rFonts w:ascii="Arial" w:hAnsi="Arial" w:cs="Arial"/>
        </w:rPr>
        <w:t>Los derechos de vía deberán prevalecer libres de invasiones y conexiones no</w:t>
      </w:r>
      <w:r w:rsidRPr="001B0F8F">
        <w:rPr>
          <w:rFonts w:ascii="Arial" w:hAnsi="Arial" w:cs="Arial"/>
          <w:spacing w:val="-59"/>
        </w:rPr>
        <w:t xml:space="preserve"> </w:t>
      </w:r>
      <w:r w:rsidRPr="001B0F8F">
        <w:rPr>
          <w:rFonts w:ascii="Arial" w:hAnsi="Arial" w:cs="Arial"/>
        </w:rPr>
        <w:t>previstas.</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CAPÍTULO</w:t>
      </w:r>
      <w:r w:rsidRPr="001B0F8F">
        <w:rPr>
          <w:rFonts w:ascii="Arial" w:hAnsi="Arial" w:cs="Arial"/>
          <w:b/>
          <w:spacing w:val="-1"/>
        </w:rPr>
        <w:t xml:space="preserve"> </w:t>
      </w:r>
      <w:r w:rsidRPr="001B0F8F">
        <w:rPr>
          <w:rFonts w:ascii="Arial" w:hAnsi="Arial" w:cs="Arial"/>
          <w:b/>
        </w:rPr>
        <w:t>II</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Del Espacio</w:t>
      </w:r>
      <w:r w:rsidRPr="001B0F8F">
        <w:rPr>
          <w:rFonts w:ascii="Arial" w:hAnsi="Arial" w:cs="Arial"/>
          <w:b/>
          <w:spacing w:val="-3"/>
        </w:rPr>
        <w:t xml:space="preserve"> </w:t>
      </w:r>
      <w:r w:rsidRPr="001B0F8F">
        <w:rPr>
          <w:rFonts w:ascii="Arial" w:hAnsi="Arial" w:cs="Arial"/>
          <w:b/>
        </w:rPr>
        <w:t>Público.</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w:t>
      </w:r>
      <w:r w:rsidRPr="001B0F8F">
        <w:rPr>
          <w:rFonts w:ascii="Arial" w:hAnsi="Arial" w:cs="Arial"/>
          <w:b/>
          <w:spacing w:val="-2"/>
          <w:sz w:val="24"/>
        </w:rPr>
        <w:t xml:space="preserve"> </w:t>
      </w:r>
      <w:r w:rsidRPr="001B0F8F">
        <w:rPr>
          <w:rFonts w:ascii="Arial" w:hAnsi="Arial" w:cs="Arial"/>
          <w:b/>
          <w:sz w:val="24"/>
        </w:rPr>
        <w:t>98.</w:t>
      </w:r>
      <w:r w:rsidRPr="001B0F8F">
        <w:rPr>
          <w:rFonts w:ascii="Arial" w:hAnsi="Arial" w:cs="Arial"/>
          <w:b/>
          <w:spacing w:val="10"/>
          <w:sz w:val="24"/>
        </w:rPr>
        <w:t xml:space="preserve"> </w:t>
      </w:r>
      <w:r w:rsidRPr="001B0F8F">
        <w:rPr>
          <w:rFonts w:ascii="Arial" w:hAnsi="Arial" w:cs="Arial"/>
        </w:rPr>
        <w:t>El</w:t>
      </w:r>
      <w:r w:rsidRPr="001B0F8F">
        <w:rPr>
          <w:rFonts w:ascii="Arial" w:hAnsi="Arial" w:cs="Arial"/>
          <w:spacing w:val="-11"/>
        </w:rPr>
        <w:t xml:space="preserve"> </w:t>
      </w:r>
      <w:r w:rsidRPr="001B0F8F">
        <w:rPr>
          <w:rFonts w:ascii="Arial" w:hAnsi="Arial" w:cs="Arial"/>
        </w:rPr>
        <w:t>Espacio</w:t>
      </w:r>
      <w:r w:rsidRPr="001B0F8F">
        <w:rPr>
          <w:rFonts w:ascii="Arial" w:hAnsi="Arial" w:cs="Arial"/>
          <w:spacing w:val="-10"/>
        </w:rPr>
        <w:t xml:space="preserve"> </w:t>
      </w:r>
      <w:r w:rsidRPr="001B0F8F">
        <w:rPr>
          <w:rFonts w:ascii="Arial" w:hAnsi="Arial" w:cs="Arial"/>
        </w:rPr>
        <w:t>público</w:t>
      </w:r>
      <w:r w:rsidRPr="001B0F8F">
        <w:rPr>
          <w:rFonts w:ascii="Arial" w:hAnsi="Arial" w:cs="Arial"/>
          <w:spacing w:val="-10"/>
        </w:rPr>
        <w:t xml:space="preserve"> </w:t>
      </w:r>
      <w:r w:rsidRPr="001B0F8F">
        <w:rPr>
          <w:rFonts w:ascii="Arial" w:hAnsi="Arial" w:cs="Arial"/>
        </w:rPr>
        <w:t>se</w:t>
      </w:r>
      <w:r w:rsidRPr="001B0F8F">
        <w:rPr>
          <w:rFonts w:ascii="Arial" w:hAnsi="Arial" w:cs="Arial"/>
          <w:spacing w:val="-10"/>
        </w:rPr>
        <w:t xml:space="preserve"> </w:t>
      </w:r>
      <w:r w:rsidRPr="001B0F8F">
        <w:rPr>
          <w:rFonts w:ascii="Arial" w:hAnsi="Arial" w:cs="Arial"/>
        </w:rPr>
        <w:t>destinará</w:t>
      </w:r>
      <w:r w:rsidRPr="001B0F8F">
        <w:rPr>
          <w:rFonts w:ascii="Arial" w:hAnsi="Arial" w:cs="Arial"/>
          <w:spacing w:val="-10"/>
        </w:rPr>
        <w:t xml:space="preserve"> </w:t>
      </w:r>
      <w:r w:rsidRPr="001B0F8F">
        <w:rPr>
          <w:rFonts w:ascii="Arial" w:hAnsi="Arial" w:cs="Arial"/>
        </w:rPr>
        <w:t>a</w:t>
      </w:r>
      <w:r w:rsidRPr="001B0F8F">
        <w:rPr>
          <w:rFonts w:ascii="Arial" w:hAnsi="Arial" w:cs="Arial"/>
          <w:spacing w:val="-11"/>
        </w:rPr>
        <w:t xml:space="preserve"> </w:t>
      </w:r>
      <w:r w:rsidRPr="001B0F8F">
        <w:rPr>
          <w:rFonts w:ascii="Arial" w:hAnsi="Arial" w:cs="Arial"/>
        </w:rPr>
        <w:t>satisfacer</w:t>
      </w:r>
      <w:r w:rsidRPr="001B0F8F">
        <w:rPr>
          <w:rFonts w:ascii="Arial" w:hAnsi="Arial" w:cs="Arial"/>
          <w:spacing w:val="-9"/>
        </w:rPr>
        <w:t xml:space="preserve"> </w:t>
      </w:r>
      <w:r w:rsidRPr="001B0F8F">
        <w:rPr>
          <w:rFonts w:ascii="Arial" w:hAnsi="Arial" w:cs="Arial"/>
        </w:rPr>
        <w:t>las</w:t>
      </w:r>
      <w:r w:rsidRPr="001B0F8F">
        <w:rPr>
          <w:rFonts w:ascii="Arial" w:hAnsi="Arial" w:cs="Arial"/>
          <w:spacing w:val="-10"/>
        </w:rPr>
        <w:t xml:space="preserve"> </w:t>
      </w:r>
      <w:r w:rsidRPr="001B0F8F">
        <w:rPr>
          <w:rFonts w:ascii="Arial" w:hAnsi="Arial" w:cs="Arial"/>
        </w:rPr>
        <w:t>necesidades</w:t>
      </w:r>
      <w:r w:rsidRPr="001B0F8F">
        <w:rPr>
          <w:rFonts w:ascii="Arial" w:hAnsi="Arial" w:cs="Arial"/>
          <w:spacing w:val="-10"/>
        </w:rPr>
        <w:t xml:space="preserve"> </w:t>
      </w:r>
      <w:r w:rsidRPr="001B0F8F">
        <w:rPr>
          <w:rFonts w:ascii="Arial" w:hAnsi="Arial" w:cs="Arial"/>
        </w:rPr>
        <w:t>culturales,</w:t>
      </w:r>
      <w:r w:rsidRPr="001B0F8F">
        <w:rPr>
          <w:rFonts w:ascii="Arial" w:hAnsi="Arial" w:cs="Arial"/>
          <w:spacing w:val="-59"/>
        </w:rPr>
        <w:t xml:space="preserve"> </w:t>
      </w:r>
      <w:r w:rsidRPr="001B0F8F">
        <w:rPr>
          <w:rFonts w:ascii="Arial" w:hAnsi="Arial" w:cs="Arial"/>
        </w:rPr>
        <w:t>de movilidad, de acceso a un medio ambiente adecuado, de integración social y de</w:t>
      </w:r>
      <w:r w:rsidRPr="001B0F8F">
        <w:rPr>
          <w:rFonts w:ascii="Arial" w:hAnsi="Arial" w:cs="Arial"/>
          <w:spacing w:val="1"/>
        </w:rPr>
        <w:t xml:space="preserve"> </w:t>
      </w:r>
      <w:r w:rsidRPr="001B0F8F">
        <w:rPr>
          <w:rFonts w:ascii="Arial" w:hAnsi="Arial" w:cs="Arial"/>
        </w:rPr>
        <w:t>recreación</w:t>
      </w:r>
      <w:r w:rsidRPr="001B0F8F">
        <w:rPr>
          <w:rFonts w:ascii="Arial" w:hAnsi="Arial" w:cs="Arial"/>
          <w:spacing w:val="-3"/>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 comunidad, pudiendo</w:t>
      </w:r>
      <w:r w:rsidRPr="001B0F8F">
        <w:rPr>
          <w:rFonts w:ascii="Arial" w:hAnsi="Arial" w:cs="Arial"/>
          <w:spacing w:val="-2"/>
        </w:rPr>
        <w:t xml:space="preserve"> </w:t>
      </w:r>
      <w:r w:rsidRPr="001B0F8F">
        <w:rPr>
          <w:rFonts w:ascii="Arial" w:hAnsi="Arial" w:cs="Arial"/>
        </w:rPr>
        <w:t>ser</w:t>
      </w:r>
      <w:r w:rsidRPr="001B0F8F">
        <w:rPr>
          <w:rFonts w:ascii="Arial" w:hAnsi="Arial" w:cs="Arial"/>
          <w:spacing w:val="-2"/>
        </w:rPr>
        <w:t xml:space="preserve"> </w:t>
      </w:r>
      <w:r w:rsidRPr="001B0F8F">
        <w:rPr>
          <w:rFonts w:ascii="Arial" w:hAnsi="Arial" w:cs="Arial"/>
        </w:rPr>
        <w:t>calles,</w:t>
      </w:r>
      <w:r w:rsidRPr="001B0F8F">
        <w:rPr>
          <w:rFonts w:ascii="Arial" w:hAnsi="Arial" w:cs="Arial"/>
          <w:spacing w:val="-2"/>
        </w:rPr>
        <w:t xml:space="preserve"> </w:t>
      </w:r>
      <w:r w:rsidRPr="001B0F8F">
        <w:rPr>
          <w:rFonts w:ascii="Arial" w:hAnsi="Arial" w:cs="Arial"/>
        </w:rPr>
        <w:t>plazas,</w:t>
      </w:r>
      <w:r w:rsidRPr="001B0F8F">
        <w:rPr>
          <w:rFonts w:ascii="Arial" w:hAnsi="Arial" w:cs="Arial"/>
          <w:spacing w:val="1"/>
        </w:rPr>
        <w:t xml:space="preserve"> </w:t>
      </w:r>
      <w:r w:rsidRPr="001B0F8F">
        <w:rPr>
          <w:rFonts w:ascii="Arial" w:hAnsi="Arial" w:cs="Arial"/>
        </w:rPr>
        <w:t>parques</w:t>
      </w:r>
      <w:r w:rsidRPr="001B0F8F">
        <w:rPr>
          <w:rFonts w:ascii="Arial" w:hAnsi="Arial" w:cs="Arial"/>
          <w:spacing w:val="-3"/>
        </w:rPr>
        <w:t xml:space="preserve"> </w:t>
      </w:r>
      <w:r w:rsidRPr="001B0F8F">
        <w:rPr>
          <w:rFonts w:ascii="Arial" w:hAnsi="Arial" w:cs="Arial"/>
        </w:rPr>
        <w:t>entre otros.</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w:t>
      </w:r>
      <w:r w:rsidRPr="001B0F8F">
        <w:rPr>
          <w:rFonts w:ascii="Arial" w:hAnsi="Arial" w:cs="Arial"/>
          <w:b/>
          <w:spacing w:val="-2"/>
          <w:sz w:val="24"/>
        </w:rPr>
        <w:t xml:space="preserve"> </w:t>
      </w:r>
      <w:r w:rsidRPr="001B0F8F">
        <w:rPr>
          <w:rFonts w:ascii="Arial" w:hAnsi="Arial" w:cs="Arial"/>
          <w:b/>
          <w:sz w:val="24"/>
        </w:rPr>
        <w:t>99.</w:t>
      </w:r>
      <w:r w:rsidRPr="001B0F8F">
        <w:rPr>
          <w:rFonts w:ascii="Arial" w:hAnsi="Arial" w:cs="Arial"/>
          <w:b/>
          <w:spacing w:val="9"/>
          <w:sz w:val="24"/>
        </w:rPr>
        <w:t xml:space="preserve"> </w:t>
      </w:r>
      <w:r w:rsidRPr="001B0F8F">
        <w:rPr>
          <w:rFonts w:ascii="Arial" w:hAnsi="Arial" w:cs="Arial"/>
        </w:rPr>
        <w:t>Se</w:t>
      </w:r>
      <w:r w:rsidRPr="001B0F8F">
        <w:rPr>
          <w:rFonts w:ascii="Arial" w:hAnsi="Arial" w:cs="Arial"/>
          <w:spacing w:val="-11"/>
        </w:rPr>
        <w:t xml:space="preserve"> </w:t>
      </w:r>
      <w:r w:rsidRPr="001B0F8F">
        <w:rPr>
          <w:rFonts w:ascii="Arial" w:hAnsi="Arial" w:cs="Arial"/>
        </w:rPr>
        <w:t>permitirá</w:t>
      </w:r>
      <w:r w:rsidRPr="001B0F8F">
        <w:rPr>
          <w:rFonts w:ascii="Arial" w:hAnsi="Arial" w:cs="Arial"/>
          <w:spacing w:val="-10"/>
        </w:rPr>
        <w:t xml:space="preserve"> </w:t>
      </w:r>
      <w:r w:rsidRPr="001B0F8F">
        <w:rPr>
          <w:rFonts w:ascii="Arial" w:hAnsi="Arial" w:cs="Arial"/>
        </w:rPr>
        <w:t>la</w:t>
      </w:r>
      <w:r w:rsidRPr="001B0F8F">
        <w:rPr>
          <w:rFonts w:ascii="Arial" w:hAnsi="Arial" w:cs="Arial"/>
          <w:spacing w:val="-11"/>
        </w:rPr>
        <w:t xml:space="preserve"> </w:t>
      </w:r>
      <w:r w:rsidRPr="001B0F8F">
        <w:rPr>
          <w:rFonts w:ascii="Arial" w:hAnsi="Arial" w:cs="Arial"/>
        </w:rPr>
        <w:t>utilización</w:t>
      </w:r>
      <w:r w:rsidRPr="001B0F8F">
        <w:rPr>
          <w:rFonts w:ascii="Arial" w:hAnsi="Arial" w:cs="Arial"/>
          <w:spacing w:val="-11"/>
        </w:rPr>
        <w:t xml:space="preserve"> </w:t>
      </w:r>
      <w:r w:rsidRPr="001B0F8F">
        <w:rPr>
          <w:rFonts w:ascii="Arial" w:hAnsi="Arial" w:cs="Arial"/>
        </w:rPr>
        <w:t>de</w:t>
      </w:r>
      <w:r w:rsidRPr="001B0F8F">
        <w:rPr>
          <w:rFonts w:ascii="Arial" w:hAnsi="Arial" w:cs="Arial"/>
          <w:spacing w:val="-12"/>
        </w:rPr>
        <w:t xml:space="preserve"> </w:t>
      </w:r>
      <w:r w:rsidRPr="001B0F8F">
        <w:rPr>
          <w:rFonts w:ascii="Arial" w:hAnsi="Arial" w:cs="Arial"/>
        </w:rPr>
        <w:t>estos</w:t>
      </w:r>
      <w:r w:rsidRPr="001B0F8F">
        <w:rPr>
          <w:rFonts w:ascii="Arial" w:hAnsi="Arial" w:cs="Arial"/>
          <w:spacing w:val="-10"/>
        </w:rPr>
        <w:t xml:space="preserve"> </w:t>
      </w:r>
      <w:r w:rsidRPr="001B0F8F">
        <w:rPr>
          <w:rFonts w:ascii="Arial" w:hAnsi="Arial" w:cs="Arial"/>
        </w:rPr>
        <w:t>espacios</w:t>
      </w:r>
      <w:r w:rsidRPr="001B0F8F">
        <w:rPr>
          <w:rFonts w:ascii="Arial" w:hAnsi="Arial" w:cs="Arial"/>
          <w:spacing w:val="-14"/>
        </w:rPr>
        <w:t xml:space="preserve"> </w:t>
      </w:r>
      <w:r w:rsidRPr="001B0F8F">
        <w:rPr>
          <w:rFonts w:ascii="Arial" w:hAnsi="Arial" w:cs="Arial"/>
        </w:rPr>
        <w:t>en</w:t>
      </w:r>
      <w:r w:rsidRPr="001B0F8F">
        <w:rPr>
          <w:rFonts w:ascii="Arial" w:hAnsi="Arial" w:cs="Arial"/>
          <w:spacing w:val="-11"/>
        </w:rPr>
        <w:t xml:space="preserve"> </w:t>
      </w:r>
      <w:r w:rsidRPr="001B0F8F">
        <w:rPr>
          <w:rFonts w:ascii="Arial" w:hAnsi="Arial" w:cs="Arial"/>
        </w:rPr>
        <w:t>actividades</w:t>
      </w:r>
      <w:r w:rsidRPr="001B0F8F">
        <w:rPr>
          <w:rFonts w:ascii="Arial" w:hAnsi="Arial" w:cs="Arial"/>
          <w:spacing w:val="-11"/>
        </w:rPr>
        <w:t xml:space="preserve"> </w:t>
      </w:r>
      <w:r w:rsidRPr="001B0F8F">
        <w:rPr>
          <w:rFonts w:ascii="Arial" w:hAnsi="Arial" w:cs="Arial"/>
        </w:rPr>
        <w:t>ajenas</w:t>
      </w:r>
      <w:r w:rsidRPr="001B0F8F">
        <w:rPr>
          <w:rFonts w:ascii="Arial" w:hAnsi="Arial" w:cs="Arial"/>
          <w:spacing w:val="-10"/>
        </w:rPr>
        <w:t xml:space="preserve"> </w:t>
      </w:r>
      <w:r w:rsidRPr="001B0F8F">
        <w:rPr>
          <w:rFonts w:ascii="Arial" w:hAnsi="Arial" w:cs="Arial"/>
        </w:rPr>
        <w:t>a</w:t>
      </w:r>
      <w:r w:rsidRPr="001B0F8F">
        <w:rPr>
          <w:rFonts w:ascii="Arial" w:hAnsi="Arial" w:cs="Arial"/>
          <w:spacing w:val="-14"/>
        </w:rPr>
        <w:t xml:space="preserve"> </w:t>
      </w:r>
      <w:r w:rsidRPr="001B0F8F">
        <w:rPr>
          <w:rFonts w:ascii="Arial" w:hAnsi="Arial" w:cs="Arial"/>
        </w:rPr>
        <w:t>las</w:t>
      </w:r>
      <w:r w:rsidRPr="001B0F8F">
        <w:rPr>
          <w:rFonts w:ascii="Arial" w:hAnsi="Arial" w:cs="Arial"/>
          <w:spacing w:val="-59"/>
        </w:rPr>
        <w:t xml:space="preserve"> </w:t>
      </w:r>
      <w:r w:rsidRPr="001B0F8F">
        <w:rPr>
          <w:rFonts w:ascii="Arial" w:hAnsi="Arial" w:cs="Arial"/>
        </w:rPr>
        <w:t>intrínsecas de sus funcionamientos, debiendo ser de carácter cultural, artístico y</w:t>
      </w:r>
      <w:r w:rsidRPr="001B0F8F">
        <w:rPr>
          <w:rFonts w:ascii="Arial" w:hAnsi="Arial" w:cs="Arial"/>
          <w:spacing w:val="1"/>
        </w:rPr>
        <w:t xml:space="preserve"> </w:t>
      </w:r>
      <w:r w:rsidRPr="001B0F8F">
        <w:rPr>
          <w:rFonts w:ascii="Arial" w:hAnsi="Arial" w:cs="Arial"/>
        </w:rPr>
        <w:t>deportivo, o las</w:t>
      </w:r>
      <w:r w:rsidRPr="001B0F8F">
        <w:rPr>
          <w:rFonts w:ascii="Arial" w:hAnsi="Arial" w:cs="Arial"/>
          <w:spacing w:val="-4"/>
        </w:rPr>
        <w:t xml:space="preserve"> </w:t>
      </w:r>
      <w:r w:rsidRPr="001B0F8F">
        <w:rPr>
          <w:rFonts w:ascii="Arial" w:hAnsi="Arial" w:cs="Arial"/>
        </w:rPr>
        <w:t>que determine el</w:t>
      </w:r>
      <w:r w:rsidRPr="001B0F8F">
        <w:rPr>
          <w:rFonts w:ascii="Arial" w:hAnsi="Arial" w:cs="Arial"/>
          <w:spacing w:val="-2"/>
        </w:rPr>
        <w:t xml:space="preserve"> </w:t>
      </w:r>
      <w:r w:rsidRPr="001B0F8F">
        <w:rPr>
          <w:rFonts w:ascii="Arial" w:hAnsi="Arial" w:cs="Arial"/>
        </w:rPr>
        <w:t>Municipio.</w:t>
      </w:r>
    </w:p>
    <w:p w:rsidR="00EC26EF" w:rsidRPr="001B0F8F" w:rsidRDefault="001B0F8F"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w:t>
      </w:r>
      <w:r w:rsidR="00A0498D" w:rsidRPr="001B0F8F">
        <w:rPr>
          <w:rFonts w:ascii="Arial" w:hAnsi="Arial" w:cs="Arial"/>
          <w:b/>
          <w:sz w:val="24"/>
        </w:rPr>
        <w:t>rtículo 100.</w:t>
      </w:r>
      <w:r w:rsidR="00A0498D" w:rsidRPr="001B0F8F">
        <w:rPr>
          <w:rFonts w:ascii="Arial" w:hAnsi="Arial" w:cs="Arial"/>
        </w:rPr>
        <w:t>Cuando se pretendan actividades rotacionales dentro de los espacios</w:t>
      </w:r>
      <w:r w:rsidR="00A0498D" w:rsidRPr="001B0F8F">
        <w:rPr>
          <w:rFonts w:ascii="Arial" w:hAnsi="Arial" w:cs="Arial"/>
          <w:spacing w:val="1"/>
        </w:rPr>
        <w:t xml:space="preserve"> </w:t>
      </w:r>
      <w:r w:rsidR="00A0498D" w:rsidRPr="001B0F8F">
        <w:rPr>
          <w:rFonts w:ascii="Arial" w:hAnsi="Arial" w:cs="Arial"/>
        </w:rPr>
        <w:t>públicos</w:t>
      </w:r>
      <w:r w:rsidR="00A0498D" w:rsidRPr="001B0F8F">
        <w:rPr>
          <w:rFonts w:ascii="Arial" w:hAnsi="Arial" w:cs="Arial"/>
          <w:spacing w:val="-11"/>
        </w:rPr>
        <w:t xml:space="preserve"> </w:t>
      </w:r>
      <w:r w:rsidR="00A0498D" w:rsidRPr="001B0F8F">
        <w:rPr>
          <w:rFonts w:ascii="Arial" w:hAnsi="Arial" w:cs="Arial"/>
        </w:rPr>
        <w:t>municipales</w:t>
      </w:r>
      <w:r w:rsidR="00A0498D" w:rsidRPr="001B0F8F">
        <w:rPr>
          <w:rFonts w:ascii="Arial" w:hAnsi="Arial" w:cs="Arial"/>
          <w:spacing w:val="-14"/>
        </w:rPr>
        <w:t xml:space="preserve"> </w:t>
      </w:r>
      <w:r w:rsidR="00A0498D" w:rsidRPr="001B0F8F">
        <w:rPr>
          <w:rFonts w:ascii="Arial" w:hAnsi="Arial" w:cs="Arial"/>
        </w:rPr>
        <w:t>y</w:t>
      </w:r>
      <w:r w:rsidR="00A0498D" w:rsidRPr="001B0F8F">
        <w:rPr>
          <w:rFonts w:ascii="Arial" w:hAnsi="Arial" w:cs="Arial"/>
          <w:spacing w:val="-13"/>
        </w:rPr>
        <w:t xml:space="preserve"> </w:t>
      </w:r>
      <w:r w:rsidR="00A0498D" w:rsidRPr="001B0F8F">
        <w:rPr>
          <w:rFonts w:ascii="Arial" w:hAnsi="Arial" w:cs="Arial"/>
        </w:rPr>
        <w:t>especialmente</w:t>
      </w:r>
      <w:r w:rsidR="00A0498D" w:rsidRPr="001B0F8F">
        <w:rPr>
          <w:rFonts w:ascii="Arial" w:hAnsi="Arial" w:cs="Arial"/>
          <w:spacing w:val="-13"/>
        </w:rPr>
        <w:t xml:space="preserve"> </w:t>
      </w:r>
      <w:r w:rsidR="00A0498D" w:rsidRPr="001B0F8F">
        <w:rPr>
          <w:rFonts w:ascii="Arial" w:hAnsi="Arial" w:cs="Arial"/>
        </w:rPr>
        <w:t>en</w:t>
      </w:r>
      <w:r w:rsidR="00A0498D" w:rsidRPr="001B0F8F">
        <w:rPr>
          <w:rFonts w:ascii="Arial" w:hAnsi="Arial" w:cs="Arial"/>
          <w:spacing w:val="-14"/>
        </w:rPr>
        <w:t xml:space="preserve"> </w:t>
      </w:r>
      <w:r w:rsidR="00A0498D" w:rsidRPr="001B0F8F">
        <w:rPr>
          <w:rFonts w:ascii="Arial" w:hAnsi="Arial" w:cs="Arial"/>
        </w:rPr>
        <w:t>las</w:t>
      </w:r>
      <w:r w:rsidR="00A0498D" w:rsidRPr="001B0F8F">
        <w:rPr>
          <w:rFonts w:ascii="Arial" w:hAnsi="Arial" w:cs="Arial"/>
          <w:spacing w:val="-13"/>
        </w:rPr>
        <w:t xml:space="preserve"> </w:t>
      </w:r>
      <w:r w:rsidR="00A0498D" w:rsidRPr="001B0F8F">
        <w:rPr>
          <w:rFonts w:ascii="Arial" w:hAnsi="Arial" w:cs="Arial"/>
        </w:rPr>
        <w:t>zonas</w:t>
      </w:r>
      <w:r w:rsidR="00A0498D" w:rsidRPr="001B0F8F">
        <w:rPr>
          <w:rFonts w:ascii="Arial" w:hAnsi="Arial" w:cs="Arial"/>
          <w:spacing w:val="-11"/>
        </w:rPr>
        <w:t xml:space="preserve"> </w:t>
      </w:r>
      <w:r w:rsidR="00A0498D" w:rsidRPr="001B0F8F">
        <w:rPr>
          <w:rFonts w:ascii="Arial" w:hAnsi="Arial" w:cs="Arial"/>
        </w:rPr>
        <w:t>y</w:t>
      </w:r>
      <w:r w:rsidR="00A0498D" w:rsidRPr="001B0F8F">
        <w:rPr>
          <w:rFonts w:ascii="Arial" w:hAnsi="Arial" w:cs="Arial"/>
          <w:spacing w:val="-13"/>
        </w:rPr>
        <w:t xml:space="preserve"> </w:t>
      </w:r>
      <w:r w:rsidR="00A0498D" w:rsidRPr="001B0F8F">
        <w:rPr>
          <w:rFonts w:ascii="Arial" w:hAnsi="Arial" w:cs="Arial"/>
        </w:rPr>
        <w:t>andadores</w:t>
      </w:r>
      <w:r w:rsidR="00A0498D" w:rsidRPr="001B0F8F">
        <w:rPr>
          <w:rFonts w:ascii="Arial" w:hAnsi="Arial" w:cs="Arial"/>
          <w:spacing w:val="-14"/>
        </w:rPr>
        <w:t xml:space="preserve"> </w:t>
      </w:r>
      <w:r w:rsidR="00A0498D" w:rsidRPr="001B0F8F">
        <w:rPr>
          <w:rFonts w:ascii="Arial" w:hAnsi="Arial" w:cs="Arial"/>
        </w:rPr>
        <w:t>peatonales</w:t>
      </w:r>
      <w:r w:rsidR="00A0498D" w:rsidRPr="001B0F8F">
        <w:rPr>
          <w:rFonts w:ascii="Arial" w:hAnsi="Arial" w:cs="Arial"/>
          <w:spacing w:val="-10"/>
        </w:rPr>
        <w:t xml:space="preserve"> </w:t>
      </w:r>
      <w:r w:rsidR="00A0498D" w:rsidRPr="001B0F8F">
        <w:rPr>
          <w:rFonts w:ascii="Arial" w:hAnsi="Arial" w:cs="Arial"/>
        </w:rPr>
        <w:t>se</w:t>
      </w:r>
      <w:r w:rsidR="00A0498D" w:rsidRPr="001B0F8F">
        <w:rPr>
          <w:rFonts w:ascii="Arial" w:hAnsi="Arial" w:cs="Arial"/>
          <w:spacing w:val="-14"/>
        </w:rPr>
        <w:t xml:space="preserve"> </w:t>
      </w:r>
      <w:r w:rsidR="00A0498D" w:rsidRPr="001B0F8F">
        <w:rPr>
          <w:rFonts w:ascii="Arial" w:hAnsi="Arial" w:cs="Arial"/>
        </w:rPr>
        <w:t>deberá</w:t>
      </w:r>
      <w:r w:rsidR="00A0498D" w:rsidRPr="001B0F8F">
        <w:rPr>
          <w:rFonts w:ascii="Arial" w:hAnsi="Arial" w:cs="Arial"/>
          <w:spacing w:val="-59"/>
        </w:rPr>
        <w:t xml:space="preserve"> </w:t>
      </w:r>
      <w:r w:rsidR="00A0498D" w:rsidRPr="001B0F8F">
        <w:rPr>
          <w:rFonts w:ascii="Arial" w:hAnsi="Arial" w:cs="Arial"/>
        </w:rPr>
        <w:t>asegurar el libre tránsito, evitando todo tipo de elementos físicos que obstruyan,</w:t>
      </w:r>
      <w:r w:rsidR="00A0498D" w:rsidRPr="001B0F8F">
        <w:rPr>
          <w:rFonts w:ascii="Arial" w:hAnsi="Arial" w:cs="Arial"/>
          <w:spacing w:val="1"/>
        </w:rPr>
        <w:t xml:space="preserve"> </w:t>
      </w:r>
      <w:r w:rsidR="00A0498D" w:rsidRPr="001B0F8F">
        <w:rPr>
          <w:rFonts w:ascii="Arial" w:hAnsi="Arial" w:cs="Arial"/>
        </w:rPr>
        <w:t>reduzcan o demeriten la movilidad en estos espacios, quedando prohibido el acceso,</w:t>
      </w:r>
      <w:r w:rsidR="00A0498D" w:rsidRPr="001B0F8F">
        <w:rPr>
          <w:rFonts w:ascii="Arial" w:hAnsi="Arial" w:cs="Arial"/>
          <w:spacing w:val="-59"/>
        </w:rPr>
        <w:t xml:space="preserve"> </w:t>
      </w:r>
      <w:r w:rsidR="00A0498D" w:rsidRPr="001B0F8F">
        <w:rPr>
          <w:rFonts w:ascii="Arial" w:hAnsi="Arial" w:cs="Arial"/>
        </w:rPr>
        <w:t>tránsito</w:t>
      </w:r>
      <w:r w:rsidR="00A0498D" w:rsidRPr="001B0F8F">
        <w:rPr>
          <w:rFonts w:ascii="Arial" w:hAnsi="Arial" w:cs="Arial"/>
          <w:spacing w:val="1"/>
        </w:rPr>
        <w:t xml:space="preserve"> </w:t>
      </w:r>
      <w:r w:rsidR="00A0498D" w:rsidRPr="001B0F8F">
        <w:rPr>
          <w:rFonts w:ascii="Arial" w:hAnsi="Arial" w:cs="Arial"/>
        </w:rPr>
        <w:t>y</w:t>
      </w:r>
      <w:r w:rsidR="00A0498D" w:rsidRPr="001B0F8F">
        <w:rPr>
          <w:rFonts w:ascii="Arial" w:hAnsi="Arial" w:cs="Arial"/>
          <w:spacing w:val="1"/>
        </w:rPr>
        <w:t xml:space="preserve"> </w:t>
      </w:r>
      <w:r w:rsidR="00A0498D" w:rsidRPr="001B0F8F">
        <w:rPr>
          <w:rFonts w:ascii="Arial" w:hAnsi="Arial" w:cs="Arial"/>
        </w:rPr>
        <w:t>estacionamiento</w:t>
      </w:r>
      <w:r w:rsidR="00A0498D" w:rsidRPr="001B0F8F">
        <w:rPr>
          <w:rFonts w:ascii="Arial" w:hAnsi="Arial" w:cs="Arial"/>
          <w:spacing w:val="1"/>
        </w:rPr>
        <w:t xml:space="preserve"> </w:t>
      </w:r>
      <w:r w:rsidR="00A0498D" w:rsidRPr="001B0F8F">
        <w:rPr>
          <w:rFonts w:ascii="Arial" w:hAnsi="Arial" w:cs="Arial"/>
        </w:rPr>
        <w:t>de</w:t>
      </w:r>
      <w:r w:rsidR="00A0498D" w:rsidRPr="001B0F8F">
        <w:rPr>
          <w:rFonts w:ascii="Arial" w:hAnsi="Arial" w:cs="Arial"/>
          <w:spacing w:val="1"/>
        </w:rPr>
        <w:t xml:space="preserve"> </w:t>
      </w:r>
      <w:r w:rsidR="00A0498D" w:rsidRPr="001B0F8F">
        <w:rPr>
          <w:rFonts w:ascii="Arial" w:hAnsi="Arial" w:cs="Arial"/>
        </w:rPr>
        <w:t>cualquier</w:t>
      </w:r>
      <w:r w:rsidR="00A0498D" w:rsidRPr="001B0F8F">
        <w:rPr>
          <w:rFonts w:ascii="Arial" w:hAnsi="Arial" w:cs="Arial"/>
          <w:spacing w:val="1"/>
        </w:rPr>
        <w:t xml:space="preserve"> </w:t>
      </w:r>
      <w:r w:rsidR="00A0498D" w:rsidRPr="001B0F8F">
        <w:rPr>
          <w:rFonts w:ascii="Arial" w:hAnsi="Arial" w:cs="Arial"/>
        </w:rPr>
        <w:t>tipo</w:t>
      </w:r>
      <w:r w:rsidR="00A0498D" w:rsidRPr="001B0F8F">
        <w:rPr>
          <w:rFonts w:ascii="Arial" w:hAnsi="Arial" w:cs="Arial"/>
          <w:spacing w:val="1"/>
        </w:rPr>
        <w:t xml:space="preserve"> </w:t>
      </w:r>
      <w:r w:rsidR="00A0498D" w:rsidRPr="001B0F8F">
        <w:rPr>
          <w:rFonts w:ascii="Arial" w:hAnsi="Arial" w:cs="Arial"/>
        </w:rPr>
        <w:t>de</w:t>
      </w:r>
      <w:r w:rsidR="00A0498D" w:rsidRPr="001B0F8F">
        <w:rPr>
          <w:rFonts w:ascii="Arial" w:hAnsi="Arial" w:cs="Arial"/>
          <w:spacing w:val="1"/>
        </w:rPr>
        <w:t xml:space="preserve"> </w:t>
      </w:r>
      <w:r w:rsidR="00A0498D" w:rsidRPr="001B0F8F">
        <w:rPr>
          <w:rFonts w:ascii="Arial" w:hAnsi="Arial" w:cs="Arial"/>
        </w:rPr>
        <w:t>vehículos.</w:t>
      </w:r>
      <w:r w:rsidR="00A0498D" w:rsidRPr="001B0F8F">
        <w:rPr>
          <w:rFonts w:ascii="Arial" w:hAnsi="Arial" w:cs="Arial"/>
          <w:spacing w:val="1"/>
        </w:rPr>
        <w:t xml:space="preserve"> </w:t>
      </w:r>
      <w:r w:rsidR="00A0498D" w:rsidRPr="001B0F8F">
        <w:rPr>
          <w:rFonts w:ascii="Arial" w:hAnsi="Arial" w:cs="Arial"/>
        </w:rPr>
        <w:t>Exceptuando</w:t>
      </w:r>
      <w:r w:rsidR="00A0498D" w:rsidRPr="001B0F8F">
        <w:rPr>
          <w:rFonts w:ascii="Arial" w:hAnsi="Arial" w:cs="Arial"/>
          <w:spacing w:val="1"/>
        </w:rPr>
        <w:t xml:space="preserve"> </w:t>
      </w:r>
      <w:r w:rsidR="00A0498D" w:rsidRPr="001B0F8F">
        <w:rPr>
          <w:rFonts w:ascii="Arial" w:hAnsi="Arial" w:cs="Arial"/>
        </w:rPr>
        <w:t>los</w:t>
      </w:r>
      <w:r w:rsidR="00A0498D" w:rsidRPr="001B0F8F">
        <w:rPr>
          <w:rFonts w:ascii="Arial" w:hAnsi="Arial" w:cs="Arial"/>
          <w:spacing w:val="1"/>
        </w:rPr>
        <w:t xml:space="preserve"> </w:t>
      </w:r>
      <w:r w:rsidR="00A0498D" w:rsidRPr="001B0F8F">
        <w:rPr>
          <w:rFonts w:ascii="Arial" w:hAnsi="Arial" w:cs="Arial"/>
        </w:rPr>
        <w:t>de</w:t>
      </w:r>
      <w:r w:rsidR="00A0498D" w:rsidRPr="001B0F8F">
        <w:rPr>
          <w:rFonts w:ascii="Arial" w:hAnsi="Arial" w:cs="Arial"/>
          <w:spacing w:val="1"/>
        </w:rPr>
        <w:t xml:space="preserve"> </w:t>
      </w:r>
      <w:r w:rsidR="00A0498D" w:rsidRPr="001B0F8F">
        <w:rPr>
          <w:rFonts w:ascii="Arial" w:hAnsi="Arial" w:cs="Arial"/>
        </w:rPr>
        <w:t>servicios de emergencia: bomberos, ambulancias y policía cuando así se requieran,</w:t>
      </w:r>
      <w:r w:rsidR="00A0498D" w:rsidRPr="001B0F8F">
        <w:rPr>
          <w:rFonts w:ascii="Arial" w:hAnsi="Arial" w:cs="Arial"/>
          <w:spacing w:val="1"/>
        </w:rPr>
        <w:t xml:space="preserve"> </w:t>
      </w:r>
      <w:r w:rsidR="00A0498D" w:rsidRPr="001B0F8F">
        <w:rPr>
          <w:rFonts w:ascii="Arial" w:hAnsi="Arial" w:cs="Arial"/>
        </w:rPr>
        <w:t>quedando responsabilidad de la autoridad municipal la reglamentación de horarios</w:t>
      </w:r>
      <w:r w:rsidR="00A0498D" w:rsidRPr="001B0F8F">
        <w:rPr>
          <w:rFonts w:ascii="Arial" w:hAnsi="Arial" w:cs="Arial"/>
          <w:spacing w:val="1"/>
        </w:rPr>
        <w:t xml:space="preserve"> </w:t>
      </w:r>
      <w:r w:rsidR="00A0498D" w:rsidRPr="001B0F8F">
        <w:rPr>
          <w:rFonts w:ascii="Arial" w:hAnsi="Arial" w:cs="Arial"/>
        </w:rPr>
        <w:t>nocturnos que permitan el ingreso a vehículos</w:t>
      </w:r>
      <w:r w:rsidR="00A0498D" w:rsidRPr="001B0F8F">
        <w:rPr>
          <w:rFonts w:ascii="Arial" w:hAnsi="Arial" w:cs="Arial"/>
          <w:spacing w:val="1"/>
        </w:rPr>
        <w:t xml:space="preserve"> </w:t>
      </w:r>
      <w:r w:rsidR="00A0498D" w:rsidRPr="001B0F8F">
        <w:rPr>
          <w:rFonts w:ascii="Arial" w:hAnsi="Arial" w:cs="Arial"/>
        </w:rPr>
        <w:t>de aprovisionamiento y servicios</w:t>
      </w:r>
      <w:r w:rsidR="00A0498D" w:rsidRPr="001B0F8F">
        <w:rPr>
          <w:rFonts w:ascii="Arial" w:hAnsi="Arial" w:cs="Arial"/>
          <w:spacing w:val="1"/>
        </w:rPr>
        <w:t xml:space="preserve"> </w:t>
      </w:r>
      <w:r w:rsidR="00A0498D" w:rsidRPr="001B0F8F">
        <w:rPr>
          <w:rFonts w:ascii="Arial" w:hAnsi="Arial" w:cs="Arial"/>
        </w:rPr>
        <w:t>municipales.</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101.</w:t>
      </w:r>
      <w:r w:rsidRPr="001B0F8F">
        <w:rPr>
          <w:rFonts w:ascii="Arial" w:hAnsi="Arial" w:cs="Arial"/>
        </w:rPr>
        <w:t>La Dirección técnica, al autorizar cualquier acción urbanística, deberá</w:t>
      </w:r>
      <w:r w:rsidRPr="001B0F8F">
        <w:rPr>
          <w:rFonts w:ascii="Arial" w:hAnsi="Arial" w:cs="Arial"/>
          <w:spacing w:val="1"/>
        </w:rPr>
        <w:t xml:space="preserve"> </w:t>
      </w:r>
      <w:r w:rsidRPr="001B0F8F">
        <w:rPr>
          <w:rFonts w:ascii="Arial" w:hAnsi="Arial" w:cs="Arial"/>
        </w:rPr>
        <w:t>asegurarse que los particulares efectúen las cesiones correspondientes a las vías</w:t>
      </w:r>
      <w:r w:rsidRPr="001B0F8F">
        <w:rPr>
          <w:rFonts w:ascii="Arial" w:hAnsi="Arial" w:cs="Arial"/>
          <w:spacing w:val="1"/>
        </w:rPr>
        <w:t xml:space="preserve"> </w:t>
      </w:r>
      <w:r w:rsidRPr="001B0F8F">
        <w:rPr>
          <w:rFonts w:ascii="Arial" w:hAnsi="Arial" w:cs="Arial"/>
        </w:rPr>
        <w:t>locales, equipamiento y el espacio público requerido por concepto de cesión a favor</w:t>
      </w:r>
      <w:r w:rsidRPr="001B0F8F">
        <w:rPr>
          <w:rFonts w:ascii="Arial" w:hAnsi="Arial" w:cs="Arial"/>
          <w:spacing w:val="1"/>
        </w:rPr>
        <w:t xml:space="preserve"> </w:t>
      </w:r>
      <w:r w:rsidRPr="001B0F8F">
        <w:rPr>
          <w:rFonts w:ascii="Arial" w:hAnsi="Arial" w:cs="Arial"/>
        </w:rPr>
        <w:t>del Municipio. En los permisos y autorizaciones correspondientes deberán expresar</w:t>
      </w:r>
      <w:r w:rsidRPr="001B0F8F">
        <w:rPr>
          <w:rFonts w:ascii="Arial" w:hAnsi="Arial" w:cs="Arial"/>
          <w:spacing w:val="1"/>
        </w:rPr>
        <w:t xml:space="preserve"> </w:t>
      </w:r>
      <w:r w:rsidRPr="001B0F8F">
        <w:rPr>
          <w:rFonts w:ascii="Arial" w:hAnsi="Arial" w:cs="Arial"/>
        </w:rPr>
        <w:t>las</w:t>
      </w:r>
      <w:r w:rsidRPr="001B0F8F">
        <w:rPr>
          <w:rFonts w:ascii="Arial" w:hAnsi="Arial" w:cs="Arial"/>
          <w:spacing w:val="-6"/>
        </w:rPr>
        <w:t xml:space="preserve"> </w:t>
      </w:r>
      <w:r w:rsidRPr="001B0F8F">
        <w:rPr>
          <w:rFonts w:ascii="Arial" w:hAnsi="Arial" w:cs="Arial"/>
        </w:rPr>
        <w:t>normas</w:t>
      </w:r>
      <w:r w:rsidRPr="001B0F8F">
        <w:rPr>
          <w:rFonts w:ascii="Arial" w:hAnsi="Arial" w:cs="Arial"/>
          <w:spacing w:val="-8"/>
        </w:rPr>
        <w:t xml:space="preserve"> </w:t>
      </w:r>
      <w:r w:rsidRPr="001B0F8F">
        <w:rPr>
          <w:rFonts w:ascii="Arial" w:hAnsi="Arial" w:cs="Arial"/>
        </w:rPr>
        <w:t>para</w:t>
      </w:r>
      <w:r w:rsidRPr="001B0F8F">
        <w:rPr>
          <w:rFonts w:ascii="Arial" w:hAnsi="Arial" w:cs="Arial"/>
          <w:spacing w:val="-8"/>
        </w:rPr>
        <w:t xml:space="preserve"> </w:t>
      </w:r>
      <w:r w:rsidRPr="001B0F8F">
        <w:rPr>
          <w:rFonts w:ascii="Arial" w:hAnsi="Arial" w:cs="Arial"/>
        </w:rPr>
        <w:t>el</w:t>
      </w:r>
      <w:r w:rsidRPr="001B0F8F">
        <w:rPr>
          <w:rFonts w:ascii="Arial" w:hAnsi="Arial" w:cs="Arial"/>
          <w:spacing w:val="-6"/>
        </w:rPr>
        <w:t xml:space="preserve"> </w:t>
      </w:r>
      <w:r w:rsidRPr="001B0F8F">
        <w:rPr>
          <w:rFonts w:ascii="Arial" w:hAnsi="Arial" w:cs="Arial"/>
        </w:rPr>
        <w:t>uso,</w:t>
      </w:r>
      <w:r w:rsidRPr="001B0F8F">
        <w:rPr>
          <w:rFonts w:ascii="Arial" w:hAnsi="Arial" w:cs="Arial"/>
          <w:spacing w:val="-6"/>
        </w:rPr>
        <w:t xml:space="preserve"> </w:t>
      </w:r>
      <w:r w:rsidRPr="001B0F8F">
        <w:rPr>
          <w:rFonts w:ascii="Arial" w:hAnsi="Arial" w:cs="Arial"/>
        </w:rPr>
        <w:t>aprovechamiento</w:t>
      </w:r>
      <w:r w:rsidRPr="001B0F8F">
        <w:rPr>
          <w:rFonts w:ascii="Arial" w:hAnsi="Arial" w:cs="Arial"/>
          <w:spacing w:val="-5"/>
        </w:rPr>
        <w:t xml:space="preserve"> </w:t>
      </w:r>
      <w:r w:rsidRPr="001B0F8F">
        <w:rPr>
          <w:rFonts w:ascii="Arial" w:hAnsi="Arial" w:cs="Arial"/>
        </w:rPr>
        <w:t>y</w:t>
      </w:r>
      <w:r w:rsidRPr="001B0F8F">
        <w:rPr>
          <w:rFonts w:ascii="Arial" w:hAnsi="Arial" w:cs="Arial"/>
          <w:spacing w:val="-7"/>
        </w:rPr>
        <w:t xml:space="preserve"> </w:t>
      </w:r>
      <w:r w:rsidRPr="001B0F8F">
        <w:rPr>
          <w:rFonts w:ascii="Arial" w:hAnsi="Arial" w:cs="Arial"/>
        </w:rPr>
        <w:t>custodia</w:t>
      </w:r>
      <w:r w:rsidRPr="001B0F8F">
        <w:rPr>
          <w:rFonts w:ascii="Arial" w:hAnsi="Arial" w:cs="Arial"/>
          <w:spacing w:val="-5"/>
        </w:rPr>
        <w:t xml:space="preserve"> </w:t>
      </w:r>
      <w:r w:rsidRPr="001B0F8F">
        <w:rPr>
          <w:rFonts w:ascii="Arial" w:hAnsi="Arial" w:cs="Arial"/>
        </w:rPr>
        <w:t>del</w:t>
      </w:r>
      <w:r w:rsidRPr="001B0F8F">
        <w:rPr>
          <w:rFonts w:ascii="Arial" w:hAnsi="Arial" w:cs="Arial"/>
          <w:spacing w:val="-6"/>
        </w:rPr>
        <w:t xml:space="preserve"> </w:t>
      </w:r>
      <w:r w:rsidRPr="001B0F8F">
        <w:rPr>
          <w:rFonts w:ascii="Arial" w:hAnsi="Arial" w:cs="Arial"/>
        </w:rPr>
        <w:t>espacio</w:t>
      </w:r>
      <w:r w:rsidRPr="001B0F8F">
        <w:rPr>
          <w:rFonts w:ascii="Arial" w:hAnsi="Arial" w:cs="Arial"/>
          <w:spacing w:val="-6"/>
        </w:rPr>
        <w:t xml:space="preserve"> </w:t>
      </w:r>
      <w:r w:rsidRPr="001B0F8F">
        <w:rPr>
          <w:rFonts w:ascii="Arial" w:hAnsi="Arial" w:cs="Arial"/>
        </w:rPr>
        <w:t>público,</w:t>
      </w:r>
      <w:r w:rsidRPr="001B0F8F">
        <w:rPr>
          <w:rFonts w:ascii="Arial" w:hAnsi="Arial" w:cs="Arial"/>
          <w:spacing w:val="-7"/>
        </w:rPr>
        <w:t xml:space="preserve"> </w:t>
      </w:r>
      <w:r w:rsidRPr="001B0F8F">
        <w:rPr>
          <w:rFonts w:ascii="Arial" w:hAnsi="Arial" w:cs="Arial"/>
        </w:rPr>
        <w:t>así</w:t>
      </w:r>
      <w:r w:rsidRPr="001B0F8F">
        <w:rPr>
          <w:rFonts w:ascii="Arial" w:hAnsi="Arial" w:cs="Arial"/>
          <w:spacing w:val="-9"/>
        </w:rPr>
        <w:t xml:space="preserve"> </w:t>
      </w:r>
      <w:r w:rsidRPr="001B0F8F">
        <w:rPr>
          <w:rFonts w:ascii="Arial" w:hAnsi="Arial" w:cs="Arial"/>
        </w:rPr>
        <w:t>como</w:t>
      </w:r>
      <w:r w:rsidRPr="001B0F8F">
        <w:rPr>
          <w:rFonts w:ascii="Arial" w:hAnsi="Arial" w:cs="Arial"/>
          <w:spacing w:val="-5"/>
        </w:rPr>
        <w:t xml:space="preserve"> </w:t>
      </w:r>
      <w:r w:rsidRPr="001B0F8F">
        <w:rPr>
          <w:rFonts w:ascii="Arial" w:hAnsi="Arial" w:cs="Arial"/>
        </w:rPr>
        <w:t>las</w:t>
      </w:r>
      <w:r w:rsidRPr="001B0F8F">
        <w:rPr>
          <w:rFonts w:ascii="Arial" w:hAnsi="Arial" w:cs="Arial"/>
          <w:spacing w:val="-59"/>
        </w:rPr>
        <w:t xml:space="preserve"> </w:t>
      </w:r>
      <w:r w:rsidRPr="001B0F8F">
        <w:rPr>
          <w:rFonts w:ascii="Arial" w:hAnsi="Arial" w:cs="Arial"/>
        </w:rPr>
        <w:t>sanciones aplicables a los infractores a fin de garantizar el cumplimiento de estas</w:t>
      </w:r>
      <w:r w:rsidRPr="001B0F8F">
        <w:rPr>
          <w:rFonts w:ascii="Arial" w:hAnsi="Arial" w:cs="Arial"/>
          <w:spacing w:val="1"/>
        </w:rPr>
        <w:t xml:space="preserve"> </w:t>
      </w:r>
      <w:r w:rsidRPr="001B0F8F">
        <w:rPr>
          <w:rFonts w:ascii="Arial" w:hAnsi="Arial" w:cs="Arial"/>
        </w:rPr>
        <w:t>obligaciones, todo ello de conformidad con lo dispuesto en el Código y en este</w:t>
      </w:r>
      <w:r w:rsidRPr="001B0F8F">
        <w:rPr>
          <w:rFonts w:ascii="Arial" w:hAnsi="Arial" w:cs="Arial"/>
          <w:spacing w:val="1"/>
        </w:rPr>
        <w:t xml:space="preserve"> </w:t>
      </w:r>
      <w:r w:rsidRPr="001B0F8F">
        <w:rPr>
          <w:rFonts w:ascii="Arial" w:hAnsi="Arial" w:cs="Arial"/>
        </w:rPr>
        <w:t>Reglamento.</w:t>
      </w:r>
    </w:p>
    <w:p w:rsidR="00EC26EF" w:rsidRPr="001B0F8F" w:rsidRDefault="00A0498D" w:rsidP="002B14E8">
      <w:pPr>
        <w:pStyle w:val="Textoindependiente"/>
        <w:tabs>
          <w:tab w:val="left" w:pos="8931"/>
          <w:tab w:val="left" w:pos="9498"/>
        </w:tabs>
        <w:spacing w:after="240" w:line="276" w:lineRule="auto"/>
        <w:ind w:left="0" w:right="-86"/>
        <w:jc w:val="both"/>
        <w:rPr>
          <w:rFonts w:ascii="Arial" w:hAnsi="Arial" w:cs="Arial"/>
        </w:rPr>
      </w:pPr>
      <w:r w:rsidRPr="001B0F8F">
        <w:rPr>
          <w:rFonts w:ascii="Arial" w:hAnsi="Arial" w:cs="Arial"/>
        </w:rPr>
        <w:t>También deberán especificar, si es el caso, las afectaciones a que estén sometidos</w:t>
      </w:r>
      <w:r w:rsidRPr="001B0F8F">
        <w:rPr>
          <w:rFonts w:ascii="Arial" w:hAnsi="Arial" w:cs="Arial"/>
          <w:spacing w:val="1"/>
        </w:rPr>
        <w:t xml:space="preserve"> </w:t>
      </w:r>
      <w:r w:rsidRPr="001B0F8F">
        <w:rPr>
          <w:rFonts w:ascii="Arial" w:hAnsi="Arial" w:cs="Arial"/>
        </w:rPr>
        <w:t>por efectos de destinos para construcción de infraestructura vial, de transporte redes</w:t>
      </w:r>
      <w:r w:rsidRPr="001B0F8F">
        <w:rPr>
          <w:rFonts w:ascii="Arial" w:hAnsi="Arial" w:cs="Arial"/>
          <w:spacing w:val="-59"/>
        </w:rPr>
        <w:t xml:space="preserve"> </w:t>
      </w:r>
      <w:r w:rsidRPr="001B0F8F">
        <w:rPr>
          <w:rFonts w:ascii="Arial" w:hAnsi="Arial" w:cs="Arial"/>
        </w:rPr>
        <w:t>matrices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otros</w:t>
      </w:r>
      <w:r w:rsidRPr="001B0F8F">
        <w:rPr>
          <w:rFonts w:ascii="Arial" w:hAnsi="Arial" w:cs="Arial"/>
          <w:spacing w:val="-2"/>
        </w:rPr>
        <w:t xml:space="preserve"> </w:t>
      </w:r>
      <w:r w:rsidRPr="001B0F8F">
        <w:rPr>
          <w:rFonts w:ascii="Arial" w:hAnsi="Arial" w:cs="Arial"/>
        </w:rPr>
        <w:t>servicios de carácter</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3"/>
        </w:rPr>
        <w:t xml:space="preserve"> </w:t>
      </w:r>
      <w:r w:rsidRPr="001B0F8F">
        <w:rPr>
          <w:rFonts w:ascii="Arial" w:hAnsi="Arial" w:cs="Arial"/>
        </w:rPr>
        <w:t>o</w:t>
      </w:r>
      <w:r w:rsidRPr="001B0F8F">
        <w:rPr>
          <w:rFonts w:ascii="Arial" w:hAnsi="Arial" w:cs="Arial"/>
          <w:spacing w:val="-2"/>
        </w:rPr>
        <w:t xml:space="preserve"> </w:t>
      </w:r>
      <w:r w:rsidRPr="001B0F8F">
        <w:rPr>
          <w:rFonts w:ascii="Arial" w:hAnsi="Arial" w:cs="Arial"/>
        </w:rPr>
        <w:t>metropolitano.</w:t>
      </w:r>
    </w:p>
    <w:p w:rsidR="00EC26EF" w:rsidRPr="001B0F8F" w:rsidRDefault="00A0498D" w:rsidP="002B14E8">
      <w:pPr>
        <w:pStyle w:val="Textoindependiente"/>
        <w:tabs>
          <w:tab w:val="left" w:pos="8931"/>
          <w:tab w:val="left" w:pos="9498"/>
        </w:tabs>
        <w:spacing w:after="240" w:line="276" w:lineRule="auto"/>
        <w:ind w:left="0" w:right="-86"/>
        <w:jc w:val="both"/>
        <w:rPr>
          <w:rFonts w:ascii="Arial" w:hAnsi="Arial" w:cs="Arial"/>
        </w:rPr>
      </w:pPr>
      <w:r w:rsidRPr="001B0F8F">
        <w:rPr>
          <w:rFonts w:ascii="Arial" w:hAnsi="Arial" w:cs="Arial"/>
        </w:rPr>
        <w:t>Para las acciones urbanísticas que impliquen la expansión de la mancha urbana o</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21"/>
        </w:rPr>
        <w:t xml:space="preserve"> </w:t>
      </w:r>
      <w:r w:rsidRPr="001B0F8F">
        <w:rPr>
          <w:rFonts w:ascii="Arial" w:hAnsi="Arial" w:cs="Arial"/>
        </w:rPr>
        <w:t>el</w:t>
      </w:r>
      <w:r w:rsidRPr="001B0F8F">
        <w:rPr>
          <w:rFonts w:ascii="Arial" w:hAnsi="Arial" w:cs="Arial"/>
          <w:spacing w:val="19"/>
        </w:rPr>
        <w:t xml:space="preserve"> </w:t>
      </w:r>
      <w:r w:rsidRPr="001B0F8F">
        <w:rPr>
          <w:rFonts w:ascii="Arial" w:hAnsi="Arial" w:cs="Arial"/>
        </w:rPr>
        <w:t>fraccionamiento</w:t>
      </w:r>
      <w:r w:rsidRPr="001B0F8F">
        <w:rPr>
          <w:rFonts w:ascii="Arial" w:hAnsi="Arial" w:cs="Arial"/>
          <w:spacing w:val="18"/>
        </w:rPr>
        <w:t xml:space="preserve"> </w:t>
      </w:r>
      <w:r w:rsidRPr="001B0F8F">
        <w:rPr>
          <w:rFonts w:ascii="Arial" w:hAnsi="Arial" w:cs="Arial"/>
        </w:rPr>
        <w:t>de</w:t>
      </w:r>
      <w:r w:rsidRPr="001B0F8F">
        <w:rPr>
          <w:rFonts w:ascii="Arial" w:hAnsi="Arial" w:cs="Arial"/>
          <w:spacing w:val="22"/>
        </w:rPr>
        <w:t xml:space="preserve"> </w:t>
      </w:r>
      <w:r w:rsidRPr="001B0F8F">
        <w:rPr>
          <w:rFonts w:ascii="Arial" w:hAnsi="Arial" w:cs="Arial"/>
        </w:rPr>
        <w:t>terrenos,</w:t>
      </w:r>
      <w:r w:rsidRPr="001B0F8F">
        <w:rPr>
          <w:rFonts w:ascii="Arial" w:hAnsi="Arial" w:cs="Arial"/>
          <w:spacing w:val="21"/>
        </w:rPr>
        <w:t xml:space="preserve"> </w:t>
      </w:r>
      <w:r w:rsidRPr="001B0F8F">
        <w:rPr>
          <w:rFonts w:ascii="Arial" w:hAnsi="Arial" w:cs="Arial"/>
        </w:rPr>
        <w:t>las</w:t>
      </w:r>
      <w:r w:rsidRPr="001B0F8F">
        <w:rPr>
          <w:rFonts w:ascii="Arial" w:hAnsi="Arial" w:cs="Arial"/>
          <w:spacing w:val="26"/>
        </w:rPr>
        <w:t xml:space="preserve"> </w:t>
      </w:r>
      <w:r w:rsidRPr="001B0F8F">
        <w:rPr>
          <w:rFonts w:ascii="Arial" w:hAnsi="Arial" w:cs="Arial"/>
        </w:rPr>
        <w:t>autoridades</w:t>
      </w:r>
      <w:r w:rsidRPr="001B0F8F">
        <w:rPr>
          <w:rFonts w:ascii="Arial" w:hAnsi="Arial" w:cs="Arial"/>
          <w:spacing w:val="21"/>
        </w:rPr>
        <w:t xml:space="preserve"> </w:t>
      </w:r>
      <w:r w:rsidRPr="001B0F8F">
        <w:rPr>
          <w:rFonts w:ascii="Arial" w:hAnsi="Arial" w:cs="Arial"/>
        </w:rPr>
        <w:t>municipales</w:t>
      </w:r>
      <w:r w:rsidRPr="001B0F8F">
        <w:rPr>
          <w:rFonts w:ascii="Arial" w:hAnsi="Arial" w:cs="Arial"/>
          <w:spacing w:val="22"/>
        </w:rPr>
        <w:t xml:space="preserve"> </w:t>
      </w:r>
      <w:r w:rsidRPr="001B0F8F">
        <w:rPr>
          <w:rFonts w:ascii="Arial" w:hAnsi="Arial" w:cs="Arial"/>
        </w:rPr>
        <w:t>deberán</w:t>
      </w:r>
      <w:r w:rsidRPr="001B0F8F">
        <w:rPr>
          <w:rFonts w:ascii="Arial" w:hAnsi="Arial" w:cs="Arial"/>
          <w:spacing w:val="22"/>
        </w:rPr>
        <w:t xml:space="preserve"> </w:t>
      </w:r>
      <w:r w:rsidRPr="001B0F8F">
        <w:rPr>
          <w:rFonts w:ascii="Arial" w:hAnsi="Arial" w:cs="Arial"/>
        </w:rPr>
        <w:t>asegurar</w:t>
      </w:r>
      <w:r w:rsidR="001B0F8F" w:rsidRPr="001B0F8F">
        <w:rPr>
          <w:rFonts w:ascii="Arial" w:hAnsi="Arial" w:cs="Arial"/>
        </w:rPr>
        <w:t xml:space="preserve"> </w:t>
      </w:r>
      <w:r w:rsidRPr="001B0F8F">
        <w:rPr>
          <w:rFonts w:ascii="Arial" w:hAnsi="Arial" w:cs="Arial"/>
        </w:rPr>
        <w:t>que existe factibilidad para extender o ampliar las redes de servicios públicos, la</w:t>
      </w:r>
      <w:r w:rsidRPr="001B0F8F">
        <w:rPr>
          <w:rFonts w:ascii="Arial" w:hAnsi="Arial" w:cs="Arial"/>
          <w:spacing w:val="1"/>
        </w:rPr>
        <w:t xml:space="preserve"> </w:t>
      </w:r>
      <w:r w:rsidRPr="001B0F8F">
        <w:rPr>
          <w:rFonts w:ascii="Arial" w:hAnsi="Arial" w:cs="Arial"/>
        </w:rPr>
        <w:t>infraestructura</w:t>
      </w:r>
      <w:r w:rsidRPr="001B0F8F">
        <w:rPr>
          <w:rFonts w:ascii="Arial" w:hAnsi="Arial" w:cs="Arial"/>
          <w:spacing w:val="-6"/>
        </w:rPr>
        <w:t xml:space="preserve"> </w:t>
      </w:r>
      <w:r w:rsidRPr="001B0F8F">
        <w:rPr>
          <w:rFonts w:ascii="Arial" w:hAnsi="Arial" w:cs="Arial"/>
        </w:rPr>
        <w:t>vial</w:t>
      </w:r>
      <w:r w:rsidRPr="001B0F8F">
        <w:rPr>
          <w:rFonts w:ascii="Arial" w:hAnsi="Arial" w:cs="Arial"/>
          <w:spacing w:val="-4"/>
        </w:rPr>
        <w:t xml:space="preserve"> </w:t>
      </w:r>
      <w:r w:rsidRPr="001B0F8F">
        <w:rPr>
          <w:rFonts w:ascii="Arial" w:hAnsi="Arial" w:cs="Arial"/>
        </w:rPr>
        <w:t>y</w:t>
      </w:r>
      <w:r w:rsidRPr="001B0F8F">
        <w:rPr>
          <w:rFonts w:ascii="Arial" w:hAnsi="Arial" w:cs="Arial"/>
          <w:spacing w:val="-6"/>
        </w:rPr>
        <w:t xml:space="preserve"> </w:t>
      </w:r>
      <w:r w:rsidRPr="001B0F8F">
        <w:rPr>
          <w:rFonts w:ascii="Arial" w:hAnsi="Arial" w:cs="Arial"/>
        </w:rPr>
        <w:t>la</w:t>
      </w:r>
      <w:r w:rsidRPr="001B0F8F">
        <w:rPr>
          <w:rFonts w:ascii="Arial" w:hAnsi="Arial" w:cs="Arial"/>
          <w:spacing w:val="-3"/>
        </w:rPr>
        <w:t xml:space="preserve"> </w:t>
      </w:r>
      <w:r w:rsidRPr="001B0F8F">
        <w:rPr>
          <w:rFonts w:ascii="Arial" w:hAnsi="Arial" w:cs="Arial"/>
        </w:rPr>
        <w:t>dotación</w:t>
      </w:r>
      <w:r w:rsidRPr="001B0F8F">
        <w:rPr>
          <w:rFonts w:ascii="Arial" w:hAnsi="Arial" w:cs="Arial"/>
          <w:spacing w:val="-3"/>
        </w:rPr>
        <w:t xml:space="preserve"> </w:t>
      </w:r>
      <w:r w:rsidRPr="001B0F8F">
        <w:rPr>
          <w:rFonts w:ascii="Arial" w:hAnsi="Arial" w:cs="Arial"/>
        </w:rPr>
        <w:t>del</w:t>
      </w:r>
      <w:r w:rsidRPr="001B0F8F">
        <w:rPr>
          <w:rFonts w:ascii="Arial" w:hAnsi="Arial" w:cs="Arial"/>
          <w:spacing w:val="-7"/>
        </w:rPr>
        <w:t xml:space="preserve"> </w:t>
      </w:r>
      <w:r w:rsidRPr="001B0F8F">
        <w:rPr>
          <w:rFonts w:ascii="Arial" w:hAnsi="Arial" w:cs="Arial"/>
        </w:rPr>
        <w:t>espacio</w:t>
      </w:r>
      <w:r w:rsidRPr="001B0F8F">
        <w:rPr>
          <w:rFonts w:ascii="Arial" w:hAnsi="Arial" w:cs="Arial"/>
          <w:spacing w:val="-5"/>
        </w:rPr>
        <w:t xml:space="preserve"> </w:t>
      </w:r>
      <w:r w:rsidRPr="001B0F8F">
        <w:rPr>
          <w:rFonts w:ascii="Arial" w:hAnsi="Arial" w:cs="Arial"/>
        </w:rPr>
        <w:t>público</w:t>
      </w:r>
      <w:r w:rsidRPr="001B0F8F">
        <w:rPr>
          <w:rFonts w:ascii="Arial" w:hAnsi="Arial" w:cs="Arial"/>
          <w:spacing w:val="-3"/>
        </w:rPr>
        <w:t xml:space="preserve"> </w:t>
      </w:r>
      <w:r w:rsidRPr="001B0F8F">
        <w:rPr>
          <w:rFonts w:ascii="Arial" w:hAnsi="Arial" w:cs="Arial"/>
        </w:rPr>
        <w:t>necesario,</w:t>
      </w:r>
      <w:r w:rsidRPr="001B0F8F">
        <w:rPr>
          <w:rFonts w:ascii="Arial" w:hAnsi="Arial" w:cs="Arial"/>
          <w:spacing w:val="-5"/>
        </w:rPr>
        <w:t xml:space="preserve"> </w:t>
      </w:r>
      <w:r w:rsidRPr="001B0F8F">
        <w:rPr>
          <w:rFonts w:ascii="Arial" w:hAnsi="Arial" w:cs="Arial"/>
        </w:rPr>
        <w:t>así</w:t>
      </w:r>
      <w:r w:rsidRPr="001B0F8F">
        <w:rPr>
          <w:rFonts w:ascii="Arial" w:hAnsi="Arial" w:cs="Arial"/>
          <w:spacing w:val="-7"/>
        </w:rPr>
        <w:t xml:space="preserve"> </w:t>
      </w:r>
      <w:r w:rsidRPr="001B0F8F">
        <w:rPr>
          <w:rFonts w:ascii="Arial" w:hAnsi="Arial" w:cs="Arial"/>
        </w:rPr>
        <w:t>como</w:t>
      </w:r>
      <w:r w:rsidRPr="001B0F8F">
        <w:rPr>
          <w:rFonts w:ascii="Arial" w:hAnsi="Arial" w:cs="Arial"/>
          <w:spacing w:val="-5"/>
        </w:rPr>
        <w:t xml:space="preserve"> </w:t>
      </w:r>
      <w:r w:rsidRPr="001B0F8F">
        <w:rPr>
          <w:rFonts w:ascii="Arial" w:hAnsi="Arial" w:cs="Arial"/>
        </w:rPr>
        <w:t>los</w:t>
      </w:r>
      <w:r w:rsidRPr="001B0F8F">
        <w:rPr>
          <w:rFonts w:ascii="Arial" w:hAnsi="Arial" w:cs="Arial"/>
          <w:spacing w:val="-4"/>
        </w:rPr>
        <w:t xml:space="preserve"> </w:t>
      </w:r>
      <w:r w:rsidRPr="001B0F8F">
        <w:rPr>
          <w:rFonts w:ascii="Arial" w:hAnsi="Arial" w:cs="Arial"/>
        </w:rPr>
        <w:t>procesos</w:t>
      </w:r>
      <w:r w:rsidRPr="001B0F8F">
        <w:rPr>
          <w:rFonts w:ascii="Arial" w:hAnsi="Arial" w:cs="Arial"/>
          <w:spacing w:val="-58"/>
        </w:rPr>
        <w:t xml:space="preserve"> </w:t>
      </w:r>
      <w:r w:rsidRPr="001B0F8F">
        <w:rPr>
          <w:rFonts w:ascii="Arial" w:hAnsi="Arial" w:cs="Arial"/>
        </w:rPr>
        <w:t xml:space="preserve">o instrumentos mediante los cuales se garantice </w:t>
      </w:r>
      <w:r w:rsidRPr="001B0F8F">
        <w:rPr>
          <w:rFonts w:ascii="Arial" w:hAnsi="Arial" w:cs="Arial"/>
        </w:rPr>
        <w:lastRenderedPageBreak/>
        <w:t>el uso, aprovechamiento y custodia</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dichos</w:t>
      </w:r>
      <w:r w:rsidRPr="001B0F8F">
        <w:rPr>
          <w:rFonts w:ascii="Arial" w:hAnsi="Arial" w:cs="Arial"/>
          <w:spacing w:val="1"/>
        </w:rPr>
        <w:t xml:space="preserve"> </w:t>
      </w:r>
      <w:r w:rsidRPr="001B0F8F">
        <w:rPr>
          <w:rFonts w:ascii="Arial" w:hAnsi="Arial" w:cs="Arial"/>
        </w:rPr>
        <w:t>espacios</w:t>
      </w:r>
      <w:r w:rsidRPr="001B0F8F">
        <w:rPr>
          <w:rFonts w:ascii="Arial" w:hAnsi="Arial" w:cs="Arial"/>
          <w:spacing w:val="-2"/>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bienes públicos.</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w:t>
      </w:r>
      <w:r w:rsidRPr="001B0F8F">
        <w:rPr>
          <w:rFonts w:ascii="Arial" w:hAnsi="Arial" w:cs="Arial"/>
          <w:b/>
          <w:spacing w:val="-1"/>
          <w:sz w:val="24"/>
        </w:rPr>
        <w:t xml:space="preserve"> </w:t>
      </w:r>
      <w:r w:rsidRPr="001B0F8F">
        <w:rPr>
          <w:rFonts w:ascii="Arial" w:hAnsi="Arial" w:cs="Arial"/>
          <w:b/>
          <w:sz w:val="24"/>
        </w:rPr>
        <w:t>102.</w:t>
      </w:r>
      <w:r w:rsidRPr="001B0F8F">
        <w:rPr>
          <w:rFonts w:ascii="Arial" w:hAnsi="Arial" w:cs="Arial"/>
        </w:rPr>
        <w:t>Las</w:t>
      </w:r>
      <w:r w:rsidRPr="001B0F8F">
        <w:rPr>
          <w:rFonts w:ascii="Arial" w:hAnsi="Arial" w:cs="Arial"/>
          <w:spacing w:val="-4"/>
        </w:rPr>
        <w:t xml:space="preserve"> </w:t>
      </w:r>
      <w:r w:rsidRPr="001B0F8F">
        <w:rPr>
          <w:rFonts w:ascii="Arial" w:hAnsi="Arial" w:cs="Arial"/>
        </w:rPr>
        <w:t>dependencias</w:t>
      </w:r>
      <w:r w:rsidRPr="001B0F8F">
        <w:rPr>
          <w:rFonts w:ascii="Arial" w:hAnsi="Arial" w:cs="Arial"/>
          <w:spacing w:val="-8"/>
        </w:rPr>
        <w:t xml:space="preserve"> </w:t>
      </w:r>
      <w:r w:rsidRPr="001B0F8F">
        <w:rPr>
          <w:rFonts w:ascii="Arial" w:hAnsi="Arial" w:cs="Arial"/>
        </w:rPr>
        <w:t>de</w:t>
      </w:r>
      <w:r w:rsidRPr="001B0F8F">
        <w:rPr>
          <w:rFonts w:ascii="Arial" w:hAnsi="Arial" w:cs="Arial"/>
          <w:spacing w:val="-5"/>
        </w:rPr>
        <w:t xml:space="preserve"> </w:t>
      </w:r>
      <w:r w:rsidRPr="001B0F8F">
        <w:rPr>
          <w:rFonts w:ascii="Arial" w:hAnsi="Arial" w:cs="Arial"/>
        </w:rPr>
        <w:t>la</w:t>
      </w:r>
      <w:r w:rsidRPr="001B0F8F">
        <w:rPr>
          <w:rFonts w:ascii="Arial" w:hAnsi="Arial" w:cs="Arial"/>
          <w:spacing w:val="-9"/>
        </w:rPr>
        <w:t xml:space="preserve"> </w:t>
      </w:r>
      <w:r w:rsidRPr="001B0F8F">
        <w:rPr>
          <w:rFonts w:ascii="Arial" w:hAnsi="Arial" w:cs="Arial"/>
        </w:rPr>
        <w:t>Administración</w:t>
      </w:r>
      <w:r w:rsidRPr="001B0F8F">
        <w:rPr>
          <w:rFonts w:ascii="Arial" w:hAnsi="Arial" w:cs="Arial"/>
          <w:spacing w:val="-6"/>
        </w:rPr>
        <w:t xml:space="preserve"> </w:t>
      </w:r>
      <w:r w:rsidRPr="001B0F8F">
        <w:rPr>
          <w:rFonts w:ascii="Arial" w:hAnsi="Arial" w:cs="Arial"/>
        </w:rPr>
        <w:t>Pública</w:t>
      </w:r>
      <w:r w:rsidRPr="001B0F8F">
        <w:rPr>
          <w:rFonts w:ascii="Arial" w:hAnsi="Arial" w:cs="Arial"/>
          <w:spacing w:val="-7"/>
        </w:rPr>
        <w:t xml:space="preserve"> </w:t>
      </w:r>
      <w:r w:rsidRPr="001B0F8F">
        <w:rPr>
          <w:rFonts w:ascii="Arial" w:hAnsi="Arial" w:cs="Arial"/>
        </w:rPr>
        <w:t>Municipal</w:t>
      </w:r>
      <w:r w:rsidRPr="001B0F8F">
        <w:rPr>
          <w:rFonts w:ascii="Arial" w:hAnsi="Arial" w:cs="Arial"/>
          <w:spacing w:val="-5"/>
        </w:rPr>
        <w:t xml:space="preserve"> </w:t>
      </w:r>
      <w:r w:rsidRPr="001B0F8F">
        <w:rPr>
          <w:rFonts w:ascii="Arial" w:hAnsi="Arial" w:cs="Arial"/>
        </w:rPr>
        <w:t>vigilarán</w:t>
      </w:r>
      <w:r w:rsidRPr="001B0F8F">
        <w:rPr>
          <w:rFonts w:ascii="Arial" w:hAnsi="Arial" w:cs="Arial"/>
          <w:spacing w:val="-8"/>
        </w:rPr>
        <w:t xml:space="preserve"> </w:t>
      </w:r>
      <w:r w:rsidRPr="001B0F8F">
        <w:rPr>
          <w:rFonts w:ascii="Arial" w:hAnsi="Arial" w:cs="Arial"/>
        </w:rPr>
        <w:t>que</w:t>
      </w:r>
      <w:r w:rsidRPr="001B0F8F">
        <w:rPr>
          <w:rFonts w:ascii="Arial" w:hAnsi="Arial" w:cs="Arial"/>
          <w:spacing w:val="-58"/>
        </w:rPr>
        <w:t xml:space="preserve"> </w:t>
      </w:r>
      <w:r w:rsidRPr="001B0F8F">
        <w:rPr>
          <w:rFonts w:ascii="Arial" w:hAnsi="Arial" w:cs="Arial"/>
        </w:rPr>
        <w:t>el uso, aprovechamiento y custodia del espacio público se sujete a los siguientes</w:t>
      </w:r>
      <w:r w:rsidRPr="001B0F8F">
        <w:rPr>
          <w:rFonts w:ascii="Arial" w:hAnsi="Arial" w:cs="Arial"/>
          <w:spacing w:val="1"/>
        </w:rPr>
        <w:t xml:space="preserve"> </w:t>
      </w:r>
      <w:r w:rsidRPr="001B0F8F">
        <w:rPr>
          <w:rFonts w:ascii="Arial" w:hAnsi="Arial" w:cs="Arial"/>
        </w:rPr>
        <w:t>lineamientos:</w:t>
      </w:r>
    </w:p>
    <w:p w:rsidR="00EC26EF" w:rsidRPr="001B0F8F" w:rsidRDefault="00A0498D" w:rsidP="001B0F8F">
      <w:pPr>
        <w:pStyle w:val="Prrafodelista"/>
        <w:numPr>
          <w:ilvl w:val="0"/>
          <w:numId w:val="14"/>
        </w:numPr>
        <w:tabs>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Prevalecerá el interés general sobre el particular, debiéndose promover la</w:t>
      </w:r>
      <w:r w:rsidRPr="001B0F8F">
        <w:rPr>
          <w:rFonts w:ascii="Arial" w:hAnsi="Arial" w:cs="Arial"/>
          <w:spacing w:val="1"/>
        </w:rPr>
        <w:t xml:space="preserve"> </w:t>
      </w:r>
      <w:r w:rsidRPr="001B0F8F">
        <w:rPr>
          <w:rFonts w:ascii="Arial" w:hAnsi="Arial" w:cs="Arial"/>
        </w:rPr>
        <w:t>equidad en</w:t>
      </w:r>
      <w:r w:rsidRPr="001B0F8F">
        <w:rPr>
          <w:rFonts w:ascii="Arial" w:hAnsi="Arial" w:cs="Arial"/>
          <w:spacing w:val="-2"/>
        </w:rPr>
        <w:t xml:space="preserve"> </w:t>
      </w:r>
      <w:r w:rsidRPr="001B0F8F">
        <w:rPr>
          <w:rFonts w:ascii="Arial" w:hAnsi="Arial" w:cs="Arial"/>
        </w:rPr>
        <w:t>su</w:t>
      </w:r>
      <w:r w:rsidRPr="001B0F8F">
        <w:rPr>
          <w:rFonts w:ascii="Arial" w:hAnsi="Arial" w:cs="Arial"/>
          <w:spacing w:val="-3"/>
        </w:rPr>
        <w:t xml:space="preserve"> </w:t>
      </w:r>
      <w:r w:rsidRPr="001B0F8F">
        <w:rPr>
          <w:rFonts w:ascii="Arial" w:hAnsi="Arial" w:cs="Arial"/>
        </w:rPr>
        <w:t>uso y</w:t>
      </w:r>
      <w:r w:rsidRPr="001B0F8F">
        <w:rPr>
          <w:rFonts w:ascii="Arial" w:hAnsi="Arial" w:cs="Arial"/>
          <w:spacing w:val="-2"/>
        </w:rPr>
        <w:t xml:space="preserve"> </w:t>
      </w:r>
      <w:r w:rsidRPr="001B0F8F">
        <w:rPr>
          <w:rFonts w:ascii="Arial" w:hAnsi="Arial" w:cs="Arial"/>
        </w:rPr>
        <w:t>disfrute;</w:t>
      </w:r>
    </w:p>
    <w:p w:rsidR="00EC26EF" w:rsidRPr="001B0F8F" w:rsidRDefault="00A0498D" w:rsidP="001B0F8F">
      <w:pPr>
        <w:pStyle w:val="Prrafodelista"/>
        <w:numPr>
          <w:ilvl w:val="0"/>
          <w:numId w:val="14"/>
        </w:numPr>
        <w:tabs>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Asegurar</w:t>
      </w:r>
      <w:r w:rsidRPr="001B0F8F">
        <w:rPr>
          <w:rFonts w:ascii="Arial" w:hAnsi="Arial" w:cs="Arial"/>
          <w:spacing w:val="-3"/>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accesibilidad</w:t>
      </w:r>
      <w:r w:rsidRPr="001B0F8F">
        <w:rPr>
          <w:rFonts w:ascii="Arial" w:hAnsi="Arial" w:cs="Arial"/>
          <w:spacing w:val="-1"/>
        </w:rPr>
        <w:t xml:space="preserve"> </w:t>
      </w:r>
      <w:r w:rsidRPr="001B0F8F">
        <w:rPr>
          <w:rFonts w:ascii="Arial" w:hAnsi="Arial" w:cs="Arial"/>
        </w:rPr>
        <w:t>universal</w:t>
      </w:r>
      <w:r w:rsidRPr="001B0F8F">
        <w:rPr>
          <w:rFonts w:ascii="Arial" w:hAnsi="Arial" w:cs="Arial"/>
          <w:spacing w:val="-1"/>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libre circulación</w:t>
      </w:r>
      <w:r w:rsidRPr="001B0F8F">
        <w:rPr>
          <w:rFonts w:ascii="Arial" w:hAnsi="Arial" w:cs="Arial"/>
          <w:spacing w:val="-1"/>
        </w:rPr>
        <w:t xml:space="preserve"> </w:t>
      </w:r>
      <w:r w:rsidRPr="001B0F8F">
        <w:rPr>
          <w:rFonts w:ascii="Arial" w:hAnsi="Arial" w:cs="Arial"/>
        </w:rPr>
        <w:t>de</w:t>
      </w:r>
      <w:r w:rsidRPr="001B0F8F">
        <w:rPr>
          <w:rFonts w:ascii="Arial" w:hAnsi="Arial" w:cs="Arial"/>
          <w:spacing w:val="-4"/>
        </w:rPr>
        <w:t xml:space="preserve"> </w:t>
      </w:r>
      <w:r w:rsidRPr="001B0F8F">
        <w:rPr>
          <w:rFonts w:ascii="Arial" w:hAnsi="Arial" w:cs="Arial"/>
        </w:rPr>
        <w:t>todas</w:t>
      </w:r>
      <w:r w:rsidRPr="001B0F8F">
        <w:rPr>
          <w:rFonts w:ascii="Arial" w:hAnsi="Arial" w:cs="Arial"/>
          <w:spacing w:val="-1"/>
        </w:rPr>
        <w:t xml:space="preserve"> </w:t>
      </w:r>
      <w:r w:rsidRPr="001B0F8F">
        <w:rPr>
          <w:rFonts w:ascii="Arial" w:hAnsi="Arial" w:cs="Arial"/>
        </w:rPr>
        <w:t>las</w:t>
      </w:r>
      <w:r w:rsidRPr="001B0F8F">
        <w:rPr>
          <w:rFonts w:ascii="Arial" w:hAnsi="Arial" w:cs="Arial"/>
          <w:spacing w:val="-3"/>
        </w:rPr>
        <w:t xml:space="preserve"> </w:t>
      </w:r>
      <w:r w:rsidRPr="001B0F8F">
        <w:rPr>
          <w:rFonts w:ascii="Arial" w:hAnsi="Arial" w:cs="Arial"/>
        </w:rPr>
        <w:t>personas;</w:t>
      </w:r>
    </w:p>
    <w:p w:rsidR="00EC26EF" w:rsidRPr="001B0F8F" w:rsidRDefault="00A0498D" w:rsidP="001B0F8F">
      <w:pPr>
        <w:pStyle w:val="Prrafodelista"/>
        <w:numPr>
          <w:ilvl w:val="0"/>
          <w:numId w:val="14"/>
        </w:numPr>
        <w:tabs>
          <w:tab w:val="left" w:pos="1661"/>
          <w:tab w:val="left" w:pos="8931"/>
          <w:tab w:val="left" w:pos="9498"/>
        </w:tabs>
        <w:spacing w:after="240" w:line="276" w:lineRule="auto"/>
        <w:ind w:left="1134" w:right="-86" w:hanging="605"/>
        <w:jc w:val="both"/>
        <w:rPr>
          <w:rFonts w:ascii="Arial" w:hAnsi="Arial" w:cs="Arial"/>
        </w:rPr>
      </w:pPr>
      <w:r w:rsidRPr="001B0F8F">
        <w:rPr>
          <w:rFonts w:ascii="Arial" w:hAnsi="Arial" w:cs="Arial"/>
        </w:rPr>
        <w:t>Los espacios públicos originalmente destinados a la recreación, el deporte y</w:t>
      </w:r>
      <w:r w:rsidRPr="001B0F8F">
        <w:rPr>
          <w:rFonts w:ascii="Arial" w:hAnsi="Arial" w:cs="Arial"/>
          <w:spacing w:val="1"/>
        </w:rPr>
        <w:t xml:space="preserve"> </w:t>
      </w:r>
      <w:r w:rsidRPr="001B0F8F">
        <w:rPr>
          <w:rFonts w:ascii="Arial" w:hAnsi="Arial" w:cs="Arial"/>
        </w:rPr>
        <w:t>zonas verdes destinados a parques, jardines o zonas de esparcimiento, no</w:t>
      </w:r>
      <w:r w:rsidRPr="001B0F8F">
        <w:rPr>
          <w:rFonts w:ascii="Arial" w:hAnsi="Arial" w:cs="Arial"/>
          <w:spacing w:val="1"/>
        </w:rPr>
        <w:t xml:space="preserve"> </w:t>
      </w:r>
      <w:r w:rsidRPr="001B0F8F">
        <w:rPr>
          <w:rFonts w:ascii="Arial" w:hAnsi="Arial" w:cs="Arial"/>
        </w:rPr>
        <w:t>podrán</w:t>
      </w:r>
      <w:r w:rsidRPr="001B0F8F">
        <w:rPr>
          <w:rFonts w:ascii="Arial" w:hAnsi="Arial" w:cs="Arial"/>
          <w:spacing w:val="-1"/>
        </w:rPr>
        <w:t xml:space="preserve"> </w:t>
      </w:r>
      <w:r w:rsidRPr="001B0F8F">
        <w:rPr>
          <w:rFonts w:ascii="Arial" w:hAnsi="Arial" w:cs="Arial"/>
        </w:rPr>
        <w:t>ser</w:t>
      </w:r>
      <w:r w:rsidRPr="001B0F8F">
        <w:rPr>
          <w:rFonts w:ascii="Arial" w:hAnsi="Arial" w:cs="Arial"/>
          <w:spacing w:val="1"/>
        </w:rPr>
        <w:t xml:space="preserve"> </w:t>
      </w:r>
      <w:r w:rsidRPr="001B0F8F">
        <w:rPr>
          <w:rFonts w:ascii="Arial" w:hAnsi="Arial" w:cs="Arial"/>
        </w:rPr>
        <w:t>destinados</w:t>
      </w:r>
      <w:r w:rsidRPr="001B0F8F">
        <w:rPr>
          <w:rFonts w:ascii="Arial" w:hAnsi="Arial" w:cs="Arial"/>
          <w:spacing w:val="1"/>
        </w:rPr>
        <w:t xml:space="preserve"> </w:t>
      </w:r>
      <w:r w:rsidRPr="001B0F8F">
        <w:rPr>
          <w:rFonts w:ascii="Arial" w:hAnsi="Arial" w:cs="Arial"/>
        </w:rPr>
        <w:t>a</w:t>
      </w:r>
      <w:r w:rsidRPr="001B0F8F">
        <w:rPr>
          <w:rFonts w:ascii="Arial" w:hAnsi="Arial" w:cs="Arial"/>
          <w:spacing w:val="-4"/>
        </w:rPr>
        <w:t xml:space="preserve"> </w:t>
      </w:r>
      <w:r w:rsidRPr="001B0F8F">
        <w:rPr>
          <w:rFonts w:ascii="Arial" w:hAnsi="Arial" w:cs="Arial"/>
        </w:rPr>
        <w:t>otro</w:t>
      </w:r>
      <w:r w:rsidRPr="001B0F8F">
        <w:rPr>
          <w:rFonts w:ascii="Arial" w:hAnsi="Arial" w:cs="Arial"/>
          <w:spacing w:val="-2"/>
        </w:rPr>
        <w:t xml:space="preserve"> </w:t>
      </w:r>
      <w:r w:rsidRPr="001B0F8F">
        <w:rPr>
          <w:rFonts w:ascii="Arial" w:hAnsi="Arial" w:cs="Arial"/>
        </w:rPr>
        <w:t>uso;</w:t>
      </w:r>
      <w:r w:rsidRPr="001B0F8F">
        <w:rPr>
          <w:rFonts w:ascii="Arial" w:hAnsi="Arial" w:cs="Arial"/>
          <w:spacing w:val="-1"/>
        </w:rPr>
        <w:t xml:space="preserve"> </w:t>
      </w:r>
      <w:r w:rsidRPr="001B0F8F">
        <w:rPr>
          <w:rFonts w:ascii="Arial" w:hAnsi="Arial" w:cs="Arial"/>
        </w:rPr>
        <w:t>y</w:t>
      </w:r>
    </w:p>
    <w:p w:rsidR="00EC26EF" w:rsidRPr="001B0F8F" w:rsidRDefault="00A0498D" w:rsidP="001B0F8F">
      <w:pPr>
        <w:pStyle w:val="Prrafodelista"/>
        <w:numPr>
          <w:ilvl w:val="0"/>
          <w:numId w:val="14"/>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t>Los instrumentos en los que se autorice la ocupación del espacio público sólo</w:t>
      </w:r>
      <w:r w:rsidRPr="001B0F8F">
        <w:rPr>
          <w:rFonts w:ascii="Arial" w:hAnsi="Arial" w:cs="Arial"/>
          <w:spacing w:val="-59"/>
        </w:rPr>
        <w:t xml:space="preserve"> </w:t>
      </w:r>
      <w:r w:rsidRPr="001B0F8F">
        <w:rPr>
          <w:rFonts w:ascii="Arial" w:hAnsi="Arial" w:cs="Arial"/>
        </w:rPr>
        <w:t>conferirán</w:t>
      </w:r>
      <w:r w:rsidRPr="001B0F8F">
        <w:rPr>
          <w:rFonts w:ascii="Arial" w:hAnsi="Arial" w:cs="Arial"/>
          <w:spacing w:val="-4"/>
        </w:rPr>
        <w:t xml:space="preserve"> </w:t>
      </w:r>
      <w:r w:rsidRPr="001B0F8F">
        <w:rPr>
          <w:rFonts w:ascii="Arial" w:hAnsi="Arial" w:cs="Arial"/>
        </w:rPr>
        <w:t>a</w:t>
      </w:r>
      <w:r w:rsidRPr="001B0F8F">
        <w:rPr>
          <w:rFonts w:ascii="Arial" w:hAnsi="Arial" w:cs="Arial"/>
          <w:spacing w:val="-4"/>
        </w:rPr>
        <w:t xml:space="preserve"> </w:t>
      </w:r>
      <w:r w:rsidRPr="001B0F8F">
        <w:rPr>
          <w:rFonts w:ascii="Arial" w:hAnsi="Arial" w:cs="Arial"/>
        </w:rPr>
        <w:t>sus</w:t>
      </w:r>
      <w:r w:rsidRPr="001B0F8F">
        <w:rPr>
          <w:rFonts w:ascii="Arial" w:hAnsi="Arial" w:cs="Arial"/>
          <w:spacing w:val="-7"/>
        </w:rPr>
        <w:t xml:space="preserve"> </w:t>
      </w:r>
      <w:r w:rsidRPr="001B0F8F">
        <w:rPr>
          <w:rFonts w:ascii="Arial" w:hAnsi="Arial" w:cs="Arial"/>
        </w:rPr>
        <w:t>titulares</w:t>
      </w:r>
      <w:r w:rsidRPr="001B0F8F">
        <w:rPr>
          <w:rFonts w:ascii="Arial" w:hAnsi="Arial" w:cs="Arial"/>
          <w:spacing w:val="-6"/>
        </w:rPr>
        <w:t xml:space="preserve"> </w:t>
      </w:r>
      <w:r w:rsidRPr="001B0F8F">
        <w:rPr>
          <w:rFonts w:ascii="Arial" w:hAnsi="Arial" w:cs="Arial"/>
        </w:rPr>
        <w:t>el</w:t>
      </w:r>
      <w:r w:rsidRPr="001B0F8F">
        <w:rPr>
          <w:rFonts w:ascii="Arial" w:hAnsi="Arial" w:cs="Arial"/>
          <w:spacing w:val="-3"/>
        </w:rPr>
        <w:t xml:space="preserve"> </w:t>
      </w:r>
      <w:r w:rsidRPr="001B0F8F">
        <w:rPr>
          <w:rFonts w:ascii="Arial" w:hAnsi="Arial" w:cs="Arial"/>
        </w:rPr>
        <w:t>derecho</w:t>
      </w:r>
      <w:r w:rsidRPr="001B0F8F">
        <w:rPr>
          <w:rFonts w:ascii="Arial" w:hAnsi="Arial" w:cs="Arial"/>
          <w:spacing w:val="-3"/>
        </w:rPr>
        <w:t xml:space="preserve"> </w:t>
      </w:r>
      <w:r w:rsidRPr="001B0F8F">
        <w:rPr>
          <w:rFonts w:ascii="Arial" w:hAnsi="Arial" w:cs="Arial"/>
        </w:rPr>
        <w:t>sobre</w:t>
      </w:r>
      <w:r w:rsidRPr="001B0F8F">
        <w:rPr>
          <w:rFonts w:ascii="Arial" w:hAnsi="Arial" w:cs="Arial"/>
          <w:spacing w:val="-4"/>
        </w:rPr>
        <w:t xml:space="preserve"> </w:t>
      </w:r>
      <w:r w:rsidRPr="001B0F8F">
        <w:rPr>
          <w:rFonts w:ascii="Arial" w:hAnsi="Arial" w:cs="Arial"/>
        </w:rPr>
        <w:t>la</w:t>
      </w:r>
      <w:r w:rsidRPr="001B0F8F">
        <w:rPr>
          <w:rFonts w:ascii="Arial" w:hAnsi="Arial" w:cs="Arial"/>
          <w:spacing w:val="-2"/>
        </w:rPr>
        <w:t xml:space="preserve"> </w:t>
      </w:r>
      <w:r w:rsidRPr="001B0F8F">
        <w:rPr>
          <w:rFonts w:ascii="Arial" w:hAnsi="Arial" w:cs="Arial"/>
        </w:rPr>
        <w:t>ocupación</w:t>
      </w:r>
      <w:r w:rsidRPr="001B0F8F">
        <w:rPr>
          <w:rFonts w:ascii="Arial" w:hAnsi="Arial" w:cs="Arial"/>
          <w:spacing w:val="-2"/>
        </w:rPr>
        <w:t xml:space="preserve"> </w:t>
      </w:r>
      <w:r w:rsidRPr="001B0F8F">
        <w:rPr>
          <w:rFonts w:ascii="Arial" w:hAnsi="Arial" w:cs="Arial"/>
        </w:rPr>
        <w:t>temporal</w:t>
      </w:r>
      <w:r w:rsidRPr="001B0F8F">
        <w:rPr>
          <w:rFonts w:ascii="Arial" w:hAnsi="Arial" w:cs="Arial"/>
          <w:spacing w:val="-5"/>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para</w:t>
      </w:r>
      <w:r w:rsidRPr="001B0F8F">
        <w:rPr>
          <w:rFonts w:ascii="Arial" w:hAnsi="Arial" w:cs="Arial"/>
          <w:spacing w:val="-4"/>
        </w:rPr>
        <w:t xml:space="preserve"> </w:t>
      </w:r>
      <w:r w:rsidRPr="001B0F8F">
        <w:rPr>
          <w:rFonts w:ascii="Arial" w:hAnsi="Arial" w:cs="Arial"/>
        </w:rPr>
        <w:t>el</w:t>
      </w:r>
      <w:r w:rsidRPr="001B0F8F">
        <w:rPr>
          <w:rFonts w:ascii="Arial" w:hAnsi="Arial" w:cs="Arial"/>
          <w:spacing w:val="-7"/>
        </w:rPr>
        <w:t xml:space="preserve"> </w:t>
      </w:r>
      <w:r w:rsidRPr="001B0F8F">
        <w:rPr>
          <w:rFonts w:ascii="Arial" w:hAnsi="Arial" w:cs="Arial"/>
        </w:rPr>
        <w:t>uso</w:t>
      </w:r>
      <w:r w:rsidRPr="001B0F8F">
        <w:rPr>
          <w:rFonts w:ascii="Arial" w:hAnsi="Arial" w:cs="Arial"/>
          <w:spacing w:val="-59"/>
        </w:rPr>
        <w:t xml:space="preserve"> </w:t>
      </w:r>
      <w:r w:rsidRPr="001B0F8F">
        <w:rPr>
          <w:rFonts w:ascii="Arial" w:hAnsi="Arial" w:cs="Arial"/>
        </w:rPr>
        <w:t>definido;</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TÍTULO</w:t>
      </w:r>
      <w:r w:rsidRPr="001B0F8F">
        <w:rPr>
          <w:rFonts w:ascii="Arial" w:hAnsi="Arial" w:cs="Arial"/>
          <w:b/>
          <w:spacing w:val="-2"/>
        </w:rPr>
        <w:t xml:space="preserve"> </w:t>
      </w:r>
      <w:r w:rsidRPr="001B0F8F">
        <w:rPr>
          <w:rFonts w:ascii="Arial" w:hAnsi="Arial" w:cs="Arial"/>
          <w:b/>
        </w:rPr>
        <w:t>SÉPTIMO</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DE</w:t>
      </w:r>
      <w:r w:rsidRPr="001B0F8F">
        <w:rPr>
          <w:rFonts w:ascii="Arial" w:hAnsi="Arial" w:cs="Arial"/>
          <w:b/>
          <w:spacing w:val="-4"/>
        </w:rPr>
        <w:t xml:space="preserve"> </w:t>
      </w:r>
      <w:r w:rsidRPr="001B0F8F">
        <w:rPr>
          <w:rFonts w:ascii="Arial" w:hAnsi="Arial" w:cs="Arial"/>
          <w:b/>
        </w:rPr>
        <w:t>LA</w:t>
      </w:r>
      <w:r w:rsidRPr="001B0F8F">
        <w:rPr>
          <w:rFonts w:ascii="Arial" w:hAnsi="Arial" w:cs="Arial"/>
          <w:b/>
          <w:spacing w:val="-8"/>
        </w:rPr>
        <w:t xml:space="preserve"> </w:t>
      </w:r>
      <w:r w:rsidRPr="001B0F8F">
        <w:rPr>
          <w:rFonts w:ascii="Arial" w:hAnsi="Arial" w:cs="Arial"/>
          <w:b/>
        </w:rPr>
        <w:t>PROTECCIÓN</w:t>
      </w:r>
      <w:r w:rsidRPr="001B0F8F">
        <w:rPr>
          <w:rFonts w:ascii="Arial" w:hAnsi="Arial" w:cs="Arial"/>
          <w:b/>
          <w:spacing w:val="-3"/>
        </w:rPr>
        <w:t xml:space="preserve"> </w:t>
      </w:r>
      <w:r w:rsidRPr="001B0F8F">
        <w:rPr>
          <w:rFonts w:ascii="Arial" w:hAnsi="Arial" w:cs="Arial"/>
          <w:b/>
        </w:rPr>
        <w:t>DEL</w:t>
      </w:r>
      <w:r w:rsidRPr="001B0F8F">
        <w:rPr>
          <w:rFonts w:ascii="Arial" w:hAnsi="Arial" w:cs="Arial"/>
          <w:b/>
          <w:spacing w:val="-3"/>
        </w:rPr>
        <w:t xml:space="preserve"> </w:t>
      </w:r>
      <w:r w:rsidRPr="001B0F8F">
        <w:rPr>
          <w:rFonts w:ascii="Arial" w:hAnsi="Arial" w:cs="Arial"/>
          <w:b/>
        </w:rPr>
        <w:t>PATRIMONIO</w:t>
      </w:r>
      <w:r w:rsidRPr="001B0F8F">
        <w:rPr>
          <w:rFonts w:ascii="Arial" w:hAnsi="Arial" w:cs="Arial"/>
          <w:b/>
          <w:spacing w:val="-2"/>
        </w:rPr>
        <w:t xml:space="preserve"> </w:t>
      </w:r>
      <w:r w:rsidRPr="001B0F8F">
        <w:rPr>
          <w:rFonts w:ascii="Arial" w:hAnsi="Arial" w:cs="Arial"/>
          <w:b/>
        </w:rPr>
        <w:t>EDIFICADO</w:t>
      </w:r>
      <w:r w:rsidRPr="001B0F8F">
        <w:rPr>
          <w:rFonts w:ascii="Arial" w:hAnsi="Arial" w:cs="Arial"/>
          <w:b/>
          <w:spacing w:val="-1"/>
        </w:rPr>
        <w:t xml:space="preserve"> </w:t>
      </w:r>
      <w:r w:rsidRPr="001B0F8F">
        <w:rPr>
          <w:rFonts w:ascii="Arial" w:hAnsi="Arial" w:cs="Arial"/>
          <w:b/>
        </w:rPr>
        <w:t>Y</w:t>
      </w:r>
      <w:r w:rsidRPr="001B0F8F">
        <w:rPr>
          <w:rFonts w:ascii="Arial" w:hAnsi="Arial" w:cs="Arial"/>
          <w:b/>
          <w:spacing w:val="-4"/>
        </w:rPr>
        <w:t xml:space="preserve"> </w:t>
      </w:r>
      <w:r w:rsidRPr="001B0F8F">
        <w:rPr>
          <w:rFonts w:ascii="Arial" w:hAnsi="Arial" w:cs="Arial"/>
          <w:b/>
        </w:rPr>
        <w:t>URBANO</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CAPÍTULO</w:t>
      </w:r>
      <w:r w:rsidRPr="001B0F8F">
        <w:rPr>
          <w:rFonts w:ascii="Arial" w:hAnsi="Arial" w:cs="Arial"/>
          <w:b/>
          <w:spacing w:val="-1"/>
        </w:rPr>
        <w:t xml:space="preserve"> </w:t>
      </w:r>
      <w:r w:rsidRPr="001B0F8F">
        <w:rPr>
          <w:rFonts w:ascii="Arial" w:hAnsi="Arial" w:cs="Arial"/>
          <w:b/>
        </w:rPr>
        <w:t>I</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Del</w:t>
      </w:r>
      <w:r w:rsidRPr="001B0F8F">
        <w:rPr>
          <w:rFonts w:ascii="Arial" w:hAnsi="Arial" w:cs="Arial"/>
          <w:b/>
          <w:spacing w:val="1"/>
        </w:rPr>
        <w:t xml:space="preserve"> </w:t>
      </w:r>
      <w:r w:rsidR="001B0F8F" w:rsidRPr="001B0F8F">
        <w:rPr>
          <w:rFonts w:ascii="Arial" w:hAnsi="Arial" w:cs="Arial"/>
          <w:b/>
        </w:rPr>
        <w:t>F</w:t>
      </w:r>
      <w:r w:rsidRPr="001B0F8F">
        <w:rPr>
          <w:rFonts w:ascii="Arial" w:hAnsi="Arial" w:cs="Arial"/>
          <w:b/>
        </w:rPr>
        <w:t>omento</w:t>
      </w:r>
      <w:r w:rsidRPr="001B0F8F">
        <w:rPr>
          <w:rFonts w:ascii="Arial" w:hAnsi="Arial" w:cs="Arial"/>
          <w:b/>
          <w:spacing w:val="-2"/>
        </w:rPr>
        <w:t xml:space="preserve"> </w:t>
      </w:r>
      <w:r w:rsidRPr="001B0F8F">
        <w:rPr>
          <w:rFonts w:ascii="Arial" w:hAnsi="Arial" w:cs="Arial"/>
          <w:b/>
        </w:rPr>
        <w:t>y</w:t>
      </w:r>
      <w:r w:rsidRPr="001B0F8F">
        <w:rPr>
          <w:rFonts w:ascii="Arial" w:hAnsi="Arial" w:cs="Arial"/>
          <w:b/>
          <w:spacing w:val="-4"/>
        </w:rPr>
        <w:t xml:space="preserve"> </w:t>
      </w:r>
      <w:r w:rsidR="001B0F8F" w:rsidRPr="001B0F8F">
        <w:rPr>
          <w:rFonts w:ascii="Arial" w:hAnsi="Arial" w:cs="Arial"/>
          <w:b/>
        </w:rPr>
        <w:t>C</w:t>
      </w:r>
      <w:r w:rsidRPr="001B0F8F">
        <w:rPr>
          <w:rFonts w:ascii="Arial" w:hAnsi="Arial" w:cs="Arial"/>
          <w:b/>
        </w:rPr>
        <w:t>ontrol</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w:t>
      </w:r>
      <w:r w:rsidRPr="001B0F8F">
        <w:rPr>
          <w:rFonts w:ascii="Arial" w:hAnsi="Arial" w:cs="Arial"/>
          <w:b/>
          <w:spacing w:val="-2"/>
          <w:sz w:val="24"/>
        </w:rPr>
        <w:t xml:space="preserve"> </w:t>
      </w:r>
      <w:r w:rsidRPr="001B0F8F">
        <w:rPr>
          <w:rFonts w:ascii="Arial" w:hAnsi="Arial" w:cs="Arial"/>
          <w:b/>
          <w:sz w:val="24"/>
        </w:rPr>
        <w:t>103.</w:t>
      </w:r>
      <w:r w:rsidRPr="001B0F8F">
        <w:rPr>
          <w:rFonts w:ascii="Arial" w:hAnsi="Arial" w:cs="Arial"/>
        </w:rPr>
        <w:t>Es</w:t>
      </w:r>
      <w:r w:rsidRPr="001B0F8F">
        <w:rPr>
          <w:rFonts w:ascii="Arial" w:hAnsi="Arial" w:cs="Arial"/>
          <w:spacing w:val="-11"/>
        </w:rPr>
        <w:t xml:space="preserve"> </w:t>
      </w:r>
      <w:r w:rsidRPr="001B0F8F">
        <w:rPr>
          <w:rFonts w:ascii="Arial" w:hAnsi="Arial" w:cs="Arial"/>
        </w:rPr>
        <w:t>materia</w:t>
      </w:r>
      <w:r w:rsidRPr="001B0F8F">
        <w:rPr>
          <w:rFonts w:ascii="Arial" w:hAnsi="Arial" w:cs="Arial"/>
          <w:spacing w:val="-12"/>
        </w:rPr>
        <w:t xml:space="preserve"> </w:t>
      </w:r>
      <w:r w:rsidRPr="001B0F8F">
        <w:rPr>
          <w:rFonts w:ascii="Arial" w:hAnsi="Arial" w:cs="Arial"/>
        </w:rPr>
        <w:t>del</w:t>
      </w:r>
      <w:r w:rsidRPr="001B0F8F">
        <w:rPr>
          <w:rFonts w:ascii="Arial" w:hAnsi="Arial" w:cs="Arial"/>
          <w:spacing w:val="-13"/>
        </w:rPr>
        <w:t xml:space="preserve"> </w:t>
      </w:r>
      <w:r w:rsidRPr="001B0F8F">
        <w:rPr>
          <w:rFonts w:ascii="Arial" w:hAnsi="Arial" w:cs="Arial"/>
        </w:rPr>
        <w:t>presente</w:t>
      </w:r>
      <w:r w:rsidRPr="001B0F8F">
        <w:rPr>
          <w:rFonts w:ascii="Arial" w:hAnsi="Arial" w:cs="Arial"/>
          <w:spacing w:val="-12"/>
        </w:rPr>
        <w:t xml:space="preserve"> </w:t>
      </w:r>
      <w:r w:rsidRPr="001B0F8F">
        <w:rPr>
          <w:rFonts w:ascii="Arial" w:hAnsi="Arial" w:cs="Arial"/>
        </w:rPr>
        <w:t>capítulo,</w:t>
      </w:r>
      <w:r w:rsidRPr="001B0F8F">
        <w:rPr>
          <w:rFonts w:ascii="Arial" w:hAnsi="Arial" w:cs="Arial"/>
          <w:spacing w:val="-11"/>
        </w:rPr>
        <w:t xml:space="preserve"> </w:t>
      </w:r>
      <w:r w:rsidRPr="001B0F8F">
        <w:rPr>
          <w:rFonts w:ascii="Arial" w:hAnsi="Arial" w:cs="Arial"/>
        </w:rPr>
        <w:t>el</w:t>
      </w:r>
      <w:r w:rsidRPr="001B0F8F">
        <w:rPr>
          <w:rFonts w:ascii="Arial" w:hAnsi="Arial" w:cs="Arial"/>
          <w:spacing w:val="-14"/>
        </w:rPr>
        <w:t xml:space="preserve"> </w:t>
      </w:r>
      <w:r w:rsidRPr="001B0F8F">
        <w:rPr>
          <w:rFonts w:ascii="Arial" w:hAnsi="Arial" w:cs="Arial"/>
        </w:rPr>
        <w:t>establecimiento</w:t>
      </w:r>
      <w:r w:rsidRPr="001B0F8F">
        <w:rPr>
          <w:rFonts w:ascii="Arial" w:hAnsi="Arial" w:cs="Arial"/>
          <w:spacing w:val="-12"/>
        </w:rPr>
        <w:t xml:space="preserve"> </w:t>
      </w:r>
      <w:r w:rsidRPr="001B0F8F">
        <w:rPr>
          <w:rFonts w:ascii="Arial" w:hAnsi="Arial" w:cs="Arial"/>
        </w:rPr>
        <w:t>de</w:t>
      </w:r>
      <w:r w:rsidRPr="001B0F8F">
        <w:rPr>
          <w:rFonts w:ascii="Arial" w:hAnsi="Arial" w:cs="Arial"/>
          <w:spacing w:val="-13"/>
        </w:rPr>
        <w:t xml:space="preserve"> </w:t>
      </w:r>
      <w:r w:rsidRPr="001B0F8F">
        <w:rPr>
          <w:rFonts w:ascii="Arial" w:hAnsi="Arial" w:cs="Arial"/>
        </w:rPr>
        <w:t>las</w:t>
      </w:r>
      <w:r w:rsidRPr="001B0F8F">
        <w:rPr>
          <w:rFonts w:ascii="Arial" w:hAnsi="Arial" w:cs="Arial"/>
          <w:spacing w:val="-11"/>
        </w:rPr>
        <w:t xml:space="preserve"> </w:t>
      </w:r>
      <w:r w:rsidRPr="001B0F8F">
        <w:rPr>
          <w:rFonts w:ascii="Arial" w:hAnsi="Arial" w:cs="Arial"/>
        </w:rPr>
        <w:t>normas</w:t>
      </w:r>
      <w:r w:rsidRPr="001B0F8F">
        <w:rPr>
          <w:rFonts w:ascii="Arial" w:hAnsi="Arial" w:cs="Arial"/>
          <w:spacing w:val="-12"/>
        </w:rPr>
        <w:t xml:space="preserve"> </w:t>
      </w:r>
      <w:r w:rsidRPr="001B0F8F">
        <w:rPr>
          <w:rFonts w:ascii="Arial" w:hAnsi="Arial" w:cs="Arial"/>
        </w:rPr>
        <w:t>para</w:t>
      </w:r>
      <w:r w:rsidRPr="001B0F8F">
        <w:rPr>
          <w:rFonts w:ascii="Arial" w:hAnsi="Arial" w:cs="Arial"/>
          <w:spacing w:val="-59"/>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regulación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acciones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conservación,</w:t>
      </w:r>
      <w:r w:rsidRPr="001B0F8F">
        <w:rPr>
          <w:rFonts w:ascii="Arial" w:hAnsi="Arial" w:cs="Arial"/>
          <w:spacing w:val="1"/>
        </w:rPr>
        <w:t xml:space="preserve"> </w:t>
      </w:r>
      <w:r w:rsidRPr="001B0F8F">
        <w:rPr>
          <w:rFonts w:ascii="Arial" w:hAnsi="Arial" w:cs="Arial"/>
        </w:rPr>
        <w:t>protección</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preservación</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patrimonio cultural urbano del Municipio; así como la regulación de las acciones de</w:t>
      </w:r>
      <w:r w:rsidRPr="001B0F8F">
        <w:rPr>
          <w:rFonts w:ascii="Arial" w:hAnsi="Arial" w:cs="Arial"/>
          <w:spacing w:val="1"/>
        </w:rPr>
        <w:t xml:space="preserve"> </w:t>
      </w:r>
      <w:r w:rsidRPr="001B0F8F">
        <w:rPr>
          <w:rFonts w:ascii="Arial" w:hAnsi="Arial" w:cs="Arial"/>
        </w:rPr>
        <w:t>fomento, para lograr la utilización y el desarrollo ordenado y respetuoso, de aquellas</w:t>
      </w:r>
      <w:r w:rsidRPr="001B0F8F">
        <w:rPr>
          <w:rFonts w:ascii="Arial" w:hAnsi="Arial" w:cs="Arial"/>
          <w:spacing w:val="1"/>
        </w:rPr>
        <w:t xml:space="preserve"> </w:t>
      </w:r>
      <w:r w:rsidRPr="001B0F8F">
        <w:rPr>
          <w:rFonts w:ascii="Arial" w:hAnsi="Arial" w:cs="Arial"/>
        </w:rPr>
        <w:t>fincas afectas</w:t>
      </w:r>
      <w:r w:rsidRPr="001B0F8F">
        <w:rPr>
          <w:rFonts w:ascii="Arial" w:hAnsi="Arial" w:cs="Arial"/>
          <w:spacing w:val="-2"/>
        </w:rPr>
        <w:t xml:space="preserve"> </w:t>
      </w:r>
      <w:r w:rsidRPr="001B0F8F">
        <w:rPr>
          <w:rFonts w:ascii="Arial" w:hAnsi="Arial" w:cs="Arial"/>
        </w:rPr>
        <w:t>al</w:t>
      </w:r>
      <w:r w:rsidRPr="001B0F8F">
        <w:rPr>
          <w:rFonts w:ascii="Arial" w:hAnsi="Arial" w:cs="Arial"/>
          <w:spacing w:val="-1"/>
        </w:rPr>
        <w:t xml:space="preserve"> </w:t>
      </w:r>
      <w:r w:rsidRPr="001B0F8F">
        <w:rPr>
          <w:rFonts w:ascii="Arial" w:hAnsi="Arial" w:cs="Arial"/>
        </w:rPr>
        <w:t>patrimonio cultural urbano;</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104.</w:t>
      </w:r>
      <w:r w:rsidRPr="001B0F8F">
        <w:rPr>
          <w:rFonts w:ascii="Arial" w:hAnsi="Arial" w:cs="Arial"/>
        </w:rPr>
        <w:t>La gestión y administración del desarrollo urbano atenderá en forma</w:t>
      </w:r>
      <w:r w:rsidRPr="001B0F8F">
        <w:rPr>
          <w:rFonts w:ascii="Arial" w:hAnsi="Arial" w:cs="Arial"/>
          <w:spacing w:val="1"/>
        </w:rPr>
        <w:t xml:space="preserve"> </w:t>
      </w:r>
      <w:r w:rsidRPr="001B0F8F">
        <w:rPr>
          <w:rFonts w:ascii="Arial" w:hAnsi="Arial" w:cs="Arial"/>
        </w:rPr>
        <w:t>prioritaria</w:t>
      </w:r>
      <w:r w:rsidRPr="001B0F8F">
        <w:rPr>
          <w:rFonts w:ascii="Arial" w:hAnsi="Arial" w:cs="Arial"/>
          <w:spacing w:val="-1"/>
        </w:rPr>
        <w:t xml:space="preserve"> </w:t>
      </w:r>
      <w:r w:rsidRPr="001B0F8F">
        <w:rPr>
          <w:rFonts w:ascii="Arial" w:hAnsi="Arial" w:cs="Arial"/>
        </w:rPr>
        <w:t>la</w:t>
      </w:r>
      <w:r w:rsidRPr="001B0F8F">
        <w:rPr>
          <w:rFonts w:ascii="Arial" w:hAnsi="Arial" w:cs="Arial"/>
          <w:spacing w:val="-2"/>
        </w:rPr>
        <w:t xml:space="preserve"> </w:t>
      </w:r>
      <w:r w:rsidRPr="001B0F8F">
        <w:rPr>
          <w:rFonts w:ascii="Arial" w:hAnsi="Arial" w:cs="Arial"/>
        </w:rPr>
        <w:t>conservación y</w:t>
      </w:r>
      <w:r w:rsidRPr="001B0F8F">
        <w:rPr>
          <w:rFonts w:ascii="Arial" w:hAnsi="Arial" w:cs="Arial"/>
          <w:spacing w:val="-2"/>
        </w:rPr>
        <w:t xml:space="preserve"> </w:t>
      </w:r>
      <w:r w:rsidRPr="001B0F8F">
        <w:rPr>
          <w:rFonts w:ascii="Arial" w:hAnsi="Arial" w:cs="Arial"/>
        </w:rPr>
        <w:t>acrecentamiento</w:t>
      </w:r>
      <w:r w:rsidRPr="001B0F8F">
        <w:rPr>
          <w:rFonts w:ascii="Arial" w:hAnsi="Arial" w:cs="Arial"/>
          <w:spacing w:val="-2"/>
        </w:rPr>
        <w:t xml:space="preserve"> </w:t>
      </w:r>
      <w:r w:rsidRPr="001B0F8F">
        <w:rPr>
          <w:rFonts w:ascii="Arial" w:hAnsi="Arial" w:cs="Arial"/>
        </w:rPr>
        <w:t>de</w:t>
      </w:r>
      <w:r w:rsidRPr="001B0F8F">
        <w:rPr>
          <w:rFonts w:ascii="Arial" w:hAnsi="Arial" w:cs="Arial"/>
          <w:spacing w:val="-5"/>
        </w:rPr>
        <w:t xml:space="preserve"> </w:t>
      </w:r>
      <w:r w:rsidRPr="001B0F8F">
        <w:rPr>
          <w:rFonts w:ascii="Arial" w:hAnsi="Arial" w:cs="Arial"/>
        </w:rPr>
        <w:t>dicho patrimonio.</w:t>
      </w:r>
    </w:p>
    <w:p w:rsidR="00EC26EF" w:rsidRPr="001B0F8F" w:rsidRDefault="00A0498D" w:rsidP="002B14E8">
      <w:pPr>
        <w:pStyle w:val="Textoindependiente"/>
        <w:tabs>
          <w:tab w:val="left" w:pos="8931"/>
          <w:tab w:val="left" w:pos="9498"/>
        </w:tabs>
        <w:spacing w:after="240" w:line="276" w:lineRule="auto"/>
        <w:ind w:left="0" w:right="-86"/>
        <w:jc w:val="both"/>
        <w:rPr>
          <w:rFonts w:ascii="Arial" w:hAnsi="Arial" w:cs="Arial"/>
        </w:rPr>
      </w:pPr>
      <w:r w:rsidRPr="001B0F8F">
        <w:rPr>
          <w:rFonts w:ascii="Arial" w:hAnsi="Arial" w:cs="Arial"/>
        </w:rPr>
        <w:t>En la emisión de los dictámenes a que se refiere el artículo 284 del Código, la</w:t>
      </w:r>
      <w:r w:rsidRPr="001B0F8F">
        <w:rPr>
          <w:rFonts w:ascii="Arial" w:hAnsi="Arial" w:cs="Arial"/>
          <w:spacing w:val="1"/>
        </w:rPr>
        <w:t xml:space="preserve"> </w:t>
      </w:r>
      <w:r w:rsidRPr="001B0F8F">
        <w:rPr>
          <w:rFonts w:ascii="Arial" w:hAnsi="Arial" w:cs="Arial"/>
        </w:rPr>
        <w:t>Dirección</w:t>
      </w:r>
      <w:r w:rsidRPr="001B0F8F">
        <w:rPr>
          <w:rFonts w:ascii="Arial" w:hAnsi="Arial" w:cs="Arial"/>
          <w:spacing w:val="1"/>
        </w:rPr>
        <w:t xml:space="preserve"> </w:t>
      </w:r>
      <w:r w:rsidRPr="001B0F8F">
        <w:rPr>
          <w:rFonts w:ascii="Arial" w:hAnsi="Arial" w:cs="Arial"/>
        </w:rPr>
        <w:t>técnica</w:t>
      </w:r>
      <w:r w:rsidRPr="001B0F8F">
        <w:rPr>
          <w:rFonts w:ascii="Arial" w:hAnsi="Arial" w:cs="Arial"/>
          <w:spacing w:val="1"/>
        </w:rPr>
        <w:t xml:space="preserve"> </w:t>
      </w:r>
      <w:r w:rsidRPr="001B0F8F">
        <w:rPr>
          <w:rFonts w:ascii="Arial" w:hAnsi="Arial" w:cs="Arial"/>
        </w:rPr>
        <w:t>con</w:t>
      </w:r>
      <w:r w:rsidRPr="001B0F8F">
        <w:rPr>
          <w:rFonts w:ascii="Arial" w:hAnsi="Arial" w:cs="Arial"/>
          <w:spacing w:val="1"/>
        </w:rPr>
        <w:t xml:space="preserve"> </w:t>
      </w:r>
      <w:r w:rsidRPr="001B0F8F">
        <w:rPr>
          <w:rFonts w:ascii="Arial" w:hAnsi="Arial" w:cs="Arial"/>
        </w:rPr>
        <w:t>competencia</w:t>
      </w:r>
      <w:r w:rsidRPr="001B0F8F">
        <w:rPr>
          <w:rFonts w:ascii="Arial" w:hAnsi="Arial" w:cs="Arial"/>
          <w:spacing w:val="1"/>
        </w:rPr>
        <w:t xml:space="preserve"> </w:t>
      </w:r>
      <w:r w:rsidRPr="001B0F8F">
        <w:rPr>
          <w:rFonts w:ascii="Arial" w:hAnsi="Arial" w:cs="Arial"/>
        </w:rPr>
        <w:t>deberá</w:t>
      </w:r>
      <w:r w:rsidRPr="001B0F8F">
        <w:rPr>
          <w:rFonts w:ascii="Arial" w:hAnsi="Arial" w:cs="Arial"/>
          <w:spacing w:val="1"/>
        </w:rPr>
        <w:t xml:space="preserve"> </w:t>
      </w:r>
      <w:r w:rsidRPr="001B0F8F">
        <w:rPr>
          <w:rFonts w:ascii="Arial" w:hAnsi="Arial" w:cs="Arial"/>
        </w:rPr>
        <w:t>revisar</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Inventarios,</w:t>
      </w:r>
      <w:r w:rsidRPr="001B0F8F">
        <w:rPr>
          <w:rFonts w:ascii="Arial" w:hAnsi="Arial" w:cs="Arial"/>
          <w:spacing w:val="1"/>
        </w:rPr>
        <w:t xml:space="preserve"> </w:t>
      </w:r>
      <w:r w:rsidRPr="001B0F8F">
        <w:rPr>
          <w:rFonts w:ascii="Arial" w:hAnsi="Arial" w:cs="Arial"/>
        </w:rPr>
        <w:t>Catálogos</w:t>
      </w:r>
      <w:r w:rsidRPr="001B0F8F">
        <w:rPr>
          <w:rFonts w:ascii="Arial" w:hAnsi="Arial" w:cs="Arial"/>
          <w:spacing w:val="1"/>
        </w:rPr>
        <w:t xml:space="preserve"> </w:t>
      </w:r>
      <w:r w:rsidRPr="001B0F8F">
        <w:rPr>
          <w:rFonts w:ascii="Arial" w:hAnsi="Arial" w:cs="Arial"/>
        </w:rPr>
        <w:t>Nacionales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Monumentos</w:t>
      </w:r>
      <w:r w:rsidRPr="001B0F8F">
        <w:rPr>
          <w:rFonts w:ascii="Arial" w:hAnsi="Arial" w:cs="Arial"/>
          <w:spacing w:val="1"/>
        </w:rPr>
        <w:t xml:space="preserve"> </w:t>
      </w:r>
      <w:r w:rsidRPr="001B0F8F">
        <w:rPr>
          <w:rFonts w:ascii="Arial" w:hAnsi="Arial" w:cs="Arial"/>
        </w:rPr>
        <w:t>Históricos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Inmuebles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Declaratorias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autoridad federal, así como los Listados de Bienes y Zonas Inscritos en el Inventario</w:t>
      </w:r>
      <w:r w:rsidRPr="001B0F8F">
        <w:rPr>
          <w:rFonts w:ascii="Arial" w:hAnsi="Arial" w:cs="Arial"/>
          <w:spacing w:val="1"/>
        </w:rPr>
        <w:t xml:space="preserve"> </w:t>
      </w:r>
      <w:r w:rsidRPr="001B0F8F">
        <w:rPr>
          <w:rFonts w:ascii="Arial" w:hAnsi="Arial" w:cs="Arial"/>
        </w:rPr>
        <w:t>Estatal del Patrimonio Cultural y el Inventario y Catálogo Municipal de Inmuebles de</w:t>
      </w:r>
      <w:r w:rsidRPr="001B0F8F">
        <w:rPr>
          <w:rFonts w:ascii="Arial" w:hAnsi="Arial" w:cs="Arial"/>
          <w:spacing w:val="1"/>
        </w:rPr>
        <w:t xml:space="preserve"> </w:t>
      </w:r>
      <w:r w:rsidRPr="001B0F8F">
        <w:rPr>
          <w:rFonts w:ascii="Arial" w:hAnsi="Arial" w:cs="Arial"/>
        </w:rPr>
        <w:t>Valor Patrimonial y si el inmueble se encuentra en alguno de dichos registros, en el</w:t>
      </w:r>
      <w:r w:rsidRPr="001B0F8F">
        <w:rPr>
          <w:rFonts w:ascii="Arial" w:hAnsi="Arial" w:cs="Arial"/>
          <w:spacing w:val="1"/>
        </w:rPr>
        <w:t xml:space="preserve"> </w:t>
      </w:r>
      <w:r w:rsidRPr="001B0F8F">
        <w:rPr>
          <w:rFonts w:ascii="Arial" w:hAnsi="Arial" w:cs="Arial"/>
        </w:rPr>
        <w:t>dictamen</w:t>
      </w:r>
      <w:r w:rsidRPr="001B0F8F">
        <w:rPr>
          <w:rFonts w:ascii="Arial" w:hAnsi="Arial" w:cs="Arial"/>
          <w:spacing w:val="1"/>
        </w:rPr>
        <w:t xml:space="preserve"> </w:t>
      </w:r>
      <w:r w:rsidRPr="001B0F8F">
        <w:rPr>
          <w:rFonts w:ascii="Arial" w:hAnsi="Arial" w:cs="Arial"/>
        </w:rPr>
        <w:t>deberá</w:t>
      </w:r>
      <w:r w:rsidRPr="001B0F8F">
        <w:rPr>
          <w:rFonts w:ascii="Arial" w:hAnsi="Arial" w:cs="Arial"/>
          <w:spacing w:val="1"/>
        </w:rPr>
        <w:t xml:space="preserve"> </w:t>
      </w:r>
      <w:r w:rsidRPr="001B0F8F">
        <w:rPr>
          <w:rFonts w:ascii="Arial" w:hAnsi="Arial" w:cs="Arial"/>
        </w:rPr>
        <w:t>establecerse</w:t>
      </w:r>
      <w:r w:rsidRPr="001B0F8F">
        <w:rPr>
          <w:rFonts w:ascii="Arial" w:hAnsi="Arial" w:cs="Arial"/>
          <w:spacing w:val="1"/>
        </w:rPr>
        <w:t xml:space="preserve"> </w:t>
      </w:r>
      <w:r w:rsidRPr="001B0F8F">
        <w:rPr>
          <w:rFonts w:ascii="Arial" w:hAnsi="Arial" w:cs="Arial"/>
        </w:rPr>
        <w:t>tal</w:t>
      </w:r>
      <w:r w:rsidRPr="001B0F8F">
        <w:rPr>
          <w:rFonts w:ascii="Arial" w:hAnsi="Arial" w:cs="Arial"/>
          <w:spacing w:val="1"/>
        </w:rPr>
        <w:t xml:space="preserve"> </w:t>
      </w:r>
      <w:r w:rsidRPr="001B0F8F">
        <w:rPr>
          <w:rFonts w:ascii="Arial" w:hAnsi="Arial" w:cs="Arial"/>
        </w:rPr>
        <w:t>situación</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señalarse</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nivel</w:t>
      </w:r>
      <w:r w:rsidRPr="001B0F8F">
        <w:rPr>
          <w:rFonts w:ascii="Arial" w:hAnsi="Arial" w:cs="Arial"/>
          <w:spacing w:val="1"/>
        </w:rPr>
        <w:t xml:space="preserve"> </w:t>
      </w:r>
      <w:r w:rsidRPr="001B0F8F">
        <w:rPr>
          <w:rFonts w:ascii="Arial" w:hAnsi="Arial" w:cs="Arial"/>
        </w:rPr>
        <w:t>máximo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intervención,</w:t>
      </w:r>
      <w:r w:rsidRPr="001B0F8F">
        <w:rPr>
          <w:rFonts w:ascii="Arial" w:hAnsi="Arial" w:cs="Arial"/>
          <w:spacing w:val="-7"/>
        </w:rPr>
        <w:t xml:space="preserve"> </w:t>
      </w:r>
      <w:r w:rsidRPr="001B0F8F">
        <w:rPr>
          <w:rFonts w:ascii="Arial" w:hAnsi="Arial" w:cs="Arial"/>
        </w:rPr>
        <w:t>así</w:t>
      </w:r>
      <w:r w:rsidRPr="001B0F8F">
        <w:rPr>
          <w:rFonts w:ascii="Arial" w:hAnsi="Arial" w:cs="Arial"/>
          <w:spacing w:val="-12"/>
        </w:rPr>
        <w:t xml:space="preserve"> </w:t>
      </w:r>
      <w:r w:rsidRPr="001B0F8F">
        <w:rPr>
          <w:rFonts w:ascii="Arial" w:hAnsi="Arial" w:cs="Arial"/>
        </w:rPr>
        <w:t>como</w:t>
      </w:r>
      <w:r w:rsidRPr="001B0F8F">
        <w:rPr>
          <w:rFonts w:ascii="Arial" w:hAnsi="Arial" w:cs="Arial"/>
          <w:spacing w:val="-7"/>
        </w:rPr>
        <w:t xml:space="preserve"> </w:t>
      </w:r>
      <w:r w:rsidRPr="001B0F8F">
        <w:rPr>
          <w:rFonts w:ascii="Arial" w:hAnsi="Arial" w:cs="Arial"/>
        </w:rPr>
        <w:t>los</w:t>
      </w:r>
      <w:r w:rsidRPr="001B0F8F">
        <w:rPr>
          <w:rFonts w:ascii="Arial" w:hAnsi="Arial" w:cs="Arial"/>
          <w:spacing w:val="-7"/>
        </w:rPr>
        <w:t xml:space="preserve"> </w:t>
      </w:r>
      <w:r w:rsidRPr="001B0F8F">
        <w:rPr>
          <w:rFonts w:ascii="Arial" w:hAnsi="Arial" w:cs="Arial"/>
        </w:rPr>
        <w:t>correspondientes</w:t>
      </w:r>
      <w:r w:rsidRPr="001B0F8F">
        <w:rPr>
          <w:rFonts w:ascii="Arial" w:hAnsi="Arial" w:cs="Arial"/>
          <w:spacing w:val="-10"/>
        </w:rPr>
        <w:t xml:space="preserve"> </w:t>
      </w:r>
      <w:r w:rsidRPr="001B0F8F">
        <w:rPr>
          <w:rFonts w:ascii="Arial" w:hAnsi="Arial" w:cs="Arial"/>
        </w:rPr>
        <w:t>requerimientos</w:t>
      </w:r>
      <w:r w:rsidRPr="001B0F8F">
        <w:rPr>
          <w:rFonts w:ascii="Arial" w:hAnsi="Arial" w:cs="Arial"/>
          <w:spacing w:val="-10"/>
        </w:rPr>
        <w:t xml:space="preserve"> </w:t>
      </w:r>
      <w:r w:rsidRPr="001B0F8F">
        <w:rPr>
          <w:rFonts w:ascii="Arial" w:hAnsi="Arial" w:cs="Arial"/>
        </w:rPr>
        <w:t>técnicos</w:t>
      </w:r>
      <w:r w:rsidRPr="001B0F8F">
        <w:rPr>
          <w:rFonts w:ascii="Arial" w:hAnsi="Arial" w:cs="Arial"/>
          <w:spacing w:val="-8"/>
        </w:rPr>
        <w:t xml:space="preserve"> </w:t>
      </w:r>
      <w:r w:rsidRPr="001B0F8F">
        <w:rPr>
          <w:rFonts w:ascii="Arial" w:hAnsi="Arial" w:cs="Arial"/>
        </w:rPr>
        <w:t>para</w:t>
      </w:r>
      <w:r w:rsidRPr="001B0F8F">
        <w:rPr>
          <w:rFonts w:ascii="Arial" w:hAnsi="Arial" w:cs="Arial"/>
          <w:spacing w:val="-9"/>
        </w:rPr>
        <w:t xml:space="preserve"> </w:t>
      </w:r>
      <w:r w:rsidRPr="001B0F8F">
        <w:rPr>
          <w:rFonts w:ascii="Arial" w:hAnsi="Arial" w:cs="Arial"/>
        </w:rPr>
        <w:t>cumplir</w:t>
      </w:r>
      <w:r w:rsidRPr="001B0F8F">
        <w:rPr>
          <w:rFonts w:ascii="Arial" w:hAnsi="Arial" w:cs="Arial"/>
          <w:spacing w:val="-7"/>
        </w:rPr>
        <w:t xml:space="preserve"> </w:t>
      </w:r>
      <w:r w:rsidRPr="001B0F8F">
        <w:rPr>
          <w:rFonts w:ascii="Arial" w:hAnsi="Arial" w:cs="Arial"/>
        </w:rPr>
        <w:t>con</w:t>
      </w:r>
      <w:r w:rsidRPr="001B0F8F">
        <w:rPr>
          <w:rFonts w:ascii="Arial" w:hAnsi="Arial" w:cs="Arial"/>
          <w:spacing w:val="-59"/>
        </w:rPr>
        <w:t xml:space="preserve"> </w:t>
      </w:r>
      <w:r w:rsidRPr="001B0F8F">
        <w:rPr>
          <w:rFonts w:ascii="Arial" w:hAnsi="Arial" w:cs="Arial"/>
        </w:rPr>
        <w:t>este</w:t>
      </w:r>
      <w:r w:rsidRPr="001B0F8F">
        <w:rPr>
          <w:rFonts w:ascii="Arial" w:hAnsi="Arial" w:cs="Arial"/>
          <w:spacing w:val="-2"/>
        </w:rPr>
        <w:t xml:space="preserve"> </w:t>
      </w:r>
      <w:r w:rsidRPr="001B0F8F">
        <w:rPr>
          <w:rFonts w:ascii="Arial" w:hAnsi="Arial" w:cs="Arial"/>
        </w:rPr>
        <w:t>grado de</w:t>
      </w:r>
      <w:r w:rsidRPr="001B0F8F">
        <w:rPr>
          <w:rFonts w:ascii="Arial" w:hAnsi="Arial" w:cs="Arial"/>
          <w:spacing w:val="-2"/>
        </w:rPr>
        <w:t xml:space="preserve"> </w:t>
      </w:r>
      <w:r w:rsidRPr="001B0F8F">
        <w:rPr>
          <w:rFonts w:ascii="Arial" w:hAnsi="Arial" w:cs="Arial"/>
        </w:rPr>
        <w:t>intervención.</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105.</w:t>
      </w:r>
      <w:r w:rsidRPr="001B0F8F">
        <w:rPr>
          <w:rFonts w:ascii="Arial" w:hAnsi="Arial" w:cs="Arial"/>
        </w:rPr>
        <w:t>Los planes de desarrollo urbano, identificarán los inmuebles y zonas</w:t>
      </w:r>
      <w:r w:rsidRPr="001B0F8F">
        <w:rPr>
          <w:rFonts w:ascii="Arial" w:hAnsi="Arial" w:cs="Arial"/>
          <w:spacing w:val="1"/>
        </w:rPr>
        <w:t xml:space="preserve"> </w:t>
      </w:r>
      <w:r w:rsidRPr="001B0F8F">
        <w:rPr>
          <w:rFonts w:ascii="Arial" w:hAnsi="Arial" w:cs="Arial"/>
        </w:rPr>
        <w:t>urbanas con valores patrimoniales del Municipio, así como las acciones y medidas</w:t>
      </w:r>
      <w:r w:rsidRPr="001B0F8F">
        <w:rPr>
          <w:rFonts w:ascii="Arial" w:hAnsi="Arial" w:cs="Arial"/>
          <w:spacing w:val="1"/>
        </w:rPr>
        <w:t xml:space="preserve"> </w:t>
      </w:r>
      <w:r w:rsidRPr="001B0F8F">
        <w:rPr>
          <w:rFonts w:ascii="Arial" w:hAnsi="Arial" w:cs="Arial"/>
        </w:rPr>
        <w:t>tendientes a su conservación y acrecentamiento, así como aquellas dirigidas a evitar</w:t>
      </w:r>
      <w:r w:rsidRPr="001B0F8F">
        <w:rPr>
          <w:rFonts w:ascii="Arial" w:hAnsi="Arial" w:cs="Arial"/>
          <w:spacing w:val="-59"/>
        </w:rPr>
        <w:t xml:space="preserve"> </w:t>
      </w:r>
      <w:r w:rsidRPr="001B0F8F">
        <w:rPr>
          <w:rFonts w:ascii="Arial" w:hAnsi="Arial" w:cs="Arial"/>
        </w:rPr>
        <w:t>su</w:t>
      </w:r>
      <w:r w:rsidRPr="001B0F8F">
        <w:rPr>
          <w:rFonts w:ascii="Arial" w:hAnsi="Arial" w:cs="Arial"/>
          <w:spacing w:val="-1"/>
        </w:rPr>
        <w:t xml:space="preserve"> </w:t>
      </w:r>
      <w:r w:rsidRPr="001B0F8F">
        <w:rPr>
          <w:rFonts w:ascii="Arial" w:hAnsi="Arial" w:cs="Arial"/>
        </w:rPr>
        <w:t>destrucción,</w:t>
      </w:r>
      <w:r w:rsidRPr="001B0F8F">
        <w:rPr>
          <w:rFonts w:ascii="Arial" w:hAnsi="Arial" w:cs="Arial"/>
          <w:spacing w:val="-1"/>
        </w:rPr>
        <w:t xml:space="preserve"> </w:t>
      </w:r>
      <w:r w:rsidRPr="001B0F8F">
        <w:rPr>
          <w:rFonts w:ascii="Arial" w:hAnsi="Arial" w:cs="Arial"/>
        </w:rPr>
        <w:t>deterioro</w:t>
      </w:r>
      <w:r w:rsidRPr="001B0F8F">
        <w:rPr>
          <w:rFonts w:ascii="Arial" w:hAnsi="Arial" w:cs="Arial"/>
          <w:spacing w:val="-2"/>
        </w:rPr>
        <w:t xml:space="preserve"> </w:t>
      </w:r>
      <w:r w:rsidRPr="001B0F8F">
        <w:rPr>
          <w:rFonts w:ascii="Arial" w:hAnsi="Arial" w:cs="Arial"/>
        </w:rPr>
        <w:t>o degradación.</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106.</w:t>
      </w:r>
      <w:r w:rsidRPr="001B0F8F">
        <w:rPr>
          <w:rFonts w:ascii="Arial" w:hAnsi="Arial" w:cs="Arial"/>
        </w:rPr>
        <w:t>Aquellos inmuebles que el Municipio considere de valor patrimonial en</w:t>
      </w:r>
      <w:r w:rsidRPr="001B0F8F">
        <w:rPr>
          <w:rFonts w:ascii="Arial" w:hAnsi="Arial" w:cs="Arial"/>
          <w:spacing w:val="-59"/>
        </w:rPr>
        <w:t xml:space="preserve"> </w:t>
      </w:r>
      <w:r w:rsidRPr="001B0F8F">
        <w:rPr>
          <w:rFonts w:ascii="Arial" w:hAnsi="Arial" w:cs="Arial"/>
        </w:rPr>
        <w:t>el ámbito municipal, la Dirección competente deberá generar un registro municipal y</w:t>
      </w:r>
      <w:r w:rsidRPr="001B0F8F">
        <w:rPr>
          <w:rFonts w:ascii="Arial" w:hAnsi="Arial" w:cs="Arial"/>
          <w:spacing w:val="1"/>
        </w:rPr>
        <w:t xml:space="preserve"> </w:t>
      </w:r>
      <w:r w:rsidRPr="001B0F8F">
        <w:rPr>
          <w:rFonts w:ascii="Arial" w:hAnsi="Arial" w:cs="Arial"/>
        </w:rPr>
        <w:t>remitir al Ayuntamiento la propuesta de inventario para su aprobación y publicación</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la Gaceta</w:t>
      </w:r>
      <w:r w:rsidRPr="001B0F8F">
        <w:rPr>
          <w:rFonts w:ascii="Arial" w:hAnsi="Arial" w:cs="Arial"/>
          <w:spacing w:val="-2"/>
        </w:rPr>
        <w:t xml:space="preserve"> </w:t>
      </w:r>
      <w:r w:rsidRPr="001B0F8F">
        <w:rPr>
          <w:rFonts w:ascii="Arial" w:hAnsi="Arial" w:cs="Arial"/>
        </w:rPr>
        <w:t>Municipal de El Salto.</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107.</w:t>
      </w:r>
      <w:r w:rsidRPr="001B0F8F">
        <w:rPr>
          <w:rFonts w:ascii="Arial" w:hAnsi="Arial" w:cs="Arial"/>
        </w:rPr>
        <w:t>Según sus características y valor arquitectónico, las construcciones se</w:t>
      </w:r>
      <w:r w:rsidRPr="001B0F8F">
        <w:rPr>
          <w:rFonts w:ascii="Arial" w:hAnsi="Arial" w:cs="Arial"/>
          <w:spacing w:val="-60"/>
        </w:rPr>
        <w:t xml:space="preserve"> </w:t>
      </w:r>
      <w:r w:rsidRPr="001B0F8F">
        <w:rPr>
          <w:rFonts w:ascii="Arial" w:hAnsi="Arial" w:cs="Arial"/>
        </w:rPr>
        <w:t>clasifican</w:t>
      </w:r>
      <w:r w:rsidRPr="001B0F8F">
        <w:rPr>
          <w:rFonts w:ascii="Arial" w:hAnsi="Arial" w:cs="Arial"/>
          <w:spacing w:val="-3"/>
        </w:rPr>
        <w:t xml:space="preserve"> </w:t>
      </w:r>
      <w:r w:rsidRPr="001B0F8F">
        <w:rPr>
          <w:rFonts w:ascii="Arial" w:hAnsi="Arial" w:cs="Arial"/>
        </w:rPr>
        <w:t>en las</w:t>
      </w:r>
      <w:r w:rsidRPr="001B0F8F">
        <w:rPr>
          <w:rFonts w:ascii="Arial" w:hAnsi="Arial" w:cs="Arial"/>
          <w:spacing w:val="-2"/>
        </w:rPr>
        <w:t xml:space="preserve"> </w:t>
      </w:r>
      <w:r w:rsidRPr="001B0F8F">
        <w:rPr>
          <w:rFonts w:ascii="Arial" w:hAnsi="Arial" w:cs="Arial"/>
        </w:rPr>
        <w:t>siguientes categorías:</w:t>
      </w:r>
    </w:p>
    <w:p w:rsidR="00EC26EF" w:rsidRPr="001B0F8F" w:rsidRDefault="00A0498D" w:rsidP="001B0F8F">
      <w:pPr>
        <w:pStyle w:val="Prrafodelista"/>
        <w:numPr>
          <w:ilvl w:val="0"/>
          <w:numId w:val="13"/>
        </w:numPr>
        <w:tabs>
          <w:tab w:val="left" w:pos="1661"/>
          <w:tab w:val="left" w:pos="8931"/>
          <w:tab w:val="left" w:pos="9498"/>
        </w:tabs>
        <w:spacing w:after="240" w:line="276" w:lineRule="auto"/>
        <w:ind w:left="1134" w:right="-86"/>
        <w:jc w:val="both"/>
        <w:rPr>
          <w:rFonts w:ascii="Arial" w:hAnsi="Arial" w:cs="Arial"/>
        </w:rPr>
      </w:pPr>
      <w:r w:rsidRPr="001B0F8F">
        <w:rPr>
          <w:rFonts w:ascii="Arial" w:hAnsi="Arial" w:cs="Arial"/>
          <w:b/>
        </w:rPr>
        <w:lastRenderedPageBreak/>
        <w:t>Monumento Histórico por Determinación de Ley</w:t>
      </w:r>
      <w:r w:rsidRPr="001B0F8F">
        <w:rPr>
          <w:rFonts w:ascii="Arial" w:hAnsi="Arial" w:cs="Arial"/>
        </w:rPr>
        <w:t>: Son los que establece la</w:t>
      </w:r>
      <w:r w:rsidRPr="001B0F8F">
        <w:rPr>
          <w:rFonts w:ascii="Arial" w:hAnsi="Arial" w:cs="Arial"/>
          <w:spacing w:val="-59"/>
        </w:rPr>
        <w:t xml:space="preserve"> </w:t>
      </w:r>
      <w:r w:rsidRPr="001B0F8F">
        <w:rPr>
          <w:rFonts w:ascii="Arial" w:hAnsi="Arial" w:cs="Arial"/>
          <w:spacing w:val="-1"/>
        </w:rPr>
        <w:t>Legislación</w:t>
      </w:r>
      <w:r w:rsidRPr="001B0F8F">
        <w:rPr>
          <w:rFonts w:ascii="Arial" w:hAnsi="Arial" w:cs="Arial"/>
          <w:spacing w:val="-12"/>
        </w:rPr>
        <w:t xml:space="preserve"> </w:t>
      </w:r>
      <w:r w:rsidRPr="001B0F8F">
        <w:rPr>
          <w:rFonts w:ascii="Arial" w:hAnsi="Arial" w:cs="Arial"/>
          <w:spacing w:val="-1"/>
        </w:rPr>
        <w:t>Federal</w:t>
      </w:r>
      <w:r w:rsidRPr="001B0F8F">
        <w:rPr>
          <w:rFonts w:ascii="Arial" w:hAnsi="Arial" w:cs="Arial"/>
          <w:spacing w:val="-12"/>
        </w:rPr>
        <w:t xml:space="preserve"> </w:t>
      </w:r>
      <w:r w:rsidRPr="001B0F8F">
        <w:rPr>
          <w:rFonts w:ascii="Arial" w:hAnsi="Arial" w:cs="Arial"/>
        </w:rPr>
        <w:t>y</w:t>
      </w:r>
      <w:r w:rsidRPr="001B0F8F">
        <w:rPr>
          <w:rFonts w:ascii="Arial" w:hAnsi="Arial" w:cs="Arial"/>
          <w:spacing w:val="-16"/>
        </w:rPr>
        <w:t xml:space="preserve"> </w:t>
      </w:r>
      <w:r w:rsidRPr="001B0F8F">
        <w:rPr>
          <w:rFonts w:ascii="Arial" w:hAnsi="Arial" w:cs="Arial"/>
        </w:rPr>
        <w:t>que</w:t>
      </w:r>
      <w:r w:rsidRPr="001B0F8F">
        <w:rPr>
          <w:rFonts w:ascii="Arial" w:hAnsi="Arial" w:cs="Arial"/>
          <w:spacing w:val="-11"/>
        </w:rPr>
        <w:t xml:space="preserve"> </w:t>
      </w:r>
      <w:r w:rsidRPr="001B0F8F">
        <w:rPr>
          <w:rFonts w:ascii="Arial" w:hAnsi="Arial" w:cs="Arial"/>
        </w:rPr>
        <w:t>se</w:t>
      </w:r>
      <w:r w:rsidRPr="001B0F8F">
        <w:rPr>
          <w:rFonts w:ascii="Arial" w:hAnsi="Arial" w:cs="Arial"/>
          <w:spacing w:val="-11"/>
        </w:rPr>
        <w:t xml:space="preserve"> </w:t>
      </w:r>
      <w:r w:rsidRPr="001B0F8F">
        <w:rPr>
          <w:rFonts w:ascii="Arial" w:hAnsi="Arial" w:cs="Arial"/>
        </w:rPr>
        <w:t>refieren</w:t>
      </w:r>
      <w:r w:rsidRPr="001B0F8F">
        <w:rPr>
          <w:rFonts w:ascii="Arial" w:hAnsi="Arial" w:cs="Arial"/>
          <w:spacing w:val="-11"/>
        </w:rPr>
        <w:t xml:space="preserve"> </w:t>
      </w:r>
      <w:r w:rsidRPr="001B0F8F">
        <w:rPr>
          <w:rFonts w:ascii="Arial" w:hAnsi="Arial" w:cs="Arial"/>
        </w:rPr>
        <w:t>a</w:t>
      </w:r>
      <w:r w:rsidRPr="001B0F8F">
        <w:rPr>
          <w:rFonts w:ascii="Arial" w:hAnsi="Arial" w:cs="Arial"/>
          <w:spacing w:val="-14"/>
        </w:rPr>
        <w:t xml:space="preserve"> </w:t>
      </w:r>
      <w:r w:rsidRPr="001B0F8F">
        <w:rPr>
          <w:rFonts w:ascii="Arial" w:hAnsi="Arial" w:cs="Arial"/>
        </w:rPr>
        <w:t>edificaciones</w:t>
      </w:r>
      <w:r w:rsidRPr="001B0F8F">
        <w:rPr>
          <w:rFonts w:ascii="Arial" w:hAnsi="Arial" w:cs="Arial"/>
          <w:spacing w:val="-11"/>
        </w:rPr>
        <w:t xml:space="preserve"> </w:t>
      </w:r>
      <w:r w:rsidRPr="001B0F8F">
        <w:rPr>
          <w:rFonts w:ascii="Arial" w:hAnsi="Arial" w:cs="Arial"/>
        </w:rPr>
        <w:t>realizadas</w:t>
      </w:r>
      <w:r w:rsidRPr="001B0F8F">
        <w:rPr>
          <w:rFonts w:ascii="Arial" w:hAnsi="Arial" w:cs="Arial"/>
          <w:spacing w:val="-11"/>
        </w:rPr>
        <w:t xml:space="preserve"> </w:t>
      </w:r>
      <w:r w:rsidRPr="001B0F8F">
        <w:rPr>
          <w:rFonts w:ascii="Arial" w:hAnsi="Arial" w:cs="Arial"/>
        </w:rPr>
        <w:t>entre</w:t>
      </w:r>
      <w:r w:rsidRPr="001B0F8F">
        <w:rPr>
          <w:rFonts w:ascii="Arial" w:hAnsi="Arial" w:cs="Arial"/>
          <w:spacing w:val="-11"/>
        </w:rPr>
        <w:t xml:space="preserve"> </w:t>
      </w:r>
      <w:r w:rsidRPr="001B0F8F">
        <w:rPr>
          <w:rFonts w:ascii="Arial" w:hAnsi="Arial" w:cs="Arial"/>
        </w:rPr>
        <w:t>los</w:t>
      </w:r>
      <w:r w:rsidRPr="001B0F8F">
        <w:rPr>
          <w:rFonts w:ascii="Arial" w:hAnsi="Arial" w:cs="Arial"/>
          <w:spacing w:val="-14"/>
        </w:rPr>
        <w:t xml:space="preserve"> </w:t>
      </w:r>
      <w:r w:rsidRPr="001B0F8F">
        <w:rPr>
          <w:rFonts w:ascii="Arial" w:hAnsi="Arial" w:cs="Arial"/>
        </w:rPr>
        <w:t>siglos</w:t>
      </w:r>
      <w:r w:rsidRPr="001B0F8F">
        <w:rPr>
          <w:rFonts w:ascii="Arial" w:hAnsi="Arial" w:cs="Arial"/>
          <w:spacing w:val="-59"/>
        </w:rPr>
        <w:t xml:space="preserve"> </w:t>
      </w:r>
      <w:r w:rsidRPr="001B0F8F">
        <w:rPr>
          <w:rFonts w:ascii="Arial" w:hAnsi="Arial" w:cs="Arial"/>
        </w:rPr>
        <w:t>XVI</w:t>
      </w:r>
      <w:r w:rsidRPr="001B0F8F">
        <w:rPr>
          <w:rFonts w:ascii="Arial" w:hAnsi="Arial" w:cs="Arial"/>
          <w:spacing w:val="-1"/>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XIX,</w:t>
      </w:r>
      <w:r w:rsidRPr="001B0F8F">
        <w:rPr>
          <w:rFonts w:ascii="Arial" w:hAnsi="Arial" w:cs="Arial"/>
          <w:spacing w:val="-1"/>
        </w:rPr>
        <w:t xml:space="preserve"> </w:t>
      </w:r>
      <w:r w:rsidRPr="001B0F8F">
        <w:rPr>
          <w:rFonts w:ascii="Arial" w:hAnsi="Arial" w:cs="Arial"/>
        </w:rPr>
        <w:t>destinados</w:t>
      </w:r>
      <w:r w:rsidRPr="001B0F8F">
        <w:rPr>
          <w:rFonts w:ascii="Arial" w:hAnsi="Arial" w:cs="Arial"/>
          <w:spacing w:val="-2"/>
        </w:rPr>
        <w:t xml:space="preserve"> </w:t>
      </w:r>
      <w:r w:rsidRPr="001B0F8F">
        <w:rPr>
          <w:rFonts w:ascii="Arial" w:hAnsi="Arial" w:cs="Arial"/>
        </w:rPr>
        <w:t>al</w:t>
      </w:r>
      <w:r w:rsidRPr="001B0F8F">
        <w:rPr>
          <w:rFonts w:ascii="Arial" w:hAnsi="Arial" w:cs="Arial"/>
          <w:spacing w:val="-3"/>
        </w:rPr>
        <w:t xml:space="preserve"> </w:t>
      </w:r>
      <w:r w:rsidRPr="001B0F8F">
        <w:rPr>
          <w:rFonts w:ascii="Arial" w:hAnsi="Arial" w:cs="Arial"/>
        </w:rPr>
        <w:t>uso público;</w:t>
      </w:r>
    </w:p>
    <w:p w:rsidR="00EC26EF" w:rsidRPr="001B0F8F" w:rsidRDefault="00A0498D" w:rsidP="001B0F8F">
      <w:pPr>
        <w:pStyle w:val="Prrafodelista"/>
        <w:numPr>
          <w:ilvl w:val="0"/>
          <w:numId w:val="13"/>
        </w:numPr>
        <w:tabs>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b/>
        </w:rPr>
        <w:t>Monumento Histórico Civil Relevante</w:t>
      </w:r>
      <w:r w:rsidRPr="001B0F8F">
        <w:rPr>
          <w:rFonts w:ascii="Arial" w:hAnsi="Arial" w:cs="Arial"/>
        </w:rPr>
        <w:t>: Son los que establece la Legislación</w:t>
      </w:r>
      <w:r w:rsidRPr="001B0F8F">
        <w:rPr>
          <w:rFonts w:ascii="Arial" w:hAnsi="Arial" w:cs="Arial"/>
          <w:spacing w:val="-59"/>
        </w:rPr>
        <w:t xml:space="preserve"> </w:t>
      </w:r>
      <w:r w:rsidRPr="001B0F8F">
        <w:rPr>
          <w:rFonts w:ascii="Arial" w:hAnsi="Arial" w:cs="Arial"/>
        </w:rPr>
        <w:t>Federal,</w:t>
      </w:r>
      <w:r w:rsidRPr="001B0F8F">
        <w:rPr>
          <w:rFonts w:ascii="Arial" w:hAnsi="Arial" w:cs="Arial"/>
          <w:spacing w:val="1"/>
        </w:rPr>
        <w:t xml:space="preserve"> </w:t>
      </w:r>
      <w:r w:rsidRPr="001B0F8F">
        <w:rPr>
          <w:rFonts w:ascii="Arial" w:hAnsi="Arial" w:cs="Arial"/>
        </w:rPr>
        <w:t>y que se refiere</w:t>
      </w:r>
      <w:r w:rsidRPr="001B0F8F">
        <w:rPr>
          <w:rFonts w:ascii="Arial" w:hAnsi="Arial" w:cs="Arial"/>
          <w:spacing w:val="1"/>
        </w:rPr>
        <w:t xml:space="preserve"> </w:t>
      </w:r>
      <w:r w:rsidRPr="001B0F8F">
        <w:rPr>
          <w:rFonts w:ascii="Arial" w:hAnsi="Arial" w:cs="Arial"/>
        </w:rPr>
        <w:t>a los inmuebles considerados</w:t>
      </w:r>
      <w:r w:rsidRPr="001B0F8F">
        <w:rPr>
          <w:rFonts w:ascii="Arial" w:hAnsi="Arial" w:cs="Arial"/>
          <w:spacing w:val="1"/>
        </w:rPr>
        <w:t xml:space="preserve"> </w:t>
      </w:r>
      <w:r w:rsidRPr="001B0F8F">
        <w:rPr>
          <w:rFonts w:ascii="Arial" w:hAnsi="Arial" w:cs="Arial"/>
        </w:rPr>
        <w:t>arquitectura civil</w:t>
      </w:r>
      <w:r w:rsidRPr="001B0F8F">
        <w:rPr>
          <w:rFonts w:ascii="Arial" w:hAnsi="Arial" w:cs="Arial"/>
          <w:spacing w:val="1"/>
        </w:rPr>
        <w:t xml:space="preserve"> </w:t>
      </w:r>
      <w:r w:rsidRPr="001B0F8F">
        <w:rPr>
          <w:rFonts w:ascii="Arial" w:hAnsi="Arial" w:cs="Arial"/>
        </w:rPr>
        <w:t>relevante, realizados entre los</w:t>
      </w:r>
      <w:r w:rsidRPr="001B0F8F">
        <w:rPr>
          <w:rFonts w:ascii="Arial" w:hAnsi="Arial" w:cs="Arial"/>
          <w:spacing w:val="-2"/>
        </w:rPr>
        <w:t xml:space="preserve"> </w:t>
      </w:r>
      <w:r w:rsidRPr="001B0F8F">
        <w:rPr>
          <w:rFonts w:ascii="Arial" w:hAnsi="Arial" w:cs="Arial"/>
        </w:rPr>
        <w:t>siglos</w:t>
      </w:r>
      <w:r w:rsidRPr="001B0F8F">
        <w:rPr>
          <w:rFonts w:ascii="Arial" w:hAnsi="Arial" w:cs="Arial"/>
          <w:spacing w:val="-2"/>
        </w:rPr>
        <w:t xml:space="preserve"> </w:t>
      </w:r>
      <w:r w:rsidRPr="001B0F8F">
        <w:rPr>
          <w:rFonts w:ascii="Arial" w:hAnsi="Arial" w:cs="Arial"/>
        </w:rPr>
        <w:t>XVI</w:t>
      </w:r>
      <w:r w:rsidRPr="001B0F8F">
        <w:rPr>
          <w:rFonts w:ascii="Arial" w:hAnsi="Arial" w:cs="Arial"/>
          <w:spacing w:val="1"/>
        </w:rPr>
        <w:t xml:space="preserve"> </w:t>
      </w:r>
      <w:r w:rsidRPr="001B0F8F">
        <w:rPr>
          <w:rFonts w:ascii="Arial" w:hAnsi="Arial" w:cs="Arial"/>
        </w:rPr>
        <w:t>y</w:t>
      </w:r>
      <w:r w:rsidRPr="001B0F8F">
        <w:rPr>
          <w:rFonts w:ascii="Arial" w:hAnsi="Arial" w:cs="Arial"/>
          <w:spacing w:val="-4"/>
        </w:rPr>
        <w:t xml:space="preserve"> </w:t>
      </w:r>
      <w:r w:rsidRPr="001B0F8F">
        <w:rPr>
          <w:rFonts w:ascii="Arial" w:hAnsi="Arial" w:cs="Arial"/>
        </w:rPr>
        <w:t>XIX;</w:t>
      </w:r>
    </w:p>
    <w:p w:rsidR="00EC26EF" w:rsidRPr="001B0F8F" w:rsidRDefault="00A0498D" w:rsidP="001B0F8F">
      <w:pPr>
        <w:pStyle w:val="Prrafodelista"/>
        <w:numPr>
          <w:ilvl w:val="0"/>
          <w:numId w:val="13"/>
        </w:numPr>
        <w:tabs>
          <w:tab w:val="left" w:pos="1661"/>
          <w:tab w:val="left" w:pos="8931"/>
          <w:tab w:val="left" w:pos="9498"/>
        </w:tabs>
        <w:spacing w:after="240" w:line="276" w:lineRule="auto"/>
        <w:ind w:left="1134" w:right="-86" w:hanging="605"/>
        <w:jc w:val="both"/>
        <w:rPr>
          <w:rFonts w:ascii="Arial" w:hAnsi="Arial" w:cs="Arial"/>
        </w:rPr>
      </w:pPr>
      <w:r w:rsidRPr="001B0F8F">
        <w:rPr>
          <w:rFonts w:ascii="Arial" w:hAnsi="Arial" w:cs="Arial"/>
          <w:b/>
        </w:rPr>
        <w:t xml:space="preserve">Monumento Artístico: </w:t>
      </w:r>
      <w:r w:rsidRPr="001B0F8F">
        <w:rPr>
          <w:rFonts w:ascii="Arial" w:hAnsi="Arial" w:cs="Arial"/>
        </w:rPr>
        <w:t>Son las que establece la Legislación Federal, que</w:t>
      </w:r>
      <w:r w:rsidRPr="001B0F8F">
        <w:rPr>
          <w:rFonts w:ascii="Arial" w:hAnsi="Arial" w:cs="Arial"/>
          <w:spacing w:val="1"/>
        </w:rPr>
        <w:t xml:space="preserve"> </w:t>
      </w:r>
      <w:r w:rsidRPr="001B0F8F">
        <w:rPr>
          <w:rFonts w:ascii="Arial" w:hAnsi="Arial" w:cs="Arial"/>
        </w:rPr>
        <w:t>deben</w:t>
      </w:r>
      <w:r w:rsidRPr="001B0F8F">
        <w:rPr>
          <w:rFonts w:ascii="Arial" w:hAnsi="Arial" w:cs="Arial"/>
          <w:spacing w:val="-6"/>
        </w:rPr>
        <w:t xml:space="preserve"> </w:t>
      </w:r>
      <w:r w:rsidRPr="001B0F8F">
        <w:rPr>
          <w:rFonts w:ascii="Arial" w:hAnsi="Arial" w:cs="Arial"/>
        </w:rPr>
        <w:t>contar</w:t>
      </w:r>
      <w:r w:rsidRPr="001B0F8F">
        <w:rPr>
          <w:rFonts w:ascii="Arial" w:hAnsi="Arial" w:cs="Arial"/>
          <w:spacing w:val="-5"/>
        </w:rPr>
        <w:t xml:space="preserve"> </w:t>
      </w:r>
      <w:r w:rsidRPr="001B0F8F">
        <w:rPr>
          <w:rFonts w:ascii="Arial" w:hAnsi="Arial" w:cs="Arial"/>
        </w:rPr>
        <w:t>con</w:t>
      </w:r>
      <w:r w:rsidRPr="001B0F8F">
        <w:rPr>
          <w:rFonts w:ascii="Arial" w:hAnsi="Arial" w:cs="Arial"/>
          <w:spacing w:val="-6"/>
        </w:rPr>
        <w:t xml:space="preserve"> </w:t>
      </w:r>
      <w:r w:rsidRPr="001B0F8F">
        <w:rPr>
          <w:rFonts w:ascii="Arial" w:hAnsi="Arial" w:cs="Arial"/>
        </w:rPr>
        <w:t>la</w:t>
      </w:r>
      <w:r w:rsidRPr="001B0F8F">
        <w:rPr>
          <w:rFonts w:ascii="Arial" w:hAnsi="Arial" w:cs="Arial"/>
          <w:spacing w:val="-6"/>
        </w:rPr>
        <w:t xml:space="preserve"> </w:t>
      </w:r>
      <w:r w:rsidRPr="001B0F8F">
        <w:rPr>
          <w:rFonts w:ascii="Arial" w:hAnsi="Arial" w:cs="Arial"/>
        </w:rPr>
        <w:t>declaratoria</w:t>
      </w:r>
      <w:r w:rsidRPr="001B0F8F">
        <w:rPr>
          <w:rFonts w:ascii="Arial" w:hAnsi="Arial" w:cs="Arial"/>
          <w:spacing w:val="-5"/>
        </w:rPr>
        <w:t xml:space="preserve"> </w:t>
      </w:r>
      <w:r w:rsidRPr="001B0F8F">
        <w:rPr>
          <w:rFonts w:ascii="Arial" w:hAnsi="Arial" w:cs="Arial"/>
        </w:rPr>
        <w:t>correspondiente,</w:t>
      </w:r>
      <w:r w:rsidRPr="001B0F8F">
        <w:rPr>
          <w:rFonts w:ascii="Arial" w:hAnsi="Arial" w:cs="Arial"/>
          <w:spacing w:val="-7"/>
        </w:rPr>
        <w:t xml:space="preserve"> </w:t>
      </w:r>
      <w:r w:rsidRPr="001B0F8F">
        <w:rPr>
          <w:rFonts w:ascii="Arial" w:hAnsi="Arial" w:cs="Arial"/>
        </w:rPr>
        <w:t>y</w:t>
      </w:r>
      <w:r w:rsidRPr="001B0F8F">
        <w:rPr>
          <w:rFonts w:ascii="Arial" w:hAnsi="Arial" w:cs="Arial"/>
          <w:spacing w:val="-7"/>
        </w:rPr>
        <w:t xml:space="preserve"> </w:t>
      </w:r>
      <w:r w:rsidRPr="001B0F8F">
        <w:rPr>
          <w:rFonts w:ascii="Arial" w:hAnsi="Arial" w:cs="Arial"/>
        </w:rPr>
        <w:t>se</w:t>
      </w:r>
      <w:r w:rsidRPr="001B0F8F">
        <w:rPr>
          <w:rFonts w:ascii="Arial" w:hAnsi="Arial" w:cs="Arial"/>
          <w:spacing w:val="-6"/>
        </w:rPr>
        <w:t xml:space="preserve"> </w:t>
      </w:r>
      <w:r w:rsidRPr="001B0F8F">
        <w:rPr>
          <w:rFonts w:ascii="Arial" w:hAnsi="Arial" w:cs="Arial"/>
        </w:rPr>
        <w:t>refieren</w:t>
      </w:r>
      <w:r w:rsidRPr="001B0F8F">
        <w:rPr>
          <w:rFonts w:ascii="Arial" w:hAnsi="Arial" w:cs="Arial"/>
          <w:spacing w:val="-8"/>
        </w:rPr>
        <w:t xml:space="preserve"> </w:t>
      </w:r>
      <w:r w:rsidRPr="001B0F8F">
        <w:rPr>
          <w:rFonts w:ascii="Arial" w:hAnsi="Arial" w:cs="Arial"/>
        </w:rPr>
        <w:t>a</w:t>
      </w:r>
      <w:r w:rsidRPr="001B0F8F">
        <w:rPr>
          <w:rFonts w:ascii="Arial" w:hAnsi="Arial" w:cs="Arial"/>
          <w:spacing w:val="-6"/>
        </w:rPr>
        <w:t xml:space="preserve"> </w:t>
      </w:r>
      <w:r w:rsidRPr="001B0F8F">
        <w:rPr>
          <w:rFonts w:ascii="Arial" w:hAnsi="Arial" w:cs="Arial"/>
        </w:rPr>
        <w:t>edificaciones</w:t>
      </w:r>
      <w:r w:rsidRPr="001B0F8F">
        <w:rPr>
          <w:rFonts w:ascii="Arial" w:hAnsi="Arial" w:cs="Arial"/>
          <w:spacing w:val="-58"/>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valor</w:t>
      </w:r>
      <w:r w:rsidRPr="001B0F8F">
        <w:rPr>
          <w:rFonts w:ascii="Arial" w:hAnsi="Arial" w:cs="Arial"/>
          <w:spacing w:val="1"/>
        </w:rPr>
        <w:t xml:space="preserve"> </w:t>
      </w:r>
      <w:r w:rsidRPr="001B0F8F">
        <w:rPr>
          <w:rFonts w:ascii="Arial" w:hAnsi="Arial" w:cs="Arial"/>
        </w:rPr>
        <w:t>estético relevante;</w:t>
      </w:r>
    </w:p>
    <w:p w:rsidR="00EC26EF" w:rsidRPr="001B0F8F" w:rsidRDefault="00A0498D" w:rsidP="001B0F8F">
      <w:pPr>
        <w:pStyle w:val="Prrafodelista"/>
        <w:numPr>
          <w:ilvl w:val="0"/>
          <w:numId w:val="13"/>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b/>
        </w:rPr>
        <w:t>Inmueble de Valor Artístico Relevante</w:t>
      </w:r>
      <w:r w:rsidRPr="001B0F8F">
        <w:rPr>
          <w:rFonts w:ascii="Arial" w:hAnsi="Arial" w:cs="Arial"/>
        </w:rPr>
        <w:t>: Se refiere a la edificación posterior</w:t>
      </w:r>
      <w:r w:rsidRPr="001B0F8F">
        <w:rPr>
          <w:rFonts w:ascii="Arial" w:hAnsi="Arial" w:cs="Arial"/>
          <w:spacing w:val="1"/>
        </w:rPr>
        <w:t xml:space="preserve"> </w:t>
      </w:r>
      <w:r w:rsidRPr="001B0F8F">
        <w:rPr>
          <w:rFonts w:ascii="Arial" w:hAnsi="Arial" w:cs="Arial"/>
        </w:rPr>
        <w:t>al</w:t>
      </w:r>
      <w:r w:rsidRPr="001B0F8F">
        <w:rPr>
          <w:rFonts w:ascii="Arial" w:hAnsi="Arial" w:cs="Arial"/>
          <w:spacing w:val="1"/>
        </w:rPr>
        <w:t xml:space="preserve"> </w:t>
      </w:r>
      <w:r w:rsidRPr="001B0F8F">
        <w:rPr>
          <w:rFonts w:ascii="Arial" w:hAnsi="Arial" w:cs="Arial"/>
        </w:rPr>
        <w:t>año</w:t>
      </w:r>
      <w:r w:rsidRPr="001B0F8F">
        <w:rPr>
          <w:rFonts w:ascii="Arial" w:hAnsi="Arial" w:cs="Arial"/>
          <w:spacing w:val="1"/>
        </w:rPr>
        <w:t xml:space="preserve"> </w:t>
      </w:r>
      <w:r w:rsidRPr="001B0F8F">
        <w:rPr>
          <w:rFonts w:ascii="Arial" w:hAnsi="Arial" w:cs="Arial"/>
        </w:rPr>
        <w:t>1900,</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aunque</w:t>
      </w:r>
      <w:r w:rsidRPr="001B0F8F">
        <w:rPr>
          <w:rFonts w:ascii="Arial" w:hAnsi="Arial" w:cs="Arial"/>
          <w:spacing w:val="1"/>
        </w:rPr>
        <w:t xml:space="preserve"> </w:t>
      </w:r>
      <w:r w:rsidRPr="001B0F8F">
        <w:rPr>
          <w:rFonts w:ascii="Arial" w:hAnsi="Arial" w:cs="Arial"/>
        </w:rPr>
        <w:t>no</w:t>
      </w:r>
      <w:r w:rsidRPr="001B0F8F">
        <w:rPr>
          <w:rFonts w:ascii="Arial" w:hAnsi="Arial" w:cs="Arial"/>
          <w:spacing w:val="1"/>
        </w:rPr>
        <w:t xml:space="preserve"> </w:t>
      </w:r>
      <w:r w:rsidRPr="001B0F8F">
        <w:rPr>
          <w:rFonts w:ascii="Arial" w:hAnsi="Arial" w:cs="Arial"/>
        </w:rPr>
        <w:t>posea</w:t>
      </w:r>
      <w:r w:rsidRPr="001B0F8F">
        <w:rPr>
          <w:rFonts w:ascii="Arial" w:hAnsi="Arial" w:cs="Arial"/>
          <w:spacing w:val="1"/>
        </w:rPr>
        <w:t xml:space="preserve"> </w:t>
      </w:r>
      <w:r w:rsidRPr="001B0F8F">
        <w:rPr>
          <w:rFonts w:ascii="Arial" w:hAnsi="Arial" w:cs="Arial"/>
        </w:rPr>
        <w:t>declaratoria</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términos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Legislación Federal, presenta un valor arquitectónico o estético relevante, ya</w:t>
      </w:r>
      <w:r w:rsidRPr="001B0F8F">
        <w:rPr>
          <w:rFonts w:ascii="Arial" w:hAnsi="Arial" w:cs="Arial"/>
          <w:spacing w:val="1"/>
        </w:rPr>
        <w:t xml:space="preserve"> </w:t>
      </w:r>
      <w:r w:rsidRPr="001B0F8F">
        <w:rPr>
          <w:rFonts w:ascii="Arial" w:hAnsi="Arial" w:cs="Arial"/>
        </w:rPr>
        <w:t>sea</w:t>
      </w:r>
      <w:r w:rsidRPr="001B0F8F">
        <w:rPr>
          <w:rFonts w:ascii="Arial" w:hAnsi="Arial" w:cs="Arial"/>
          <w:spacing w:val="-1"/>
        </w:rPr>
        <w:t xml:space="preserve"> </w:t>
      </w:r>
      <w:r w:rsidRPr="001B0F8F">
        <w:rPr>
          <w:rFonts w:ascii="Arial" w:hAnsi="Arial" w:cs="Arial"/>
        </w:rPr>
        <w:t>en su</w:t>
      </w:r>
      <w:r w:rsidRPr="001B0F8F">
        <w:rPr>
          <w:rFonts w:ascii="Arial" w:hAnsi="Arial" w:cs="Arial"/>
          <w:spacing w:val="-5"/>
        </w:rPr>
        <w:t xml:space="preserve"> </w:t>
      </w:r>
      <w:r w:rsidRPr="001B0F8F">
        <w:rPr>
          <w:rFonts w:ascii="Arial" w:hAnsi="Arial" w:cs="Arial"/>
        </w:rPr>
        <w:t>forma aislada</w:t>
      </w:r>
      <w:r w:rsidRPr="001B0F8F">
        <w:rPr>
          <w:rFonts w:ascii="Arial" w:hAnsi="Arial" w:cs="Arial"/>
          <w:spacing w:val="-2"/>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como</w:t>
      </w:r>
      <w:r w:rsidRPr="001B0F8F">
        <w:rPr>
          <w:rFonts w:ascii="Arial" w:hAnsi="Arial" w:cs="Arial"/>
          <w:spacing w:val="-2"/>
        </w:rPr>
        <w:t xml:space="preserve"> </w:t>
      </w:r>
      <w:r w:rsidRPr="001B0F8F">
        <w:rPr>
          <w:rFonts w:ascii="Arial" w:hAnsi="Arial" w:cs="Arial"/>
        </w:rPr>
        <w:t>parte de</w:t>
      </w:r>
      <w:r w:rsidRPr="001B0F8F">
        <w:rPr>
          <w:rFonts w:ascii="Arial" w:hAnsi="Arial" w:cs="Arial"/>
          <w:spacing w:val="-1"/>
        </w:rPr>
        <w:t xml:space="preserve"> </w:t>
      </w:r>
      <w:r w:rsidRPr="001B0F8F">
        <w:rPr>
          <w:rFonts w:ascii="Arial" w:hAnsi="Arial" w:cs="Arial"/>
        </w:rPr>
        <w:t>un</w:t>
      </w:r>
      <w:r w:rsidRPr="001B0F8F">
        <w:rPr>
          <w:rFonts w:ascii="Arial" w:hAnsi="Arial" w:cs="Arial"/>
          <w:spacing w:val="-2"/>
        </w:rPr>
        <w:t xml:space="preserve"> </w:t>
      </w:r>
      <w:r w:rsidRPr="001B0F8F">
        <w:rPr>
          <w:rFonts w:ascii="Arial" w:hAnsi="Arial" w:cs="Arial"/>
        </w:rPr>
        <w:t>conjunto urbano</w:t>
      </w:r>
      <w:r w:rsidRPr="001B0F8F">
        <w:rPr>
          <w:rFonts w:ascii="Arial" w:hAnsi="Arial" w:cs="Arial"/>
          <w:spacing w:val="-1"/>
        </w:rPr>
        <w:t xml:space="preserve"> </w:t>
      </w:r>
      <w:r w:rsidRPr="001B0F8F">
        <w:rPr>
          <w:rFonts w:ascii="Arial" w:hAnsi="Arial" w:cs="Arial"/>
        </w:rPr>
        <w:t>patrimonial;</w:t>
      </w:r>
    </w:p>
    <w:p w:rsidR="00EC26EF" w:rsidRPr="001B0F8F" w:rsidRDefault="00A0498D" w:rsidP="001B0F8F">
      <w:pPr>
        <w:pStyle w:val="Prrafodelista"/>
        <w:numPr>
          <w:ilvl w:val="0"/>
          <w:numId w:val="13"/>
        </w:numPr>
        <w:tabs>
          <w:tab w:val="left" w:pos="1661"/>
          <w:tab w:val="left" w:pos="8931"/>
          <w:tab w:val="left" w:pos="9498"/>
        </w:tabs>
        <w:spacing w:after="240" w:line="276" w:lineRule="auto"/>
        <w:ind w:left="1134" w:right="-86" w:hanging="569"/>
        <w:jc w:val="both"/>
        <w:rPr>
          <w:rFonts w:ascii="Arial" w:hAnsi="Arial" w:cs="Arial"/>
        </w:rPr>
      </w:pPr>
      <w:r w:rsidRPr="001B0F8F">
        <w:rPr>
          <w:rFonts w:ascii="Arial" w:hAnsi="Arial" w:cs="Arial"/>
          <w:b/>
        </w:rPr>
        <w:t xml:space="preserve">Inmueble de Valor Histórico Ambiental: </w:t>
      </w:r>
      <w:r w:rsidRPr="001B0F8F">
        <w:rPr>
          <w:rFonts w:ascii="Arial" w:hAnsi="Arial" w:cs="Arial"/>
        </w:rPr>
        <w:t>Corresponden a esta categoría los</w:t>
      </w:r>
      <w:r w:rsidRPr="001B0F8F">
        <w:rPr>
          <w:rFonts w:ascii="Arial" w:hAnsi="Arial" w:cs="Arial"/>
          <w:spacing w:val="-59"/>
        </w:rPr>
        <w:t xml:space="preserve"> </w:t>
      </w:r>
      <w:r w:rsidRPr="001B0F8F">
        <w:rPr>
          <w:rFonts w:ascii="Arial" w:hAnsi="Arial" w:cs="Arial"/>
        </w:rPr>
        <w:t>inmuebles</w:t>
      </w:r>
      <w:r w:rsidRPr="001B0F8F">
        <w:rPr>
          <w:rFonts w:ascii="Arial" w:hAnsi="Arial" w:cs="Arial"/>
          <w:spacing w:val="-7"/>
        </w:rPr>
        <w:t xml:space="preserve"> </w:t>
      </w:r>
      <w:r w:rsidRPr="001B0F8F">
        <w:rPr>
          <w:rFonts w:ascii="Arial" w:hAnsi="Arial" w:cs="Arial"/>
        </w:rPr>
        <w:t>de</w:t>
      </w:r>
      <w:r w:rsidRPr="001B0F8F">
        <w:rPr>
          <w:rFonts w:ascii="Arial" w:hAnsi="Arial" w:cs="Arial"/>
          <w:spacing w:val="-7"/>
        </w:rPr>
        <w:t xml:space="preserve"> </w:t>
      </w:r>
      <w:r w:rsidRPr="001B0F8F">
        <w:rPr>
          <w:rFonts w:ascii="Arial" w:hAnsi="Arial" w:cs="Arial"/>
        </w:rPr>
        <w:t>uso</w:t>
      </w:r>
      <w:r w:rsidRPr="001B0F8F">
        <w:rPr>
          <w:rFonts w:ascii="Arial" w:hAnsi="Arial" w:cs="Arial"/>
          <w:spacing w:val="-9"/>
        </w:rPr>
        <w:t xml:space="preserve"> </w:t>
      </w:r>
      <w:r w:rsidRPr="001B0F8F">
        <w:rPr>
          <w:rFonts w:ascii="Arial" w:hAnsi="Arial" w:cs="Arial"/>
        </w:rPr>
        <w:t>particular</w:t>
      </w:r>
      <w:r w:rsidRPr="001B0F8F">
        <w:rPr>
          <w:rFonts w:ascii="Arial" w:hAnsi="Arial" w:cs="Arial"/>
          <w:spacing w:val="-6"/>
        </w:rPr>
        <w:t xml:space="preserve"> </w:t>
      </w:r>
      <w:r w:rsidRPr="001B0F8F">
        <w:rPr>
          <w:rFonts w:ascii="Arial" w:hAnsi="Arial" w:cs="Arial"/>
        </w:rPr>
        <w:t>construidos</w:t>
      </w:r>
      <w:r w:rsidRPr="001B0F8F">
        <w:rPr>
          <w:rFonts w:ascii="Arial" w:hAnsi="Arial" w:cs="Arial"/>
          <w:spacing w:val="-7"/>
        </w:rPr>
        <w:t xml:space="preserve"> </w:t>
      </w:r>
      <w:r w:rsidRPr="001B0F8F">
        <w:rPr>
          <w:rFonts w:ascii="Arial" w:hAnsi="Arial" w:cs="Arial"/>
        </w:rPr>
        <w:t>entre</w:t>
      </w:r>
      <w:r w:rsidRPr="001B0F8F">
        <w:rPr>
          <w:rFonts w:ascii="Arial" w:hAnsi="Arial" w:cs="Arial"/>
          <w:spacing w:val="-6"/>
        </w:rPr>
        <w:t xml:space="preserve"> </w:t>
      </w:r>
      <w:r w:rsidRPr="001B0F8F">
        <w:rPr>
          <w:rFonts w:ascii="Arial" w:hAnsi="Arial" w:cs="Arial"/>
        </w:rPr>
        <w:t>siglo</w:t>
      </w:r>
      <w:r w:rsidRPr="001B0F8F">
        <w:rPr>
          <w:rFonts w:ascii="Arial" w:hAnsi="Arial" w:cs="Arial"/>
          <w:spacing w:val="-6"/>
        </w:rPr>
        <w:t xml:space="preserve"> </w:t>
      </w:r>
      <w:r w:rsidRPr="001B0F8F">
        <w:rPr>
          <w:rFonts w:ascii="Arial" w:hAnsi="Arial" w:cs="Arial"/>
        </w:rPr>
        <w:t>XVI</w:t>
      </w:r>
      <w:r w:rsidRPr="001B0F8F">
        <w:rPr>
          <w:rFonts w:ascii="Arial" w:hAnsi="Arial" w:cs="Arial"/>
          <w:spacing w:val="-5"/>
        </w:rPr>
        <w:t xml:space="preserve"> </w:t>
      </w:r>
      <w:r w:rsidRPr="001B0F8F">
        <w:rPr>
          <w:rFonts w:ascii="Arial" w:hAnsi="Arial" w:cs="Arial"/>
        </w:rPr>
        <w:t>y</w:t>
      </w:r>
      <w:r w:rsidRPr="001B0F8F">
        <w:rPr>
          <w:rFonts w:ascii="Arial" w:hAnsi="Arial" w:cs="Arial"/>
          <w:spacing w:val="-11"/>
        </w:rPr>
        <w:t xml:space="preserve"> </w:t>
      </w:r>
      <w:r w:rsidRPr="001B0F8F">
        <w:rPr>
          <w:rFonts w:ascii="Arial" w:hAnsi="Arial" w:cs="Arial"/>
        </w:rPr>
        <w:t>XIX.</w:t>
      </w:r>
      <w:r w:rsidRPr="001B0F8F">
        <w:rPr>
          <w:rFonts w:ascii="Arial" w:hAnsi="Arial" w:cs="Arial"/>
          <w:spacing w:val="-6"/>
        </w:rPr>
        <w:t xml:space="preserve"> </w:t>
      </w:r>
      <w:r w:rsidRPr="001B0F8F">
        <w:rPr>
          <w:rFonts w:ascii="Arial" w:hAnsi="Arial" w:cs="Arial"/>
        </w:rPr>
        <w:t>Su</w:t>
      </w:r>
      <w:r w:rsidRPr="001B0F8F">
        <w:rPr>
          <w:rFonts w:ascii="Arial" w:hAnsi="Arial" w:cs="Arial"/>
          <w:spacing w:val="-9"/>
        </w:rPr>
        <w:t xml:space="preserve"> </w:t>
      </w:r>
      <w:r w:rsidRPr="001B0F8F">
        <w:rPr>
          <w:rFonts w:ascii="Arial" w:hAnsi="Arial" w:cs="Arial"/>
        </w:rPr>
        <w:t>construcción</w:t>
      </w:r>
      <w:r w:rsidRPr="001B0F8F">
        <w:rPr>
          <w:rFonts w:ascii="Arial" w:hAnsi="Arial" w:cs="Arial"/>
          <w:spacing w:val="-59"/>
        </w:rPr>
        <w:t xml:space="preserve"> </w:t>
      </w:r>
      <w:r w:rsidRPr="001B0F8F">
        <w:rPr>
          <w:rFonts w:ascii="Arial" w:hAnsi="Arial" w:cs="Arial"/>
        </w:rPr>
        <w:t>no</w:t>
      </w:r>
      <w:r w:rsidRPr="001B0F8F">
        <w:rPr>
          <w:rFonts w:ascii="Arial" w:hAnsi="Arial" w:cs="Arial"/>
          <w:spacing w:val="-8"/>
        </w:rPr>
        <w:t xml:space="preserve"> </w:t>
      </w:r>
      <w:r w:rsidRPr="001B0F8F">
        <w:rPr>
          <w:rFonts w:ascii="Arial" w:hAnsi="Arial" w:cs="Arial"/>
        </w:rPr>
        <w:t>está</w:t>
      </w:r>
      <w:r w:rsidRPr="001B0F8F">
        <w:rPr>
          <w:rFonts w:ascii="Arial" w:hAnsi="Arial" w:cs="Arial"/>
          <w:spacing w:val="-7"/>
        </w:rPr>
        <w:t xml:space="preserve"> </w:t>
      </w:r>
      <w:r w:rsidRPr="001B0F8F">
        <w:rPr>
          <w:rFonts w:ascii="Arial" w:hAnsi="Arial" w:cs="Arial"/>
        </w:rPr>
        <w:t>vinculada</w:t>
      </w:r>
      <w:r w:rsidRPr="001B0F8F">
        <w:rPr>
          <w:rFonts w:ascii="Arial" w:hAnsi="Arial" w:cs="Arial"/>
          <w:spacing w:val="-7"/>
        </w:rPr>
        <w:t xml:space="preserve"> </w:t>
      </w:r>
      <w:r w:rsidRPr="001B0F8F">
        <w:rPr>
          <w:rFonts w:ascii="Arial" w:hAnsi="Arial" w:cs="Arial"/>
        </w:rPr>
        <w:t>con</w:t>
      </w:r>
      <w:r w:rsidRPr="001B0F8F">
        <w:rPr>
          <w:rFonts w:ascii="Arial" w:hAnsi="Arial" w:cs="Arial"/>
          <w:spacing w:val="-8"/>
        </w:rPr>
        <w:t xml:space="preserve"> </w:t>
      </w:r>
      <w:r w:rsidRPr="001B0F8F">
        <w:rPr>
          <w:rFonts w:ascii="Arial" w:hAnsi="Arial" w:cs="Arial"/>
        </w:rPr>
        <w:t>hechos</w:t>
      </w:r>
      <w:r w:rsidRPr="001B0F8F">
        <w:rPr>
          <w:rFonts w:ascii="Arial" w:hAnsi="Arial" w:cs="Arial"/>
          <w:spacing w:val="-6"/>
        </w:rPr>
        <w:t xml:space="preserve"> </w:t>
      </w:r>
      <w:r w:rsidRPr="001B0F8F">
        <w:rPr>
          <w:rFonts w:ascii="Arial" w:hAnsi="Arial" w:cs="Arial"/>
        </w:rPr>
        <w:t>históricos</w:t>
      </w:r>
      <w:r w:rsidRPr="001B0F8F">
        <w:rPr>
          <w:rFonts w:ascii="Arial" w:hAnsi="Arial" w:cs="Arial"/>
          <w:spacing w:val="-10"/>
        </w:rPr>
        <w:t xml:space="preserve"> </w:t>
      </w:r>
      <w:r w:rsidRPr="001B0F8F">
        <w:rPr>
          <w:rFonts w:ascii="Arial" w:hAnsi="Arial" w:cs="Arial"/>
        </w:rPr>
        <w:t>relevantes</w:t>
      </w:r>
      <w:r w:rsidRPr="001B0F8F">
        <w:rPr>
          <w:rFonts w:ascii="Arial" w:hAnsi="Arial" w:cs="Arial"/>
          <w:spacing w:val="-7"/>
        </w:rPr>
        <w:t xml:space="preserve"> </w:t>
      </w:r>
      <w:r w:rsidRPr="001B0F8F">
        <w:rPr>
          <w:rFonts w:ascii="Arial" w:hAnsi="Arial" w:cs="Arial"/>
        </w:rPr>
        <w:t>para</w:t>
      </w:r>
      <w:r w:rsidRPr="001B0F8F">
        <w:rPr>
          <w:rFonts w:ascii="Arial" w:hAnsi="Arial" w:cs="Arial"/>
          <w:spacing w:val="-8"/>
        </w:rPr>
        <w:t xml:space="preserve"> </w:t>
      </w:r>
      <w:r w:rsidRPr="001B0F8F">
        <w:rPr>
          <w:rFonts w:ascii="Arial" w:hAnsi="Arial" w:cs="Arial"/>
        </w:rPr>
        <w:t>la</w:t>
      </w:r>
      <w:r w:rsidRPr="001B0F8F">
        <w:rPr>
          <w:rFonts w:ascii="Arial" w:hAnsi="Arial" w:cs="Arial"/>
          <w:spacing w:val="-7"/>
        </w:rPr>
        <w:t xml:space="preserve"> </w:t>
      </w:r>
      <w:r w:rsidRPr="001B0F8F">
        <w:rPr>
          <w:rFonts w:ascii="Arial" w:hAnsi="Arial" w:cs="Arial"/>
        </w:rPr>
        <w:t>nación.</w:t>
      </w:r>
      <w:r w:rsidRPr="001B0F8F">
        <w:rPr>
          <w:rFonts w:ascii="Arial" w:hAnsi="Arial" w:cs="Arial"/>
          <w:spacing w:val="-7"/>
        </w:rPr>
        <w:t xml:space="preserve"> </w:t>
      </w:r>
      <w:r w:rsidRPr="001B0F8F">
        <w:rPr>
          <w:rFonts w:ascii="Arial" w:hAnsi="Arial" w:cs="Arial"/>
        </w:rPr>
        <w:t>Pueden</w:t>
      </w:r>
      <w:r w:rsidRPr="001B0F8F">
        <w:rPr>
          <w:rFonts w:ascii="Arial" w:hAnsi="Arial" w:cs="Arial"/>
          <w:spacing w:val="-9"/>
        </w:rPr>
        <w:t xml:space="preserve"> </w:t>
      </w:r>
      <w:r w:rsidRPr="001B0F8F">
        <w:rPr>
          <w:rFonts w:ascii="Arial" w:hAnsi="Arial" w:cs="Arial"/>
        </w:rPr>
        <w:t>ser</w:t>
      </w:r>
      <w:r w:rsidRPr="001B0F8F">
        <w:rPr>
          <w:rFonts w:ascii="Arial" w:hAnsi="Arial" w:cs="Arial"/>
          <w:spacing w:val="-59"/>
        </w:rPr>
        <w:t xml:space="preserve"> </w:t>
      </w:r>
      <w:r w:rsidRPr="001B0F8F">
        <w:rPr>
          <w:rFonts w:ascii="Arial" w:hAnsi="Arial" w:cs="Arial"/>
        </w:rPr>
        <w:t>de dimensiones menores o de austera ejecución, pero representan un valor</w:t>
      </w:r>
      <w:r w:rsidRPr="001B0F8F">
        <w:rPr>
          <w:rFonts w:ascii="Arial" w:hAnsi="Arial" w:cs="Arial"/>
          <w:spacing w:val="1"/>
        </w:rPr>
        <w:t xml:space="preserve"> </w:t>
      </w:r>
      <w:r w:rsidRPr="001B0F8F">
        <w:rPr>
          <w:rFonts w:ascii="Arial" w:hAnsi="Arial" w:cs="Arial"/>
        </w:rPr>
        <w:t>documental, definen la imagen urbana y el carácter de una población o zona</w:t>
      </w:r>
      <w:r w:rsidRPr="001B0F8F">
        <w:rPr>
          <w:rFonts w:ascii="Arial" w:hAnsi="Arial" w:cs="Arial"/>
          <w:spacing w:val="1"/>
        </w:rPr>
        <w:t xml:space="preserve"> </w:t>
      </w:r>
      <w:r w:rsidRPr="001B0F8F">
        <w:rPr>
          <w:rFonts w:ascii="Arial" w:hAnsi="Arial" w:cs="Arial"/>
        </w:rPr>
        <w:t>patrimonial distinguiéndose de otras. Este tipo de edificaciones, conforman el</w:t>
      </w:r>
      <w:r w:rsidRPr="001B0F8F">
        <w:rPr>
          <w:rFonts w:ascii="Arial" w:hAnsi="Arial" w:cs="Arial"/>
          <w:spacing w:val="1"/>
        </w:rPr>
        <w:t xml:space="preserve"> </w:t>
      </w:r>
      <w:r w:rsidRPr="001B0F8F">
        <w:rPr>
          <w:rFonts w:ascii="Arial" w:hAnsi="Arial" w:cs="Arial"/>
        </w:rPr>
        <w:t>marco urbano de monumentos e inmuebles artísticos relevantes. La suma de</w:t>
      </w:r>
      <w:r w:rsidRPr="001B0F8F">
        <w:rPr>
          <w:rFonts w:ascii="Arial" w:hAnsi="Arial" w:cs="Arial"/>
          <w:spacing w:val="1"/>
        </w:rPr>
        <w:t xml:space="preserve"> </w:t>
      </w:r>
      <w:r w:rsidRPr="001B0F8F">
        <w:rPr>
          <w:rFonts w:ascii="Arial" w:hAnsi="Arial" w:cs="Arial"/>
        </w:rPr>
        <w:t>ellos</w:t>
      </w:r>
      <w:r w:rsidRPr="001B0F8F">
        <w:rPr>
          <w:rFonts w:ascii="Arial" w:hAnsi="Arial" w:cs="Arial"/>
          <w:spacing w:val="1"/>
        </w:rPr>
        <w:t xml:space="preserve"> </w:t>
      </w:r>
      <w:r w:rsidRPr="001B0F8F">
        <w:rPr>
          <w:rFonts w:ascii="Arial" w:hAnsi="Arial" w:cs="Arial"/>
        </w:rPr>
        <w:t>constituye</w:t>
      </w:r>
      <w:r w:rsidRPr="001B0F8F">
        <w:rPr>
          <w:rFonts w:ascii="Arial" w:hAnsi="Arial" w:cs="Arial"/>
          <w:spacing w:val="1"/>
        </w:rPr>
        <w:t xml:space="preserve"> </w:t>
      </w:r>
      <w:r w:rsidRPr="001B0F8F">
        <w:rPr>
          <w:rFonts w:ascii="Arial" w:hAnsi="Arial" w:cs="Arial"/>
        </w:rPr>
        <w:t>un</w:t>
      </w:r>
      <w:r w:rsidRPr="001B0F8F">
        <w:rPr>
          <w:rFonts w:ascii="Arial" w:hAnsi="Arial" w:cs="Arial"/>
          <w:spacing w:val="1"/>
        </w:rPr>
        <w:t xml:space="preserve"> </w:t>
      </w:r>
      <w:r w:rsidRPr="001B0F8F">
        <w:rPr>
          <w:rFonts w:ascii="Arial" w:hAnsi="Arial" w:cs="Arial"/>
        </w:rPr>
        <w:t>conjunto</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zona</w:t>
      </w:r>
      <w:r w:rsidRPr="001B0F8F">
        <w:rPr>
          <w:rFonts w:ascii="Arial" w:hAnsi="Arial" w:cs="Arial"/>
          <w:spacing w:val="1"/>
        </w:rPr>
        <w:t xml:space="preserve"> </w:t>
      </w:r>
      <w:r w:rsidRPr="001B0F8F">
        <w:rPr>
          <w:rFonts w:ascii="Arial" w:hAnsi="Arial" w:cs="Arial"/>
        </w:rPr>
        <w:t>urbana</w:t>
      </w:r>
      <w:r w:rsidRPr="001B0F8F">
        <w:rPr>
          <w:rFonts w:ascii="Arial" w:hAnsi="Arial" w:cs="Arial"/>
          <w:spacing w:val="1"/>
        </w:rPr>
        <w:t xml:space="preserve"> </w:t>
      </w:r>
      <w:r w:rsidRPr="001B0F8F">
        <w:rPr>
          <w:rFonts w:ascii="Arial" w:hAnsi="Arial" w:cs="Arial"/>
        </w:rPr>
        <w:t>armónica</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con</w:t>
      </w:r>
      <w:r w:rsidRPr="001B0F8F">
        <w:rPr>
          <w:rFonts w:ascii="Arial" w:hAnsi="Arial" w:cs="Arial"/>
          <w:spacing w:val="1"/>
        </w:rPr>
        <w:t xml:space="preserve"> </w:t>
      </w:r>
      <w:r w:rsidRPr="001B0F8F">
        <w:rPr>
          <w:rFonts w:ascii="Arial" w:hAnsi="Arial" w:cs="Arial"/>
        </w:rPr>
        <w:t>un</w:t>
      </w:r>
      <w:r w:rsidRPr="001B0F8F">
        <w:rPr>
          <w:rFonts w:ascii="Arial" w:hAnsi="Arial" w:cs="Arial"/>
          <w:spacing w:val="1"/>
        </w:rPr>
        <w:t xml:space="preserve"> </w:t>
      </w:r>
      <w:r w:rsidRPr="001B0F8F">
        <w:rPr>
          <w:rFonts w:ascii="Arial" w:hAnsi="Arial" w:cs="Arial"/>
        </w:rPr>
        <w:t>carácter</w:t>
      </w:r>
      <w:r w:rsidRPr="001B0F8F">
        <w:rPr>
          <w:rFonts w:ascii="Arial" w:hAnsi="Arial" w:cs="Arial"/>
          <w:spacing w:val="-59"/>
        </w:rPr>
        <w:t xml:space="preserve"> </w:t>
      </w:r>
      <w:r w:rsidRPr="001B0F8F">
        <w:rPr>
          <w:rFonts w:ascii="Arial" w:hAnsi="Arial" w:cs="Arial"/>
        </w:rPr>
        <w:t>definido;</w:t>
      </w:r>
    </w:p>
    <w:p w:rsidR="00EC26EF" w:rsidRPr="001B0F8F" w:rsidRDefault="00A0498D" w:rsidP="001B0F8F">
      <w:pPr>
        <w:pStyle w:val="Prrafodelista"/>
        <w:numPr>
          <w:ilvl w:val="0"/>
          <w:numId w:val="13"/>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b/>
        </w:rPr>
        <w:t>Inmueble de Valor Artístico Ambiental</w:t>
      </w:r>
      <w:r w:rsidRPr="001B0F8F">
        <w:rPr>
          <w:rFonts w:ascii="Arial" w:hAnsi="Arial" w:cs="Arial"/>
        </w:rPr>
        <w:t>: Inmuebles construidos después de</w:t>
      </w:r>
      <w:r w:rsidRPr="001B0F8F">
        <w:rPr>
          <w:rFonts w:ascii="Arial" w:hAnsi="Arial" w:cs="Arial"/>
          <w:spacing w:val="1"/>
        </w:rPr>
        <w:t xml:space="preserve"> </w:t>
      </w:r>
      <w:r w:rsidRPr="001B0F8F">
        <w:rPr>
          <w:rFonts w:ascii="Arial" w:hAnsi="Arial" w:cs="Arial"/>
        </w:rPr>
        <w:t>1900,</w:t>
      </w:r>
      <w:r w:rsidRPr="001B0F8F">
        <w:rPr>
          <w:rFonts w:ascii="Arial" w:hAnsi="Arial" w:cs="Arial"/>
          <w:spacing w:val="-5"/>
        </w:rPr>
        <w:t xml:space="preserve"> </w:t>
      </w:r>
      <w:r w:rsidRPr="001B0F8F">
        <w:rPr>
          <w:rFonts w:ascii="Arial" w:hAnsi="Arial" w:cs="Arial"/>
        </w:rPr>
        <w:t>que</w:t>
      </w:r>
      <w:r w:rsidRPr="001B0F8F">
        <w:rPr>
          <w:rFonts w:ascii="Arial" w:hAnsi="Arial" w:cs="Arial"/>
          <w:spacing w:val="-6"/>
        </w:rPr>
        <w:t xml:space="preserve"> </w:t>
      </w:r>
      <w:r w:rsidRPr="001B0F8F">
        <w:rPr>
          <w:rFonts w:ascii="Arial" w:hAnsi="Arial" w:cs="Arial"/>
        </w:rPr>
        <w:t>aun</w:t>
      </w:r>
      <w:r w:rsidRPr="001B0F8F">
        <w:rPr>
          <w:rFonts w:ascii="Arial" w:hAnsi="Arial" w:cs="Arial"/>
          <w:spacing w:val="-5"/>
        </w:rPr>
        <w:t xml:space="preserve"> </w:t>
      </w:r>
      <w:r w:rsidRPr="001B0F8F">
        <w:rPr>
          <w:rFonts w:ascii="Arial" w:hAnsi="Arial" w:cs="Arial"/>
        </w:rPr>
        <w:t>cuando</w:t>
      </w:r>
      <w:r w:rsidRPr="001B0F8F">
        <w:rPr>
          <w:rFonts w:ascii="Arial" w:hAnsi="Arial" w:cs="Arial"/>
          <w:spacing w:val="-5"/>
        </w:rPr>
        <w:t xml:space="preserve"> </w:t>
      </w:r>
      <w:r w:rsidRPr="001B0F8F">
        <w:rPr>
          <w:rFonts w:ascii="Arial" w:hAnsi="Arial" w:cs="Arial"/>
        </w:rPr>
        <w:t>no</w:t>
      </w:r>
      <w:r w:rsidRPr="001B0F8F">
        <w:rPr>
          <w:rFonts w:ascii="Arial" w:hAnsi="Arial" w:cs="Arial"/>
          <w:spacing w:val="-3"/>
        </w:rPr>
        <w:t xml:space="preserve"> </w:t>
      </w:r>
      <w:r w:rsidRPr="001B0F8F">
        <w:rPr>
          <w:rFonts w:ascii="Arial" w:hAnsi="Arial" w:cs="Arial"/>
        </w:rPr>
        <w:t>poseen</w:t>
      </w:r>
      <w:r w:rsidRPr="001B0F8F">
        <w:rPr>
          <w:rFonts w:ascii="Arial" w:hAnsi="Arial" w:cs="Arial"/>
          <w:spacing w:val="-5"/>
        </w:rPr>
        <w:t xml:space="preserve"> </w:t>
      </w:r>
      <w:r w:rsidRPr="001B0F8F">
        <w:rPr>
          <w:rFonts w:ascii="Arial" w:hAnsi="Arial" w:cs="Arial"/>
        </w:rPr>
        <w:t>un</w:t>
      </w:r>
      <w:r w:rsidRPr="001B0F8F">
        <w:rPr>
          <w:rFonts w:ascii="Arial" w:hAnsi="Arial" w:cs="Arial"/>
          <w:spacing w:val="-3"/>
        </w:rPr>
        <w:t xml:space="preserve"> </w:t>
      </w:r>
      <w:r w:rsidRPr="001B0F8F">
        <w:rPr>
          <w:rFonts w:ascii="Arial" w:hAnsi="Arial" w:cs="Arial"/>
        </w:rPr>
        <w:t>alto</w:t>
      </w:r>
      <w:r w:rsidRPr="001B0F8F">
        <w:rPr>
          <w:rFonts w:ascii="Arial" w:hAnsi="Arial" w:cs="Arial"/>
          <w:spacing w:val="-3"/>
        </w:rPr>
        <w:t xml:space="preserve"> </w:t>
      </w:r>
      <w:r w:rsidRPr="001B0F8F">
        <w:rPr>
          <w:rFonts w:ascii="Arial" w:hAnsi="Arial" w:cs="Arial"/>
        </w:rPr>
        <w:t>valor</w:t>
      </w:r>
      <w:r w:rsidRPr="001B0F8F">
        <w:rPr>
          <w:rFonts w:ascii="Arial" w:hAnsi="Arial" w:cs="Arial"/>
          <w:spacing w:val="-2"/>
        </w:rPr>
        <w:t xml:space="preserve"> </w:t>
      </w:r>
      <w:r w:rsidRPr="001B0F8F">
        <w:rPr>
          <w:rFonts w:ascii="Arial" w:hAnsi="Arial" w:cs="Arial"/>
        </w:rPr>
        <w:t>patrimonial,</w:t>
      </w:r>
      <w:r w:rsidRPr="001B0F8F">
        <w:rPr>
          <w:rFonts w:ascii="Arial" w:hAnsi="Arial" w:cs="Arial"/>
          <w:spacing w:val="-4"/>
        </w:rPr>
        <w:t xml:space="preserve"> </w:t>
      </w:r>
      <w:r w:rsidRPr="001B0F8F">
        <w:rPr>
          <w:rFonts w:ascii="Arial" w:hAnsi="Arial" w:cs="Arial"/>
        </w:rPr>
        <w:t>sus</w:t>
      </w:r>
      <w:r w:rsidRPr="001B0F8F">
        <w:rPr>
          <w:rFonts w:ascii="Arial" w:hAnsi="Arial" w:cs="Arial"/>
          <w:spacing w:val="-5"/>
        </w:rPr>
        <w:t xml:space="preserve"> </w:t>
      </w:r>
      <w:r w:rsidRPr="001B0F8F">
        <w:rPr>
          <w:rFonts w:ascii="Arial" w:hAnsi="Arial" w:cs="Arial"/>
        </w:rPr>
        <w:t>características</w:t>
      </w:r>
      <w:r w:rsidRPr="001B0F8F">
        <w:rPr>
          <w:rFonts w:ascii="Arial" w:hAnsi="Arial" w:cs="Arial"/>
          <w:spacing w:val="-59"/>
        </w:rPr>
        <w:t xml:space="preserve"> </w:t>
      </w:r>
      <w:r w:rsidRPr="001B0F8F">
        <w:rPr>
          <w:rFonts w:ascii="Arial" w:hAnsi="Arial" w:cs="Arial"/>
        </w:rPr>
        <w:t>representan un valor documental, definen la imagen urbana y el carácter de</w:t>
      </w:r>
      <w:r w:rsidRPr="001B0F8F">
        <w:rPr>
          <w:rFonts w:ascii="Arial" w:hAnsi="Arial" w:cs="Arial"/>
          <w:spacing w:val="1"/>
        </w:rPr>
        <w:t xml:space="preserve"> </w:t>
      </w:r>
      <w:r w:rsidRPr="001B0F8F">
        <w:rPr>
          <w:rFonts w:ascii="Arial" w:hAnsi="Arial" w:cs="Arial"/>
        </w:rPr>
        <w:t>una</w:t>
      </w:r>
      <w:r w:rsidRPr="001B0F8F">
        <w:rPr>
          <w:rFonts w:ascii="Arial" w:hAnsi="Arial" w:cs="Arial"/>
          <w:spacing w:val="1"/>
        </w:rPr>
        <w:t xml:space="preserve"> </w:t>
      </w:r>
      <w:r w:rsidRPr="001B0F8F">
        <w:rPr>
          <w:rFonts w:ascii="Arial" w:hAnsi="Arial" w:cs="Arial"/>
        </w:rPr>
        <w:t>población</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zona</w:t>
      </w:r>
      <w:r w:rsidRPr="001B0F8F">
        <w:rPr>
          <w:rFonts w:ascii="Arial" w:hAnsi="Arial" w:cs="Arial"/>
          <w:spacing w:val="1"/>
        </w:rPr>
        <w:t xml:space="preserve"> </w:t>
      </w:r>
      <w:r w:rsidRPr="001B0F8F">
        <w:rPr>
          <w:rFonts w:ascii="Arial" w:hAnsi="Arial" w:cs="Arial"/>
        </w:rPr>
        <w:t>patrimonial</w:t>
      </w:r>
      <w:r w:rsidRPr="001B0F8F">
        <w:rPr>
          <w:rFonts w:ascii="Arial" w:hAnsi="Arial" w:cs="Arial"/>
          <w:spacing w:val="1"/>
        </w:rPr>
        <w:t xml:space="preserve"> </w:t>
      </w:r>
      <w:r w:rsidRPr="001B0F8F">
        <w:rPr>
          <w:rFonts w:ascii="Arial" w:hAnsi="Arial" w:cs="Arial"/>
        </w:rPr>
        <w:t>distinguiéndose</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otras.</w:t>
      </w:r>
      <w:r w:rsidRPr="001B0F8F">
        <w:rPr>
          <w:rFonts w:ascii="Arial" w:hAnsi="Arial" w:cs="Arial"/>
          <w:spacing w:val="1"/>
        </w:rPr>
        <w:t xml:space="preserve"> </w:t>
      </w:r>
      <w:r w:rsidRPr="001B0F8F">
        <w:rPr>
          <w:rFonts w:ascii="Arial" w:hAnsi="Arial" w:cs="Arial"/>
        </w:rPr>
        <w:t>Este</w:t>
      </w:r>
      <w:r w:rsidRPr="001B0F8F">
        <w:rPr>
          <w:rFonts w:ascii="Arial" w:hAnsi="Arial" w:cs="Arial"/>
          <w:spacing w:val="1"/>
        </w:rPr>
        <w:t xml:space="preserve"> </w:t>
      </w:r>
      <w:r w:rsidRPr="001B0F8F">
        <w:rPr>
          <w:rFonts w:ascii="Arial" w:hAnsi="Arial" w:cs="Arial"/>
        </w:rPr>
        <w:t>tipo</w:t>
      </w:r>
      <w:r w:rsidRPr="001B0F8F">
        <w:rPr>
          <w:rFonts w:ascii="Arial" w:hAnsi="Arial" w:cs="Arial"/>
          <w:spacing w:val="1"/>
        </w:rPr>
        <w:t xml:space="preserve"> </w:t>
      </w:r>
      <w:r w:rsidRPr="001B0F8F">
        <w:rPr>
          <w:rFonts w:ascii="Arial" w:hAnsi="Arial" w:cs="Arial"/>
        </w:rPr>
        <w:t>de</w:t>
      </w:r>
      <w:r w:rsidRPr="001B0F8F">
        <w:rPr>
          <w:rFonts w:ascii="Arial" w:hAnsi="Arial" w:cs="Arial"/>
          <w:spacing w:val="-59"/>
        </w:rPr>
        <w:t xml:space="preserve"> </w:t>
      </w:r>
      <w:r w:rsidRPr="001B0F8F">
        <w:rPr>
          <w:rFonts w:ascii="Arial" w:hAnsi="Arial" w:cs="Arial"/>
        </w:rPr>
        <w:t>edificaciones,</w:t>
      </w:r>
      <w:r w:rsidRPr="001B0F8F">
        <w:rPr>
          <w:rFonts w:ascii="Arial" w:hAnsi="Arial" w:cs="Arial"/>
          <w:spacing w:val="1"/>
        </w:rPr>
        <w:t xml:space="preserve"> </w:t>
      </w:r>
      <w:r w:rsidRPr="001B0F8F">
        <w:rPr>
          <w:rFonts w:ascii="Arial" w:hAnsi="Arial" w:cs="Arial"/>
        </w:rPr>
        <w:t>conforman</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marco</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monumentos</w:t>
      </w:r>
      <w:r w:rsidRPr="001B0F8F">
        <w:rPr>
          <w:rFonts w:ascii="Arial" w:hAnsi="Arial" w:cs="Arial"/>
          <w:spacing w:val="1"/>
        </w:rPr>
        <w:t xml:space="preserve"> </w:t>
      </w:r>
      <w:r w:rsidRPr="001B0F8F">
        <w:rPr>
          <w:rFonts w:ascii="Arial" w:hAnsi="Arial" w:cs="Arial"/>
        </w:rPr>
        <w:t>e</w:t>
      </w:r>
      <w:r w:rsidRPr="001B0F8F">
        <w:rPr>
          <w:rFonts w:ascii="Arial" w:hAnsi="Arial" w:cs="Arial"/>
          <w:spacing w:val="1"/>
        </w:rPr>
        <w:t xml:space="preserve"> </w:t>
      </w:r>
      <w:r w:rsidRPr="001B0F8F">
        <w:rPr>
          <w:rFonts w:ascii="Arial" w:hAnsi="Arial" w:cs="Arial"/>
        </w:rPr>
        <w:t>inmuebles</w:t>
      </w:r>
      <w:r w:rsidRPr="001B0F8F">
        <w:rPr>
          <w:rFonts w:ascii="Arial" w:hAnsi="Arial" w:cs="Arial"/>
          <w:spacing w:val="1"/>
        </w:rPr>
        <w:t xml:space="preserve"> </w:t>
      </w:r>
      <w:r w:rsidRPr="001B0F8F">
        <w:rPr>
          <w:rFonts w:ascii="Arial" w:hAnsi="Arial" w:cs="Arial"/>
        </w:rPr>
        <w:t>artísticos relevantes. La suma de ellos constituye un conjunto o zona urbana</w:t>
      </w:r>
      <w:r w:rsidRPr="001B0F8F">
        <w:rPr>
          <w:rFonts w:ascii="Arial" w:hAnsi="Arial" w:cs="Arial"/>
          <w:spacing w:val="1"/>
        </w:rPr>
        <w:t xml:space="preserve"> </w:t>
      </w:r>
      <w:r w:rsidRPr="001B0F8F">
        <w:rPr>
          <w:rFonts w:ascii="Arial" w:hAnsi="Arial" w:cs="Arial"/>
        </w:rPr>
        <w:t>armónica</w:t>
      </w:r>
      <w:r w:rsidRPr="001B0F8F">
        <w:rPr>
          <w:rFonts w:ascii="Arial" w:hAnsi="Arial" w:cs="Arial"/>
          <w:spacing w:val="-3"/>
        </w:rPr>
        <w:t xml:space="preserve"> </w:t>
      </w:r>
      <w:r w:rsidRPr="001B0F8F">
        <w:rPr>
          <w:rFonts w:ascii="Arial" w:hAnsi="Arial" w:cs="Arial"/>
        </w:rPr>
        <w:t>o con</w:t>
      </w:r>
      <w:r w:rsidRPr="001B0F8F">
        <w:rPr>
          <w:rFonts w:ascii="Arial" w:hAnsi="Arial" w:cs="Arial"/>
          <w:spacing w:val="-2"/>
        </w:rPr>
        <w:t xml:space="preserve"> </w:t>
      </w:r>
      <w:r w:rsidRPr="001B0F8F">
        <w:rPr>
          <w:rFonts w:ascii="Arial" w:hAnsi="Arial" w:cs="Arial"/>
        </w:rPr>
        <w:t>un carácter</w:t>
      </w:r>
      <w:r w:rsidRPr="001B0F8F">
        <w:rPr>
          <w:rFonts w:ascii="Arial" w:hAnsi="Arial" w:cs="Arial"/>
          <w:spacing w:val="-1"/>
        </w:rPr>
        <w:t xml:space="preserve"> </w:t>
      </w:r>
      <w:r w:rsidRPr="001B0F8F">
        <w:rPr>
          <w:rFonts w:ascii="Arial" w:hAnsi="Arial" w:cs="Arial"/>
        </w:rPr>
        <w:t>definido;</w:t>
      </w:r>
    </w:p>
    <w:p w:rsidR="00EC26EF" w:rsidRPr="001B0F8F" w:rsidRDefault="00A0498D" w:rsidP="001B0F8F">
      <w:pPr>
        <w:pStyle w:val="Prrafodelista"/>
        <w:numPr>
          <w:ilvl w:val="0"/>
          <w:numId w:val="13"/>
        </w:numPr>
        <w:tabs>
          <w:tab w:val="left" w:pos="1661"/>
          <w:tab w:val="left" w:pos="8931"/>
          <w:tab w:val="left" w:pos="9498"/>
        </w:tabs>
        <w:spacing w:after="240" w:line="276" w:lineRule="auto"/>
        <w:ind w:left="1134" w:right="-86" w:hanging="692"/>
        <w:jc w:val="both"/>
        <w:rPr>
          <w:rFonts w:ascii="Arial" w:hAnsi="Arial" w:cs="Arial"/>
        </w:rPr>
      </w:pPr>
      <w:r w:rsidRPr="001B0F8F">
        <w:rPr>
          <w:rFonts w:ascii="Arial" w:hAnsi="Arial" w:cs="Arial"/>
          <w:b/>
        </w:rPr>
        <w:t>Edificación Armónica</w:t>
      </w:r>
      <w:r w:rsidRPr="001B0F8F">
        <w:rPr>
          <w:rFonts w:ascii="Arial" w:hAnsi="Arial" w:cs="Arial"/>
        </w:rPr>
        <w:t>: Son aquellas edificaciones que, aunque no están</w:t>
      </w:r>
      <w:r w:rsidRPr="001B0F8F">
        <w:rPr>
          <w:rFonts w:ascii="Arial" w:hAnsi="Arial" w:cs="Arial"/>
          <w:spacing w:val="1"/>
        </w:rPr>
        <w:t xml:space="preserve"> </w:t>
      </w:r>
      <w:r w:rsidRPr="001B0F8F">
        <w:rPr>
          <w:rFonts w:ascii="Arial" w:hAnsi="Arial" w:cs="Arial"/>
        </w:rPr>
        <w:t>consideradas de valor patrimonial, no son factor de deterioro a la imagen</w:t>
      </w:r>
      <w:r w:rsidRPr="001B0F8F">
        <w:rPr>
          <w:rFonts w:ascii="Arial" w:hAnsi="Arial" w:cs="Arial"/>
          <w:spacing w:val="1"/>
        </w:rPr>
        <w:t xml:space="preserve"> </w:t>
      </w:r>
      <w:r w:rsidRPr="001B0F8F">
        <w:rPr>
          <w:rFonts w:ascii="Arial" w:hAnsi="Arial" w:cs="Arial"/>
        </w:rPr>
        <w:t>urbana;</w:t>
      </w:r>
    </w:p>
    <w:p w:rsidR="00EC26EF" w:rsidRPr="001B0F8F" w:rsidRDefault="00A0498D" w:rsidP="001B0F8F">
      <w:pPr>
        <w:pStyle w:val="Prrafodelista"/>
        <w:numPr>
          <w:ilvl w:val="0"/>
          <w:numId w:val="13"/>
        </w:numPr>
        <w:tabs>
          <w:tab w:val="left" w:pos="1661"/>
          <w:tab w:val="left" w:pos="8931"/>
          <w:tab w:val="left" w:pos="9498"/>
        </w:tabs>
        <w:spacing w:after="240" w:line="276" w:lineRule="auto"/>
        <w:ind w:left="1134" w:right="-86" w:hanging="752"/>
        <w:jc w:val="both"/>
        <w:rPr>
          <w:rFonts w:ascii="Arial" w:hAnsi="Arial" w:cs="Arial"/>
        </w:rPr>
      </w:pPr>
      <w:r w:rsidRPr="001B0F8F">
        <w:rPr>
          <w:rFonts w:ascii="Arial" w:hAnsi="Arial" w:cs="Arial"/>
          <w:b/>
        </w:rPr>
        <w:t>Edificación</w:t>
      </w:r>
      <w:r w:rsidRPr="001B0F8F">
        <w:rPr>
          <w:rFonts w:ascii="Arial" w:hAnsi="Arial" w:cs="Arial"/>
          <w:b/>
          <w:spacing w:val="-6"/>
        </w:rPr>
        <w:t xml:space="preserve"> </w:t>
      </w:r>
      <w:r w:rsidRPr="001B0F8F">
        <w:rPr>
          <w:rFonts w:ascii="Arial" w:hAnsi="Arial" w:cs="Arial"/>
          <w:b/>
        </w:rPr>
        <w:t>No</w:t>
      </w:r>
      <w:r w:rsidRPr="001B0F8F">
        <w:rPr>
          <w:rFonts w:ascii="Arial" w:hAnsi="Arial" w:cs="Arial"/>
          <w:b/>
          <w:spacing w:val="-1"/>
        </w:rPr>
        <w:t xml:space="preserve"> </w:t>
      </w:r>
      <w:r w:rsidRPr="001B0F8F">
        <w:rPr>
          <w:rFonts w:ascii="Arial" w:hAnsi="Arial" w:cs="Arial"/>
          <w:b/>
        </w:rPr>
        <w:t>Armónica</w:t>
      </w:r>
      <w:r w:rsidRPr="001B0F8F">
        <w:rPr>
          <w:rFonts w:ascii="Arial" w:hAnsi="Arial" w:cs="Arial"/>
        </w:rPr>
        <w:t>:</w:t>
      </w:r>
      <w:r w:rsidRPr="001B0F8F">
        <w:rPr>
          <w:rFonts w:ascii="Arial" w:hAnsi="Arial" w:cs="Arial"/>
          <w:spacing w:val="-1"/>
        </w:rPr>
        <w:t xml:space="preserve"> </w:t>
      </w:r>
      <w:r w:rsidRPr="001B0F8F">
        <w:rPr>
          <w:rFonts w:ascii="Arial" w:hAnsi="Arial" w:cs="Arial"/>
        </w:rPr>
        <w:t>Se</w:t>
      </w:r>
      <w:r w:rsidRPr="001B0F8F">
        <w:rPr>
          <w:rFonts w:ascii="Arial" w:hAnsi="Arial" w:cs="Arial"/>
          <w:spacing w:val="-5"/>
        </w:rPr>
        <w:t xml:space="preserve"> </w:t>
      </w:r>
      <w:r w:rsidRPr="001B0F8F">
        <w:rPr>
          <w:rFonts w:ascii="Arial" w:hAnsi="Arial" w:cs="Arial"/>
        </w:rPr>
        <w:t>ubican</w:t>
      </w:r>
      <w:r w:rsidRPr="001B0F8F">
        <w:rPr>
          <w:rFonts w:ascii="Arial" w:hAnsi="Arial" w:cs="Arial"/>
          <w:spacing w:val="-2"/>
        </w:rPr>
        <w:t xml:space="preserve"> </w:t>
      </w:r>
      <w:r w:rsidRPr="001B0F8F">
        <w:rPr>
          <w:rFonts w:ascii="Arial" w:hAnsi="Arial" w:cs="Arial"/>
        </w:rPr>
        <w:t>en</w:t>
      </w:r>
      <w:r w:rsidRPr="001B0F8F">
        <w:rPr>
          <w:rFonts w:ascii="Arial" w:hAnsi="Arial" w:cs="Arial"/>
          <w:spacing w:val="-6"/>
        </w:rPr>
        <w:t xml:space="preserve"> </w:t>
      </w:r>
      <w:r w:rsidRPr="001B0F8F">
        <w:rPr>
          <w:rFonts w:ascii="Arial" w:hAnsi="Arial" w:cs="Arial"/>
        </w:rPr>
        <w:t>este</w:t>
      </w:r>
      <w:r w:rsidRPr="001B0F8F">
        <w:rPr>
          <w:rFonts w:ascii="Arial" w:hAnsi="Arial" w:cs="Arial"/>
          <w:spacing w:val="-5"/>
        </w:rPr>
        <w:t xml:space="preserve"> </w:t>
      </w:r>
      <w:r w:rsidRPr="001B0F8F">
        <w:rPr>
          <w:rFonts w:ascii="Arial" w:hAnsi="Arial" w:cs="Arial"/>
        </w:rPr>
        <w:t>rubro</w:t>
      </w:r>
      <w:r w:rsidRPr="001B0F8F">
        <w:rPr>
          <w:rFonts w:ascii="Arial" w:hAnsi="Arial" w:cs="Arial"/>
          <w:spacing w:val="-2"/>
        </w:rPr>
        <w:t xml:space="preserve"> </w:t>
      </w:r>
      <w:r w:rsidRPr="001B0F8F">
        <w:rPr>
          <w:rFonts w:ascii="Arial" w:hAnsi="Arial" w:cs="Arial"/>
        </w:rPr>
        <w:t>los</w:t>
      </w:r>
      <w:r w:rsidRPr="001B0F8F">
        <w:rPr>
          <w:rFonts w:ascii="Arial" w:hAnsi="Arial" w:cs="Arial"/>
          <w:spacing w:val="-3"/>
        </w:rPr>
        <w:t xml:space="preserve"> </w:t>
      </w:r>
      <w:r w:rsidRPr="001B0F8F">
        <w:rPr>
          <w:rFonts w:ascii="Arial" w:hAnsi="Arial" w:cs="Arial"/>
        </w:rPr>
        <w:t>inmuebles</w:t>
      </w:r>
      <w:r w:rsidRPr="001B0F8F">
        <w:rPr>
          <w:rFonts w:ascii="Arial" w:hAnsi="Arial" w:cs="Arial"/>
          <w:spacing w:val="-4"/>
        </w:rPr>
        <w:t xml:space="preserve"> </w:t>
      </w:r>
      <w:r w:rsidRPr="001B0F8F">
        <w:rPr>
          <w:rFonts w:ascii="Arial" w:hAnsi="Arial" w:cs="Arial"/>
        </w:rPr>
        <w:t>que</w:t>
      </w:r>
      <w:r w:rsidRPr="001B0F8F">
        <w:rPr>
          <w:rFonts w:ascii="Arial" w:hAnsi="Arial" w:cs="Arial"/>
          <w:spacing w:val="-6"/>
        </w:rPr>
        <w:t xml:space="preserve"> </w:t>
      </w:r>
      <w:r w:rsidRPr="001B0F8F">
        <w:rPr>
          <w:rFonts w:ascii="Arial" w:hAnsi="Arial" w:cs="Arial"/>
        </w:rPr>
        <w:t>no</w:t>
      </w:r>
      <w:r w:rsidRPr="001B0F8F">
        <w:rPr>
          <w:rFonts w:ascii="Arial" w:hAnsi="Arial" w:cs="Arial"/>
          <w:spacing w:val="-5"/>
        </w:rPr>
        <w:t xml:space="preserve"> </w:t>
      </w:r>
      <w:r w:rsidRPr="001B0F8F">
        <w:rPr>
          <w:rFonts w:ascii="Arial" w:hAnsi="Arial" w:cs="Arial"/>
        </w:rPr>
        <w:t>son</w:t>
      </w:r>
      <w:r w:rsidRPr="001B0F8F">
        <w:rPr>
          <w:rFonts w:ascii="Arial" w:hAnsi="Arial" w:cs="Arial"/>
          <w:spacing w:val="-59"/>
        </w:rPr>
        <w:t xml:space="preserve"> </w:t>
      </w:r>
      <w:r w:rsidRPr="001B0F8F">
        <w:rPr>
          <w:rFonts w:ascii="Arial" w:hAnsi="Arial" w:cs="Arial"/>
        </w:rPr>
        <w:t>considerados de valor patrimonial y que son factor de deterioro a la imagen</w:t>
      </w:r>
      <w:r w:rsidRPr="001B0F8F">
        <w:rPr>
          <w:rFonts w:ascii="Arial" w:hAnsi="Arial" w:cs="Arial"/>
          <w:spacing w:val="1"/>
        </w:rPr>
        <w:t xml:space="preserve"> </w:t>
      </w:r>
      <w:r w:rsidRPr="001B0F8F">
        <w:rPr>
          <w:rFonts w:ascii="Arial" w:hAnsi="Arial" w:cs="Arial"/>
        </w:rPr>
        <w:t>urbana;</w:t>
      </w:r>
      <w:r w:rsidRPr="001B0F8F">
        <w:rPr>
          <w:rFonts w:ascii="Arial" w:hAnsi="Arial" w:cs="Arial"/>
          <w:spacing w:val="-1"/>
        </w:rPr>
        <w:t xml:space="preserve"> </w:t>
      </w:r>
      <w:r w:rsidRPr="001B0F8F">
        <w:rPr>
          <w:rFonts w:ascii="Arial" w:hAnsi="Arial" w:cs="Arial"/>
        </w:rPr>
        <w:t>y</w:t>
      </w:r>
    </w:p>
    <w:p w:rsidR="00EC26EF" w:rsidRPr="001B0F8F" w:rsidRDefault="00A0498D" w:rsidP="001B0F8F">
      <w:pPr>
        <w:pStyle w:val="Prrafodelista"/>
        <w:numPr>
          <w:ilvl w:val="0"/>
          <w:numId w:val="13"/>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b/>
        </w:rPr>
        <w:t xml:space="preserve">Baldío o Predio sin Edificación: </w:t>
      </w:r>
      <w:r w:rsidRPr="001B0F8F">
        <w:rPr>
          <w:rFonts w:ascii="Arial" w:hAnsi="Arial" w:cs="Arial"/>
        </w:rPr>
        <w:t>Aquellos predios no construidos o que no</w:t>
      </w:r>
      <w:r w:rsidRPr="001B0F8F">
        <w:rPr>
          <w:rFonts w:ascii="Arial" w:hAnsi="Arial" w:cs="Arial"/>
          <w:spacing w:val="1"/>
        </w:rPr>
        <w:t xml:space="preserve"> </w:t>
      </w:r>
      <w:r w:rsidRPr="001B0F8F">
        <w:rPr>
          <w:rFonts w:ascii="Arial" w:hAnsi="Arial" w:cs="Arial"/>
        </w:rPr>
        <w:t>cuentan con superficie edificada, o que se encuentran en zona con valor</w:t>
      </w:r>
      <w:r w:rsidRPr="001B0F8F">
        <w:rPr>
          <w:rFonts w:ascii="Arial" w:hAnsi="Arial" w:cs="Arial"/>
          <w:spacing w:val="1"/>
        </w:rPr>
        <w:t xml:space="preserve"> </w:t>
      </w:r>
      <w:r w:rsidRPr="001B0F8F">
        <w:rPr>
          <w:rFonts w:ascii="Arial" w:hAnsi="Arial" w:cs="Arial"/>
        </w:rPr>
        <w:t>patrimonial, o colindando con inmuebles de valor patrimonial. Se deberán</w:t>
      </w:r>
      <w:r w:rsidRPr="001B0F8F">
        <w:rPr>
          <w:rFonts w:ascii="Arial" w:hAnsi="Arial" w:cs="Arial"/>
          <w:spacing w:val="1"/>
        </w:rPr>
        <w:t xml:space="preserve"> </w:t>
      </w:r>
      <w:r w:rsidRPr="001B0F8F">
        <w:rPr>
          <w:rFonts w:ascii="Arial" w:hAnsi="Arial" w:cs="Arial"/>
        </w:rPr>
        <w:t>identificar</w:t>
      </w:r>
      <w:r w:rsidRPr="001B0F8F">
        <w:rPr>
          <w:rFonts w:ascii="Arial" w:hAnsi="Arial" w:cs="Arial"/>
          <w:spacing w:val="29"/>
        </w:rPr>
        <w:t xml:space="preserve"> </w:t>
      </w:r>
      <w:r w:rsidRPr="001B0F8F">
        <w:rPr>
          <w:rFonts w:ascii="Arial" w:hAnsi="Arial" w:cs="Arial"/>
        </w:rPr>
        <w:t>a</w:t>
      </w:r>
      <w:r w:rsidRPr="001B0F8F">
        <w:rPr>
          <w:rFonts w:ascii="Arial" w:hAnsi="Arial" w:cs="Arial"/>
          <w:spacing w:val="25"/>
        </w:rPr>
        <w:t xml:space="preserve"> </w:t>
      </w:r>
      <w:r w:rsidRPr="001B0F8F">
        <w:rPr>
          <w:rFonts w:ascii="Arial" w:hAnsi="Arial" w:cs="Arial"/>
        </w:rPr>
        <w:t>efecto</w:t>
      </w:r>
      <w:r w:rsidRPr="001B0F8F">
        <w:rPr>
          <w:rFonts w:ascii="Arial" w:hAnsi="Arial" w:cs="Arial"/>
          <w:spacing w:val="25"/>
        </w:rPr>
        <w:t xml:space="preserve"> </w:t>
      </w:r>
      <w:r w:rsidRPr="001B0F8F">
        <w:rPr>
          <w:rFonts w:ascii="Arial" w:hAnsi="Arial" w:cs="Arial"/>
        </w:rPr>
        <w:t>de</w:t>
      </w:r>
      <w:r w:rsidRPr="001B0F8F">
        <w:rPr>
          <w:rFonts w:ascii="Arial" w:hAnsi="Arial" w:cs="Arial"/>
          <w:spacing w:val="25"/>
        </w:rPr>
        <w:t xml:space="preserve"> </w:t>
      </w:r>
      <w:r w:rsidRPr="001B0F8F">
        <w:rPr>
          <w:rFonts w:ascii="Arial" w:hAnsi="Arial" w:cs="Arial"/>
        </w:rPr>
        <w:t>considerar</w:t>
      </w:r>
      <w:r w:rsidRPr="001B0F8F">
        <w:rPr>
          <w:rFonts w:ascii="Arial" w:hAnsi="Arial" w:cs="Arial"/>
          <w:spacing w:val="29"/>
        </w:rPr>
        <w:t xml:space="preserve"> </w:t>
      </w:r>
      <w:r w:rsidRPr="001B0F8F">
        <w:rPr>
          <w:rFonts w:ascii="Arial" w:hAnsi="Arial" w:cs="Arial"/>
        </w:rPr>
        <w:t>en</w:t>
      </w:r>
      <w:r w:rsidRPr="001B0F8F">
        <w:rPr>
          <w:rFonts w:ascii="Arial" w:hAnsi="Arial" w:cs="Arial"/>
          <w:spacing w:val="25"/>
        </w:rPr>
        <w:t xml:space="preserve"> </w:t>
      </w:r>
      <w:r w:rsidRPr="001B0F8F">
        <w:rPr>
          <w:rFonts w:ascii="Arial" w:hAnsi="Arial" w:cs="Arial"/>
        </w:rPr>
        <w:t>ellos</w:t>
      </w:r>
      <w:r w:rsidRPr="001B0F8F">
        <w:rPr>
          <w:rFonts w:ascii="Arial" w:hAnsi="Arial" w:cs="Arial"/>
          <w:spacing w:val="28"/>
        </w:rPr>
        <w:t xml:space="preserve"> </w:t>
      </w:r>
      <w:r w:rsidRPr="001B0F8F">
        <w:rPr>
          <w:rFonts w:ascii="Arial" w:hAnsi="Arial" w:cs="Arial"/>
        </w:rPr>
        <w:t>la</w:t>
      </w:r>
      <w:r w:rsidRPr="001B0F8F">
        <w:rPr>
          <w:rFonts w:ascii="Arial" w:hAnsi="Arial" w:cs="Arial"/>
          <w:spacing w:val="28"/>
        </w:rPr>
        <w:t xml:space="preserve"> </w:t>
      </w:r>
      <w:r w:rsidRPr="001B0F8F">
        <w:rPr>
          <w:rFonts w:ascii="Arial" w:hAnsi="Arial" w:cs="Arial"/>
        </w:rPr>
        <w:t>inserción</w:t>
      </w:r>
      <w:r w:rsidRPr="001B0F8F">
        <w:rPr>
          <w:rFonts w:ascii="Arial" w:hAnsi="Arial" w:cs="Arial"/>
          <w:spacing w:val="28"/>
        </w:rPr>
        <w:t xml:space="preserve"> </w:t>
      </w:r>
      <w:r w:rsidRPr="001B0F8F">
        <w:rPr>
          <w:rFonts w:ascii="Arial" w:hAnsi="Arial" w:cs="Arial"/>
        </w:rPr>
        <w:t>de</w:t>
      </w:r>
      <w:r w:rsidRPr="001B0F8F">
        <w:rPr>
          <w:rFonts w:ascii="Arial" w:hAnsi="Arial" w:cs="Arial"/>
          <w:spacing w:val="25"/>
        </w:rPr>
        <w:t xml:space="preserve"> </w:t>
      </w:r>
      <w:r w:rsidRPr="001B0F8F">
        <w:rPr>
          <w:rFonts w:ascii="Arial" w:hAnsi="Arial" w:cs="Arial"/>
        </w:rPr>
        <w:t>arquitectura</w:t>
      </w:r>
      <w:r w:rsidR="001B0F8F" w:rsidRPr="001B0F8F">
        <w:rPr>
          <w:rFonts w:ascii="Arial" w:hAnsi="Arial" w:cs="Arial"/>
        </w:rPr>
        <w:t xml:space="preserve"> c</w:t>
      </w:r>
      <w:r w:rsidRPr="001B0F8F">
        <w:rPr>
          <w:rFonts w:ascii="Arial" w:hAnsi="Arial" w:cs="Arial"/>
        </w:rPr>
        <w:t>ontemporánea</w:t>
      </w:r>
      <w:r w:rsidRPr="001B0F8F">
        <w:rPr>
          <w:rFonts w:ascii="Arial" w:hAnsi="Arial" w:cs="Arial"/>
          <w:spacing w:val="36"/>
        </w:rPr>
        <w:t xml:space="preserve"> </w:t>
      </w:r>
      <w:r w:rsidRPr="001B0F8F">
        <w:rPr>
          <w:rFonts w:ascii="Arial" w:hAnsi="Arial" w:cs="Arial"/>
        </w:rPr>
        <w:t>integrada</w:t>
      </w:r>
      <w:r w:rsidRPr="001B0F8F">
        <w:rPr>
          <w:rFonts w:ascii="Arial" w:hAnsi="Arial" w:cs="Arial"/>
          <w:spacing w:val="40"/>
        </w:rPr>
        <w:t xml:space="preserve"> </w:t>
      </w:r>
      <w:r w:rsidRPr="001B0F8F">
        <w:rPr>
          <w:rFonts w:ascii="Arial" w:hAnsi="Arial" w:cs="Arial"/>
        </w:rPr>
        <w:t>al</w:t>
      </w:r>
      <w:r w:rsidRPr="001B0F8F">
        <w:rPr>
          <w:rFonts w:ascii="Arial" w:hAnsi="Arial" w:cs="Arial"/>
          <w:spacing w:val="36"/>
        </w:rPr>
        <w:t xml:space="preserve"> </w:t>
      </w:r>
      <w:r w:rsidRPr="001B0F8F">
        <w:rPr>
          <w:rFonts w:ascii="Arial" w:hAnsi="Arial" w:cs="Arial"/>
        </w:rPr>
        <w:t>contexto</w:t>
      </w:r>
      <w:r w:rsidRPr="001B0F8F">
        <w:rPr>
          <w:rFonts w:ascii="Arial" w:hAnsi="Arial" w:cs="Arial"/>
          <w:spacing w:val="37"/>
        </w:rPr>
        <w:t xml:space="preserve"> </w:t>
      </w:r>
      <w:r w:rsidRPr="001B0F8F">
        <w:rPr>
          <w:rFonts w:ascii="Arial" w:hAnsi="Arial" w:cs="Arial"/>
        </w:rPr>
        <w:t>histórico</w:t>
      </w:r>
      <w:r w:rsidRPr="001B0F8F">
        <w:rPr>
          <w:rFonts w:ascii="Arial" w:hAnsi="Arial" w:cs="Arial"/>
          <w:spacing w:val="35"/>
        </w:rPr>
        <w:t xml:space="preserve"> </w:t>
      </w:r>
      <w:r w:rsidRPr="001B0F8F">
        <w:rPr>
          <w:rFonts w:ascii="Arial" w:hAnsi="Arial" w:cs="Arial"/>
        </w:rPr>
        <w:t>o</w:t>
      </w:r>
      <w:r w:rsidRPr="001B0F8F">
        <w:rPr>
          <w:rFonts w:ascii="Arial" w:hAnsi="Arial" w:cs="Arial"/>
          <w:spacing w:val="40"/>
        </w:rPr>
        <w:t xml:space="preserve"> </w:t>
      </w:r>
      <w:r w:rsidRPr="001B0F8F">
        <w:rPr>
          <w:rFonts w:ascii="Arial" w:hAnsi="Arial" w:cs="Arial"/>
        </w:rPr>
        <w:t>artístico,</w:t>
      </w:r>
      <w:r w:rsidRPr="001B0F8F">
        <w:rPr>
          <w:rFonts w:ascii="Arial" w:hAnsi="Arial" w:cs="Arial"/>
          <w:spacing w:val="38"/>
        </w:rPr>
        <w:t xml:space="preserve"> </w:t>
      </w:r>
      <w:r w:rsidRPr="001B0F8F">
        <w:rPr>
          <w:rFonts w:ascii="Arial" w:hAnsi="Arial" w:cs="Arial"/>
        </w:rPr>
        <w:t>con</w:t>
      </w:r>
      <w:r w:rsidRPr="001B0F8F">
        <w:rPr>
          <w:rFonts w:ascii="Arial" w:hAnsi="Arial" w:cs="Arial"/>
          <w:spacing w:val="37"/>
        </w:rPr>
        <w:t xml:space="preserve"> </w:t>
      </w:r>
      <w:r w:rsidRPr="001B0F8F">
        <w:rPr>
          <w:rFonts w:ascii="Arial" w:hAnsi="Arial" w:cs="Arial"/>
        </w:rPr>
        <w:t>base</w:t>
      </w:r>
      <w:r w:rsidRPr="001B0F8F">
        <w:rPr>
          <w:rFonts w:ascii="Arial" w:hAnsi="Arial" w:cs="Arial"/>
          <w:spacing w:val="37"/>
        </w:rPr>
        <w:t xml:space="preserve"> </w:t>
      </w:r>
      <w:r w:rsidRPr="001B0F8F">
        <w:rPr>
          <w:rFonts w:ascii="Arial" w:hAnsi="Arial" w:cs="Arial"/>
        </w:rPr>
        <w:t>en</w:t>
      </w:r>
      <w:r w:rsidRPr="001B0F8F">
        <w:rPr>
          <w:rFonts w:ascii="Arial" w:hAnsi="Arial" w:cs="Arial"/>
          <w:spacing w:val="37"/>
        </w:rPr>
        <w:t xml:space="preserve"> </w:t>
      </w:r>
      <w:r w:rsidRPr="001B0F8F">
        <w:rPr>
          <w:rFonts w:ascii="Arial" w:hAnsi="Arial" w:cs="Arial"/>
        </w:rPr>
        <w:t>los</w:t>
      </w:r>
      <w:r w:rsidRPr="001B0F8F">
        <w:rPr>
          <w:rFonts w:ascii="Arial" w:hAnsi="Arial" w:cs="Arial"/>
          <w:spacing w:val="-58"/>
        </w:rPr>
        <w:t xml:space="preserve"> </w:t>
      </w:r>
      <w:r w:rsidRPr="001B0F8F">
        <w:rPr>
          <w:rFonts w:ascii="Arial" w:hAnsi="Arial" w:cs="Arial"/>
        </w:rPr>
        <w:t>criterios</w:t>
      </w:r>
      <w:r w:rsidRPr="001B0F8F">
        <w:rPr>
          <w:rFonts w:ascii="Arial" w:hAnsi="Arial" w:cs="Arial"/>
          <w:spacing w:val="-3"/>
        </w:rPr>
        <w:t xml:space="preserve"> </w:t>
      </w:r>
      <w:r w:rsidRPr="001B0F8F">
        <w:rPr>
          <w:rFonts w:ascii="Arial" w:hAnsi="Arial" w:cs="Arial"/>
        </w:rPr>
        <w:t>de integración a</w:t>
      </w:r>
      <w:r w:rsidRPr="001B0F8F">
        <w:rPr>
          <w:rFonts w:ascii="Arial" w:hAnsi="Arial" w:cs="Arial"/>
          <w:spacing w:val="-2"/>
        </w:rPr>
        <w:t xml:space="preserve"> </w:t>
      </w:r>
      <w:r w:rsidRPr="001B0F8F">
        <w:rPr>
          <w:rFonts w:ascii="Arial" w:hAnsi="Arial" w:cs="Arial"/>
        </w:rPr>
        <w:t>la imagen</w:t>
      </w:r>
      <w:r w:rsidRPr="001B0F8F">
        <w:rPr>
          <w:rFonts w:ascii="Arial" w:hAnsi="Arial" w:cs="Arial"/>
          <w:spacing w:val="-2"/>
        </w:rPr>
        <w:t xml:space="preserve"> </w:t>
      </w:r>
      <w:r w:rsidRPr="001B0F8F">
        <w:rPr>
          <w:rFonts w:ascii="Arial" w:hAnsi="Arial" w:cs="Arial"/>
        </w:rPr>
        <w:t>urbana.</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CAPÍTULO</w:t>
      </w:r>
      <w:r w:rsidRPr="001B0F8F">
        <w:rPr>
          <w:rFonts w:ascii="Arial" w:hAnsi="Arial" w:cs="Arial"/>
          <w:b/>
          <w:spacing w:val="-1"/>
        </w:rPr>
        <w:t xml:space="preserve"> </w:t>
      </w:r>
      <w:r w:rsidRPr="001B0F8F">
        <w:rPr>
          <w:rFonts w:ascii="Arial" w:hAnsi="Arial" w:cs="Arial"/>
          <w:b/>
        </w:rPr>
        <w:t>II</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De</w:t>
      </w:r>
      <w:r w:rsidRPr="001B0F8F">
        <w:rPr>
          <w:rFonts w:ascii="Arial" w:hAnsi="Arial" w:cs="Arial"/>
          <w:b/>
          <w:spacing w:val="-2"/>
        </w:rPr>
        <w:t xml:space="preserve"> </w:t>
      </w:r>
      <w:r w:rsidRPr="001B0F8F">
        <w:rPr>
          <w:rFonts w:ascii="Arial" w:hAnsi="Arial" w:cs="Arial"/>
          <w:b/>
        </w:rPr>
        <w:t>las</w:t>
      </w:r>
      <w:r w:rsidRPr="001B0F8F">
        <w:rPr>
          <w:rFonts w:ascii="Arial" w:hAnsi="Arial" w:cs="Arial"/>
          <w:b/>
          <w:spacing w:val="1"/>
        </w:rPr>
        <w:t xml:space="preserve"> </w:t>
      </w:r>
      <w:r w:rsidRPr="001B0F8F">
        <w:rPr>
          <w:rFonts w:ascii="Arial" w:hAnsi="Arial" w:cs="Arial"/>
          <w:b/>
        </w:rPr>
        <w:t>Acciones y</w:t>
      </w:r>
      <w:r w:rsidRPr="001B0F8F">
        <w:rPr>
          <w:rFonts w:ascii="Arial" w:hAnsi="Arial" w:cs="Arial"/>
          <w:b/>
          <w:spacing w:val="-5"/>
        </w:rPr>
        <w:t xml:space="preserve"> </w:t>
      </w:r>
      <w:r w:rsidRPr="001B0F8F">
        <w:rPr>
          <w:rFonts w:ascii="Arial" w:hAnsi="Arial" w:cs="Arial"/>
          <w:b/>
        </w:rPr>
        <w:t>Niveles</w:t>
      </w:r>
      <w:r w:rsidRPr="001B0F8F">
        <w:rPr>
          <w:rFonts w:ascii="Arial" w:hAnsi="Arial" w:cs="Arial"/>
          <w:b/>
          <w:spacing w:val="-1"/>
        </w:rPr>
        <w:t xml:space="preserve"> </w:t>
      </w:r>
      <w:r w:rsidRPr="001B0F8F">
        <w:rPr>
          <w:rFonts w:ascii="Arial" w:hAnsi="Arial" w:cs="Arial"/>
          <w:b/>
        </w:rPr>
        <w:t>de</w:t>
      </w:r>
      <w:r w:rsidRPr="001B0F8F">
        <w:rPr>
          <w:rFonts w:ascii="Arial" w:hAnsi="Arial" w:cs="Arial"/>
          <w:b/>
          <w:spacing w:val="-5"/>
        </w:rPr>
        <w:t xml:space="preserve"> </w:t>
      </w:r>
      <w:r w:rsidRPr="001B0F8F">
        <w:rPr>
          <w:rFonts w:ascii="Arial" w:hAnsi="Arial" w:cs="Arial"/>
          <w:b/>
        </w:rPr>
        <w:t>Intervención.</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108.</w:t>
      </w:r>
      <w:r w:rsidRPr="001B0F8F">
        <w:rPr>
          <w:rFonts w:ascii="Arial" w:hAnsi="Arial" w:cs="Arial"/>
        </w:rPr>
        <w:t>De acuerdo a la clasificación de los inmuebles, se establecerán los</w:t>
      </w:r>
      <w:r w:rsidRPr="001B0F8F">
        <w:rPr>
          <w:rFonts w:ascii="Arial" w:hAnsi="Arial" w:cs="Arial"/>
          <w:spacing w:val="1"/>
        </w:rPr>
        <w:t xml:space="preserve"> </w:t>
      </w:r>
      <w:r w:rsidRPr="001B0F8F">
        <w:rPr>
          <w:rFonts w:ascii="Arial" w:hAnsi="Arial" w:cs="Arial"/>
        </w:rPr>
        <w:t>niveles</w:t>
      </w:r>
      <w:r w:rsidRPr="001B0F8F">
        <w:rPr>
          <w:rFonts w:ascii="Arial" w:hAnsi="Arial" w:cs="Arial"/>
          <w:spacing w:val="-3"/>
        </w:rPr>
        <w:t xml:space="preserve"> </w:t>
      </w:r>
      <w:r w:rsidRPr="001B0F8F">
        <w:rPr>
          <w:rFonts w:ascii="Arial" w:hAnsi="Arial" w:cs="Arial"/>
        </w:rPr>
        <w:t>máximos</w:t>
      </w:r>
      <w:r w:rsidRPr="001B0F8F">
        <w:rPr>
          <w:rFonts w:ascii="Arial" w:hAnsi="Arial" w:cs="Arial"/>
          <w:spacing w:val="-4"/>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intervención, considerando</w:t>
      </w:r>
      <w:r w:rsidRPr="001B0F8F">
        <w:rPr>
          <w:rFonts w:ascii="Arial" w:hAnsi="Arial" w:cs="Arial"/>
          <w:spacing w:val="-7"/>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4"/>
        </w:rPr>
        <w:t xml:space="preserve"> </w:t>
      </w:r>
      <w:r w:rsidRPr="001B0F8F">
        <w:rPr>
          <w:rFonts w:ascii="Arial" w:hAnsi="Arial" w:cs="Arial"/>
        </w:rPr>
        <w:t>los</w:t>
      </w:r>
      <w:r w:rsidRPr="001B0F8F">
        <w:rPr>
          <w:rFonts w:ascii="Arial" w:hAnsi="Arial" w:cs="Arial"/>
          <w:spacing w:val="-4"/>
        </w:rPr>
        <w:t xml:space="preserve"> </w:t>
      </w:r>
      <w:r w:rsidRPr="001B0F8F">
        <w:rPr>
          <w:rFonts w:ascii="Arial" w:hAnsi="Arial" w:cs="Arial"/>
        </w:rPr>
        <w:t>monumentos</w:t>
      </w:r>
      <w:r w:rsidRPr="001B0F8F">
        <w:rPr>
          <w:rFonts w:ascii="Arial" w:hAnsi="Arial" w:cs="Arial"/>
          <w:spacing w:val="-4"/>
        </w:rPr>
        <w:t xml:space="preserve"> </w:t>
      </w:r>
      <w:r w:rsidRPr="001B0F8F">
        <w:rPr>
          <w:rFonts w:ascii="Arial" w:hAnsi="Arial" w:cs="Arial"/>
        </w:rPr>
        <w:t>federales,</w:t>
      </w:r>
      <w:r w:rsidRPr="001B0F8F">
        <w:rPr>
          <w:rFonts w:ascii="Arial" w:hAnsi="Arial" w:cs="Arial"/>
          <w:spacing w:val="-58"/>
        </w:rPr>
        <w:t xml:space="preserve"> </w:t>
      </w:r>
      <w:r w:rsidRPr="001B0F8F">
        <w:rPr>
          <w:rFonts w:ascii="Arial" w:hAnsi="Arial" w:cs="Arial"/>
        </w:rPr>
        <w:t>se</w:t>
      </w:r>
      <w:r w:rsidRPr="001B0F8F">
        <w:rPr>
          <w:rFonts w:ascii="Arial" w:hAnsi="Arial" w:cs="Arial"/>
          <w:spacing w:val="-10"/>
        </w:rPr>
        <w:t xml:space="preserve"> </w:t>
      </w:r>
      <w:r w:rsidRPr="001B0F8F">
        <w:rPr>
          <w:rFonts w:ascii="Arial" w:hAnsi="Arial" w:cs="Arial"/>
        </w:rPr>
        <w:t>sujetará</w:t>
      </w:r>
      <w:r w:rsidRPr="001B0F8F">
        <w:rPr>
          <w:rFonts w:ascii="Arial" w:hAnsi="Arial" w:cs="Arial"/>
          <w:spacing w:val="-10"/>
        </w:rPr>
        <w:t xml:space="preserve"> </w:t>
      </w:r>
      <w:r w:rsidRPr="001B0F8F">
        <w:rPr>
          <w:rFonts w:ascii="Arial" w:hAnsi="Arial" w:cs="Arial"/>
        </w:rPr>
        <w:t>a</w:t>
      </w:r>
      <w:r w:rsidRPr="001B0F8F">
        <w:rPr>
          <w:rFonts w:ascii="Arial" w:hAnsi="Arial" w:cs="Arial"/>
          <w:spacing w:val="-13"/>
        </w:rPr>
        <w:t xml:space="preserve"> </w:t>
      </w:r>
      <w:r w:rsidRPr="001B0F8F">
        <w:rPr>
          <w:rFonts w:ascii="Arial" w:hAnsi="Arial" w:cs="Arial"/>
        </w:rPr>
        <w:t>lo</w:t>
      </w:r>
      <w:r w:rsidRPr="001B0F8F">
        <w:rPr>
          <w:rFonts w:ascii="Arial" w:hAnsi="Arial" w:cs="Arial"/>
          <w:spacing w:val="-12"/>
        </w:rPr>
        <w:t xml:space="preserve"> </w:t>
      </w:r>
      <w:r w:rsidRPr="001B0F8F">
        <w:rPr>
          <w:rFonts w:ascii="Arial" w:hAnsi="Arial" w:cs="Arial"/>
        </w:rPr>
        <w:t>que</w:t>
      </w:r>
      <w:r w:rsidRPr="001B0F8F">
        <w:rPr>
          <w:rFonts w:ascii="Arial" w:hAnsi="Arial" w:cs="Arial"/>
          <w:spacing w:val="-13"/>
        </w:rPr>
        <w:t xml:space="preserve"> </w:t>
      </w:r>
      <w:r w:rsidRPr="001B0F8F">
        <w:rPr>
          <w:rFonts w:ascii="Arial" w:hAnsi="Arial" w:cs="Arial"/>
        </w:rPr>
        <w:t>establezcan</w:t>
      </w:r>
      <w:r w:rsidRPr="001B0F8F">
        <w:rPr>
          <w:rFonts w:ascii="Arial" w:hAnsi="Arial" w:cs="Arial"/>
          <w:spacing w:val="-10"/>
        </w:rPr>
        <w:t xml:space="preserve"> </w:t>
      </w:r>
      <w:r w:rsidRPr="001B0F8F">
        <w:rPr>
          <w:rFonts w:ascii="Arial" w:hAnsi="Arial" w:cs="Arial"/>
        </w:rPr>
        <w:lastRenderedPageBreak/>
        <w:t>las</w:t>
      </w:r>
      <w:r w:rsidRPr="001B0F8F">
        <w:rPr>
          <w:rFonts w:ascii="Arial" w:hAnsi="Arial" w:cs="Arial"/>
          <w:spacing w:val="-10"/>
        </w:rPr>
        <w:t xml:space="preserve"> </w:t>
      </w:r>
      <w:r w:rsidRPr="001B0F8F">
        <w:rPr>
          <w:rFonts w:ascii="Arial" w:hAnsi="Arial" w:cs="Arial"/>
        </w:rPr>
        <w:t>autoridades</w:t>
      </w:r>
      <w:r w:rsidRPr="001B0F8F">
        <w:rPr>
          <w:rFonts w:ascii="Arial" w:hAnsi="Arial" w:cs="Arial"/>
          <w:spacing w:val="-13"/>
        </w:rPr>
        <w:t xml:space="preserve"> </w:t>
      </w:r>
      <w:r w:rsidRPr="001B0F8F">
        <w:rPr>
          <w:rFonts w:ascii="Arial" w:hAnsi="Arial" w:cs="Arial"/>
        </w:rPr>
        <w:t>competentes,</w:t>
      </w:r>
      <w:r w:rsidRPr="001B0F8F">
        <w:rPr>
          <w:rFonts w:ascii="Arial" w:hAnsi="Arial" w:cs="Arial"/>
          <w:spacing w:val="-12"/>
        </w:rPr>
        <w:t xml:space="preserve"> </w:t>
      </w:r>
      <w:r w:rsidRPr="001B0F8F">
        <w:rPr>
          <w:rFonts w:ascii="Arial" w:hAnsi="Arial" w:cs="Arial"/>
        </w:rPr>
        <w:t>de</w:t>
      </w:r>
      <w:r w:rsidRPr="001B0F8F">
        <w:rPr>
          <w:rFonts w:ascii="Arial" w:hAnsi="Arial" w:cs="Arial"/>
          <w:spacing w:val="-13"/>
        </w:rPr>
        <w:t xml:space="preserve"> </w:t>
      </w:r>
      <w:r w:rsidRPr="001B0F8F">
        <w:rPr>
          <w:rFonts w:ascii="Arial" w:hAnsi="Arial" w:cs="Arial"/>
        </w:rPr>
        <w:t>conformidad</w:t>
      </w:r>
      <w:r w:rsidRPr="001B0F8F">
        <w:rPr>
          <w:rFonts w:ascii="Arial" w:hAnsi="Arial" w:cs="Arial"/>
          <w:spacing w:val="-10"/>
        </w:rPr>
        <w:t xml:space="preserve"> </w:t>
      </w:r>
      <w:r w:rsidRPr="001B0F8F">
        <w:rPr>
          <w:rFonts w:ascii="Arial" w:hAnsi="Arial" w:cs="Arial"/>
        </w:rPr>
        <w:t>con</w:t>
      </w:r>
      <w:r w:rsidRPr="001B0F8F">
        <w:rPr>
          <w:rFonts w:ascii="Arial" w:hAnsi="Arial" w:cs="Arial"/>
          <w:spacing w:val="-10"/>
        </w:rPr>
        <w:t xml:space="preserve"> </w:t>
      </w:r>
      <w:r w:rsidRPr="001B0F8F">
        <w:rPr>
          <w:rFonts w:ascii="Arial" w:hAnsi="Arial" w:cs="Arial"/>
        </w:rPr>
        <w:t>las</w:t>
      </w:r>
      <w:r w:rsidRPr="001B0F8F">
        <w:rPr>
          <w:rFonts w:ascii="Arial" w:hAnsi="Arial" w:cs="Arial"/>
          <w:spacing w:val="-59"/>
        </w:rPr>
        <w:t xml:space="preserve"> </w:t>
      </w:r>
      <w:r w:rsidRPr="001B0F8F">
        <w:rPr>
          <w:rFonts w:ascii="Arial" w:hAnsi="Arial" w:cs="Arial"/>
        </w:rPr>
        <w:t>disposiciones</w:t>
      </w:r>
      <w:r w:rsidRPr="001B0F8F">
        <w:rPr>
          <w:rFonts w:ascii="Arial" w:hAnsi="Arial" w:cs="Arial"/>
          <w:spacing w:val="-1"/>
        </w:rPr>
        <w:t xml:space="preserve"> </w:t>
      </w:r>
      <w:r w:rsidRPr="001B0F8F">
        <w:rPr>
          <w:rFonts w:ascii="Arial" w:hAnsi="Arial" w:cs="Arial"/>
        </w:rPr>
        <w:t>aplicables:</w:t>
      </w:r>
    </w:p>
    <w:p w:rsidR="00EC26EF" w:rsidRPr="001B0F8F" w:rsidRDefault="00A0498D" w:rsidP="001B0F8F">
      <w:pPr>
        <w:pStyle w:val="Prrafodelista"/>
        <w:numPr>
          <w:ilvl w:val="0"/>
          <w:numId w:val="12"/>
        </w:numPr>
        <w:tabs>
          <w:tab w:val="left" w:pos="1660"/>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Monumento</w:t>
      </w:r>
      <w:r w:rsidRPr="001B0F8F">
        <w:rPr>
          <w:rFonts w:ascii="Arial" w:hAnsi="Arial" w:cs="Arial"/>
          <w:spacing w:val="-5"/>
        </w:rPr>
        <w:t xml:space="preserve"> </w:t>
      </w:r>
      <w:r w:rsidRPr="001B0F8F">
        <w:rPr>
          <w:rFonts w:ascii="Arial" w:hAnsi="Arial" w:cs="Arial"/>
        </w:rPr>
        <w:t>Histórico</w:t>
      </w:r>
      <w:r w:rsidRPr="001B0F8F">
        <w:rPr>
          <w:rFonts w:ascii="Arial" w:hAnsi="Arial" w:cs="Arial"/>
          <w:spacing w:val="-6"/>
        </w:rPr>
        <w:t xml:space="preserve"> </w:t>
      </w:r>
      <w:r w:rsidRPr="001B0F8F">
        <w:rPr>
          <w:rFonts w:ascii="Arial" w:hAnsi="Arial" w:cs="Arial"/>
        </w:rPr>
        <w:t>por</w:t>
      </w:r>
      <w:r w:rsidRPr="001B0F8F">
        <w:rPr>
          <w:rFonts w:ascii="Arial" w:hAnsi="Arial" w:cs="Arial"/>
          <w:spacing w:val="-7"/>
        </w:rPr>
        <w:t xml:space="preserve"> </w:t>
      </w:r>
      <w:r w:rsidRPr="001B0F8F">
        <w:rPr>
          <w:rFonts w:ascii="Arial" w:hAnsi="Arial" w:cs="Arial"/>
        </w:rPr>
        <w:t>determinación</w:t>
      </w:r>
      <w:r w:rsidRPr="001B0F8F">
        <w:rPr>
          <w:rFonts w:ascii="Arial" w:hAnsi="Arial" w:cs="Arial"/>
          <w:spacing w:val="-6"/>
        </w:rPr>
        <w:t xml:space="preserve"> </w:t>
      </w:r>
      <w:r w:rsidRPr="001B0F8F">
        <w:rPr>
          <w:rFonts w:ascii="Arial" w:hAnsi="Arial" w:cs="Arial"/>
        </w:rPr>
        <w:t>de</w:t>
      </w:r>
      <w:r w:rsidRPr="001B0F8F">
        <w:rPr>
          <w:rFonts w:ascii="Arial" w:hAnsi="Arial" w:cs="Arial"/>
          <w:spacing w:val="-5"/>
        </w:rPr>
        <w:t xml:space="preserve"> </w:t>
      </w:r>
      <w:r w:rsidRPr="001B0F8F">
        <w:rPr>
          <w:rFonts w:ascii="Arial" w:hAnsi="Arial" w:cs="Arial"/>
        </w:rPr>
        <w:t>Ley:</w:t>
      </w:r>
      <w:r w:rsidRPr="001B0F8F">
        <w:rPr>
          <w:rFonts w:ascii="Arial" w:hAnsi="Arial" w:cs="Arial"/>
          <w:spacing w:val="-4"/>
        </w:rPr>
        <w:t xml:space="preserve"> </w:t>
      </w:r>
      <w:r w:rsidRPr="001B0F8F">
        <w:rPr>
          <w:rFonts w:ascii="Arial" w:hAnsi="Arial" w:cs="Arial"/>
        </w:rPr>
        <w:t>Conservación</w:t>
      </w:r>
      <w:r w:rsidRPr="001B0F8F">
        <w:rPr>
          <w:rFonts w:ascii="Arial" w:hAnsi="Arial" w:cs="Arial"/>
          <w:spacing w:val="-6"/>
        </w:rPr>
        <w:t xml:space="preserve"> </w:t>
      </w:r>
      <w:r w:rsidRPr="001B0F8F">
        <w:rPr>
          <w:rFonts w:ascii="Arial" w:hAnsi="Arial" w:cs="Arial"/>
        </w:rPr>
        <w:t>y</w:t>
      </w:r>
      <w:r w:rsidRPr="001B0F8F">
        <w:rPr>
          <w:rFonts w:ascii="Arial" w:hAnsi="Arial" w:cs="Arial"/>
          <w:spacing w:val="-7"/>
        </w:rPr>
        <w:t xml:space="preserve"> </w:t>
      </w:r>
      <w:r w:rsidRPr="001B0F8F">
        <w:rPr>
          <w:rFonts w:ascii="Arial" w:hAnsi="Arial" w:cs="Arial"/>
        </w:rPr>
        <w:t>Restauración</w:t>
      </w:r>
      <w:r w:rsidR="001B0F8F" w:rsidRPr="001B0F8F">
        <w:rPr>
          <w:rFonts w:ascii="Arial" w:hAnsi="Arial" w:cs="Arial"/>
        </w:rPr>
        <w:t xml:space="preserve"> especializada</w:t>
      </w:r>
      <w:r w:rsidRPr="001B0F8F">
        <w:rPr>
          <w:rFonts w:ascii="Arial" w:hAnsi="Arial" w:cs="Arial"/>
        </w:rPr>
        <w:t>;</w:t>
      </w:r>
    </w:p>
    <w:p w:rsidR="00EC26EF" w:rsidRPr="001B0F8F" w:rsidRDefault="00A0498D" w:rsidP="001B0F8F">
      <w:pPr>
        <w:pStyle w:val="Prrafodelista"/>
        <w:numPr>
          <w:ilvl w:val="0"/>
          <w:numId w:val="12"/>
        </w:numPr>
        <w:tabs>
          <w:tab w:val="left" w:pos="1660"/>
          <w:tab w:val="left" w:pos="1661"/>
          <w:tab w:val="left" w:pos="3102"/>
          <w:tab w:val="left" w:pos="4239"/>
          <w:tab w:val="left" w:pos="4932"/>
          <w:tab w:val="left" w:pos="6266"/>
          <w:tab w:val="left" w:pos="7953"/>
          <w:tab w:val="left" w:pos="8931"/>
          <w:tab w:val="left" w:pos="9498"/>
        </w:tabs>
        <w:spacing w:after="240" w:line="276" w:lineRule="auto"/>
        <w:ind w:left="1134" w:right="-86" w:hanging="543"/>
        <w:jc w:val="both"/>
        <w:rPr>
          <w:rFonts w:ascii="Arial" w:hAnsi="Arial" w:cs="Arial"/>
        </w:rPr>
      </w:pPr>
      <w:r w:rsidRPr="001B0F8F">
        <w:rPr>
          <w:rFonts w:ascii="Arial" w:hAnsi="Arial" w:cs="Arial"/>
        </w:rPr>
        <w:t>Monum</w:t>
      </w:r>
      <w:r w:rsidR="001B0F8F" w:rsidRPr="001B0F8F">
        <w:rPr>
          <w:rFonts w:ascii="Arial" w:hAnsi="Arial" w:cs="Arial"/>
        </w:rPr>
        <w:t>ento</w:t>
      </w:r>
      <w:r w:rsidR="001B0F8F" w:rsidRPr="001B0F8F">
        <w:rPr>
          <w:rFonts w:ascii="Arial" w:hAnsi="Arial" w:cs="Arial"/>
        </w:rPr>
        <w:tab/>
        <w:t>Histórico</w:t>
      </w:r>
      <w:r w:rsidR="001B0F8F" w:rsidRPr="001B0F8F">
        <w:rPr>
          <w:rFonts w:ascii="Arial" w:hAnsi="Arial" w:cs="Arial"/>
        </w:rPr>
        <w:tab/>
        <w:t>Civil</w:t>
      </w:r>
      <w:r w:rsidR="001B0F8F" w:rsidRPr="001B0F8F">
        <w:rPr>
          <w:rFonts w:ascii="Arial" w:hAnsi="Arial" w:cs="Arial"/>
        </w:rPr>
        <w:tab/>
        <w:t xml:space="preserve">Relevante: Conservación, </w:t>
      </w:r>
      <w:r w:rsidR="001B0F8F" w:rsidRPr="001B0F8F">
        <w:rPr>
          <w:rFonts w:ascii="Arial" w:hAnsi="Arial" w:cs="Arial"/>
          <w:spacing w:val="-1"/>
        </w:rPr>
        <w:t>Restauración especializada y adaptación controlada;</w:t>
      </w:r>
    </w:p>
    <w:p w:rsidR="001B0F8F" w:rsidRPr="001B0F8F" w:rsidRDefault="00A0498D" w:rsidP="001B0F8F">
      <w:pPr>
        <w:pStyle w:val="Prrafodelista"/>
        <w:numPr>
          <w:ilvl w:val="0"/>
          <w:numId w:val="12"/>
        </w:numPr>
        <w:tabs>
          <w:tab w:val="left" w:pos="1660"/>
          <w:tab w:val="left" w:pos="1661"/>
          <w:tab w:val="left" w:pos="8931"/>
          <w:tab w:val="left" w:pos="9498"/>
        </w:tabs>
        <w:spacing w:after="240" w:line="276" w:lineRule="auto"/>
        <w:ind w:left="1134" w:right="-86" w:hanging="605"/>
        <w:jc w:val="both"/>
        <w:rPr>
          <w:rFonts w:ascii="Arial" w:hAnsi="Arial" w:cs="Arial"/>
        </w:rPr>
      </w:pPr>
      <w:r w:rsidRPr="001B0F8F">
        <w:rPr>
          <w:rFonts w:ascii="Arial" w:hAnsi="Arial" w:cs="Arial"/>
        </w:rPr>
        <w:t>Monumento</w:t>
      </w:r>
      <w:r w:rsidRPr="001B0F8F">
        <w:rPr>
          <w:rFonts w:ascii="Arial" w:hAnsi="Arial" w:cs="Arial"/>
          <w:spacing w:val="-10"/>
        </w:rPr>
        <w:t xml:space="preserve"> </w:t>
      </w:r>
      <w:r w:rsidRPr="001B0F8F">
        <w:rPr>
          <w:rFonts w:ascii="Arial" w:hAnsi="Arial" w:cs="Arial"/>
        </w:rPr>
        <w:t>Artístico:</w:t>
      </w:r>
      <w:r w:rsidRPr="001B0F8F">
        <w:rPr>
          <w:rFonts w:ascii="Arial" w:hAnsi="Arial" w:cs="Arial"/>
          <w:spacing w:val="-9"/>
        </w:rPr>
        <w:t xml:space="preserve"> </w:t>
      </w:r>
      <w:r w:rsidRPr="001B0F8F">
        <w:rPr>
          <w:rFonts w:ascii="Arial" w:hAnsi="Arial" w:cs="Arial"/>
        </w:rPr>
        <w:t>Conservación,</w:t>
      </w:r>
      <w:r w:rsidRPr="001B0F8F">
        <w:rPr>
          <w:rFonts w:ascii="Arial" w:hAnsi="Arial" w:cs="Arial"/>
          <w:spacing w:val="-9"/>
        </w:rPr>
        <w:t xml:space="preserve"> </w:t>
      </w:r>
      <w:r w:rsidRPr="001B0F8F">
        <w:rPr>
          <w:rFonts w:ascii="Arial" w:hAnsi="Arial" w:cs="Arial"/>
        </w:rPr>
        <w:t>Restauración</w:t>
      </w:r>
      <w:r w:rsidRPr="001B0F8F">
        <w:rPr>
          <w:rFonts w:ascii="Arial" w:hAnsi="Arial" w:cs="Arial"/>
          <w:spacing w:val="-10"/>
        </w:rPr>
        <w:t xml:space="preserve"> </w:t>
      </w:r>
      <w:r w:rsidRPr="001B0F8F">
        <w:rPr>
          <w:rFonts w:ascii="Arial" w:hAnsi="Arial" w:cs="Arial"/>
        </w:rPr>
        <w:t>especializada</w:t>
      </w:r>
      <w:r w:rsidRPr="001B0F8F">
        <w:rPr>
          <w:rFonts w:ascii="Arial" w:hAnsi="Arial" w:cs="Arial"/>
          <w:spacing w:val="-10"/>
        </w:rPr>
        <w:t xml:space="preserve"> </w:t>
      </w:r>
      <w:r w:rsidRPr="001B0F8F">
        <w:rPr>
          <w:rFonts w:ascii="Arial" w:hAnsi="Arial" w:cs="Arial"/>
        </w:rPr>
        <w:t>y</w:t>
      </w:r>
      <w:r w:rsidR="001B0F8F" w:rsidRPr="001B0F8F">
        <w:rPr>
          <w:rFonts w:ascii="Arial" w:hAnsi="Arial" w:cs="Arial"/>
        </w:rPr>
        <w:t xml:space="preserve"> adaptación controlada</w:t>
      </w:r>
    </w:p>
    <w:p w:rsidR="00EC26EF" w:rsidRPr="001B0F8F" w:rsidRDefault="00A0498D" w:rsidP="001B0F8F">
      <w:pPr>
        <w:pStyle w:val="Prrafodelista"/>
        <w:numPr>
          <w:ilvl w:val="0"/>
          <w:numId w:val="12"/>
        </w:numPr>
        <w:tabs>
          <w:tab w:val="left" w:pos="1660"/>
          <w:tab w:val="left" w:pos="1661"/>
          <w:tab w:val="left" w:pos="2797"/>
          <w:tab w:val="left" w:pos="3270"/>
          <w:tab w:val="left" w:pos="4011"/>
          <w:tab w:val="left" w:pos="5035"/>
          <w:tab w:val="left" w:pos="6316"/>
          <w:tab w:val="left" w:pos="7956"/>
          <w:tab w:val="left" w:pos="8931"/>
          <w:tab w:val="left" w:pos="9498"/>
        </w:tabs>
        <w:spacing w:after="240" w:line="276" w:lineRule="auto"/>
        <w:ind w:left="1134" w:right="-86" w:hanging="629"/>
        <w:jc w:val="both"/>
        <w:rPr>
          <w:rFonts w:ascii="Arial" w:hAnsi="Arial" w:cs="Arial"/>
        </w:rPr>
      </w:pPr>
      <w:r w:rsidRPr="001B0F8F">
        <w:rPr>
          <w:rFonts w:ascii="Arial" w:hAnsi="Arial" w:cs="Arial"/>
        </w:rPr>
        <w:t>Inmueble</w:t>
      </w:r>
      <w:r w:rsidRPr="001B0F8F">
        <w:rPr>
          <w:rFonts w:ascii="Arial" w:hAnsi="Arial" w:cs="Arial"/>
        </w:rPr>
        <w:tab/>
        <w:t>de</w:t>
      </w:r>
      <w:r w:rsidRPr="001B0F8F">
        <w:rPr>
          <w:rFonts w:ascii="Arial" w:hAnsi="Arial" w:cs="Arial"/>
        </w:rPr>
        <w:tab/>
        <w:t>Valor</w:t>
      </w:r>
      <w:r w:rsidRPr="001B0F8F">
        <w:rPr>
          <w:rFonts w:ascii="Arial" w:hAnsi="Arial" w:cs="Arial"/>
        </w:rPr>
        <w:tab/>
        <w:t>Artístico</w:t>
      </w:r>
      <w:r w:rsidRPr="001B0F8F">
        <w:rPr>
          <w:rFonts w:ascii="Arial" w:hAnsi="Arial" w:cs="Arial"/>
        </w:rPr>
        <w:tab/>
        <w:t>Relevante:</w:t>
      </w:r>
      <w:r w:rsidRPr="001B0F8F">
        <w:rPr>
          <w:rFonts w:ascii="Arial" w:hAnsi="Arial" w:cs="Arial"/>
        </w:rPr>
        <w:tab/>
        <w:t>Conservación,</w:t>
      </w:r>
      <w:r w:rsidRPr="001B0F8F">
        <w:rPr>
          <w:rFonts w:ascii="Arial" w:hAnsi="Arial" w:cs="Arial"/>
        </w:rPr>
        <w:tab/>
      </w:r>
      <w:r w:rsidRPr="001B0F8F">
        <w:rPr>
          <w:rFonts w:ascii="Arial" w:hAnsi="Arial" w:cs="Arial"/>
          <w:spacing w:val="-1"/>
        </w:rPr>
        <w:t>Restauración</w:t>
      </w:r>
      <w:r w:rsidRPr="001B0F8F">
        <w:rPr>
          <w:rFonts w:ascii="Arial" w:hAnsi="Arial" w:cs="Arial"/>
          <w:spacing w:val="-59"/>
        </w:rPr>
        <w:t xml:space="preserve"> </w:t>
      </w:r>
      <w:r w:rsidRPr="001B0F8F">
        <w:rPr>
          <w:rFonts w:ascii="Arial" w:hAnsi="Arial" w:cs="Arial"/>
        </w:rPr>
        <w:t>especializada, Adaptación</w:t>
      </w:r>
      <w:r w:rsidRPr="001B0F8F">
        <w:rPr>
          <w:rFonts w:ascii="Arial" w:hAnsi="Arial" w:cs="Arial"/>
          <w:spacing w:val="-1"/>
        </w:rPr>
        <w:t xml:space="preserve"> </w:t>
      </w:r>
      <w:r w:rsidRPr="001B0F8F">
        <w:rPr>
          <w:rFonts w:ascii="Arial" w:hAnsi="Arial" w:cs="Arial"/>
        </w:rPr>
        <w:t>controlada</w:t>
      </w:r>
      <w:r w:rsidRPr="001B0F8F">
        <w:rPr>
          <w:rFonts w:ascii="Arial" w:hAnsi="Arial" w:cs="Arial"/>
          <w:spacing w:val="-1"/>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Adecuación</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la imagen</w:t>
      </w:r>
      <w:r w:rsidRPr="001B0F8F">
        <w:rPr>
          <w:rFonts w:ascii="Arial" w:hAnsi="Arial" w:cs="Arial"/>
          <w:spacing w:val="-1"/>
        </w:rPr>
        <w:t xml:space="preserve"> </w:t>
      </w:r>
      <w:r w:rsidRPr="001B0F8F">
        <w:rPr>
          <w:rFonts w:ascii="Arial" w:hAnsi="Arial" w:cs="Arial"/>
        </w:rPr>
        <w:t>urbana;</w:t>
      </w:r>
    </w:p>
    <w:p w:rsidR="00EC26EF" w:rsidRPr="001B0F8F" w:rsidRDefault="00A0498D" w:rsidP="001B0F8F">
      <w:pPr>
        <w:pStyle w:val="Prrafodelista"/>
        <w:numPr>
          <w:ilvl w:val="0"/>
          <w:numId w:val="12"/>
        </w:numPr>
        <w:tabs>
          <w:tab w:val="left" w:pos="1660"/>
          <w:tab w:val="left" w:pos="1661"/>
          <w:tab w:val="left" w:pos="2787"/>
          <w:tab w:val="left" w:pos="3255"/>
          <w:tab w:val="left" w:pos="3987"/>
          <w:tab w:val="left" w:pos="5067"/>
          <w:tab w:val="left" w:pos="6324"/>
          <w:tab w:val="left" w:pos="7953"/>
          <w:tab w:val="left" w:pos="8931"/>
          <w:tab w:val="left" w:pos="9498"/>
        </w:tabs>
        <w:spacing w:after="240" w:line="276" w:lineRule="auto"/>
        <w:ind w:left="1134" w:right="-86" w:hanging="569"/>
        <w:jc w:val="both"/>
        <w:rPr>
          <w:rFonts w:ascii="Arial" w:hAnsi="Arial" w:cs="Arial"/>
        </w:rPr>
      </w:pPr>
      <w:r w:rsidRPr="001B0F8F">
        <w:rPr>
          <w:rFonts w:ascii="Arial" w:hAnsi="Arial" w:cs="Arial"/>
        </w:rPr>
        <w:t>Inmueble</w:t>
      </w:r>
      <w:r w:rsidR="001B0F8F" w:rsidRPr="001B0F8F">
        <w:rPr>
          <w:rFonts w:ascii="Arial" w:hAnsi="Arial" w:cs="Arial"/>
        </w:rPr>
        <w:t xml:space="preserve"> </w:t>
      </w:r>
      <w:r w:rsidRPr="001B0F8F">
        <w:rPr>
          <w:rFonts w:ascii="Arial" w:hAnsi="Arial" w:cs="Arial"/>
        </w:rPr>
        <w:t>de</w:t>
      </w:r>
      <w:r w:rsidR="001B0F8F" w:rsidRPr="001B0F8F">
        <w:rPr>
          <w:rFonts w:ascii="Arial" w:hAnsi="Arial" w:cs="Arial"/>
        </w:rPr>
        <w:t xml:space="preserve"> </w:t>
      </w:r>
      <w:r w:rsidRPr="001B0F8F">
        <w:rPr>
          <w:rFonts w:ascii="Arial" w:hAnsi="Arial" w:cs="Arial"/>
        </w:rPr>
        <w:t>Valor</w:t>
      </w:r>
      <w:r w:rsidR="001B0F8F" w:rsidRPr="001B0F8F">
        <w:rPr>
          <w:rFonts w:ascii="Arial" w:hAnsi="Arial" w:cs="Arial"/>
        </w:rPr>
        <w:t xml:space="preserve"> </w:t>
      </w:r>
      <w:r w:rsidRPr="001B0F8F">
        <w:rPr>
          <w:rFonts w:ascii="Arial" w:hAnsi="Arial" w:cs="Arial"/>
        </w:rPr>
        <w:t>Histórico</w:t>
      </w:r>
      <w:r w:rsidRPr="001B0F8F">
        <w:rPr>
          <w:rFonts w:ascii="Arial" w:hAnsi="Arial" w:cs="Arial"/>
        </w:rPr>
        <w:tab/>
        <w:t>Ambiental:</w:t>
      </w:r>
      <w:r w:rsidR="001B0F8F" w:rsidRPr="001B0F8F">
        <w:rPr>
          <w:rFonts w:ascii="Arial" w:hAnsi="Arial" w:cs="Arial"/>
        </w:rPr>
        <w:t xml:space="preserve"> </w:t>
      </w:r>
      <w:r w:rsidRPr="001B0F8F">
        <w:rPr>
          <w:rFonts w:ascii="Arial" w:hAnsi="Arial" w:cs="Arial"/>
        </w:rPr>
        <w:t>Conservación,</w:t>
      </w:r>
      <w:r w:rsidR="001B0F8F" w:rsidRPr="001B0F8F">
        <w:rPr>
          <w:rFonts w:ascii="Arial" w:hAnsi="Arial" w:cs="Arial"/>
        </w:rPr>
        <w:t xml:space="preserve"> </w:t>
      </w:r>
      <w:r w:rsidRPr="001B0F8F">
        <w:rPr>
          <w:rFonts w:ascii="Arial" w:hAnsi="Arial" w:cs="Arial"/>
          <w:spacing w:val="-1"/>
        </w:rPr>
        <w:t>Restauración</w:t>
      </w:r>
      <w:r w:rsidR="001B0F8F" w:rsidRPr="001B0F8F">
        <w:rPr>
          <w:rFonts w:ascii="Arial" w:hAnsi="Arial" w:cs="Arial"/>
          <w:spacing w:val="-1"/>
        </w:rPr>
        <w:t xml:space="preserve"> </w:t>
      </w:r>
      <w:r w:rsidRPr="001B0F8F">
        <w:rPr>
          <w:rFonts w:ascii="Arial" w:hAnsi="Arial" w:cs="Arial"/>
        </w:rPr>
        <w:t>especializada,</w:t>
      </w:r>
      <w:r w:rsidR="001B0F8F" w:rsidRPr="001B0F8F">
        <w:rPr>
          <w:rFonts w:ascii="Arial" w:hAnsi="Arial" w:cs="Arial"/>
        </w:rPr>
        <w:t xml:space="preserve"> </w:t>
      </w:r>
      <w:r w:rsidRPr="001B0F8F">
        <w:rPr>
          <w:rFonts w:ascii="Arial" w:hAnsi="Arial" w:cs="Arial"/>
        </w:rPr>
        <w:t>Adaptación</w:t>
      </w:r>
      <w:r w:rsidRPr="001B0F8F">
        <w:rPr>
          <w:rFonts w:ascii="Arial" w:hAnsi="Arial" w:cs="Arial"/>
          <w:spacing w:val="-1"/>
        </w:rPr>
        <w:t xml:space="preserve"> </w:t>
      </w:r>
      <w:r w:rsidRPr="001B0F8F">
        <w:rPr>
          <w:rFonts w:ascii="Arial" w:hAnsi="Arial" w:cs="Arial"/>
        </w:rPr>
        <w:t>controlada</w:t>
      </w:r>
      <w:r w:rsidRPr="001B0F8F">
        <w:rPr>
          <w:rFonts w:ascii="Arial" w:hAnsi="Arial" w:cs="Arial"/>
          <w:spacing w:val="-1"/>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Adecuación</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la imagen</w:t>
      </w:r>
      <w:r w:rsidRPr="001B0F8F">
        <w:rPr>
          <w:rFonts w:ascii="Arial" w:hAnsi="Arial" w:cs="Arial"/>
          <w:spacing w:val="-1"/>
        </w:rPr>
        <w:t xml:space="preserve"> </w:t>
      </w:r>
      <w:r w:rsidRPr="001B0F8F">
        <w:rPr>
          <w:rFonts w:ascii="Arial" w:hAnsi="Arial" w:cs="Arial"/>
        </w:rPr>
        <w:t>urbana;</w:t>
      </w:r>
    </w:p>
    <w:p w:rsidR="00EC26EF" w:rsidRPr="001B0F8F" w:rsidRDefault="00A0498D" w:rsidP="001B0F8F">
      <w:pPr>
        <w:pStyle w:val="Prrafodelista"/>
        <w:numPr>
          <w:ilvl w:val="0"/>
          <w:numId w:val="12"/>
        </w:numPr>
        <w:tabs>
          <w:tab w:val="left" w:pos="1660"/>
          <w:tab w:val="left" w:pos="1661"/>
          <w:tab w:val="left" w:pos="2800"/>
          <w:tab w:val="left" w:pos="3275"/>
          <w:tab w:val="left" w:pos="4018"/>
          <w:tab w:val="left" w:pos="5045"/>
          <w:tab w:val="left" w:pos="6319"/>
          <w:tab w:val="left" w:pos="7955"/>
          <w:tab w:val="left" w:pos="8931"/>
          <w:tab w:val="left" w:pos="9498"/>
        </w:tabs>
        <w:spacing w:after="240" w:line="276" w:lineRule="auto"/>
        <w:ind w:left="1134" w:right="-86" w:hanging="629"/>
        <w:jc w:val="both"/>
        <w:rPr>
          <w:rFonts w:ascii="Arial" w:hAnsi="Arial" w:cs="Arial"/>
        </w:rPr>
      </w:pPr>
      <w:r w:rsidRPr="001B0F8F">
        <w:rPr>
          <w:rFonts w:ascii="Arial" w:hAnsi="Arial" w:cs="Arial"/>
        </w:rPr>
        <w:t>Inmueble</w:t>
      </w:r>
      <w:r w:rsidR="001B0F8F" w:rsidRPr="001B0F8F">
        <w:rPr>
          <w:rFonts w:ascii="Arial" w:hAnsi="Arial" w:cs="Arial"/>
        </w:rPr>
        <w:t xml:space="preserve"> </w:t>
      </w:r>
      <w:r w:rsidRPr="001B0F8F">
        <w:rPr>
          <w:rFonts w:ascii="Arial" w:hAnsi="Arial" w:cs="Arial"/>
        </w:rPr>
        <w:t>de</w:t>
      </w:r>
      <w:r w:rsidR="001B0F8F" w:rsidRPr="001B0F8F">
        <w:rPr>
          <w:rFonts w:ascii="Arial" w:hAnsi="Arial" w:cs="Arial"/>
        </w:rPr>
        <w:t xml:space="preserve"> </w:t>
      </w:r>
      <w:r w:rsidRPr="001B0F8F">
        <w:rPr>
          <w:rFonts w:ascii="Arial" w:hAnsi="Arial" w:cs="Arial"/>
        </w:rPr>
        <w:t>Valor</w:t>
      </w:r>
      <w:r w:rsidR="001B0F8F" w:rsidRPr="001B0F8F">
        <w:rPr>
          <w:rFonts w:ascii="Arial" w:hAnsi="Arial" w:cs="Arial"/>
        </w:rPr>
        <w:t xml:space="preserve"> </w:t>
      </w:r>
      <w:r w:rsidRPr="001B0F8F">
        <w:rPr>
          <w:rFonts w:ascii="Arial" w:hAnsi="Arial" w:cs="Arial"/>
        </w:rPr>
        <w:t>Artístico</w:t>
      </w:r>
      <w:r w:rsidR="001B0F8F" w:rsidRPr="001B0F8F">
        <w:rPr>
          <w:rFonts w:ascii="Arial" w:hAnsi="Arial" w:cs="Arial"/>
        </w:rPr>
        <w:t xml:space="preserve"> </w:t>
      </w:r>
      <w:r w:rsidRPr="001B0F8F">
        <w:rPr>
          <w:rFonts w:ascii="Arial" w:hAnsi="Arial" w:cs="Arial"/>
        </w:rPr>
        <w:t>Ambiental:</w:t>
      </w:r>
      <w:r w:rsidR="001B0F8F" w:rsidRPr="001B0F8F">
        <w:rPr>
          <w:rFonts w:ascii="Arial" w:hAnsi="Arial" w:cs="Arial"/>
        </w:rPr>
        <w:t xml:space="preserve"> </w:t>
      </w:r>
      <w:r w:rsidRPr="001B0F8F">
        <w:rPr>
          <w:rFonts w:ascii="Arial" w:hAnsi="Arial" w:cs="Arial"/>
        </w:rPr>
        <w:t>Conservación,</w:t>
      </w:r>
      <w:r w:rsidR="001B0F8F" w:rsidRPr="001B0F8F">
        <w:rPr>
          <w:rFonts w:ascii="Arial" w:hAnsi="Arial" w:cs="Arial"/>
        </w:rPr>
        <w:t xml:space="preserve"> </w:t>
      </w:r>
      <w:r w:rsidRPr="001B0F8F">
        <w:rPr>
          <w:rFonts w:ascii="Arial" w:hAnsi="Arial" w:cs="Arial"/>
          <w:spacing w:val="-1"/>
        </w:rPr>
        <w:t>Restauración</w:t>
      </w:r>
      <w:r w:rsidRPr="001B0F8F">
        <w:rPr>
          <w:rFonts w:ascii="Arial" w:hAnsi="Arial" w:cs="Arial"/>
          <w:spacing w:val="-59"/>
        </w:rPr>
        <w:t xml:space="preserve"> </w:t>
      </w:r>
      <w:r w:rsidRPr="001B0F8F">
        <w:rPr>
          <w:rFonts w:ascii="Arial" w:hAnsi="Arial" w:cs="Arial"/>
        </w:rPr>
        <w:t>especializada, Adaptación</w:t>
      </w:r>
      <w:r w:rsidRPr="001B0F8F">
        <w:rPr>
          <w:rFonts w:ascii="Arial" w:hAnsi="Arial" w:cs="Arial"/>
          <w:spacing w:val="-1"/>
        </w:rPr>
        <w:t xml:space="preserve"> </w:t>
      </w:r>
      <w:r w:rsidRPr="001B0F8F">
        <w:rPr>
          <w:rFonts w:ascii="Arial" w:hAnsi="Arial" w:cs="Arial"/>
        </w:rPr>
        <w:t>controlada</w:t>
      </w:r>
      <w:r w:rsidRPr="001B0F8F">
        <w:rPr>
          <w:rFonts w:ascii="Arial" w:hAnsi="Arial" w:cs="Arial"/>
          <w:spacing w:val="-1"/>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Adecuación</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la imagen</w:t>
      </w:r>
      <w:r w:rsidRPr="001B0F8F">
        <w:rPr>
          <w:rFonts w:ascii="Arial" w:hAnsi="Arial" w:cs="Arial"/>
          <w:spacing w:val="-1"/>
        </w:rPr>
        <w:t xml:space="preserve"> </w:t>
      </w:r>
      <w:r w:rsidRPr="001B0F8F">
        <w:rPr>
          <w:rFonts w:ascii="Arial" w:hAnsi="Arial" w:cs="Arial"/>
        </w:rPr>
        <w:t>urbana;</w:t>
      </w:r>
    </w:p>
    <w:p w:rsidR="00EC26EF" w:rsidRPr="001B0F8F" w:rsidRDefault="00A0498D" w:rsidP="001B0F8F">
      <w:pPr>
        <w:pStyle w:val="Prrafodelista"/>
        <w:numPr>
          <w:ilvl w:val="0"/>
          <w:numId w:val="12"/>
        </w:numPr>
        <w:tabs>
          <w:tab w:val="left" w:pos="1660"/>
          <w:tab w:val="left" w:pos="1661"/>
          <w:tab w:val="left" w:pos="8931"/>
          <w:tab w:val="left" w:pos="9498"/>
        </w:tabs>
        <w:spacing w:after="240" w:line="276" w:lineRule="auto"/>
        <w:ind w:left="1134" w:right="-86" w:hanging="692"/>
        <w:jc w:val="both"/>
        <w:rPr>
          <w:rFonts w:ascii="Arial" w:hAnsi="Arial" w:cs="Arial"/>
        </w:rPr>
      </w:pPr>
      <w:r w:rsidRPr="001B0F8F">
        <w:rPr>
          <w:rFonts w:ascii="Arial" w:hAnsi="Arial" w:cs="Arial"/>
        </w:rPr>
        <w:t>Edificación</w:t>
      </w:r>
      <w:r w:rsidR="001B0F8F" w:rsidRPr="001B0F8F">
        <w:rPr>
          <w:rFonts w:ascii="Arial" w:hAnsi="Arial" w:cs="Arial"/>
        </w:rPr>
        <w:t xml:space="preserve"> </w:t>
      </w:r>
      <w:r w:rsidRPr="001B0F8F">
        <w:rPr>
          <w:rFonts w:ascii="Arial" w:hAnsi="Arial" w:cs="Arial"/>
        </w:rPr>
        <w:t>Armónica: Adaptación controlada, Adecuación a la imagen urbana</w:t>
      </w:r>
      <w:r w:rsidRPr="001B0F8F">
        <w:rPr>
          <w:rFonts w:ascii="Arial" w:hAnsi="Arial" w:cs="Arial"/>
          <w:spacing w:val="-59"/>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sustitución controlada;</w:t>
      </w:r>
    </w:p>
    <w:p w:rsidR="001B0F8F" w:rsidRPr="001B0F8F" w:rsidRDefault="00A0498D" w:rsidP="001B0F8F">
      <w:pPr>
        <w:pStyle w:val="Prrafodelista"/>
        <w:numPr>
          <w:ilvl w:val="0"/>
          <w:numId w:val="12"/>
        </w:numPr>
        <w:tabs>
          <w:tab w:val="left" w:pos="1660"/>
          <w:tab w:val="left" w:pos="1661"/>
          <w:tab w:val="left" w:pos="8931"/>
          <w:tab w:val="left" w:pos="9498"/>
        </w:tabs>
        <w:spacing w:after="240" w:line="276" w:lineRule="auto"/>
        <w:ind w:left="1134" w:right="-86" w:hanging="752"/>
        <w:jc w:val="both"/>
        <w:rPr>
          <w:rFonts w:ascii="Arial" w:hAnsi="Arial" w:cs="Arial"/>
        </w:rPr>
      </w:pPr>
      <w:r w:rsidRPr="001B0F8F">
        <w:rPr>
          <w:rFonts w:ascii="Arial" w:hAnsi="Arial" w:cs="Arial"/>
        </w:rPr>
        <w:t>Edificación</w:t>
      </w:r>
      <w:r w:rsidRPr="001B0F8F">
        <w:rPr>
          <w:rFonts w:ascii="Arial" w:hAnsi="Arial" w:cs="Arial"/>
          <w:spacing w:val="13"/>
        </w:rPr>
        <w:t xml:space="preserve"> </w:t>
      </w:r>
      <w:r w:rsidRPr="001B0F8F">
        <w:rPr>
          <w:rFonts w:ascii="Arial" w:hAnsi="Arial" w:cs="Arial"/>
        </w:rPr>
        <w:t>No</w:t>
      </w:r>
      <w:r w:rsidRPr="001B0F8F">
        <w:rPr>
          <w:rFonts w:ascii="Arial" w:hAnsi="Arial" w:cs="Arial"/>
          <w:spacing w:val="16"/>
        </w:rPr>
        <w:t xml:space="preserve"> </w:t>
      </w:r>
      <w:r w:rsidRPr="001B0F8F">
        <w:rPr>
          <w:rFonts w:ascii="Arial" w:hAnsi="Arial" w:cs="Arial"/>
        </w:rPr>
        <w:t>Armónica:</w:t>
      </w:r>
      <w:r w:rsidRPr="001B0F8F">
        <w:rPr>
          <w:rFonts w:ascii="Arial" w:hAnsi="Arial" w:cs="Arial"/>
          <w:spacing w:val="17"/>
        </w:rPr>
        <w:t xml:space="preserve"> </w:t>
      </w:r>
      <w:r w:rsidRPr="001B0F8F">
        <w:rPr>
          <w:rFonts w:ascii="Arial" w:hAnsi="Arial" w:cs="Arial"/>
        </w:rPr>
        <w:t>Adecuación</w:t>
      </w:r>
      <w:r w:rsidRPr="001B0F8F">
        <w:rPr>
          <w:rFonts w:ascii="Arial" w:hAnsi="Arial" w:cs="Arial"/>
          <w:spacing w:val="16"/>
        </w:rPr>
        <w:t xml:space="preserve"> </w:t>
      </w:r>
      <w:r w:rsidRPr="001B0F8F">
        <w:rPr>
          <w:rFonts w:ascii="Arial" w:hAnsi="Arial" w:cs="Arial"/>
        </w:rPr>
        <w:t>a</w:t>
      </w:r>
      <w:r w:rsidRPr="001B0F8F">
        <w:rPr>
          <w:rFonts w:ascii="Arial" w:hAnsi="Arial" w:cs="Arial"/>
          <w:spacing w:val="14"/>
        </w:rPr>
        <w:t xml:space="preserve"> </w:t>
      </w:r>
      <w:r w:rsidRPr="001B0F8F">
        <w:rPr>
          <w:rFonts w:ascii="Arial" w:hAnsi="Arial" w:cs="Arial"/>
        </w:rPr>
        <w:t>la</w:t>
      </w:r>
      <w:r w:rsidRPr="001B0F8F">
        <w:rPr>
          <w:rFonts w:ascii="Arial" w:hAnsi="Arial" w:cs="Arial"/>
          <w:spacing w:val="14"/>
        </w:rPr>
        <w:t xml:space="preserve"> </w:t>
      </w:r>
      <w:r w:rsidRPr="001B0F8F">
        <w:rPr>
          <w:rFonts w:ascii="Arial" w:hAnsi="Arial" w:cs="Arial"/>
        </w:rPr>
        <w:t>imagen</w:t>
      </w:r>
      <w:r w:rsidRPr="001B0F8F">
        <w:rPr>
          <w:rFonts w:ascii="Arial" w:hAnsi="Arial" w:cs="Arial"/>
          <w:spacing w:val="13"/>
        </w:rPr>
        <w:t xml:space="preserve"> </w:t>
      </w:r>
      <w:r w:rsidRPr="001B0F8F">
        <w:rPr>
          <w:rFonts w:ascii="Arial" w:hAnsi="Arial" w:cs="Arial"/>
        </w:rPr>
        <w:t>urbana</w:t>
      </w:r>
      <w:r w:rsidRPr="001B0F8F">
        <w:rPr>
          <w:rFonts w:ascii="Arial" w:hAnsi="Arial" w:cs="Arial"/>
          <w:spacing w:val="16"/>
        </w:rPr>
        <w:t xml:space="preserve"> </w:t>
      </w:r>
      <w:r w:rsidRPr="001B0F8F">
        <w:rPr>
          <w:rFonts w:ascii="Arial" w:hAnsi="Arial" w:cs="Arial"/>
        </w:rPr>
        <w:t>y</w:t>
      </w:r>
      <w:r w:rsidRPr="001B0F8F">
        <w:rPr>
          <w:rFonts w:ascii="Arial" w:hAnsi="Arial" w:cs="Arial"/>
          <w:spacing w:val="12"/>
        </w:rPr>
        <w:t xml:space="preserve"> </w:t>
      </w:r>
      <w:r w:rsidRPr="001B0F8F">
        <w:rPr>
          <w:rFonts w:ascii="Arial" w:hAnsi="Arial" w:cs="Arial"/>
        </w:rPr>
        <w:t>sustitución</w:t>
      </w:r>
      <w:r w:rsidR="001B0F8F" w:rsidRPr="001B0F8F">
        <w:rPr>
          <w:rFonts w:ascii="Arial" w:hAnsi="Arial" w:cs="Arial"/>
        </w:rPr>
        <w:t xml:space="preserve"> controlada; y</w:t>
      </w:r>
    </w:p>
    <w:p w:rsidR="00EC26EF" w:rsidRPr="001B0F8F" w:rsidRDefault="00A0498D" w:rsidP="001B0F8F">
      <w:pPr>
        <w:pStyle w:val="Prrafodelista"/>
        <w:numPr>
          <w:ilvl w:val="0"/>
          <w:numId w:val="12"/>
        </w:numPr>
        <w:tabs>
          <w:tab w:val="left" w:pos="1660"/>
          <w:tab w:val="left" w:pos="1661"/>
          <w:tab w:val="left" w:pos="8931"/>
          <w:tab w:val="left" w:pos="9498"/>
        </w:tabs>
        <w:spacing w:after="240" w:line="276" w:lineRule="auto"/>
        <w:ind w:left="1134" w:right="-86" w:hanging="630"/>
        <w:jc w:val="both"/>
        <w:rPr>
          <w:rFonts w:ascii="Arial" w:hAnsi="Arial" w:cs="Arial"/>
        </w:rPr>
      </w:pPr>
      <w:r w:rsidRPr="001B0F8F">
        <w:rPr>
          <w:rFonts w:ascii="Arial" w:hAnsi="Arial" w:cs="Arial"/>
        </w:rPr>
        <w:t>Baldío:</w:t>
      </w:r>
      <w:r w:rsidRPr="001B0F8F">
        <w:rPr>
          <w:rFonts w:ascii="Arial" w:hAnsi="Arial" w:cs="Arial"/>
          <w:spacing w:val="-1"/>
        </w:rPr>
        <w:t xml:space="preserve"> </w:t>
      </w:r>
      <w:r w:rsidRPr="001B0F8F">
        <w:rPr>
          <w:rFonts w:ascii="Arial" w:hAnsi="Arial" w:cs="Arial"/>
        </w:rPr>
        <w:t>Adecuación</w:t>
      </w:r>
      <w:r w:rsidRPr="001B0F8F">
        <w:rPr>
          <w:rFonts w:ascii="Arial" w:hAnsi="Arial" w:cs="Arial"/>
          <w:spacing w:val="-2"/>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la</w:t>
      </w:r>
      <w:r w:rsidRPr="001B0F8F">
        <w:rPr>
          <w:rFonts w:ascii="Arial" w:hAnsi="Arial" w:cs="Arial"/>
          <w:spacing w:val="-2"/>
        </w:rPr>
        <w:t xml:space="preserve"> </w:t>
      </w:r>
      <w:r w:rsidRPr="001B0F8F">
        <w:rPr>
          <w:rFonts w:ascii="Arial" w:hAnsi="Arial" w:cs="Arial"/>
        </w:rPr>
        <w:t>imagen</w:t>
      </w:r>
      <w:r w:rsidRPr="001B0F8F">
        <w:rPr>
          <w:rFonts w:ascii="Arial" w:hAnsi="Arial" w:cs="Arial"/>
          <w:spacing w:val="-1"/>
        </w:rPr>
        <w:t xml:space="preserve"> </w:t>
      </w:r>
      <w:r w:rsidRPr="001B0F8F">
        <w:rPr>
          <w:rFonts w:ascii="Arial" w:hAnsi="Arial" w:cs="Arial"/>
        </w:rPr>
        <w:t>urbana.</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109.</w:t>
      </w:r>
      <w:r w:rsidR="001B0F8F" w:rsidRPr="001B0F8F">
        <w:rPr>
          <w:rFonts w:ascii="Arial" w:hAnsi="Arial" w:cs="Arial"/>
          <w:b/>
          <w:sz w:val="24"/>
        </w:rPr>
        <w:t xml:space="preserve"> </w:t>
      </w:r>
      <w:r w:rsidRPr="001B0F8F">
        <w:rPr>
          <w:rFonts w:ascii="Arial" w:hAnsi="Arial" w:cs="Arial"/>
        </w:rPr>
        <w:t>En inmuebles que se identifiquen dentro de las fracciones I a la V del</w:t>
      </w:r>
      <w:r w:rsidRPr="001B0F8F">
        <w:rPr>
          <w:rFonts w:ascii="Arial" w:hAnsi="Arial" w:cs="Arial"/>
          <w:spacing w:val="1"/>
        </w:rPr>
        <w:t xml:space="preserve"> </w:t>
      </w:r>
      <w:r w:rsidRPr="001B0F8F">
        <w:rPr>
          <w:rFonts w:ascii="Arial" w:hAnsi="Arial" w:cs="Arial"/>
        </w:rPr>
        <w:t>artículo</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antecede,</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hayan</w:t>
      </w:r>
      <w:r w:rsidRPr="001B0F8F">
        <w:rPr>
          <w:rFonts w:ascii="Arial" w:hAnsi="Arial" w:cs="Arial"/>
          <w:spacing w:val="1"/>
        </w:rPr>
        <w:t xml:space="preserve"> </w:t>
      </w:r>
      <w:r w:rsidRPr="001B0F8F">
        <w:rPr>
          <w:rFonts w:ascii="Arial" w:hAnsi="Arial" w:cs="Arial"/>
        </w:rPr>
        <w:t>sido</w:t>
      </w:r>
      <w:r w:rsidRPr="001B0F8F">
        <w:rPr>
          <w:rFonts w:ascii="Arial" w:hAnsi="Arial" w:cs="Arial"/>
          <w:spacing w:val="1"/>
        </w:rPr>
        <w:t xml:space="preserve"> </w:t>
      </w:r>
      <w:r w:rsidRPr="001B0F8F">
        <w:rPr>
          <w:rFonts w:ascii="Arial" w:hAnsi="Arial" w:cs="Arial"/>
        </w:rPr>
        <w:t>demolidos</w:t>
      </w:r>
      <w:r w:rsidRPr="001B0F8F">
        <w:rPr>
          <w:rFonts w:ascii="Arial" w:hAnsi="Arial" w:cs="Arial"/>
          <w:spacing w:val="1"/>
        </w:rPr>
        <w:t xml:space="preserve"> </w:t>
      </w:r>
      <w:r w:rsidRPr="001B0F8F">
        <w:rPr>
          <w:rFonts w:ascii="Arial" w:hAnsi="Arial" w:cs="Arial"/>
        </w:rPr>
        <w:t>sin</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autorizaciones</w:t>
      </w:r>
      <w:r w:rsidRPr="001B0F8F">
        <w:rPr>
          <w:rFonts w:ascii="Arial" w:hAnsi="Arial" w:cs="Arial"/>
          <w:spacing w:val="1"/>
        </w:rPr>
        <w:t xml:space="preserve"> </w:t>
      </w:r>
      <w:r w:rsidRPr="001B0F8F">
        <w:rPr>
          <w:rFonts w:ascii="Arial" w:hAnsi="Arial" w:cs="Arial"/>
        </w:rPr>
        <w:t>correspondientes, serán sancionados con la suspensión total de cualquier tipo de</w:t>
      </w:r>
      <w:r w:rsidRPr="001B0F8F">
        <w:rPr>
          <w:rFonts w:ascii="Arial" w:hAnsi="Arial" w:cs="Arial"/>
          <w:spacing w:val="1"/>
        </w:rPr>
        <w:t xml:space="preserve"> </w:t>
      </w:r>
      <w:r w:rsidRPr="001B0F8F">
        <w:rPr>
          <w:rFonts w:ascii="Arial" w:hAnsi="Arial" w:cs="Arial"/>
        </w:rPr>
        <w:t>licencia, ya sea para construcción o funcionamiento, proyecto u obra de intervención</w:t>
      </w:r>
      <w:r w:rsidRPr="001B0F8F">
        <w:rPr>
          <w:rFonts w:ascii="Arial" w:hAnsi="Arial" w:cs="Arial"/>
          <w:spacing w:val="1"/>
        </w:rPr>
        <w:t xml:space="preserve"> </w:t>
      </w:r>
      <w:r w:rsidRPr="001B0F8F">
        <w:rPr>
          <w:rFonts w:ascii="Arial" w:hAnsi="Arial" w:cs="Arial"/>
        </w:rPr>
        <w:t>en un periodo de 5 años, así como las multas establecidas en la Ley de Ingresos</w:t>
      </w:r>
      <w:r w:rsidRPr="001B0F8F">
        <w:rPr>
          <w:rFonts w:ascii="Arial" w:hAnsi="Arial" w:cs="Arial"/>
          <w:spacing w:val="1"/>
        </w:rPr>
        <w:t xml:space="preserve"> </w:t>
      </w:r>
      <w:r w:rsidRPr="001B0F8F">
        <w:rPr>
          <w:rFonts w:ascii="Arial" w:hAnsi="Arial" w:cs="Arial"/>
        </w:rPr>
        <w:t>municipal</w:t>
      </w:r>
      <w:r w:rsidRPr="001B0F8F">
        <w:rPr>
          <w:rFonts w:ascii="Arial" w:hAnsi="Arial" w:cs="Arial"/>
          <w:spacing w:val="-1"/>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la normativa sectorial aplicable.</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110.</w:t>
      </w:r>
      <w:r w:rsidR="001B0F8F" w:rsidRPr="001B0F8F">
        <w:rPr>
          <w:rFonts w:ascii="Arial" w:hAnsi="Arial" w:cs="Arial"/>
          <w:b/>
          <w:sz w:val="24"/>
        </w:rPr>
        <w:t xml:space="preserve"> </w:t>
      </w:r>
      <w:r w:rsidRPr="001B0F8F">
        <w:rPr>
          <w:rFonts w:ascii="Arial" w:hAnsi="Arial" w:cs="Arial"/>
        </w:rPr>
        <w:t>Cuando por las características de las solicitudes de intervenciones en</w:t>
      </w:r>
      <w:r w:rsidRPr="001B0F8F">
        <w:rPr>
          <w:rFonts w:ascii="Arial" w:hAnsi="Arial" w:cs="Arial"/>
          <w:spacing w:val="1"/>
        </w:rPr>
        <w:t xml:space="preserve"> </w:t>
      </w:r>
      <w:r w:rsidRPr="001B0F8F">
        <w:rPr>
          <w:rFonts w:ascii="Arial" w:hAnsi="Arial" w:cs="Arial"/>
        </w:rPr>
        <w:t>el Patrimonio Cultural Urbano del Municipio, sea necesario realizar inspecciones</w:t>
      </w:r>
      <w:r w:rsidRPr="001B0F8F">
        <w:rPr>
          <w:rFonts w:ascii="Arial" w:hAnsi="Arial" w:cs="Arial"/>
          <w:spacing w:val="1"/>
        </w:rPr>
        <w:t xml:space="preserve"> </w:t>
      </w:r>
      <w:r w:rsidRPr="001B0F8F">
        <w:rPr>
          <w:rFonts w:ascii="Arial" w:hAnsi="Arial" w:cs="Arial"/>
        </w:rPr>
        <w:t>físicas, a su entorno, podrán acordarse por la Dirección, y la decisión será informada</w:t>
      </w:r>
      <w:r w:rsidRPr="001B0F8F">
        <w:rPr>
          <w:rFonts w:ascii="Arial" w:hAnsi="Arial" w:cs="Arial"/>
          <w:spacing w:val="-59"/>
        </w:rPr>
        <w:t xml:space="preserve"> </w:t>
      </w:r>
      <w:r w:rsidRPr="001B0F8F">
        <w:rPr>
          <w:rFonts w:ascii="Arial" w:hAnsi="Arial" w:cs="Arial"/>
        </w:rPr>
        <w:t>al</w:t>
      </w:r>
      <w:r w:rsidRPr="001B0F8F">
        <w:rPr>
          <w:rFonts w:ascii="Arial" w:hAnsi="Arial" w:cs="Arial"/>
          <w:spacing w:val="1"/>
        </w:rPr>
        <w:t xml:space="preserve"> </w:t>
      </w:r>
      <w:r w:rsidRPr="001B0F8F">
        <w:rPr>
          <w:rFonts w:ascii="Arial" w:hAnsi="Arial" w:cs="Arial"/>
        </w:rPr>
        <w:t>particular</w:t>
      </w:r>
      <w:r w:rsidRPr="001B0F8F">
        <w:rPr>
          <w:rFonts w:ascii="Arial" w:hAnsi="Arial" w:cs="Arial"/>
          <w:spacing w:val="1"/>
        </w:rPr>
        <w:t xml:space="preserve"> </w:t>
      </w:r>
      <w:r w:rsidRPr="001B0F8F">
        <w:rPr>
          <w:rFonts w:ascii="Arial" w:hAnsi="Arial" w:cs="Arial"/>
        </w:rPr>
        <w:t>por</w:t>
      </w:r>
      <w:r w:rsidRPr="001B0F8F">
        <w:rPr>
          <w:rFonts w:ascii="Arial" w:hAnsi="Arial" w:cs="Arial"/>
          <w:spacing w:val="1"/>
        </w:rPr>
        <w:t xml:space="preserve"> </w:t>
      </w:r>
      <w:r w:rsidRPr="001B0F8F">
        <w:rPr>
          <w:rFonts w:ascii="Arial" w:hAnsi="Arial" w:cs="Arial"/>
        </w:rPr>
        <w:t>cualquier</w:t>
      </w:r>
      <w:r w:rsidRPr="001B0F8F">
        <w:rPr>
          <w:rFonts w:ascii="Arial" w:hAnsi="Arial" w:cs="Arial"/>
          <w:spacing w:val="1"/>
        </w:rPr>
        <w:t xml:space="preserve"> </w:t>
      </w:r>
      <w:r w:rsidRPr="001B0F8F">
        <w:rPr>
          <w:rFonts w:ascii="Arial" w:hAnsi="Arial" w:cs="Arial"/>
        </w:rPr>
        <w:t>medio</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asegure</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comunicación</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posibilite</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inspección,</w:t>
      </w:r>
      <w:r w:rsidRPr="001B0F8F">
        <w:rPr>
          <w:rFonts w:ascii="Arial" w:hAnsi="Arial" w:cs="Arial"/>
          <w:spacing w:val="1"/>
        </w:rPr>
        <w:t xml:space="preserve"> </w:t>
      </w:r>
      <w:r w:rsidRPr="001B0F8F">
        <w:rPr>
          <w:rFonts w:ascii="Arial" w:hAnsi="Arial" w:cs="Arial"/>
        </w:rPr>
        <w:t>con</w:t>
      </w:r>
      <w:r w:rsidRPr="001B0F8F">
        <w:rPr>
          <w:rFonts w:ascii="Arial" w:hAnsi="Arial" w:cs="Arial"/>
          <w:spacing w:val="-2"/>
        </w:rPr>
        <w:t xml:space="preserve"> </w:t>
      </w:r>
      <w:r w:rsidRPr="001B0F8F">
        <w:rPr>
          <w:rFonts w:ascii="Arial" w:hAnsi="Arial" w:cs="Arial"/>
        </w:rPr>
        <w:t>señalamiento de día</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hora para</w:t>
      </w:r>
      <w:r w:rsidRPr="001B0F8F">
        <w:rPr>
          <w:rFonts w:ascii="Arial" w:hAnsi="Arial" w:cs="Arial"/>
          <w:spacing w:val="-2"/>
        </w:rPr>
        <w:t xml:space="preserve"> </w:t>
      </w:r>
      <w:r w:rsidRPr="001B0F8F">
        <w:rPr>
          <w:rFonts w:ascii="Arial" w:hAnsi="Arial" w:cs="Arial"/>
        </w:rPr>
        <w:t>su desahogo.</w:t>
      </w:r>
    </w:p>
    <w:p w:rsidR="001B0F8F" w:rsidRPr="001B0F8F" w:rsidRDefault="00A0498D" w:rsidP="001B0F8F">
      <w:pPr>
        <w:pStyle w:val="Textoindependiente"/>
        <w:tabs>
          <w:tab w:val="left" w:pos="8931"/>
          <w:tab w:val="left" w:pos="9498"/>
        </w:tabs>
        <w:spacing w:after="240" w:line="276" w:lineRule="auto"/>
        <w:ind w:left="0" w:right="-86" w:hanging="12"/>
        <w:jc w:val="both"/>
        <w:rPr>
          <w:rFonts w:ascii="Arial" w:hAnsi="Arial" w:cs="Arial"/>
          <w:spacing w:val="-59"/>
        </w:rPr>
      </w:pPr>
      <w:r w:rsidRPr="001B0F8F">
        <w:rPr>
          <w:rFonts w:ascii="Arial" w:hAnsi="Arial" w:cs="Arial"/>
          <w:b/>
          <w:sz w:val="24"/>
        </w:rPr>
        <w:t>Artículo 111.</w:t>
      </w:r>
      <w:r w:rsidR="001B0F8F" w:rsidRPr="001B0F8F">
        <w:rPr>
          <w:rFonts w:ascii="Arial" w:hAnsi="Arial" w:cs="Arial"/>
          <w:b/>
          <w:sz w:val="24"/>
        </w:rPr>
        <w:t xml:space="preserve"> </w:t>
      </w:r>
      <w:r w:rsidRPr="001B0F8F">
        <w:rPr>
          <w:rFonts w:ascii="Arial" w:hAnsi="Arial" w:cs="Arial"/>
        </w:rPr>
        <w:t>Cualquier</w:t>
      </w:r>
      <w:r w:rsidRPr="001B0F8F">
        <w:rPr>
          <w:rFonts w:ascii="Arial" w:hAnsi="Arial" w:cs="Arial"/>
          <w:spacing w:val="1"/>
        </w:rPr>
        <w:t xml:space="preserve"> </w:t>
      </w:r>
      <w:r w:rsidRPr="001B0F8F">
        <w:rPr>
          <w:rFonts w:ascii="Arial" w:hAnsi="Arial" w:cs="Arial"/>
        </w:rPr>
        <w:t>obra,</w:t>
      </w:r>
      <w:r w:rsidRPr="001B0F8F">
        <w:rPr>
          <w:rFonts w:ascii="Arial" w:hAnsi="Arial" w:cs="Arial"/>
          <w:spacing w:val="1"/>
        </w:rPr>
        <w:t xml:space="preserve"> </w:t>
      </w:r>
      <w:r w:rsidRPr="001B0F8F">
        <w:rPr>
          <w:rFonts w:ascii="Arial" w:hAnsi="Arial" w:cs="Arial"/>
        </w:rPr>
        <w:t>modificación,</w:t>
      </w:r>
      <w:r w:rsidRPr="001B0F8F">
        <w:rPr>
          <w:rFonts w:ascii="Arial" w:hAnsi="Arial" w:cs="Arial"/>
          <w:spacing w:val="1"/>
        </w:rPr>
        <w:t xml:space="preserve"> </w:t>
      </w:r>
      <w:r w:rsidRPr="001B0F8F">
        <w:rPr>
          <w:rFonts w:ascii="Arial" w:hAnsi="Arial" w:cs="Arial"/>
        </w:rPr>
        <w:t>reconstrucción</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demolición</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bienes</w:t>
      </w:r>
      <w:r w:rsidRPr="001B0F8F">
        <w:rPr>
          <w:rFonts w:ascii="Arial" w:hAnsi="Arial" w:cs="Arial"/>
          <w:spacing w:val="-12"/>
        </w:rPr>
        <w:t xml:space="preserve"> </w:t>
      </w:r>
      <w:r w:rsidRPr="001B0F8F">
        <w:rPr>
          <w:rFonts w:ascii="Arial" w:hAnsi="Arial" w:cs="Arial"/>
        </w:rPr>
        <w:t>inmuebles</w:t>
      </w:r>
      <w:r w:rsidRPr="001B0F8F">
        <w:rPr>
          <w:rFonts w:ascii="Arial" w:hAnsi="Arial" w:cs="Arial"/>
          <w:spacing w:val="-14"/>
        </w:rPr>
        <w:t xml:space="preserve"> </w:t>
      </w:r>
      <w:r w:rsidRPr="001B0F8F">
        <w:rPr>
          <w:rFonts w:ascii="Arial" w:hAnsi="Arial" w:cs="Arial"/>
        </w:rPr>
        <w:t>del</w:t>
      </w:r>
      <w:r w:rsidRPr="001B0F8F">
        <w:rPr>
          <w:rFonts w:ascii="Arial" w:hAnsi="Arial" w:cs="Arial"/>
          <w:spacing w:val="-13"/>
        </w:rPr>
        <w:t xml:space="preserve"> </w:t>
      </w:r>
      <w:r w:rsidRPr="001B0F8F">
        <w:rPr>
          <w:rFonts w:ascii="Arial" w:hAnsi="Arial" w:cs="Arial"/>
        </w:rPr>
        <w:t>patrimonio</w:t>
      </w:r>
      <w:r w:rsidRPr="001B0F8F">
        <w:rPr>
          <w:rFonts w:ascii="Arial" w:hAnsi="Arial" w:cs="Arial"/>
          <w:spacing w:val="-11"/>
        </w:rPr>
        <w:t xml:space="preserve"> </w:t>
      </w:r>
      <w:r w:rsidRPr="001B0F8F">
        <w:rPr>
          <w:rFonts w:ascii="Arial" w:hAnsi="Arial" w:cs="Arial"/>
        </w:rPr>
        <w:t>edificado</w:t>
      </w:r>
      <w:r w:rsidRPr="001B0F8F">
        <w:rPr>
          <w:rFonts w:ascii="Arial" w:hAnsi="Arial" w:cs="Arial"/>
          <w:spacing w:val="-14"/>
        </w:rPr>
        <w:t xml:space="preserve"> </w:t>
      </w:r>
      <w:r w:rsidRPr="001B0F8F">
        <w:rPr>
          <w:rFonts w:ascii="Arial" w:hAnsi="Arial" w:cs="Arial"/>
        </w:rPr>
        <w:t>y</w:t>
      </w:r>
      <w:r w:rsidRPr="001B0F8F">
        <w:rPr>
          <w:rFonts w:ascii="Arial" w:hAnsi="Arial" w:cs="Arial"/>
          <w:spacing w:val="-14"/>
        </w:rPr>
        <w:t xml:space="preserve"> </w:t>
      </w:r>
      <w:r w:rsidRPr="001B0F8F">
        <w:rPr>
          <w:rFonts w:ascii="Arial" w:hAnsi="Arial" w:cs="Arial"/>
        </w:rPr>
        <w:t>urbano,</w:t>
      </w:r>
      <w:r w:rsidRPr="001B0F8F">
        <w:rPr>
          <w:rFonts w:ascii="Arial" w:hAnsi="Arial" w:cs="Arial"/>
          <w:spacing w:val="-13"/>
        </w:rPr>
        <w:t xml:space="preserve"> </w:t>
      </w:r>
      <w:r w:rsidRPr="001B0F8F">
        <w:rPr>
          <w:rFonts w:ascii="Arial" w:hAnsi="Arial" w:cs="Arial"/>
        </w:rPr>
        <w:t>requerirá</w:t>
      </w:r>
      <w:r w:rsidRPr="001B0F8F">
        <w:rPr>
          <w:rFonts w:ascii="Arial" w:hAnsi="Arial" w:cs="Arial"/>
          <w:spacing w:val="-12"/>
        </w:rPr>
        <w:t xml:space="preserve"> </w:t>
      </w:r>
      <w:r w:rsidRPr="001B0F8F">
        <w:rPr>
          <w:rFonts w:ascii="Arial" w:hAnsi="Arial" w:cs="Arial"/>
        </w:rPr>
        <w:t>de</w:t>
      </w:r>
      <w:r w:rsidRPr="001B0F8F">
        <w:rPr>
          <w:rFonts w:ascii="Arial" w:hAnsi="Arial" w:cs="Arial"/>
          <w:spacing w:val="-11"/>
        </w:rPr>
        <w:t xml:space="preserve"> </w:t>
      </w:r>
      <w:r w:rsidRPr="001B0F8F">
        <w:rPr>
          <w:rFonts w:ascii="Arial" w:hAnsi="Arial" w:cs="Arial"/>
        </w:rPr>
        <w:t>autorización</w:t>
      </w:r>
      <w:r w:rsidRPr="001B0F8F">
        <w:rPr>
          <w:rFonts w:ascii="Arial" w:hAnsi="Arial" w:cs="Arial"/>
          <w:spacing w:val="-13"/>
        </w:rPr>
        <w:t xml:space="preserve"> </w:t>
      </w:r>
      <w:r w:rsidRPr="001B0F8F">
        <w:rPr>
          <w:rFonts w:ascii="Arial" w:hAnsi="Arial" w:cs="Arial"/>
        </w:rPr>
        <w:t>expresa</w:t>
      </w:r>
      <w:r w:rsidRPr="001B0F8F">
        <w:rPr>
          <w:rFonts w:ascii="Arial" w:hAnsi="Arial" w:cs="Arial"/>
          <w:spacing w:val="-58"/>
        </w:rPr>
        <w:t xml:space="preserve"> </w:t>
      </w:r>
      <w:r w:rsidRPr="001B0F8F">
        <w:rPr>
          <w:rFonts w:ascii="Arial" w:hAnsi="Arial" w:cs="Arial"/>
        </w:rPr>
        <w:t>de</w:t>
      </w:r>
      <w:r w:rsidRPr="001B0F8F">
        <w:rPr>
          <w:rFonts w:ascii="Arial" w:hAnsi="Arial" w:cs="Arial"/>
          <w:spacing w:val="-12"/>
        </w:rPr>
        <w:t xml:space="preserve"> </w:t>
      </w:r>
      <w:r w:rsidRPr="001B0F8F">
        <w:rPr>
          <w:rFonts w:ascii="Arial" w:hAnsi="Arial" w:cs="Arial"/>
        </w:rPr>
        <w:t>la</w:t>
      </w:r>
      <w:r w:rsidRPr="001B0F8F">
        <w:rPr>
          <w:rFonts w:ascii="Arial" w:hAnsi="Arial" w:cs="Arial"/>
          <w:spacing w:val="-10"/>
        </w:rPr>
        <w:t xml:space="preserve"> </w:t>
      </w:r>
      <w:r w:rsidRPr="001B0F8F">
        <w:rPr>
          <w:rFonts w:ascii="Arial" w:hAnsi="Arial" w:cs="Arial"/>
        </w:rPr>
        <w:t>Dirección</w:t>
      </w:r>
      <w:r w:rsidRPr="001B0F8F">
        <w:rPr>
          <w:rFonts w:ascii="Arial" w:hAnsi="Arial" w:cs="Arial"/>
          <w:spacing w:val="-11"/>
        </w:rPr>
        <w:t xml:space="preserve"> </w:t>
      </w:r>
      <w:r w:rsidRPr="001B0F8F">
        <w:rPr>
          <w:rFonts w:ascii="Arial" w:hAnsi="Arial" w:cs="Arial"/>
        </w:rPr>
        <w:t>técnica</w:t>
      </w:r>
      <w:r w:rsidRPr="001B0F8F">
        <w:rPr>
          <w:rFonts w:ascii="Arial" w:hAnsi="Arial" w:cs="Arial"/>
          <w:spacing w:val="-11"/>
        </w:rPr>
        <w:t xml:space="preserve"> </w:t>
      </w:r>
      <w:r w:rsidRPr="001B0F8F">
        <w:rPr>
          <w:rFonts w:ascii="Arial" w:hAnsi="Arial" w:cs="Arial"/>
        </w:rPr>
        <w:t>previo</w:t>
      </w:r>
      <w:r w:rsidRPr="001B0F8F">
        <w:rPr>
          <w:rFonts w:ascii="Arial" w:hAnsi="Arial" w:cs="Arial"/>
          <w:spacing w:val="-10"/>
        </w:rPr>
        <w:t xml:space="preserve"> </w:t>
      </w:r>
      <w:r w:rsidRPr="001B0F8F">
        <w:rPr>
          <w:rFonts w:ascii="Arial" w:hAnsi="Arial" w:cs="Arial"/>
        </w:rPr>
        <w:t>dictamen</w:t>
      </w:r>
      <w:r w:rsidRPr="001B0F8F">
        <w:rPr>
          <w:rFonts w:ascii="Arial" w:hAnsi="Arial" w:cs="Arial"/>
          <w:spacing w:val="-12"/>
        </w:rPr>
        <w:t xml:space="preserve"> </w:t>
      </w:r>
      <w:r w:rsidRPr="001B0F8F">
        <w:rPr>
          <w:rFonts w:ascii="Arial" w:hAnsi="Arial" w:cs="Arial"/>
        </w:rPr>
        <w:t>favorable</w:t>
      </w:r>
      <w:r w:rsidRPr="001B0F8F">
        <w:rPr>
          <w:rFonts w:ascii="Arial" w:hAnsi="Arial" w:cs="Arial"/>
          <w:spacing w:val="-13"/>
        </w:rPr>
        <w:t xml:space="preserve"> </w:t>
      </w:r>
      <w:r w:rsidRPr="001B0F8F">
        <w:rPr>
          <w:rFonts w:ascii="Arial" w:hAnsi="Arial" w:cs="Arial"/>
        </w:rPr>
        <w:t>por</w:t>
      </w:r>
      <w:r w:rsidRPr="001B0F8F">
        <w:rPr>
          <w:rFonts w:ascii="Arial" w:hAnsi="Arial" w:cs="Arial"/>
          <w:spacing w:val="-9"/>
        </w:rPr>
        <w:t xml:space="preserve"> </w:t>
      </w:r>
      <w:r w:rsidRPr="001B0F8F">
        <w:rPr>
          <w:rFonts w:ascii="Arial" w:hAnsi="Arial" w:cs="Arial"/>
        </w:rPr>
        <w:t>parte</w:t>
      </w:r>
      <w:r w:rsidRPr="001B0F8F">
        <w:rPr>
          <w:rFonts w:ascii="Arial" w:hAnsi="Arial" w:cs="Arial"/>
          <w:spacing w:val="-10"/>
        </w:rPr>
        <w:t xml:space="preserve"> </w:t>
      </w:r>
      <w:r w:rsidRPr="001B0F8F">
        <w:rPr>
          <w:rFonts w:ascii="Arial" w:hAnsi="Arial" w:cs="Arial"/>
        </w:rPr>
        <w:t>de</w:t>
      </w:r>
      <w:r w:rsidRPr="001B0F8F">
        <w:rPr>
          <w:rFonts w:ascii="Arial" w:hAnsi="Arial" w:cs="Arial"/>
          <w:spacing w:val="-11"/>
        </w:rPr>
        <w:t xml:space="preserve"> </w:t>
      </w:r>
      <w:r w:rsidRPr="001B0F8F">
        <w:rPr>
          <w:rFonts w:ascii="Arial" w:hAnsi="Arial" w:cs="Arial"/>
        </w:rPr>
        <w:t>la</w:t>
      </w:r>
      <w:r w:rsidRPr="001B0F8F">
        <w:rPr>
          <w:rFonts w:ascii="Arial" w:hAnsi="Arial" w:cs="Arial"/>
          <w:spacing w:val="-11"/>
        </w:rPr>
        <w:t xml:space="preserve"> </w:t>
      </w:r>
      <w:r w:rsidRPr="001B0F8F">
        <w:rPr>
          <w:rFonts w:ascii="Arial" w:hAnsi="Arial" w:cs="Arial"/>
        </w:rPr>
        <w:t>Secretaría</w:t>
      </w:r>
      <w:r w:rsidRPr="001B0F8F">
        <w:rPr>
          <w:rFonts w:ascii="Arial" w:hAnsi="Arial" w:cs="Arial"/>
          <w:spacing w:val="-10"/>
        </w:rPr>
        <w:t xml:space="preserve"> </w:t>
      </w:r>
      <w:r w:rsidRPr="001B0F8F">
        <w:rPr>
          <w:rFonts w:ascii="Arial" w:hAnsi="Arial" w:cs="Arial"/>
        </w:rPr>
        <w:t>de</w:t>
      </w:r>
      <w:r w:rsidRPr="001B0F8F">
        <w:rPr>
          <w:rFonts w:ascii="Arial" w:hAnsi="Arial" w:cs="Arial"/>
          <w:spacing w:val="-11"/>
        </w:rPr>
        <w:t xml:space="preserve"> </w:t>
      </w:r>
      <w:r w:rsidR="001B0F8F" w:rsidRPr="001B0F8F">
        <w:rPr>
          <w:rFonts w:ascii="Arial" w:hAnsi="Arial" w:cs="Arial"/>
        </w:rPr>
        <w:t>Cultura del Estado de Jalisco.</w:t>
      </w:r>
    </w:p>
    <w:p w:rsidR="00EC26EF" w:rsidRPr="001B0F8F" w:rsidRDefault="001B0F8F" w:rsidP="001B0F8F">
      <w:pPr>
        <w:pStyle w:val="Textoindependiente"/>
        <w:tabs>
          <w:tab w:val="left" w:pos="8931"/>
          <w:tab w:val="left" w:pos="9498"/>
        </w:tabs>
        <w:spacing w:after="240" w:line="276" w:lineRule="auto"/>
        <w:ind w:left="0" w:right="-86" w:hanging="12"/>
        <w:jc w:val="center"/>
        <w:rPr>
          <w:rFonts w:ascii="Arial" w:hAnsi="Arial" w:cs="Arial"/>
          <w:b/>
        </w:rPr>
      </w:pPr>
      <w:r w:rsidRPr="001B0F8F">
        <w:rPr>
          <w:rFonts w:ascii="Arial" w:hAnsi="Arial" w:cs="Arial"/>
          <w:b/>
        </w:rPr>
        <w:t>TÍT</w:t>
      </w:r>
      <w:r w:rsidR="00A0498D" w:rsidRPr="001B0F8F">
        <w:rPr>
          <w:rFonts w:ascii="Arial" w:hAnsi="Arial" w:cs="Arial"/>
          <w:b/>
        </w:rPr>
        <w:t>ULO</w:t>
      </w:r>
      <w:r w:rsidR="00A0498D" w:rsidRPr="001B0F8F">
        <w:rPr>
          <w:rFonts w:ascii="Arial" w:hAnsi="Arial" w:cs="Arial"/>
          <w:b/>
          <w:spacing w:val="-4"/>
        </w:rPr>
        <w:t xml:space="preserve"> </w:t>
      </w:r>
      <w:r w:rsidR="00A0498D" w:rsidRPr="001B0F8F">
        <w:rPr>
          <w:rFonts w:ascii="Arial" w:hAnsi="Arial" w:cs="Arial"/>
          <w:b/>
        </w:rPr>
        <w:t>OCTAVO</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DE</w:t>
      </w:r>
      <w:r w:rsidRPr="001B0F8F">
        <w:rPr>
          <w:rFonts w:ascii="Arial" w:hAnsi="Arial" w:cs="Arial"/>
          <w:b/>
          <w:spacing w:val="-2"/>
        </w:rPr>
        <w:t xml:space="preserve"> </w:t>
      </w:r>
      <w:r w:rsidRPr="001B0F8F">
        <w:rPr>
          <w:rFonts w:ascii="Arial" w:hAnsi="Arial" w:cs="Arial"/>
          <w:b/>
        </w:rPr>
        <w:t>LA</w:t>
      </w:r>
      <w:r w:rsidRPr="001B0F8F">
        <w:rPr>
          <w:rFonts w:ascii="Arial" w:hAnsi="Arial" w:cs="Arial"/>
          <w:b/>
          <w:spacing w:val="-5"/>
        </w:rPr>
        <w:t xml:space="preserve"> </w:t>
      </w:r>
      <w:r w:rsidRPr="001B0F8F">
        <w:rPr>
          <w:rFonts w:ascii="Arial" w:hAnsi="Arial" w:cs="Arial"/>
          <w:b/>
        </w:rPr>
        <w:t>ACCIÓN</w:t>
      </w:r>
      <w:r w:rsidRPr="001B0F8F">
        <w:rPr>
          <w:rFonts w:ascii="Arial" w:hAnsi="Arial" w:cs="Arial"/>
          <w:b/>
          <w:spacing w:val="-1"/>
        </w:rPr>
        <w:t xml:space="preserve"> </w:t>
      </w:r>
      <w:r w:rsidRPr="001B0F8F">
        <w:rPr>
          <w:rFonts w:ascii="Arial" w:hAnsi="Arial" w:cs="Arial"/>
          <w:b/>
        </w:rPr>
        <w:t>URBANÍSTICA</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CAPÍTULO</w:t>
      </w:r>
      <w:r w:rsidRPr="001B0F8F">
        <w:rPr>
          <w:rFonts w:ascii="Arial" w:hAnsi="Arial" w:cs="Arial"/>
          <w:b/>
          <w:spacing w:val="-1"/>
        </w:rPr>
        <w:t xml:space="preserve"> </w:t>
      </w:r>
      <w:r w:rsidRPr="001B0F8F">
        <w:rPr>
          <w:rFonts w:ascii="Arial" w:hAnsi="Arial" w:cs="Arial"/>
          <w:b/>
        </w:rPr>
        <w:t>I</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De</w:t>
      </w:r>
      <w:r w:rsidRPr="001B0F8F">
        <w:rPr>
          <w:rFonts w:ascii="Arial" w:hAnsi="Arial" w:cs="Arial"/>
          <w:b/>
          <w:spacing w:val="-3"/>
        </w:rPr>
        <w:t xml:space="preserve"> </w:t>
      </w:r>
      <w:r w:rsidRPr="001B0F8F">
        <w:rPr>
          <w:rFonts w:ascii="Arial" w:hAnsi="Arial" w:cs="Arial"/>
          <w:b/>
        </w:rPr>
        <w:t>los</w:t>
      </w:r>
      <w:r w:rsidRPr="001B0F8F">
        <w:rPr>
          <w:rFonts w:ascii="Arial" w:hAnsi="Arial" w:cs="Arial"/>
          <w:b/>
          <w:spacing w:val="-2"/>
        </w:rPr>
        <w:t xml:space="preserve"> </w:t>
      </w:r>
      <w:r w:rsidRPr="001B0F8F">
        <w:rPr>
          <w:rFonts w:ascii="Arial" w:hAnsi="Arial" w:cs="Arial"/>
          <w:b/>
        </w:rPr>
        <w:t>Lineamientos</w:t>
      </w:r>
      <w:r w:rsidRPr="001B0F8F">
        <w:rPr>
          <w:rFonts w:ascii="Arial" w:hAnsi="Arial" w:cs="Arial"/>
          <w:b/>
          <w:spacing w:val="1"/>
        </w:rPr>
        <w:t xml:space="preserve"> </w:t>
      </w:r>
      <w:r w:rsidRPr="001B0F8F">
        <w:rPr>
          <w:rFonts w:ascii="Arial" w:hAnsi="Arial" w:cs="Arial"/>
          <w:b/>
        </w:rPr>
        <w:t>Aplicables</w:t>
      </w:r>
      <w:r w:rsidRPr="001B0F8F">
        <w:rPr>
          <w:rFonts w:ascii="Arial" w:hAnsi="Arial" w:cs="Arial"/>
          <w:b/>
          <w:spacing w:val="-2"/>
        </w:rPr>
        <w:t xml:space="preserve"> </w:t>
      </w:r>
      <w:r w:rsidRPr="001B0F8F">
        <w:rPr>
          <w:rFonts w:ascii="Arial" w:hAnsi="Arial" w:cs="Arial"/>
          <w:b/>
        </w:rPr>
        <w:t>a</w:t>
      </w:r>
      <w:r w:rsidRPr="001B0F8F">
        <w:rPr>
          <w:rFonts w:ascii="Arial" w:hAnsi="Arial" w:cs="Arial"/>
          <w:b/>
          <w:spacing w:val="-4"/>
        </w:rPr>
        <w:t xml:space="preserve"> </w:t>
      </w:r>
      <w:r w:rsidRPr="001B0F8F">
        <w:rPr>
          <w:rFonts w:ascii="Arial" w:hAnsi="Arial" w:cs="Arial"/>
          <w:b/>
        </w:rPr>
        <w:t>las</w:t>
      </w:r>
      <w:r w:rsidRPr="001B0F8F">
        <w:rPr>
          <w:rFonts w:ascii="Arial" w:hAnsi="Arial" w:cs="Arial"/>
          <w:b/>
          <w:spacing w:val="-2"/>
        </w:rPr>
        <w:t xml:space="preserve"> </w:t>
      </w:r>
      <w:r w:rsidRPr="001B0F8F">
        <w:rPr>
          <w:rFonts w:ascii="Arial" w:hAnsi="Arial" w:cs="Arial"/>
          <w:b/>
        </w:rPr>
        <w:t>Acciones</w:t>
      </w:r>
      <w:r w:rsidRPr="001B0F8F">
        <w:rPr>
          <w:rFonts w:ascii="Arial" w:hAnsi="Arial" w:cs="Arial"/>
          <w:b/>
          <w:spacing w:val="-2"/>
        </w:rPr>
        <w:t xml:space="preserve"> </w:t>
      </w:r>
      <w:r w:rsidRPr="001B0F8F">
        <w:rPr>
          <w:rFonts w:ascii="Arial" w:hAnsi="Arial" w:cs="Arial"/>
          <w:b/>
        </w:rPr>
        <w:t>Urbanísticas.</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112.</w:t>
      </w:r>
      <w:r w:rsidRPr="001B0F8F">
        <w:rPr>
          <w:rFonts w:ascii="Arial" w:hAnsi="Arial" w:cs="Arial"/>
        </w:rPr>
        <w:t>Toda</w:t>
      </w:r>
      <w:r w:rsidRPr="001B0F8F">
        <w:rPr>
          <w:rFonts w:ascii="Arial" w:hAnsi="Arial" w:cs="Arial"/>
          <w:spacing w:val="1"/>
        </w:rPr>
        <w:t xml:space="preserve"> </w:t>
      </w:r>
      <w:r w:rsidRPr="001B0F8F">
        <w:rPr>
          <w:rFonts w:ascii="Arial" w:hAnsi="Arial" w:cs="Arial"/>
        </w:rPr>
        <w:t>acción</w:t>
      </w:r>
      <w:r w:rsidRPr="001B0F8F">
        <w:rPr>
          <w:rFonts w:ascii="Arial" w:hAnsi="Arial" w:cs="Arial"/>
          <w:spacing w:val="1"/>
        </w:rPr>
        <w:t xml:space="preserve"> </w:t>
      </w:r>
      <w:r w:rsidRPr="001B0F8F">
        <w:rPr>
          <w:rFonts w:ascii="Arial" w:hAnsi="Arial" w:cs="Arial"/>
        </w:rPr>
        <w:t>urbanística</w:t>
      </w:r>
      <w:r w:rsidRPr="001B0F8F">
        <w:rPr>
          <w:rFonts w:ascii="Arial" w:hAnsi="Arial" w:cs="Arial"/>
          <w:spacing w:val="1"/>
        </w:rPr>
        <w:t xml:space="preserve"> </w:t>
      </w:r>
      <w:r w:rsidRPr="001B0F8F">
        <w:rPr>
          <w:rFonts w:ascii="Arial" w:hAnsi="Arial" w:cs="Arial"/>
        </w:rPr>
        <w:t>deberá</w:t>
      </w:r>
      <w:r w:rsidRPr="001B0F8F">
        <w:rPr>
          <w:rFonts w:ascii="Arial" w:hAnsi="Arial" w:cs="Arial"/>
          <w:spacing w:val="1"/>
        </w:rPr>
        <w:t xml:space="preserve"> </w:t>
      </w:r>
      <w:r w:rsidRPr="001B0F8F">
        <w:rPr>
          <w:rFonts w:ascii="Arial" w:hAnsi="Arial" w:cs="Arial"/>
        </w:rPr>
        <w:t>ejecutar</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obras</w:t>
      </w:r>
      <w:r w:rsidRPr="001B0F8F">
        <w:rPr>
          <w:rFonts w:ascii="Arial" w:hAnsi="Arial" w:cs="Arial"/>
          <w:spacing w:val="1"/>
        </w:rPr>
        <w:t xml:space="preserve"> </w:t>
      </w:r>
      <w:r w:rsidRPr="001B0F8F">
        <w:rPr>
          <w:rFonts w:ascii="Arial" w:hAnsi="Arial" w:cs="Arial"/>
        </w:rPr>
        <w:t>mínimas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urbanización</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lastRenderedPageBreak/>
        <w:t>indican</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Código</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presente</w:t>
      </w:r>
      <w:r w:rsidRPr="001B0F8F">
        <w:rPr>
          <w:rFonts w:ascii="Arial" w:hAnsi="Arial" w:cs="Arial"/>
          <w:spacing w:val="1"/>
        </w:rPr>
        <w:t xml:space="preserve"> </w:t>
      </w:r>
      <w:r w:rsidRPr="001B0F8F">
        <w:rPr>
          <w:rFonts w:ascii="Arial" w:hAnsi="Arial" w:cs="Arial"/>
        </w:rPr>
        <w:t>Reglamento,</w:t>
      </w:r>
      <w:r w:rsidRPr="001B0F8F">
        <w:rPr>
          <w:rFonts w:ascii="Arial" w:hAnsi="Arial" w:cs="Arial"/>
          <w:spacing w:val="1"/>
        </w:rPr>
        <w:t xml:space="preserve"> </w:t>
      </w:r>
      <w:r w:rsidRPr="001B0F8F">
        <w:rPr>
          <w:rFonts w:ascii="Arial" w:hAnsi="Arial" w:cs="Arial"/>
        </w:rPr>
        <w:t>independientemente de que se localice en el medio rural o urbano, a menos que se</w:t>
      </w:r>
      <w:r w:rsidRPr="001B0F8F">
        <w:rPr>
          <w:rFonts w:ascii="Arial" w:hAnsi="Arial" w:cs="Arial"/>
          <w:spacing w:val="1"/>
        </w:rPr>
        <w:t xml:space="preserve"> </w:t>
      </w:r>
      <w:r w:rsidRPr="001B0F8F">
        <w:rPr>
          <w:rFonts w:ascii="Arial" w:hAnsi="Arial" w:cs="Arial"/>
        </w:rPr>
        <w:t>compruebe</w:t>
      </w:r>
      <w:r w:rsidRPr="001B0F8F">
        <w:rPr>
          <w:rFonts w:ascii="Arial" w:hAnsi="Arial" w:cs="Arial"/>
          <w:spacing w:val="-11"/>
        </w:rPr>
        <w:t xml:space="preserve"> </w:t>
      </w:r>
      <w:r w:rsidRPr="001B0F8F">
        <w:rPr>
          <w:rFonts w:ascii="Arial" w:hAnsi="Arial" w:cs="Arial"/>
        </w:rPr>
        <w:t>mediante</w:t>
      </w:r>
      <w:r w:rsidRPr="001B0F8F">
        <w:rPr>
          <w:rFonts w:ascii="Arial" w:hAnsi="Arial" w:cs="Arial"/>
          <w:spacing w:val="-9"/>
        </w:rPr>
        <w:t xml:space="preserve"> </w:t>
      </w:r>
      <w:r w:rsidRPr="001B0F8F">
        <w:rPr>
          <w:rFonts w:ascii="Arial" w:hAnsi="Arial" w:cs="Arial"/>
        </w:rPr>
        <w:t>documentación</w:t>
      </w:r>
      <w:r w:rsidRPr="001B0F8F">
        <w:rPr>
          <w:rFonts w:ascii="Arial" w:hAnsi="Arial" w:cs="Arial"/>
          <w:spacing w:val="-11"/>
        </w:rPr>
        <w:t xml:space="preserve"> </w:t>
      </w:r>
      <w:r w:rsidRPr="001B0F8F">
        <w:rPr>
          <w:rFonts w:ascii="Arial" w:hAnsi="Arial" w:cs="Arial"/>
        </w:rPr>
        <w:t>fehaciente</w:t>
      </w:r>
      <w:r w:rsidRPr="001B0F8F">
        <w:rPr>
          <w:rFonts w:ascii="Arial" w:hAnsi="Arial" w:cs="Arial"/>
          <w:spacing w:val="-9"/>
        </w:rPr>
        <w:t xml:space="preserve"> </w:t>
      </w:r>
      <w:r w:rsidRPr="001B0F8F">
        <w:rPr>
          <w:rFonts w:ascii="Arial" w:hAnsi="Arial" w:cs="Arial"/>
        </w:rPr>
        <w:t>que</w:t>
      </w:r>
      <w:r w:rsidRPr="001B0F8F">
        <w:rPr>
          <w:rFonts w:ascii="Arial" w:hAnsi="Arial" w:cs="Arial"/>
          <w:spacing w:val="-8"/>
        </w:rPr>
        <w:t xml:space="preserve"> </w:t>
      </w:r>
      <w:r w:rsidRPr="001B0F8F">
        <w:rPr>
          <w:rFonts w:ascii="Arial" w:hAnsi="Arial" w:cs="Arial"/>
        </w:rPr>
        <w:t>su</w:t>
      </w:r>
      <w:r w:rsidRPr="001B0F8F">
        <w:rPr>
          <w:rFonts w:ascii="Arial" w:hAnsi="Arial" w:cs="Arial"/>
          <w:spacing w:val="-9"/>
        </w:rPr>
        <w:t xml:space="preserve"> </w:t>
      </w:r>
      <w:r w:rsidRPr="001B0F8F">
        <w:rPr>
          <w:rFonts w:ascii="Arial" w:hAnsi="Arial" w:cs="Arial"/>
        </w:rPr>
        <w:t>ejecución</w:t>
      </w:r>
      <w:r w:rsidRPr="001B0F8F">
        <w:rPr>
          <w:rFonts w:ascii="Arial" w:hAnsi="Arial" w:cs="Arial"/>
          <w:spacing w:val="-8"/>
        </w:rPr>
        <w:t xml:space="preserve"> </w:t>
      </w:r>
      <w:r w:rsidRPr="001B0F8F">
        <w:rPr>
          <w:rFonts w:ascii="Arial" w:hAnsi="Arial" w:cs="Arial"/>
        </w:rPr>
        <w:t>haya</w:t>
      </w:r>
      <w:r w:rsidRPr="001B0F8F">
        <w:rPr>
          <w:rFonts w:ascii="Arial" w:hAnsi="Arial" w:cs="Arial"/>
          <w:spacing w:val="-7"/>
        </w:rPr>
        <w:t xml:space="preserve"> </w:t>
      </w:r>
      <w:r w:rsidRPr="001B0F8F">
        <w:rPr>
          <w:rFonts w:ascii="Arial" w:hAnsi="Arial" w:cs="Arial"/>
        </w:rPr>
        <w:t>sido</w:t>
      </w:r>
      <w:r w:rsidRPr="001B0F8F">
        <w:rPr>
          <w:rFonts w:ascii="Arial" w:hAnsi="Arial" w:cs="Arial"/>
          <w:spacing w:val="-7"/>
        </w:rPr>
        <w:t xml:space="preserve"> </w:t>
      </w:r>
      <w:r w:rsidRPr="001B0F8F">
        <w:rPr>
          <w:rFonts w:ascii="Arial" w:hAnsi="Arial" w:cs="Arial"/>
        </w:rPr>
        <w:t>realizada</w:t>
      </w:r>
      <w:r w:rsidRPr="001B0F8F">
        <w:rPr>
          <w:rFonts w:ascii="Arial" w:hAnsi="Arial" w:cs="Arial"/>
          <w:spacing w:val="-59"/>
        </w:rPr>
        <w:t xml:space="preserve"> </w:t>
      </w:r>
      <w:r w:rsidRPr="001B0F8F">
        <w:rPr>
          <w:rFonts w:ascii="Arial" w:hAnsi="Arial" w:cs="Arial"/>
        </w:rPr>
        <w:t>con anterioridad a la aparición del presente reglamente y en su momento se cumplió</w:t>
      </w:r>
      <w:r w:rsidRPr="001B0F8F">
        <w:rPr>
          <w:rFonts w:ascii="Arial" w:hAnsi="Arial" w:cs="Arial"/>
          <w:spacing w:val="1"/>
        </w:rPr>
        <w:t xml:space="preserve"> </w:t>
      </w:r>
      <w:r w:rsidRPr="001B0F8F">
        <w:rPr>
          <w:rFonts w:ascii="Arial" w:hAnsi="Arial" w:cs="Arial"/>
        </w:rPr>
        <w:t>cabalmente</w:t>
      </w:r>
      <w:r w:rsidRPr="001B0F8F">
        <w:rPr>
          <w:rFonts w:ascii="Arial" w:hAnsi="Arial" w:cs="Arial"/>
          <w:spacing w:val="-3"/>
        </w:rPr>
        <w:t xml:space="preserve"> </w:t>
      </w:r>
      <w:r w:rsidRPr="001B0F8F">
        <w:rPr>
          <w:rFonts w:ascii="Arial" w:hAnsi="Arial" w:cs="Arial"/>
        </w:rPr>
        <w:t>con la</w:t>
      </w:r>
      <w:r w:rsidRPr="001B0F8F">
        <w:rPr>
          <w:rFonts w:ascii="Arial" w:hAnsi="Arial" w:cs="Arial"/>
          <w:spacing w:val="-2"/>
        </w:rPr>
        <w:t xml:space="preserve"> </w:t>
      </w:r>
      <w:r w:rsidRPr="001B0F8F">
        <w:rPr>
          <w:rFonts w:ascii="Arial" w:hAnsi="Arial" w:cs="Arial"/>
        </w:rPr>
        <w:t>normativa anterior</w:t>
      </w:r>
      <w:r w:rsidRPr="001B0F8F">
        <w:rPr>
          <w:rFonts w:ascii="Arial" w:hAnsi="Arial" w:cs="Arial"/>
          <w:spacing w:val="-1"/>
        </w:rPr>
        <w:t xml:space="preserve"> </w:t>
      </w:r>
      <w:r w:rsidRPr="001B0F8F">
        <w:rPr>
          <w:rFonts w:ascii="Arial" w:hAnsi="Arial" w:cs="Arial"/>
        </w:rPr>
        <w:t>aplicable.</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 xml:space="preserve">Artículo 113. </w:t>
      </w:r>
      <w:r w:rsidRPr="001B0F8F">
        <w:rPr>
          <w:rFonts w:ascii="Arial" w:hAnsi="Arial" w:cs="Arial"/>
        </w:rPr>
        <w:t>Las modalidades de la acción urbanística mayor se clasifican como</w:t>
      </w:r>
      <w:r w:rsidRPr="001B0F8F">
        <w:rPr>
          <w:rFonts w:ascii="Arial" w:hAnsi="Arial" w:cs="Arial"/>
          <w:spacing w:val="1"/>
        </w:rPr>
        <w:t xml:space="preserve"> </w:t>
      </w:r>
      <w:r w:rsidRPr="001B0F8F">
        <w:rPr>
          <w:rFonts w:ascii="Arial" w:hAnsi="Arial" w:cs="Arial"/>
        </w:rPr>
        <w:t>sigue:</w:t>
      </w:r>
    </w:p>
    <w:p w:rsidR="00EC26EF" w:rsidRPr="001B0F8F" w:rsidRDefault="00A0498D" w:rsidP="001B0F8F">
      <w:pPr>
        <w:pStyle w:val="Prrafodelista"/>
        <w:numPr>
          <w:ilvl w:val="0"/>
          <w:numId w:val="11"/>
        </w:numPr>
        <w:tabs>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Urbanización del suelo, mediante la incorporación, liga o conexión de áreas o</w:t>
      </w:r>
      <w:r w:rsidRPr="001B0F8F">
        <w:rPr>
          <w:rFonts w:ascii="Arial" w:hAnsi="Arial" w:cs="Arial"/>
          <w:spacing w:val="-59"/>
        </w:rPr>
        <w:t xml:space="preserve"> </w:t>
      </w:r>
      <w:r w:rsidRPr="001B0F8F">
        <w:rPr>
          <w:rFonts w:ascii="Arial" w:hAnsi="Arial" w:cs="Arial"/>
        </w:rPr>
        <w:t>predios</w:t>
      </w:r>
      <w:r w:rsidRPr="001B0F8F">
        <w:rPr>
          <w:rFonts w:ascii="Arial" w:hAnsi="Arial" w:cs="Arial"/>
          <w:spacing w:val="-11"/>
        </w:rPr>
        <w:t xml:space="preserve"> </w:t>
      </w:r>
      <w:r w:rsidRPr="001B0F8F">
        <w:rPr>
          <w:rFonts w:ascii="Arial" w:hAnsi="Arial" w:cs="Arial"/>
        </w:rPr>
        <w:t>a</w:t>
      </w:r>
      <w:r w:rsidRPr="001B0F8F">
        <w:rPr>
          <w:rFonts w:ascii="Arial" w:hAnsi="Arial" w:cs="Arial"/>
          <w:spacing w:val="-10"/>
        </w:rPr>
        <w:t xml:space="preserve"> </w:t>
      </w:r>
      <w:r w:rsidRPr="001B0F8F">
        <w:rPr>
          <w:rFonts w:ascii="Arial" w:hAnsi="Arial" w:cs="Arial"/>
        </w:rPr>
        <w:t>las</w:t>
      </w:r>
      <w:r w:rsidRPr="001B0F8F">
        <w:rPr>
          <w:rFonts w:ascii="Arial" w:hAnsi="Arial" w:cs="Arial"/>
          <w:spacing w:val="-11"/>
        </w:rPr>
        <w:t xml:space="preserve"> </w:t>
      </w:r>
      <w:r w:rsidRPr="001B0F8F">
        <w:rPr>
          <w:rFonts w:ascii="Arial" w:hAnsi="Arial" w:cs="Arial"/>
        </w:rPr>
        <w:t>redes</w:t>
      </w:r>
      <w:r w:rsidRPr="001B0F8F">
        <w:rPr>
          <w:rFonts w:ascii="Arial" w:hAnsi="Arial" w:cs="Arial"/>
          <w:spacing w:val="-10"/>
        </w:rPr>
        <w:t xml:space="preserve"> </w:t>
      </w:r>
      <w:r w:rsidRPr="001B0F8F">
        <w:rPr>
          <w:rFonts w:ascii="Arial" w:hAnsi="Arial" w:cs="Arial"/>
        </w:rPr>
        <w:t>de</w:t>
      </w:r>
      <w:r w:rsidRPr="001B0F8F">
        <w:rPr>
          <w:rFonts w:ascii="Arial" w:hAnsi="Arial" w:cs="Arial"/>
          <w:spacing w:val="-11"/>
        </w:rPr>
        <w:t xml:space="preserve"> </w:t>
      </w:r>
      <w:r w:rsidRPr="001B0F8F">
        <w:rPr>
          <w:rFonts w:ascii="Arial" w:hAnsi="Arial" w:cs="Arial"/>
        </w:rPr>
        <w:t>vialidad,</w:t>
      </w:r>
      <w:r w:rsidRPr="001B0F8F">
        <w:rPr>
          <w:rFonts w:ascii="Arial" w:hAnsi="Arial" w:cs="Arial"/>
          <w:spacing w:val="-10"/>
        </w:rPr>
        <w:t xml:space="preserve"> </w:t>
      </w:r>
      <w:r w:rsidRPr="001B0F8F">
        <w:rPr>
          <w:rFonts w:ascii="Arial" w:hAnsi="Arial" w:cs="Arial"/>
        </w:rPr>
        <w:t>hidráulicas</w:t>
      </w:r>
      <w:r w:rsidRPr="001B0F8F">
        <w:rPr>
          <w:rFonts w:ascii="Arial" w:hAnsi="Arial" w:cs="Arial"/>
          <w:spacing w:val="-10"/>
        </w:rPr>
        <w:t xml:space="preserve"> </w:t>
      </w:r>
      <w:r w:rsidRPr="001B0F8F">
        <w:rPr>
          <w:rFonts w:ascii="Arial" w:hAnsi="Arial" w:cs="Arial"/>
        </w:rPr>
        <w:t>o</w:t>
      </w:r>
      <w:r w:rsidRPr="001B0F8F">
        <w:rPr>
          <w:rFonts w:ascii="Arial" w:hAnsi="Arial" w:cs="Arial"/>
          <w:spacing w:val="-11"/>
        </w:rPr>
        <w:t xml:space="preserve"> </w:t>
      </w:r>
      <w:r w:rsidRPr="001B0F8F">
        <w:rPr>
          <w:rFonts w:ascii="Arial" w:hAnsi="Arial" w:cs="Arial"/>
        </w:rPr>
        <w:t>de</w:t>
      </w:r>
      <w:r w:rsidRPr="001B0F8F">
        <w:rPr>
          <w:rFonts w:ascii="Arial" w:hAnsi="Arial" w:cs="Arial"/>
          <w:spacing w:val="-11"/>
        </w:rPr>
        <w:t xml:space="preserve"> </w:t>
      </w:r>
      <w:r w:rsidRPr="001B0F8F">
        <w:rPr>
          <w:rFonts w:ascii="Arial" w:hAnsi="Arial" w:cs="Arial"/>
        </w:rPr>
        <w:t>energía</w:t>
      </w:r>
      <w:r w:rsidRPr="001B0F8F">
        <w:rPr>
          <w:rFonts w:ascii="Arial" w:hAnsi="Arial" w:cs="Arial"/>
          <w:spacing w:val="-10"/>
        </w:rPr>
        <w:t xml:space="preserve"> </w:t>
      </w:r>
      <w:r w:rsidRPr="001B0F8F">
        <w:rPr>
          <w:rFonts w:ascii="Arial" w:hAnsi="Arial" w:cs="Arial"/>
        </w:rPr>
        <w:t>eléctrica</w:t>
      </w:r>
      <w:r w:rsidRPr="001B0F8F">
        <w:rPr>
          <w:rFonts w:ascii="Arial" w:hAnsi="Arial" w:cs="Arial"/>
          <w:spacing w:val="-11"/>
        </w:rPr>
        <w:t xml:space="preserve"> </w:t>
      </w:r>
      <w:r w:rsidRPr="001B0F8F">
        <w:rPr>
          <w:rFonts w:ascii="Arial" w:hAnsi="Arial" w:cs="Arial"/>
        </w:rPr>
        <w:t>de</w:t>
      </w:r>
      <w:r w:rsidRPr="001B0F8F">
        <w:rPr>
          <w:rFonts w:ascii="Arial" w:hAnsi="Arial" w:cs="Arial"/>
          <w:spacing w:val="-11"/>
        </w:rPr>
        <w:t xml:space="preserve"> </w:t>
      </w:r>
      <w:r w:rsidRPr="001B0F8F">
        <w:rPr>
          <w:rFonts w:ascii="Arial" w:hAnsi="Arial" w:cs="Arial"/>
        </w:rPr>
        <w:t>la</w:t>
      </w:r>
      <w:r w:rsidRPr="001B0F8F">
        <w:rPr>
          <w:rFonts w:ascii="Arial" w:hAnsi="Arial" w:cs="Arial"/>
          <w:spacing w:val="-10"/>
        </w:rPr>
        <w:t xml:space="preserve"> </w:t>
      </w:r>
      <w:r w:rsidRPr="001B0F8F">
        <w:rPr>
          <w:rFonts w:ascii="Arial" w:hAnsi="Arial" w:cs="Arial"/>
        </w:rPr>
        <w:t>mancha</w:t>
      </w:r>
      <w:r w:rsidRPr="001B0F8F">
        <w:rPr>
          <w:rFonts w:ascii="Arial" w:hAnsi="Arial" w:cs="Arial"/>
          <w:spacing w:val="-59"/>
        </w:rPr>
        <w:t xml:space="preserve"> </w:t>
      </w:r>
      <w:r w:rsidRPr="001B0F8F">
        <w:rPr>
          <w:rFonts w:ascii="Arial" w:hAnsi="Arial" w:cs="Arial"/>
        </w:rPr>
        <w:t>urbana</w:t>
      </w:r>
      <w:r w:rsidRPr="001B0F8F">
        <w:rPr>
          <w:rFonts w:ascii="Arial" w:hAnsi="Arial" w:cs="Arial"/>
          <w:spacing w:val="-1"/>
        </w:rPr>
        <w:t xml:space="preserve"> </w:t>
      </w:r>
      <w:r w:rsidRPr="001B0F8F">
        <w:rPr>
          <w:rFonts w:ascii="Arial" w:hAnsi="Arial" w:cs="Arial"/>
        </w:rPr>
        <w:t>existente,</w:t>
      </w:r>
      <w:r w:rsidRPr="001B0F8F">
        <w:rPr>
          <w:rFonts w:ascii="Arial" w:hAnsi="Arial" w:cs="Arial"/>
          <w:spacing w:val="-1"/>
        </w:rPr>
        <w:t xml:space="preserve"> </w:t>
      </w:r>
      <w:r w:rsidRPr="001B0F8F">
        <w:rPr>
          <w:rFonts w:ascii="Arial" w:hAnsi="Arial" w:cs="Arial"/>
        </w:rPr>
        <w:t>que</w:t>
      </w:r>
      <w:r w:rsidRPr="001B0F8F">
        <w:rPr>
          <w:rFonts w:ascii="Arial" w:hAnsi="Arial" w:cs="Arial"/>
          <w:spacing w:val="-2"/>
        </w:rPr>
        <w:t xml:space="preserve"> </w:t>
      </w:r>
      <w:r w:rsidRPr="001B0F8F">
        <w:rPr>
          <w:rFonts w:ascii="Arial" w:hAnsi="Arial" w:cs="Arial"/>
        </w:rPr>
        <w:t>permitan</w:t>
      </w:r>
      <w:r w:rsidRPr="001B0F8F">
        <w:rPr>
          <w:rFonts w:ascii="Arial" w:hAnsi="Arial" w:cs="Arial"/>
          <w:spacing w:val="-2"/>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asentamiento</w:t>
      </w:r>
      <w:r w:rsidRPr="001B0F8F">
        <w:rPr>
          <w:rFonts w:ascii="Arial" w:hAnsi="Arial" w:cs="Arial"/>
          <w:spacing w:val="-1"/>
        </w:rPr>
        <w:t xml:space="preserve"> </w:t>
      </w:r>
      <w:r w:rsidRPr="001B0F8F">
        <w:rPr>
          <w:rFonts w:ascii="Arial" w:hAnsi="Arial" w:cs="Arial"/>
        </w:rPr>
        <w:t>humano;</w:t>
      </w:r>
    </w:p>
    <w:p w:rsidR="00EC26EF" w:rsidRPr="001B0F8F" w:rsidRDefault="00A0498D" w:rsidP="001B0F8F">
      <w:pPr>
        <w:pStyle w:val="Prrafodelista"/>
        <w:numPr>
          <w:ilvl w:val="0"/>
          <w:numId w:val="11"/>
        </w:numPr>
        <w:tabs>
          <w:tab w:val="left" w:pos="1660"/>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El</w:t>
      </w:r>
      <w:r w:rsidRPr="001B0F8F">
        <w:rPr>
          <w:rFonts w:ascii="Arial" w:hAnsi="Arial" w:cs="Arial"/>
          <w:spacing w:val="-4"/>
        </w:rPr>
        <w:t xml:space="preserve"> </w:t>
      </w:r>
      <w:r w:rsidRPr="001B0F8F">
        <w:rPr>
          <w:rFonts w:ascii="Arial" w:hAnsi="Arial" w:cs="Arial"/>
        </w:rPr>
        <w:t>fraccionamiento de</w:t>
      </w:r>
      <w:r w:rsidRPr="001B0F8F">
        <w:rPr>
          <w:rFonts w:ascii="Arial" w:hAnsi="Arial" w:cs="Arial"/>
          <w:spacing w:val="-2"/>
        </w:rPr>
        <w:t xml:space="preserve"> </w:t>
      </w:r>
      <w:r w:rsidRPr="001B0F8F">
        <w:rPr>
          <w:rFonts w:ascii="Arial" w:hAnsi="Arial" w:cs="Arial"/>
        </w:rPr>
        <w:t>áreas y</w:t>
      </w:r>
      <w:r w:rsidRPr="001B0F8F">
        <w:rPr>
          <w:rFonts w:ascii="Arial" w:hAnsi="Arial" w:cs="Arial"/>
          <w:spacing w:val="-2"/>
        </w:rPr>
        <w:t xml:space="preserve"> </w:t>
      </w:r>
      <w:r w:rsidRPr="001B0F8F">
        <w:rPr>
          <w:rFonts w:ascii="Arial" w:hAnsi="Arial" w:cs="Arial"/>
        </w:rPr>
        <w:t>predios para</w:t>
      </w:r>
      <w:r w:rsidRPr="001B0F8F">
        <w:rPr>
          <w:rFonts w:ascii="Arial" w:hAnsi="Arial" w:cs="Arial"/>
          <w:spacing w:val="-1"/>
        </w:rPr>
        <w:t xml:space="preserve"> </w:t>
      </w:r>
      <w:r w:rsidRPr="001B0F8F">
        <w:rPr>
          <w:rFonts w:ascii="Arial" w:hAnsi="Arial" w:cs="Arial"/>
        </w:rPr>
        <w:t>el</w:t>
      </w:r>
      <w:r w:rsidRPr="001B0F8F">
        <w:rPr>
          <w:rFonts w:ascii="Arial" w:hAnsi="Arial" w:cs="Arial"/>
          <w:spacing w:val="-2"/>
        </w:rPr>
        <w:t xml:space="preserve"> </w:t>
      </w:r>
      <w:r w:rsidRPr="001B0F8F">
        <w:rPr>
          <w:rFonts w:ascii="Arial" w:hAnsi="Arial" w:cs="Arial"/>
        </w:rPr>
        <w:t>asentamiento</w:t>
      </w:r>
      <w:r w:rsidRPr="001B0F8F">
        <w:rPr>
          <w:rFonts w:ascii="Arial" w:hAnsi="Arial" w:cs="Arial"/>
          <w:spacing w:val="-2"/>
        </w:rPr>
        <w:t xml:space="preserve"> </w:t>
      </w:r>
      <w:r w:rsidRPr="001B0F8F">
        <w:rPr>
          <w:rFonts w:ascii="Arial" w:hAnsi="Arial" w:cs="Arial"/>
        </w:rPr>
        <w:t>humano;</w:t>
      </w:r>
    </w:p>
    <w:p w:rsidR="00EC26EF" w:rsidRPr="001B0F8F" w:rsidRDefault="00A0498D" w:rsidP="001B0F8F">
      <w:pPr>
        <w:pStyle w:val="Prrafodelista"/>
        <w:numPr>
          <w:ilvl w:val="0"/>
          <w:numId w:val="11"/>
        </w:numPr>
        <w:tabs>
          <w:tab w:val="left" w:pos="1660"/>
          <w:tab w:val="left" w:pos="1661"/>
          <w:tab w:val="left" w:pos="8931"/>
          <w:tab w:val="left" w:pos="9498"/>
        </w:tabs>
        <w:spacing w:after="240" w:line="276" w:lineRule="auto"/>
        <w:ind w:left="1134" w:right="-86" w:hanging="606"/>
        <w:jc w:val="both"/>
        <w:rPr>
          <w:rFonts w:ascii="Arial" w:hAnsi="Arial" w:cs="Arial"/>
        </w:rPr>
      </w:pPr>
      <w:r w:rsidRPr="001B0F8F">
        <w:rPr>
          <w:rFonts w:ascii="Arial" w:hAnsi="Arial" w:cs="Arial"/>
        </w:rPr>
        <w:t>El</w:t>
      </w:r>
      <w:r w:rsidRPr="001B0F8F">
        <w:rPr>
          <w:rFonts w:ascii="Arial" w:hAnsi="Arial" w:cs="Arial"/>
          <w:spacing w:val="-2"/>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conjuntos urbanos</w:t>
      </w:r>
      <w:r w:rsidRPr="001B0F8F">
        <w:rPr>
          <w:rFonts w:ascii="Arial" w:hAnsi="Arial" w:cs="Arial"/>
          <w:spacing w:val="-3"/>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habitacionales;</w:t>
      </w:r>
    </w:p>
    <w:p w:rsidR="00EC26EF" w:rsidRPr="001B0F8F" w:rsidRDefault="00A0498D" w:rsidP="001B0F8F">
      <w:pPr>
        <w:pStyle w:val="Prrafodelista"/>
        <w:numPr>
          <w:ilvl w:val="0"/>
          <w:numId w:val="11"/>
        </w:numPr>
        <w:tabs>
          <w:tab w:val="left" w:pos="1660"/>
          <w:tab w:val="left" w:pos="1661"/>
          <w:tab w:val="left" w:pos="8931"/>
          <w:tab w:val="left" w:pos="9498"/>
        </w:tabs>
        <w:spacing w:after="240" w:line="276" w:lineRule="auto"/>
        <w:ind w:left="1134" w:right="-86" w:hanging="630"/>
        <w:jc w:val="both"/>
        <w:rPr>
          <w:rFonts w:ascii="Arial" w:hAnsi="Arial" w:cs="Arial"/>
        </w:rPr>
      </w:pPr>
      <w:r w:rsidRPr="001B0F8F">
        <w:rPr>
          <w:rFonts w:ascii="Arial" w:hAnsi="Arial" w:cs="Arial"/>
        </w:rPr>
        <w:t>La</w:t>
      </w:r>
      <w:r w:rsidRPr="001B0F8F">
        <w:rPr>
          <w:rFonts w:ascii="Arial" w:hAnsi="Arial" w:cs="Arial"/>
          <w:spacing w:val="-2"/>
        </w:rPr>
        <w:t xml:space="preserve"> </w:t>
      </w:r>
      <w:r w:rsidRPr="001B0F8F">
        <w:rPr>
          <w:rFonts w:ascii="Arial" w:hAnsi="Arial" w:cs="Arial"/>
        </w:rPr>
        <w:t>rehabilitación</w:t>
      </w:r>
      <w:r w:rsidRPr="001B0F8F">
        <w:rPr>
          <w:rFonts w:ascii="Arial" w:hAnsi="Arial" w:cs="Arial"/>
          <w:spacing w:val="-2"/>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zonas</w:t>
      </w:r>
      <w:r w:rsidRPr="001B0F8F">
        <w:rPr>
          <w:rFonts w:ascii="Arial" w:hAnsi="Arial" w:cs="Arial"/>
          <w:spacing w:val="-1"/>
        </w:rPr>
        <w:t xml:space="preserve"> </w:t>
      </w:r>
      <w:r w:rsidRPr="001B0F8F">
        <w:rPr>
          <w:rFonts w:ascii="Arial" w:hAnsi="Arial" w:cs="Arial"/>
        </w:rPr>
        <w:t>urbanas;</w:t>
      </w:r>
      <w:r w:rsidRPr="001B0F8F">
        <w:rPr>
          <w:rFonts w:ascii="Arial" w:hAnsi="Arial" w:cs="Arial"/>
          <w:spacing w:val="1"/>
        </w:rPr>
        <w:t xml:space="preserve"> </w:t>
      </w:r>
      <w:r w:rsidRPr="001B0F8F">
        <w:rPr>
          <w:rFonts w:ascii="Arial" w:hAnsi="Arial" w:cs="Arial"/>
        </w:rPr>
        <w:t>y</w:t>
      </w:r>
    </w:p>
    <w:p w:rsidR="00EC26EF" w:rsidRPr="001B0F8F" w:rsidRDefault="00A0498D" w:rsidP="001B0F8F">
      <w:pPr>
        <w:pStyle w:val="Prrafodelista"/>
        <w:numPr>
          <w:ilvl w:val="0"/>
          <w:numId w:val="11"/>
        </w:numPr>
        <w:tabs>
          <w:tab w:val="left" w:pos="1660"/>
          <w:tab w:val="left" w:pos="1661"/>
          <w:tab w:val="left" w:pos="8931"/>
          <w:tab w:val="left" w:pos="9498"/>
        </w:tabs>
        <w:spacing w:after="240" w:line="276" w:lineRule="auto"/>
        <w:ind w:left="1134" w:right="-86" w:hanging="569"/>
        <w:jc w:val="both"/>
        <w:rPr>
          <w:rFonts w:ascii="Arial" w:hAnsi="Arial" w:cs="Arial"/>
        </w:rPr>
      </w:pPr>
      <w:r w:rsidRPr="001B0F8F">
        <w:rPr>
          <w:rFonts w:ascii="Arial" w:hAnsi="Arial" w:cs="Arial"/>
        </w:rPr>
        <w:t>La</w:t>
      </w:r>
      <w:r w:rsidRPr="001B0F8F">
        <w:rPr>
          <w:rFonts w:ascii="Arial" w:hAnsi="Arial" w:cs="Arial"/>
          <w:spacing w:val="12"/>
        </w:rPr>
        <w:t xml:space="preserve"> </w:t>
      </w:r>
      <w:r w:rsidRPr="001B0F8F">
        <w:rPr>
          <w:rFonts w:ascii="Arial" w:hAnsi="Arial" w:cs="Arial"/>
        </w:rPr>
        <w:t>introducción,</w:t>
      </w:r>
      <w:r w:rsidRPr="001B0F8F">
        <w:rPr>
          <w:rFonts w:ascii="Arial" w:hAnsi="Arial" w:cs="Arial"/>
          <w:spacing w:val="12"/>
        </w:rPr>
        <w:t xml:space="preserve"> </w:t>
      </w:r>
      <w:r w:rsidRPr="001B0F8F">
        <w:rPr>
          <w:rFonts w:ascii="Arial" w:hAnsi="Arial" w:cs="Arial"/>
        </w:rPr>
        <w:t>conservación</w:t>
      </w:r>
      <w:r w:rsidRPr="001B0F8F">
        <w:rPr>
          <w:rFonts w:ascii="Arial" w:hAnsi="Arial" w:cs="Arial"/>
          <w:spacing w:val="12"/>
        </w:rPr>
        <w:t xml:space="preserve"> </w:t>
      </w:r>
      <w:r w:rsidRPr="001B0F8F">
        <w:rPr>
          <w:rFonts w:ascii="Arial" w:hAnsi="Arial" w:cs="Arial"/>
        </w:rPr>
        <w:t>o</w:t>
      </w:r>
      <w:r w:rsidRPr="001B0F8F">
        <w:rPr>
          <w:rFonts w:ascii="Arial" w:hAnsi="Arial" w:cs="Arial"/>
          <w:spacing w:val="12"/>
        </w:rPr>
        <w:t xml:space="preserve"> </w:t>
      </w:r>
      <w:r w:rsidRPr="001B0F8F">
        <w:rPr>
          <w:rFonts w:ascii="Arial" w:hAnsi="Arial" w:cs="Arial"/>
        </w:rPr>
        <w:t>mejoramiento</w:t>
      </w:r>
      <w:r w:rsidRPr="001B0F8F">
        <w:rPr>
          <w:rFonts w:ascii="Arial" w:hAnsi="Arial" w:cs="Arial"/>
          <w:spacing w:val="10"/>
        </w:rPr>
        <w:t xml:space="preserve"> </w:t>
      </w:r>
      <w:r w:rsidRPr="001B0F8F">
        <w:rPr>
          <w:rFonts w:ascii="Arial" w:hAnsi="Arial" w:cs="Arial"/>
        </w:rPr>
        <w:t>de</w:t>
      </w:r>
      <w:r w:rsidRPr="001B0F8F">
        <w:rPr>
          <w:rFonts w:ascii="Arial" w:hAnsi="Arial" w:cs="Arial"/>
          <w:spacing w:val="12"/>
        </w:rPr>
        <w:t xml:space="preserve"> </w:t>
      </w:r>
      <w:r w:rsidRPr="001B0F8F">
        <w:rPr>
          <w:rFonts w:ascii="Arial" w:hAnsi="Arial" w:cs="Arial"/>
        </w:rPr>
        <w:t>las</w:t>
      </w:r>
      <w:r w:rsidRPr="001B0F8F">
        <w:rPr>
          <w:rFonts w:ascii="Arial" w:hAnsi="Arial" w:cs="Arial"/>
          <w:spacing w:val="10"/>
        </w:rPr>
        <w:t xml:space="preserve"> </w:t>
      </w:r>
      <w:r w:rsidRPr="001B0F8F">
        <w:rPr>
          <w:rFonts w:ascii="Arial" w:hAnsi="Arial" w:cs="Arial"/>
        </w:rPr>
        <w:t>redes</w:t>
      </w:r>
      <w:r w:rsidRPr="001B0F8F">
        <w:rPr>
          <w:rFonts w:ascii="Arial" w:hAnsi="Arial" w:cs="Arial"/>
          <w:spacing w:val="10"/>
        </w:rPr>
        <w:t xml:space="preserve"> </w:t>
      </w:r>
      <w:r w:rsidRPr="001B0F8F">
        <w:rPr>
          <w:rFonts w:ascii="Arial" w:hAnsi="Arial" w:cs="Arial"/>
        </w:rPr>
        <w:t>públicas</w:t>
      </w:r>
      <w:r w:rsidRPr="001B0F8F">
        <w:rPr>
          <w:rFonts w:ascii="Arial" w:hAnsi="Arial" w:cs="Arial"/>
          <w:spacing w:val="10"/>
        </w:rPr>
        <w:t xml:space="preserve"> </w:t>
      </w:r>
      <w:r w:rsidRPr="001B0F8F">
        <w:rPr>
          <w:rFonts w:ascii="Arial" w:hAnsi="Arial" w:cs="Arial"/>
        </w:rPr>
        <w:t>de</w:t>
      </w:r>
      <w:r w:rsidRPr="001B0F8F">
        <w:rPr>
          <w:rFonts w:ascii="Arial" w:hAnsi="Arial" w:cs="Arial"/>
          <w:spacing w:val="-59"/>
        </w:rPr>
        <w:t xml:space="preserve"> </w:t>
      </w:r>
      <w:r w:rsidRPr="001B0F8F">
        <w:rPr>
          <w:rFonts w:ascii="Arial" w:hAnsi="Arial" w:cs="Arial"/>
        </w:rPr>
        <w:t>infraestructura</w:t>
      </w:r>
      <w:r w:rsidRPr="001B0F8F">
        <w:rPr>
          <w:rFonts w:ascii="Arial" w:hAnsi="Arial" w:cs="Arial"/>
          <w:spacing w:val="-3"/>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la edificación del</w:t>
      </w:r>
      <w:r w:rsidRPr="001B0F8F">
        <w:rPr>
          <w:rFonts w:ascii="Arial" w:hAnsi="Arial" w:cs="Arial"/>
          <w:spacing w:val="1"/>
        </w:rPr>
        <w:t xml:space="preserve"> </w:t>
      </w:r>
      <w:r w:rsidRPr="001B0F8F">
        <w:rPr>
          <w:rFonts w:ascii="Arial" w:hAnsi="Arial" w:cs="Arial"/>
        </w:rPr>
        <w:t>equipamiento</w:t>
      </w:r>
      <w:r w:rsidRPr="001B0F8F">
        <w:rPr>
          <w:rFonts w:ascii="Arial" w:hAnsi="Arial" w:cs="Arial"/>
          <w:spacing w:val="-2"/>
        </w:rPr>
        <w:t xml:space="preserve"> </w:t>
      </w:r>
      <w:r w:rsidRPr="001B0F8F">
        <w:rPr>
          <w:rFonts w:ascii="Arial" w:hAnsi="Arial" w:cs="Arial"/>
        </w:rPr>
        <w:t>urbano.</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114.</w:t>
      </w:r>
      <w:r w:rsidR="001B0F8F" w:rsidRPr="001B0F8F">
        <w:rPr>
          <w:rFonts w:ascii="Arial" w:hAnsi="Arial" w:cs="Arial"/>
          <w:b/>
          <w:sz w:val="24"/>
        </w:rPr>
        <w:t xml:space="preserve"> </w:t>
      </w:r>
      <w:r w:rsidRPr="001B0F8F">
        <w:rPr>
          <w:rFonts w:ascii="Arial" w:hAnsi="Arial" w:cs="Arial"/>
        </w:rPr>
        <w:t>Las acciones urbanísticas normadas por el presente Reglamento solo</w:t>
      </w:r>
      <w:r w:rsidRPr="001B0F8F">
        <w:rPr>
          <w:rFonts w:ascii="Arial" w:hAnsi="Arial" w:cs="Arial"/>
          <w:spacing w:val="1"/>
        </w:rPr>
        <w:t xml:space="preserve"> </w:t>
      </w:r>
      <w:r w:rsidRPr="001B0F8F">
        <w:rPr>
          <w:rFonts w:ascii="Arial" w:hAnsi="Arial" w:cs="Arial"/>
        </w:rPr>
        <w:t>podrán realizarse previa autorización otorgada por la dependencia técnica, una vez</w:t>
      </w:r>
      <w:r w:rsidRPr="001B0F8F">
        <w:rPr>
          <w:rFonts w:ascii="Arial" w:hAnsi="Arial" w:cs="Arial"/>
          <w:spacing w:val="1"/>
        </w:rPr>
        <w:t xml:space="preserve"> </w:t>
      </w:r>
      <w:r w:rsidRPr="001B0F8F">
        <w:rPr>
          <w:rFonts w:ascii="Arial" w:hAnsi="Arial" w:cs="Arial"/>
        </w:rPr>
        <w:t>que se hayan cumplido los requisitos establecidos en este Reglamento, el Código,</w:t>
      </w:r>
      <w:r w:rsidRPr="001B0F8F">
        <w:rPr>
          <w:rFonts w:ascii="Arial" w:hAnsi="Arial" w:cs="Arial"/>
          <w:spacing w:val="1"/>
        </w:rPr>
        <w:t xml:space="preserve"> </w:t>
      </w:r>
      <w:r w:rsidRPr="001B0F8F">
        <w:rPr>
          <w:rFonts w:ascii="Arial" w:hAnsi="Arial" w:cs="Arial"/>
        </w:rPr>
        <w:t>Programas y Planes de Desarrollo Urbano del Municipio, las normas técnicas y los</w:t>
      </w:r>
      <w:r w:rsidRPr="001B0F8F">
        <w:rPr>
          <w:rFonts w:ascii="Arial" w:hAnsi="Arial" w:cs="Arial"/>
          <w:spacing w:val="1"/>
        </w:rPr>
        <w:t xml:space="preserve"> </w:t>
      </w:r>
      <w:r w:rsidRPr="001B0F8F">
        <w:rPr>
          <w:rFonts w:ascii="Arial" w:hAnsi="Arial" w:cs="Arial"/>
        </w:rPr>
        <w:t>demás</w:t>
      </w:r>
      <w:r w:rsidRPr="001B0F8F">
        <w:rPr>
          <w:rFonts w:ascii="Arial" w:hAnsi="Arial" w:cs="Arial"/>
          <w:spacing w:val="-11"/>
        </w:rPr>
        <w:t xml:space="preserve"> </w:t>
      </w:r>
      <w:r w:rsidRPr="001B0F8F">
        <w:rPr>
          <w:rFonts w:ascii="Arial" w:hAnsi="Arial" w:cs="Arial"/>
        </w:rPr>
        <w:t>ordenamientos</w:t>
      </w:r>
      <w:r w:rsidRPr="001B0F8F">
        <w:rPr>
          <w:rFonts w:ascii="Arial" w:hAnsi="Arial" w:cs="Arial"/>
          <w:spacing w:val="-13"/>
        </w:rPr>
        <w:t xml:space="preserve"> </w:t>
      </w:r>
      <w:r w:rsidRPr="001B0F8F">
        <w:rPr>
          <w:rFonts w:ascii="Arial" w:hAnsi="Arial" w:cs="Arial"/>
        </w:rPr>
        <w:t>aplicables</w:t>
      </w:r>
      <w:r w:rsidRPr="001B0F8F">
        <w:rPr>
          <w:rFonts w:ascii="Arial" w:hAnsi="Arial" w:cs="Arial"/>
          <w:spacing w:val="-10"/>
        </w:rPr>
        <w:t xml:space="preserve"> </w:t>
      </w:r>
      <w:r w:rsidRPr="001B0F8F">
        <w:rPr>
          <w:rFonts w:ascii="Arial" w:hAnsi="Arial" w:cs="Arial"/>
        </w:rPr>
        <w:t>de</w:t>
      </w:r>
      <w:r w:rsidRPr="001B0F8F">
        <w:rPr>
          <w:rFonts w:ascii="Arial" w:hAnsi="Arial" w:cs="Arial"/>
          <w:spacing w:val="-12"/>
        </w:rPr>
        <w:t xml:space="preserve"> </w:t>
      </w:r>
      <w:r w:rsidRPr="001B0F8F">
        <w:rPr>
          <w:rFonts w:ascii="Arial" w:hAnsi="Arial" w:cs="Arial"/>
        </w:rPr>
        <w:t>acuerdo</w:t>
      </w:r>
      <w:r w:rsidRPr="001B0F8F">
        <w:rPr>
          <w:rFonts w:ascii="Arial" w:hAnsi="Arial" w:cs="Arial"/>
          <w:spacing w:val="-12"/>
        </w:rPr>
        <w:t xml:space="preserve"> </w:t>
      </w:r>
      <w:r w:rsidRPr="001B0F8F">
        <w:rPr>
          <w:rFonts w:ascii="Arial" w:hAnsi="Arial" w:cs="Arial"/>
        </w:rPr>
        <w:t>a</w:t>
      </w:r>
      <w:r w:rsidRPr="001B0F8F">
        <w:rPr>
          <w:rFonts w:ascii="Arial" w:hAnsi="Arial" w:cs="Arial"/>
          <w:spacing w:val="-10"/>
        </w:rPr>
        <w:t xml:space="preserve"> </w:t>
      </w:r>
      <w:r w:rsidRPr="001B0F8F">
        <w:rPr>
          <w:rFonts w:ascii="Arial" w:hAnsi="Arial" w:cs="Arial"/>
        </w:rPr>
        <w:t>la</w:t>
      </w:r>
      <w:r w:rsidRPr="001B0F8F">
        <w:rPr>
          <w:rFonts w:ascii="Arial" w:hAnsi="Arial" w:cs="Arial"/>
          <w:spacing w:val="-15"/>
        </w:rPr>
        <w:t xml:space="preserve"> </w:t>
      </w:r>
      <w:r w:rsidRPr="001B0F8F">
        <w:rPr>
          <w:rFonts w:ascii="Arial" w:hAnsi="Arial" w:cs="Arial"/>
        </w:rPr>
        <w:t>naturaleza,</w:t>
      </w:r>
      <w:r w:rsidRPr="001B0F8F">
        <w:rPr>
          <w:rFonts w:ascii="Arial" w:hAnsi="Arial" w:cs="Arial"/>
          <w:spacing w:val="-9"/>
        </w:rPr>
        <w:t xml:space="preserve"> </w:t>
      </w:r>
      <w:r w:rsidRPr="001B0F8F">
        <w:rPr>
          <w:rFonts w:ascii="Arial" w:hAnsi="Arial" w:cs="Arial"/>
        </w:rPr>
        <w:t>alcance</w:t>
      </w:r>
      <w:r w:rsidRPr="001B0F8F">
        <w:rPr>
          <w:rFonts w:ascii="Arial" w:hAnsi="Arial" w:cs="Arial"/>
          <w:spacing w:val="-14"/>
        </w:rPr>
        <w:t xml:space="preserve"> </w:t>
      </w:r>
      <w:r w:rsidRPr="001B0F8F">
        <w:rPr>
          <w:rFonts w:ascii="Arial" w:hAnsi="Arial" w:cs="Arial"/>
        </w:rPr>
        <w:t>e</w:t>
      </w:r>
      <w:r w:rsidRPr="001B0F8F">
        <w:rPr>
          <w:rFonts w:ascii="Arial" w:hAnsi="Arial" w:cs="Arial"/>
          <w:spacing w:val="-10"/>
        </w:rPr>
        <w:t xml:space="preserve"> </w:t>
      </w:r>
      <w:r w:rsidRPr="001B0F8F">
        <w:rPr>
          <w:rFonts w:ascii="Arial" w:hAnsi="Arial" w:cs="Arial"/>
        </w:rPr>
        <w:t>impacto</w:t>
      </w:r>
      <w:r w:rsidRPr="001B0F8F">
        <w:rPr>
          <w:rFonts w:ascii="Arial" w:hAnsi="Arial" w:cs="Arial"/>
          <w:spacing w:val="-10"/>
        </w:rPr>
        <w:t xml:space="preserve"> </w:t>
      </w:r>
      <w:r w:rsidRPr="001B0F8F">
        <w:rPr>
          <w:rFonts w:ascii="Arial" w:hAnsi="Arial" w:cs="Arial"/>
        </w:rPr>
        <w:t>de</w:t>
      </w:r>
      <w:r w:rsidRPr="001B0F8F">
        <w:rPr>
          <w:rFonts w:ascii="Arial" w:hAnsi="Arial" w:cs="Arial"/>
          <w:spacing w:val="-13"/>
        </w:rPr>
        <w:t xml:space="preserve"> </w:t>
      </w:r>
      <w:r w:rsidRPr="001B0F8F">
        <w:rPr>
          <w:rFonts w:ascii="Arial" w:hAnsi="Arial" w:cs="Arial"/>
        </w:rPr>
        <w:t>las</w:t>
      </w:r>
      <w:r w:rsidRPr="001B0F8F">
        <w:rPr>
          <w:rFonts w:ascii="Arial" w:hAnsi="Arial" w:cs="Arial"/>
          <w:spacing w:val="-59"/>
        </w:rPr>
        <w:t xml:space="preserve"> </w:t>
      </w:r>
      <w:r w:rsidRPr="001B0F8F">
        <w:rPr>
          <w:rFonts w:ascii="Arial" w:hAnsi="Arial" w:cs="Arial"/>
        </w:rPr>
        <w:t>obras a ejecutar. Por lo que toda acción autorizada que contravenga el presente</w:t>
      </w:r>
      <w:r w:rsidRPr="001B0F8F">
        <w:rPr>
          <w:rFonts w:ascii="Arial" w:hAnsi="Arial" w:cs="Arial"/>
          <w:spacing w:val="1"/>
        </w:rPr>
        <w:t xml:space="preserve"> </w:t>
      </w:r>
      <w:r w:rsidRPr="001B0F8F">
        <w:rPr>
          <w:rFonts w:ascii="Arial" w:hAnsi="Arial" w:cs="Arial"/>
          <w:spacing w:val="-1"/>
        </w:rPr>
        <w:t>ordenamiento,</w:t>
      </w:r>
      <w:r w:rsidRPr="001B0F8F">
        <w:rPr>
          <w:rFonts w:ascii="Arial" w:hAnsi="Arial" w:cs="Arial"/>
          <w:spacing w:val="-14"/>
        </w:rPr>
        <w:t xml:space="preserve"> </w:t>
      </w:r>
      <w:r w:rsidRPr="001B0F8F">
        <w:rPr>
          <w:rFonts w:ascii="Arial" w:hAnsi="Arial" w:cs="Arial"/>
        </w:rPr>
        <w:t>serán</w:t>
      </w:r>
      <w:r w:rsidRPr="001B0F8F">
        <w:rPr>
          <w:rFonts w:ascii="Arial" w:hAnsi="Arial" w:cs="Arial"/>
          <w:spacing w:val="-16"/>
        </w:rPr>
        <w:t xml:space="preserve"> </w:t>
      </w:r>
      <w:r w:rsidRPr="001B0F8F">
        <w:rPr>
          <w:rFonts w:ascii="Arial" w:hAnsi="Arial" w:cs="Arial"/>
        </w:rPr>
        <w:t>nulas</w:t>
      </w:r>
      <w:r w:rsidRPr="001B0F8F">
        <w:rPr>
          <w:rFonts w:ascii="Arial" w:hAnsi="Arial" w:cs="Arial"/>
          <w:spacing w:val="-14"/>
        </w:rPr>
        <w:t xml:space="preserve"> </w:t>
      </w:r>
      <w:r w:rsidRPr="001B0F8F">
        <w:rPr>
          <w:rFonts w:ascii="Arial" w:hAnsi="Arial" w:cs="Arial"/>
        </w:rPr>
        <w:t>de</w:t>
      </w:r>
      <w:r w:rsidRPr="001B0F8F">
        <w:rPr>
          <w:rFonts w:ascii="Arial" w:hAnsi="Arial" w:cs="Arial"/>
          <w:spacing w:val="-13"/>
        </w:rPr>
        <w:t xml:space="preserve"> </w:t>
      </w:r>
      <w:r w:rsidRPr="001B0F8F">
        <w:rPr>
          <w:rFonts w:ascii="Arial" w:hAnsi="Arial" w:cs="Arial"/>
        </w:rPr>
        <w:t>pleno</w:t>
      </w:r>
      <w:r w:rsidRPr="001B0F8F">
        <w:rPr>
          <w:rFonts w:ascii="Arial" w:hAnsi="Arial" w:cs="Arial"/>
          <w:spacing w:val="-14"/>
        </w:rPr>
        <w:t xml:space="preserve"> </w:t>
      </w:r>
      <w:r w:rsidRPr="001B0F8F">
        <w:rPr>
          <w:rFonts w:ascii="Arial" w:hAnsi="Arial" w:cs="Arial"/>
        </w:rPr>
        <w:t>derecho,</w:t>
      </w:r>
      <w:r w:rsidRPr="001B0F8F">
        <w:rPr>
          <w:rFonts w:ascii="Arial" w:hAnsi="Arial" w:cs="Arial"/>
          <w:spacing w:val="-15"/>
        </w:rPr>
        <w:t xml:space="preserve"> </w:t>
      </w:r>
      <w:r w:rsidRPr="001B0F8F">
        <w:rPr>
          <w:rFonts w:ascii="Arial" w:hAnsi="Arial" w:cs="Arial"/>
        </w:rPr>
        <w:t>sin</w:t>
      </w:r>
      <w:r w:rsidRPr="001B0F8F">
        <w:rPr>
          <w:rFonts w:ascii="Arial" w:hAnsi="Arial" w:cs="Arial"/>
          <w:spacing w:val="-16"/>
        </w:rPr>
        <w:t xml:space="preserve"> </w:t>
      </w:r>
      <w:r w:rsidRPr="001B0F8F">
        <w:rPr>
          <w:rFonts w:ascii="Arial" w:hAnsi="Arial" w:cs="Arial"/>
        </w:rPr>
        <w:t>menoscabo</w:t>
      </w:r>
      <w:r w:rsidRPr="001B0F8F">
        <w:rPr>
          <w:rFonts w:ascii="Arial" w:hAnsi="Arial" w:cs="Arial"/>
          <w:spacing w:val="-16"/>
        </w:rPr>
        <w:t xml:space="preserve"> </w:t>
      </w:r>
      <w:r w:rsidRPr="001B0F8F">
        <w:rPr>
          <w:rFonts w:ascii="Arial" w:hAnsi="Arial" w:cs="Arial"/>
        </w:rPr>
        <w:t>de</w:t>
      </w:r>
      <w:r w:rsidRPr="001B0F8F">
        <w:rPr>
          <w:rFonts w:ascii="Arial" w:hAnsi="Arial" w:cs="Arial"/>
          <w:spacing w:val="-14"/>
        </w:rPr>
        <w:t xml:space="preserve"> </w:t>
      </w:r>
      <w:r w:rsidRPr="001B0F8F">
        <w:rPr>
          <w:rFonts w:ascii="Arial" w:hAnsi="Arial" w:cs="Arial"/>
        </w:rPr>
        <w:t>las</w:t>
      </w:r>
      <w:r w:rsidRPr="001B0F8F">
        <w:rPr>
          <w:rFonts w:ascii="Arial" w:hAnsi="Arial" w:cs="Arial"/>
          <w:spacing w:val="-16"/>
        </w:rPr>
        <w:t xml:space="preserve"> </w:t>
      </w:r>
      <w:r w:rsidRPr="001B0F8F">
        <w:rPr>
          <w:rFonts w:ascii="Arial" w:hAnsi="Arial" w:cs="Arial"/>
        </w:rPr>
        <w:t>responsabilidades</w:t>
      </w:r>
      <w:r w:rsidRPr="001B0F8F">
        <w:rPr>
          <w:rFonts w:ascii="Arial" w:hAnsi="Arial" w:cs="Arial"/>
          <w:spacing w:val="-59"/>
        </w:rPr>
        <w:t xml:space="preserve"> </w:t>
      </w:r>
      <w:r w:rsidRPr="001B0F8F">
        <w:rPr>
          <w:rFonts w:ascii="Arial" w:hAnsi="Arial" w:cs="Arial"/>
        </w:rPr>
        <w:t>administrativas,</w:t>
      </w:r>
      <w:r w:rsidRPr="001B0F8F">
        <w:rPr>
          <w:rFonts w:ascii="Arial" w:hAnsi="Arial" w:cs="Arial"/>
          <w:spacing w:val="-1"/>
        </w:rPr>
        <w:t xml:space="preserve"> </w:t>
      </w:r>
      <w:r w:rsidRPr="001B0F8F">
        <w:rPr>
          <w:rFonts w:ascii="Arial" w:hAnsi="Arial" w:cs="Arial"/>
        </w:rPr>
        <w:t>civiles, penales</w:t>
      </w:r>
      <w:r w:rsidRPr="001B0F8F">
        <w:rPr>
          <w:rFonts w:ascii="Arial" w:hAnsi="Arial" w:cs="Arial"/>
          <w:spacing w:val="-1"/>
        </w:rPr>
        <w:t xml:space="preserve"> </w:t>
      </w:r>
      <w:r w:rsidRPr="001B0F8F">
        <w:rPr>
          <w:rFonts w:ascii="Arial" w:hAnsi="Arial" w:cs="Arial"/>
        </w:rPr>
        <w:t>o de</w:t>
      </w:r>
      <w:r w:rsidRPr="001B0F8F">
        <w:rPr>
          <w:rFonts w:ascii="Arial" w:hAnsi="Arial" w:cs="Arial"/>
          <w:spacing w:val="-3"/>
        </w:rPr>
        <w:t xml:space="preserve"> </w:t>
      </w:r>
      <w:r w:rsidRPr="001B0F8F">
        <w:rPr>
          <w:rFonts w:ascii="Arial" w:hAnsi="Arial" w:cs="Arial"/>
        </w:rPr>
        <w:t>cualquier</w:t>
      </w:r>
      <w:r w:rsidRPr="001B0F8F">
        <w:rPr>
          <w:rFonts w:ascii="Arial" w:hAnsi="Arial" w:cs="Arial"/>
          <w:spacing w:val="-2"/>
        </w:rPr>
        <w:t xml:space="preserve"> </w:t>
      </w:r>
      <w:r w:rsidRPr="001B0F8F">
        <w:rPr>
          <w:rFonts w:ascii="Arial" w:hAnsi="Arial" w:cs="Arial"/>
        </w:rPr>
        <w:t>otra</w:t>
      </w:r>
      <w:r w:rsidRPr="001B0F8F">
        <w:rPr>
          <w:rFonts w:ascii="Arial" w:hAnsi="Arial" w:cs="Arial"/>
          <w:spacing w:val="-1"/>
        </w:rPr>
        <w:t xml:space="preserve"> </w:t>
      </w:r>
      <w:r w:rsidRPr="001B0F8F">
        <w:rPr>
          <w:rFonts w:ascii="Arial" w:hAnsi="Arial" w:cs="Arial"/>
        </w:rPr>
        <w:t>índole</w:t>
      </w:r>
      <w:r w:rsidRPr="001B0F8F">
        <w:rPr>
          <w:rFonts w:ascii="Arial" w:hAnsi="Arial" w:cs="Arial"/>
          <w:spacing w:val="-1"/>
        </w:rPr>
        <w:t xml:space="preserve"> </w:t>
      </w:r>
      <w:r w:rsidRPr="001B0F8F">
        <w:rPr>
          <w:rFonts w:ascii="Arial" w:hAnsi="Arial" w:cs="Arial"/>
        </w:rPr>
        <w:t>a que</w:t>
      </w:r>
      <w:r w:rsidRPr="001B0F8F">
        <w:rPr>
          <w:rFonts w:ascii="Arial" w:hAnsi="Arial" w:cs="Arial"/>
          <w:spacing w:val="-1"/>
        </w:rPr>
        <w:t xml:space="preserve"> </w:t>
      </w:r>
      <w:r w:rsidRPr="001B0F8F">
        <w:rPr>
          <w:rFonts w:ascii="Arial" w:hAnsi="Arial" w:cs="Arial"/>
        </w:rPr>
        <w:t>haya</w:t>
      </w:r>
      <w:r w:rsidRPr="001B0F8F">
        <w:rPr>
          <w:rFonts w:ascii="Arial" w:hAnsi="Arial" w:cs="Arial"/>
          <w:spacing w:val="-1"/>
        </w:rPr>
        <w:t xml:space="preserve"> </w:t>
      </w:r>
      <w:r w:rsidRPr="001B0F8F">
        <w:rPr>
          <w:rFonts w:ascii="Arial" w:hAnsi="Arial" w:cs="Arial"/>
        </w:rPr>
        <w:t>lugar.</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CAPÍTULO</w:t>
      </w:r>
      <w:r w:rsidRPr="001B0F8F">
        <w:rPr>
          <w:rFonts w:ascii="Arial" w:hAnsi="Arial" w:cs="Arial"/>
          <w:b/>
          <w:spacing w:val="-1"/>
        </w:rPr>
        <w:t xml:space="preserve"> </w:t>
      </w:r>
      <w:r w:rsidRPr="001B0F8F">
        <w:rPr>
          <w:rFonts w:ascii="Arial" w:hAnsi="Arial" w:cs="Arial"/>
          <w:b/>
        </w:rPr>
        <w:t>II</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De</w:t>
      </w:r>
      <w:r w:rsidRPr="001B0F8F">
        <w:rPr>
          <w:rFonts w:ascii="Arial" w:hAnsi="Arial" w:cs="Arial"/>
          <w:b/>
          <w:spacing w:val="-2"/>
        </w:rPr>
        <w:t xml:space="preserve"> </w:t>
      </w:r>
      <w:r w:rsidRPr="001B0F8F">
        <w:rPr>
          <w:rFonts w:ascii="Arial" w:hAnsi="Arial" w:cs="Arial"/>
          <w:b/>
        </w:rPr>
        <w:t>las</w:t>
      </w:r>
      <w:r w:rsidRPr="001B0F8F">
        <w:rPr>
          <w:rFonts w:ascii="Arial" w:hAnsi="Arial" w:cs="Arial"/>
          <w:b/>
          <w:spacing w:val="-1"/>
        </w:rPr>
        <w:t xml:space="preserve"> </w:t>
      </w:r>
      <w:r w:rsidRPr="001B0F8F">
        <w:rPr>
          <w:rFonts w:ascii="Arial" w:hAnsi="Arial" w:cs="Arial"/>
          <w:b/>
        </w:rPr>
        <w:t>Regulaciones</w:t>
      </w:r>
      <w:r w:rsidRPr="001B0F8F">
        <w:rPr>
          <w:rFonts w:ascii="Arial" w:hAnsi="Arial" w:cs="Arial"/>
          <w:b/>
          <w:spacing w:val="-3"/>
        </w:rPr>
        <w:t xml:space="preserve"> </w:t>
      </w:r>
      <w:r w:rsidRPr="001B0F8F">
        <w:rPr>
          <w:rFonts w:ascii="Arial" w:hAnsi="Arial" w:cs="Arial"/>
          <w:b/>
        </w:rPr>
        <w:t>en</w:t>
      </w:r>
      <w:r w:rsidRPr="001B0F8F">
        <w:rPr>
          <w:rFonts w:ascii="Arial" w:hAnsi="Arial" w:cs="Arial"/>
          <w:b/>
          <w:spacing w:val="-1"/>
        </w:rPr>
        <w:t xml:space="preserve"> </w:t>
      </w:r>
      <w:r w:rsidRPr="001B0F8F">
        <w:rPr>
          <w:rFonts w:ascii="Arial" w:hAnsi="Arial" w:cs="Arial"/>
          <w:b/>
        </w:rPr>
        <w:t>Materia</w:t>
      </w:r>
      <w:r w:rsidRPr="001B0F8F">
        <w:rPr>
          <w:rFonts w:ascii="Arial" w:hAnsi="Arial" w:cs="Arial"/>
          <w:b/>
          <w:spacing w:val="-1"/>
        </w:rPr>
        <w:t xml:space="preserve"> </w:t>
      </w:r>
      <w:r w:rsidRPr="001B0F8F">
        <w:rPr>
          <w:rFonts w:ascii="Arial" w:hAnsi="Arial" w:cs="Arial"/>
          <w:b/>
        </w:rPr>
        <w:t>de</w:t>
      </w:r>
      <w:r w:rsidRPr="001B0F8F">
        <w:rPr>
          <w:rFonts w:ascii="Arial" w:hAnsi="Arial" w:cs="Arial"/>
          <w:b/>
          <w:spacing w:val="-2"/>
        </w:rPr>
        <w:t xml:space="preserve"> </w:t>
      </w:r>
      <w:r w:rsidRPr="001B0F8F">
        <w:rPr>
          <w:rFonts w:ascii="Arial" w:hAnsi="Arial" w:cs="Arial"/>
          <w:b/>
        </w:rPr>
        <w:t>Áreas</w:t>
      </w:r>
      <w:r w:rsidRPr="001B0F8F">
        <w:rPr>
          <w:rFonts w:ascii="Arial" w:hAnsi="Arial" w:cs="Arial"/>
          <w:b/>
          <w:spacing w:val="-1"/>
        </w:rPr>
        <w:t xml:space="preserve"> </w:t>
      </w:r>
      <w:r w:rsidRPr="001B0F8F">
        <w:rPr>
          <w:rFonts w:ascii="Arial" w:hAnsi="Arial" w:cs="Arial"/>
          <w:b/>
        </w:rPr>
        <w:t>de</w:t>
      </w:r>
      <w:r w:rsidRPr="001B0F8F">
        <w:rPr>
          <w:rFonts w:ascii="Arial" w:hAnsi="Arial" w:cs="Arial"/>
          <w:b/>
          <w:spacing w:val="-1"/>
        </w:rPr>
        <w:t xml:space="preserve"> </w:t>
      </w:r>
      <w:r w:rsidRPr="001B0F8F">
        <w:rPr>
          <w:rFonts w:ascii="Arial" w:hAnsi="Arial" w:cs="Arial"/>
          <w:b/>
        </w:rPr>
        <w:t>Cesión</w:t>
      </w:r>
      <w:r w:rsidRPr="001B0F8F">
        <w:rPr>
          <w:rFonts w:ascii="Arial" w:hAnsi="Arial" w:cs="Arial"/>
          <w:b/>
          <w:spacing w:val="-1"/>
        </w:rPr>
        <w:t xml:space="preserve"> </w:t>
      </w:r>
      <w:r w:rsidRPr="001B0F8F">
        <w:rPr>
          <w:rFonts w:ascii="Arial" w:hAnsi="Arial" w:cs="Arial"/>
          <w:b/>
        </w:rPr>
        <w:t>para</w:t>
      </w:r>
      <w:r w:rsidRPr="001B0F8F">
        <w:rPr>
          <w:rFonts w:ascii="Arial" w:hAnsi="Arial" w:cs="Arial"/>
          <w:b/>
          <w:spacing w:val="-3"/>
        </w:rPr>
        <w:t xml:space="preserve"> </w:t>
      </w:r>
      <w:r w:rsidRPr="001B0F8F">
        <w:rPr>
          <w:rFonts w:ascii="Arial" w:hAnsi="Arial" w:cs="Arial"/>
          <w:b/>
        </w:rPr>
        <w:t>Destinos</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115.</w:t>
      </w:r>
      <w:r w:rsidR="001B0F8F" w:rsidRPr="001B0F8F">
        <w:rPr>
          <w:rFonts w:ascii="Arial" w:hAnsi="Arial" w:cs="Arial"/>
          <w:b/>
          <w:sz w:val="24"/>
        </w:rPr>
        <w:t xml:space="preserve"> </w:t>
      </w:r>
      <w:r w:rsidRPr="001B0F8F">
        <w:rPr>
          <w:rFonts w:ascii="Arial" w:hAnsi="Arial" w:cs="Arial"/>
        </w:rPr>
        <w:t>Toda acción urbanística en cualquiera de los tipos de zonas, queda</w:t>
      </w:r>
      <w:r w:rsidRPr="001B0F8F">
        <w:rPr>
          <w:rFonts w:ascii="Arial" w:hAnsi="Arial" w:cs="Arial"/>
          <w:spacing w:val="1"/>
        </w:rPr>
        <w:t xml:space="preserve"> </w:t>
      </w:r>
      <w:r w:rsidRPr="001B0F8F">
        <w:rPr>
          <w:rFonts w:ascii="Arial" w:hAnsi="Arial" w:cs="Arial"/>
        </w:rPr>
        <w:t>sujeta</w:t>
      </w:r>
      <w:r w:rsidRPr="001B0F8F">
        <w:rPr>
          <w:rFonts w:ascii="Arial" w:hAnsi="Arial" w:cs="Arial"/>
          <w:spacing w:val="-5"/>
        </w:rPr>
        <w:t xml:space="preserve"> </w:t>
      </w:r>
      <w:r w:rsidRPr="001B0F8F">
        <w:rPr>
          <w:rFonts w:ascii="Arial" w:hAnsi="Arial" w:cs="Arial"/>
        </w:rPr>
        <w:t>a</w:t>
      </w:r>
      <w:r w:rsidRPr="001B0F8F">
        <w:rPr>
          <w:rFonts w:ascii="Arial" w:hAnsi="Arial" w:cs="Arial"/>
          <w:spacing w:val="-3"/>
        </w:rPr>
        <w:t xml:space="preserve"> </w:t>
      </w:r>
      <w:r w:rsidRPr="001B0F8F">
        <w:rPr>
          <w:rFonts w:ascii="Arial" w:hAnsi="Arial" w:cs="Arial"/>
        </w:rPr>
        <w:t>la</w:t>
      </w:r>
      <w:r w:rsidRPr="001B0F8F">
        <w:rPr>
          <w:rFonts w:ascii="Arial" w:hAnsi="Arial" w:cs="Arial"/>
          <w:spacing w:val="-3"/>
        </w:rPr>
        <w:t xml:space="preserve"> </w:t>
      </w:r>
      <w:r w:rsidRPr="001B0F8F">
        <w:rPr>
          <w:rFonts w:ascii="Arial" w:hAnsi="Arial" w:cs="Arial"/>
        </w:rPr>
        <w:t>obligación</w:t>
      </w:r>
      <w:r w:rsidRPr="001B0F8F">
        <w:rPr>
          <w:rFonts w:ascii="Arial" w:hAnsi="Arial" w:cs="Arial"/>
          <w:spacing w:val="-3"/>
        </w:rPr>
        <w:t xml:space="preserve"> </w:t>
      </w:r>
      <w:r w:rsidRPr="001B0F8F">
        <w:rPr>
          <w:rFonts w:ascii="Arial" w:hAnsi="Arial" w:cs="Arial"/>
        </w:rPr>
        <w:t>de</w:t>
      </w:r>
      <w:r w:rsidRPr="001B0F8F">
        <w:rPr>
          <w:rFonts w:ascii="Arial" w:hAnsi="Arial" w:cs="Arial"/>
          <w:spacing w:val="-7"/>
        </w:rPr>
        <w:t xml:space="preserve"> </w:t>
      </w:r>
      <w:r w:rsidRPr="001B0F8F">
        <w:rPr>
          <w:rFonts w:ascii="Arial" w:hAnsi="Arial" w:cs="Arial"/>
        </w:rPr>
        <w:t>otorgar</w:t>
      </w:r>
      <w:r w:rsidRPr="001B0F8F">
        <w:rPr>
          <w:rFonts w:ascii="Arial" w:hAnsi="Arial" w:cs="Arial"/>
          <w:spacing w:val="-2"/>
        </w:rPr>
        <w:t xml:space="preserve"> </w:t>
      </w:r>
      <w:r w:rsidRPr="001B0F8F">
        <w:rPr>
          <w:rFonts w:ascii="Arial" w:hAnsi="Arial" w:cs="Arial"/>
        </w:rPr>
        <w:t>áreas</w:t>
      </w:r>
      <w:r w:rsidRPr="001B0F8F">
        <w:rPr>
          <w:rFonts w:ascii="Arial" w:hAnsi="Arial" w:cs="Arial"/>
          <w:spacing w:val="-3"/>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cesión</w:t>
      </w:r>
      <w:r w:rsidRPr="001B0F8F">
        <w:rPr>
          <w:rFonts w:ascii="Arial" w:hAnsi="Arial" w:cs="Arial"/>
          <w:spacing w:val="-6"/>
        </w:rPr>
        <w:t xml:space="preserve"> </w:t>
      </w:r>
      <w:r w:rsidRPr="001B0F8F">
        <w:rPr>
          <w:rFonts w:ascii="Arial" w:hAnsi="Arial" w:cs="Arial"/>
        </w:rPr>
        <w:t>para</w:t>
      </w:r>
      <w:r w:rsidRPr="001B0F8F">
        <w:rPr>
          <w:rFonts w:ascii="Arial" w:hAnsi="Arial" w:cs="Arial"/>
          <w:spacing w:val="-2"/>
        </w:rPr>
        <w:t xml:space="preserve"> </w:t>
      </w:r>
      <w:r w:rsidRPr="001B0F8F">
        <w:rPr>
          <w:rFonts w:ascii="Arial" w:hAnsi="Arial" w:cs="Arial"/>
        </w:rPr>
        <w:t>destinos</w:t>
      </w:r>
      <w:r w:rsidRPr="001B0F8F">
        <w:rPr>
          <w:rFonts w:ascii="Arial" w:hAnsi="Arial" w:cs="Arial"/>
          <w:spacing w:val="-3"/>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conformidad</w:t>
      </w:r>
      <w:r w:rsidRPr="001B0F8F">
        <w:rPr>
          <w:rFonts w:ascii="Arial" w:hAnsi="Arial" w:cs="Arial"/>
          <w:spacing w:val="-3"/>
        </w:rPr>
        <w:t xml:space="preserve"> </w:t>
      </w:r>
      <w:r w:rsidRPr="001B0F8F">
        <w:rPr>
          <w:rFonts w:ascii="Arial" w:hAnsi="Arial" w:cs="Arial"/>
        </w:rPr>
        <w:t>con</w:t>
      </w:r>
      <w:r w:rsidRPr="001B0F8F">
        <w:rPr>
          <w:rFonts w:ascii="Arial" w:hAnsi="Arial" w:cs="Arial"/>
          <w:spacing w:val="-3"/>
        </w:rPr>
        <w:t xml:space="preserve"> </w:t>
      </w:r>
      <w:r w:rsidRPr="001B0F8F">
        <w:rPr>
          <w:rFonts w:ascii="Arial" w:hAnsi="Arial" w:cs="Arial"/>
        </w:rPr>
        <w:t>el</w:t>
      </w:r>
      <w:r w:rsidRPr="001B0F8F">
        <w:rPr>
          <w:rFonts w:ascii="Arial" w:hAnsi="Arial" w:cs="Arial"/>
          <w:spacing w:val="-58"/>
        </w:rPr>
        <w:t xml:space="preserve"> </w:t>
      </w:r>
      <w:r w:rsidRPr="001B0F8F">
        <w:rPr>
          <w:rFonts w:ascii="Arial" w:hAnsi="Arial" w:cs="Arial"/>
        </w:rPr>
        <w:t>Título</w:t>
      </w:r>
      <w:r w:rsidRPr="001B0F8F">
        <w:rPr>
          <w:rFonts w:ascii="Arial" w:hAnsi="Arial" w:cs="Arial"/>
          <w:spacing w:val="-1"/>
        </w:rPr>
        <w:t xml:space="preserve"> </w:t>
      </w:r>
      <w:r w:rsidRPr="001B0F8F">
        <w:rPr>
          <w:rFonts w:ascii="Arial" w:hAnsi="Arial" w:cs="Arial"/>
        </w:rPr>
        <w:t>Sexto,</w:t>
      </w:r>
      <w:r w:rsidRPr="001B0F8F">
        <w:rPr>
          <w:rFonts w:ascii="Arial" w:hAnsi="Arial" w:cs="Arial"/>
          <w:spacing w:val="1"/>
        </w:rPr>
        <w:t xml:space="preserve"> </w:t>
      </w:r>
      <w:r w:rsidRPr="001B0F8F">
        <w:rPr>
          <w:rFonts w:ascii="Arial" w:hAnsi="Arial" w:cs="Arial"/>
        </w:rPr>
        <w:t>capítulo V</w:t>
      </w:r>
      <w:r w:rsidRPr="001B0F8F">
        <w:rPr>
          <w:rFonts w:ascii="Arial" w:hAnsi="Arial" w:cs="Arial"/>
          <w:spacing w:val="-3"/>
        </w:rPr>
        <w:t xml:space="preserve"> </w:t>
      </w:r>
      <w:r w:rsidRPr="001B0F8F">
        <w:rPr>
          <w:rFonts w:ascii="Arial" w:hAnsi="Arial" w:cs="Arial"/>
        </w:rPr>
        <w:t>en los artículos</w:t>
      </w:r>
      <w:r w:rsidRPr="001B0F8F">
        <w:rPr>
          <w:rFonts w:ascii="Arial" w:hAnsi="Arial" w:cs="Arial"/>
          <w:spacing w:val="-1"/>
        </w:rPr>
        <w:t xml:space="preserve"> </w:t>
      </w:r>
      <w:r w:rsidRPr="001B0F8F">
        <w:rPr>
          <w:rFonts w:ascii="Arial" w:hAnsi="Arial" w:cs="Arial"/>
        </w:rPr>
        <w:t>175 y</w:t>
      </w:r>
      <w:r w:rsidRPr="001B0F8F">
        <w:rPr>
          <w:rFonts w:ascii="Arial" w:hAnsi="Arial" w:cs="Arial"/>
          <w:spacing w:val="-1"/>
        </w:rPr>
        <w:t xml:space="preserve"> </w:t>
      </w:r>
      <w:r w:rsidRPr="001B0F8F">
        <w:rPr>
          <w:rFonts w:ascii="Arial" w:hAnsi="Arial" w:cs="Arial"/>
        </w:rPr>
        <w:t>176</w:t>
      </w:r>
      <w:r w:rsidRPr="001B0F8F">
        <w:rPr>
          <w:rFonts w:ascii="Arial" w:hAnsi="Arial" w:cs="Arial"/>
          <w:spacing w:val="-1"/>
        </w:rPr>
        <w:t xml:space="preserve"> </w:t>
      </w:r>
      <w:r w:rsidRPr="001B0F8F">
        <w:rPr>
          <w:rFonts w:ascii="Arial" w:hAnsi="Arial" w:cs="Arial"/>
        </w:rPr>
        <w:t>del Código.</w:t>
      </w:r>
    </w:p>
    <w:p w:rsidR="00EC26EF" w:rsidRPr="001B0F8F" w:rsidRDefault="00A0498D" w:rsidP="002B14E8">
      <w:pPr>
        <w:pStyle w:val="Textoindependiente"/>
        <w:tabs>
          <w:tab w:val="left" w:pos="8931"/>
          <w:tab w:val="left" w:pos="9498"/>
        </w:tabs>
        <w:spacing w:after="240" w:line="276" w:lineRule="auto"/>
        <w:ind w:left="0" w:right="-86"/>
        <w:jc w:val="both"/>
        <w:rPr>
          <w:rFonts w:ascii="Arial" w:hAnsi="Arial" w:cs="Arial"/>
        </w:rPr>
      </w:pPr>
      <w:r w:rsidRPr="001B0F8F">
        <w:rPr>
          <w:rFonts w:ascii="Arial" w:hAnsi="Arial" w:cs="Arial"/>
        </w:rPr>
        <w:t>Quedarán exentas de otorgar áreas de cesión las acciones urbanísticas que ya</w:t>
      </w:r>
      <w:r w:rsidRPr="001B0F8F">
        <w:rPr>
          <w:rFonts w:ascii="Arial" w:hAnsi="Arial" w:cs="Arial"/>
          <w:spacing w:val="1"/>
        </w:rPr>
        <w:t xml:space="preserve"> </w:t>
      </w:r>
      <w:r w:rsidRPr="001B0F8F">
        <w:rPr>
          <w:rFonts w:ascii="Arial" w:hAnsi="Arial" w:cs="Arial"/>
        </w:rPr>
        <w:t>hubieran sido afectadas por este concepto y aquellas donde no se requiera para el</w:t>
      </w:r>
      <w:r w:rsidRPr="001B0F8F">
        <w:rPr>
          <w:rFonts w:ascii="Arial" w:hAnsi="Arial" w:cs="Arial"/>
          <w:spacing w:val="1"/>
        </w:rPr>
        <w:t xml:space="preserve"> </w:t>
      </w:r>
      <w:r w:rsidRPr="001B0F8F">
        <w:rPr>
          <w:rFonts w:ascii="Arial" w:hAnsi="Arial" w:cs="Arial"/>
        </w:rPr>
        <w:t>funcionamiento</w:t>
      </w:r>
      <w:r w:rsidRPr="001B0F8F">
        <w:rPr>
          <w:rFonts w:ascii="Arial" w:hAnsi="Arial" w:cs="Arial"/>
          <w:spacing w:val="-3"/>
        </w:rPr>
        <w:t xml:space="preserve"> </w:t>
      </w:r>
      <w:r w:rsidRPr="001B0F8F">
        <w:rPr>
          <w:rFonts w:ascii="Arial" w:hAnsi="Arial" w:cs="Arial"/>
        </w:rPr>
        <w:t>del proyecto</w:t>
      </w:r>
      <w:r w:rsidRPr="001B0F8F">
        <w:rPr>
          <w:rFonts w:ascii="Arial" w:hAnsi="Arial" w:cs="Arial"/>
          <w:spacing w:val="1"/>
        </w:rPr>
        <w:t xml:space="preserve"> </w:t>
      </w:r>
      <w:r w:rsidRPr="001B0F8F">
        <w:rPr>
          <w:rFonts w:ascii="Arial" w:hAnsi="Arial" w:cs="Arial"/>
        </w:rPr>
        <w:t>pretendido.</w:t>
      </w:r>
    </w:p>
    <w:p w:rsidR="00EC26EF" w:rsidRPr="001B0F8F" w:rsidRDefault="00A0498D" w:rsidP="001B0F8F">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116.</w:t>
      </w:r>
      <w:r w:rsidRPr="001B0F8F">
        <w:rPr>
          <w:rFonts w:ascii="Arial" w:hAnsi="Arial" w:cs="Arial"/>
        </w:rPr>
        <w:t>Quedan obligadas a otorgar Áreas de Cesión para Destinos cualquier</w:t>
      </w:r>
      <w:r w:rsidRPr="001B0F8F">
        <w:rPr>
          <w:rFonts w:ascii="Arial" w:hAnsi="Arial" w:cs="Arial"/>
          <w:spacing w:val="1"/>
        </w:rPr>
        <w:t xml:space="preserve"> </w:t>
      </w:r>
      <w:r w:rsidRPr="001B0F8F">
        <w:rPr>
          <w:rFonts w:ascii="Arial" w:hAnsi="Arial" w:cs="Arial"/>
        </w:rPr>
        <w:t>Acción</w:t>
      </w:r>
      <w:r w:rsidRPr="001B0F8F">
        <w:rPr>
          <w:rFonts w:ascii="Arial" w:hAnsi="Arial" w:cs="Arial"/>
          <w:spacing w:val="49"/>
        </w:rPr>
        <w:t xml:space="preserve"> </w:t>
      </w:r>
      <w:r w:rsidRPr="001B0F8F">
        <w:rPr>
          <w:rFonts w:ascii="Arial" w:hAnsi="Arial" w:cs="Arial"/>
        </w:rPr>
        <w:t>Urbanística</w:t>
      </w:r>
      <w:r w:rsidRPr="001B0F8F">
        <w:rPr>
          <w:rFonts w:ascii="Arial" w:hAnsi="Arial" w:cs="Arial"/>
          <w:spacing w:val="50"/>
        </w:rPr>
        <w:t xml:space="preserve"> </w:t>
      </w:r>
      <w:r w:rsidRPr="001B0F8F">
        <w:rPr>
          <w:rFonts w:ascii="Arial" w:hAnsi="Arial" w:cs="Arial"/>
        </w:rPr>
        <w:t>Mayor</w:t>
      </w:r>
      <w:r w:rsidRPr="001B0F8F">
        <w:rPr>
          <w:rFonts w:ascii="Arial" w:hAnsi="Arial" w:cs="Arial"/>
          <w:spacing w:val="50"/>
        </w:rPr>
        <w:t xml:space="preserve"> </w:t>
      </w:r>
      <w:r w:rsidRPr="001B0F8F">
        <w:rPr>
          <w:rFonts w:ascii="Arial" w:hAnsi="Arial" w:cs="Arial"/>
        </w:rPr>
        <w:t>de</w:t>
      </w:r>
      <w:r w:rsidRPr="001B0F8F">
        <w:rPr>
          <w:rFonts w:ascii="Arial" w:hAnsi="Arial" w:cs="Arial"/>
          <w:spacing w:val="48"/>
        </w:rPr>
        <w:t xml:space="preserve"> </w:t>
      </w:r>
      <w:r w:rsidRPr="001B0F8F">
        <w:rPr>
          <w:rFonts w:ascii="Arial" w:hAnsi="Arial" w:cs="Arial"/>
        </w:rPr>
        <w:t>acuerdo</w:t>
      </w:r>
      <w:r w:rsidRPr="001B0F8F">
        <w:rPr>
          <w:rFonts w:ascii="Arial" w:hAnsi="Arial" w:cs="Arial"/>
          <w:spacing w:val="48"/>
        </w:rPr>
        <w:t xml:space="preserve"> </w:t>
      </w:r>
      <w:r w:rsidRPr="001B0F8F">
        <w:rPr>
          <w:rFonts w:ascii="Arial" w:hAnsi="Arial" w:cs="Arial"/>
        </w:rPr>
        <w:t>a</w:t>
      </w:r>
      <w:r w:rsidRPr="001B0F8F">
        <w:rPr>
          <w:rFonts w:ascii="Arial" w:hAnsi="Arial" w:cs="Arial"/>
          <w:spacing w:val="49"/>
        </w:rPr>
        <w:t xml:space="preserve"> </w:t>
      </w:r>
      <w:r w:rsidRPr="001B0F8F">
        <w:rPr>
          <w:rFonts w:ascii="Arial" w:hAnsi="Arial" w:cs="Arial"/>
        </w:rPr>
        <w:t>los</w:t>
      </w:r>
      <w:r w:rsidRPr="001B0F8F">
        <w:rPr>
          <w:rFonts w:ascii="Arial" w:hAnsi="Arial" w:cs="Arial"/>
          <w:spacing w:val="48"/>
        </w:rPr>
        <w:t xml:space="preserve"> </w:t>
      </w:r>
      <w:r w:rsidRPr="001B0F8F">
        <w:rPr>
          <w:rFonts w:ascii="Arial" w:hAnsi="Arial" w:cs="Arial"/>
        </w:rPr>
        <w:t>términos</w:t>
      </w:r>
      <w:r w:rsidRPr="001B0F8F">
        <w:rPr>
          <w:rFonts w:ascii="Arial" w:hAnsi="Arial" w:cs="Arial"/>
          <w:spacing w:val="51"/>
        </w:rPr>
        <w:t xml:space="preserve"> </w:t>
      </w:r>
      <w:r w:rsidRPr="001B0F8F">
        <w:rPr>
          <w:rFonts w:ascii="Arial" w:hAnsi="Arial" w:cs="Arial"/>
        </w:rPr>
        <w:t>señalados</w:t>
      </w:r>
      <w:r w:rsidRPr="001B0F8F">
        <w:rPr>
          <w:rFonts w:ascii="Arial" w:hAnsi="Arial" w:cs="Arial"/>
          <w:spacing w:val="47"/>
        </w:rPr>
        <w:t xml:space="preserve"> </w:t>
      </w:r>
      <w:r w:rsidRPr="001B0F8F">
        <w:rPr>
          <w:rFonts w:ascii="Arial" w:hAnsi="Arial" w:cs="Arial"/>
        </w:rPr>
        <w:t>en</w:t>
      </w:r>
      <w:r w:rsidRPr="001B0F8F">
        <w:rPr>
          <w:rFonts w:ascii="Arial" w:hAnsi="Arial" w:cs="Arial"/>
          <w:spacing w:val="50"/>
        </w:rPr>
        <w:t xml:space="preserve"> </w:t>
      </w:r>
      <w:r w:rsidRPr="001B0F8F">
        <w:rPr>
          <w:rFonts w:ascii="Arial" w:hAnsi="Arial" w:cs="Arial"/>
        </w:rPr>
        <w:t>el</w:t>
      </w:r>
      <w:r w:rsidRPr="001B0F8F">
        <w:rPr>
          <w:rFonts w:ascii="Arial" w:hAnsi="Arial" w:cs="Arial"/>
          <w:spacing w:val="47"/>
        </w:rPr>
        <w:t xml:space="preserve"> </w:t>
      </w:r>
      <w:r w:rsidRPr="001B0F8F">
        <w:rPr>
          <w:rFonts w:ascii="Arial" w:hAnsi="Arial" w:cs="Arial"/>
        </w:rPr>
        <w:t>Código,</w:t>
      </w:r>
      <w:r w:rsidRPr="001B0F8F">
        <w:rPr>
          <w:rFonts w:ascii="Arial" w:hAnsi="Arial" w:cs="Arial"/>
          <w:spacing w:val="48"/>
        </w:rPr>
        <w:t xml:space="preserve"> </w:t>
      </w:r>
      <w:r w:rsidRPr="001B0F8F">
        <w:rPr>
          <w:rFonts w:ascii="Arial" w:hAnsi="Arial" w:cs="Arial"/>
        </w:rPr>
        <w:t>o</w:t>
      </w:r>
      <w:r w:rsidR="001B0F8F" w:rsidRPr="001B0F8F">
        <w:rPr>
          <w:rFonts w:ascii="Arial" w:hAnsi="Arial" w:cs="Arial"/>
        </w:rPr>
        <w:t xml:space="preserve"> </w:t>
      </w:r>
      <w:r w:rsidRPr="001B0F8F">
        <w:rPr>
          <w:rFonts w:ascii="Arial" w:hAnsi="Arial" w:cs="Arial"/>
        </w:rPr>
        <w:t>aquellos cuya superficie resultante de la aplicación de la obligación sea mayor a 300</w:t>
      </w:r>
      <w:r w:rsidRPr="001B0F8F">
        <w:rPr>
          <w:rFonts w:ascii="Arial" w:hAnsi="Arial" w:cs="Arial"/>
          <w:spacing w:val="1"/>
        </w:rPr>
        <w:t xml:space="preserve"> </w:t>
      </w:r>
      <w:r w:rsidRPr="001B0F8F">
        <w:rPr>
          <w:rFonts w:ascii="Arial" w:hAnsi="Arial" w:cs="Arial"/>
        </w:rPr>
        <w:t>metros. En caso de que la superficie sea menor, quedará exenta de otorgar área de</w:t>
      </w:r>
      <w:r w:rsidRPr="001B0F8F">
        <w:rPr>
          <w:rFonts w:ascii="Arial" w:hAnsi="Arial" w:cs="Arial"/>
          <w:spacing w:val="1"/>
        </w:rPr>
        <w:t xml:space="preserve"> </w:t>
      </w:r>
      <w:r w:rsidRPr="001B0F8F">
        <w:rPr>
          <w:rFonts w:ascii="Arial" w:hAnsi="Arial" w:cs="Arial"/>
        </w:rPr>
        <w:t>cesión.</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117.</w:t>
      </w:r>
      <w:r w:rsidRPr="001B0F8F">
        <w:rPr>
          <w:rFonts w:ascii="Arial" w:hAnsi="Arial" w:cs="Arial"/>
        </w:rPr>
        <w:t>La determinación de la superficie de las áreas de cesión para destinos</w:t>
      </w:r>
      <w:r w:rsidRPr="001B0F8F">
        <w:rPr>
          <w:rFonts w:ascii="Arial" w:hAnsi="Arial" w:cs="Arial"/>
          <w:spacing w:val="-59"/>
        </w:rPr>
        <w:t xml:space="preserve"> </w:t>
      </w:r>
      <w:r w:rsidRPr="001B0F8F">
        <w:rPr>
          <w:rFonts w:ascii="Arial" w:hAnsi="Arial" w:cs="Arial"/>
        </w:rPr>
        <w:t>se efectuará considerando el tipo de zona de que se trate, aplicando los siguientes</w:t>
      </w:r>
      <w:r w:rsidRPr="001B0F8F">
        <w:rPr>
          <w:rFonts w:ascii="Arial" w:hAnsi="Arial" w:cs="Arial"/>
          <w:spacing w:val="1"/>
        </w:rPr>
        <w:t xml:space="preserve"> </w:t>
      </w:r>
      <w:r w:rsidRPr="001B0F8F">
        <w:rPr>
          <w:rFonts w:ascii="Arial" w:hAnsi="Arial" w:cs="Arial"/>
        </w:rPr>
        <w:t>porcentajes:</w:t>
      </w:r>
    </w:p>
    <w:p w:rsidR="00EC26EF" w:rsidRPr="001B0F8F" w:rsidRDefault="00A0498D" w:rsidP="001B0F8F">
      <w:pPr>
        <w:pStyle w:val="Prrafodelista"/>
        <w:numPr>
          <w:ilvl w:val="0"/>
          <w:numId w:val="10"/>
        </w:numPr>
        <w:tabs>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En zonas habitacionales: 16% de la superficie bruta, excepto en densidades</w:t>
      </w:r>
      <w:r w:rsidRPr="001B0F8F">
        <w:rPr>
          <w:rFonts w:ascii="Arial" w:hAnsi="Arial" w:cs="Arial"/>
          <w:spacing w:val="1"/>
        </w:rPr>
        <w:t xml:space="preserve"> </w:t>
      </w:r>
      <w:r w:rsidRPr="001B0F8F">
        <w:rPr>
          <w:rFonts w:ascii="Arial" w:hAnsi="Arial" w:cs="Arial"/>
        </w:rPr>
        <w:t>mayores a 137 viviendas por hectárea, en suelo urbanizable, en cuyo caso se</w:t>
      </w:r>
      <w:r w:rsidRPr="001B0F8F">
        <w:rPr>
          <w:rFonts w:ascii="Arial" w:hAnsi="Arial" w:cs="Arial"/>
          <w:spacing w:val="-60"/>
        </w:rPr>
        <w:t xml:space="preserve"> </w:t>
      </w:r>
      <w:r w:rsidRPr="001B0F8F">
        <w:rPr>
          <w:rFonts w:ascii="Arial" w:hAnsi="Arial" w:cs="Arial"/>
        </w:rPr>
        <w:t>calculará en razón de tres metros cuadrados por habitante, considerando el</w:t>
      </w:r>
      <w:r w:rsidRPr="001B0F8F">
        <w:rPr>
          <w:rFonts w:ascii="Arial" w:hAnsi="Arial" w:cs="Arial"/>
          <w:spacing w:val="1"/>
        </w:rPr>
        <w:t xml:space="preserve"> </w:t>
      </w:r>
      <w:r w:rsidRPr="001B0F8F">
        <w:rPr>
          <w:rFonts w:ascii="Arial" w:hAnsi="Arial" w:cs="Arial"/>
        </w:rPr>
        <w:t xml:space="preserve">promedio de ocupantes por </w:t>
      </w:r>
      <w:r w:rsidRPr="001B0F8F">
        <w:rPr>
          <w:rFonts w:ascii="Arial" w:hAnsi="Arial" w:cs="Arial"/>
        </w:rPr>
        <w:lastRenderedPageBreak/>
        <w:t>vivienda, establecido por el Instituto Nacional de</w:t>
      </w:r>
      <w:r w:rsidRPr="001B0F8F">
        <w:rPr>
          <w:rFonts w:ascii="Arial" w:hAnsi="Arial" w:cs="Arial"/>
          <w:spacing w:val="1"/>
        </w:rPr>
        <w:t xml:space="preserve"> </w:t>
      </w:r>
      <w:r w:rsidRPr="001B0F8F">
        <w:rPr>
          <w:rFonts w:ascii="Arial" w:hAnsi="Arial" w:cs="Arial"/>
        </w:rPr>
        <w:t>Estadística</w:t>
      </w:r>
      <w:r w:rsidRPr="001B0F8F">
        <w:rPr>
          <w:rFonts w:ascii="Arial" w:hAnsi="Arial" w:cs="Arial"/>
          <w:spacing w:val="-6"/>
        </w:rPr>
        <w:t xml:space="preserve"> </w:t>
      </w:r>
      <w:r w:rsidRPr="001B0F8F">
        <w:rPr>
          <w:rFonts w:ascii="Arial" w:hAnsi="Arial" w:cs="Arial"/>
        </w:rPr>
        <w:t>y</w:t>
      </w:r>
      <w:r w:rsidRPr="001B0F8F">
        <w:rPr>
          <w:rFonts w:ascii="Arial" w:hAnsi="Arial" w:cs="Arial"/>
          <w:spacing w:val="-7"/>
        </w:rPr>
        <w:t xml:space="preserve"> </w:t>
      </w:r>
      <w:r w:rsidRPr="001B0F8F">
        <w:rPr>
          <w:rFonts w:ascii="Arial" w:hAnsi="Arial" w:cs="Arial"/>
        </w:rPr>
        <w:t>Geografía,</w:t>
      </w:r>
      <w:r w:rsidRPr="001B0F8F">
        <w:rPr>
          <w:rFonts w:ascii="Arial" w:hAnsi="Arial" w:cs="Arial"/>
          <w:spacing w:val="-7"/>
        </w:rPr>
        <w:t xml:space="preserve"> </w:t>
      </w:r>
      <w:r w:rsidRPr="001B0F8F">
        <w:rPr>
          <w:rFonts w:ascii="Arial" w:hAnsi="Arial" w:cs="Arial"/>
        </w:rPr>
        <w:t>sin</w:t>
      </w:r>
      <w:r w:rsidRPr="001B0F8F">
        <w:rPr>
          <w:rFonts w:ascii="Arial" w:hAnsi="Arial" w:cs="Arial"/>
          <w:spacing w:val="-8"/>
        </w:rPr>
        <w:t xml:space="preserve"> </w:t>
      </w:r>
      <w:r w:rsidRPr="001B0F8F">
        <w:rPr>
          <w:rFonts w:ascii="Arial" w:hAnsi="Arial" w:cs="Arial"/>
        </w:rPr>
        <w:t>que</w:t>
      </w:r>
      <w:r w:rsidRPr="001B0F8F">
        <w:rPr>
          <w:rFonts w:ascii="Arial" w:hAnsi="Arial" w:cs="Arial"/>
          <w:spacing w:val="-8"/>
        </w:rPr>
        <w:t xml:space="preserve"> </w:t>
      </w:r>
      <w:r w:rsidRPr="001B0F8F">
        <w:rPr>
          <w:rFonts w:ascii="Arial" w:hAnsi="Arial" w:cs="Arial"/>
        </w:rPr>
        <w:t>pueda</w:t>
      </w:r>
      <w:r w:rsidRPr="001B0F8F">
        <w:rPr>
          <w:rFonts w:ascii="Arial" w:hAnsi="Arial" w:cs="Arial"/>
          <w:spacing w:val="-5"/>
        </w:rPr>
        <w:t xml:space="preserve"> </w:t>
      </w:r>
      <w:r w:rsidRPr="001B0F8F">
        <w:rPr>
          <w:rFonts w:ascii="Arial" w:hAnsi="Arial" w:cs="Arial"/>
        </w:rPr>
        <w:t>exceder</w:t>
      </w:r>
      <w:r w:rsidRPr="001B0F8F">
        <w:rPr>
          <w:rFonts w:ascii="Arial" w:hAnsi="Arial" w:cs="Arial"/>
          <w:spacing w:val="-7"/>
        </w:rPr>
        <w:t xml:space="preserve"> </w:t>
      </w:r>
      <w:r w:rsidRPr="001B0F8F">
        <w:rPr>
          <w:rFonts w:ascii="Arial" w:hAnsi="Arial" w:cs="Arial"/>
        </w:rPr>
        <w:t>del</w:t>
      </w:r>
      <w:r w:rsidRPr="001B0F8F">
        <w:rPr>
          <w:rFonts w:ascii="Arial" w:hAnsi="Arial" w:cs="Arial"/>
          <w:spacing w:val="-6"/>
        </w:rPr>
        <w:t xml:space="preserve"> </w:t>
      </w:r>
      <w:r w:rsidRPr="001B0F8F">
        <w:rPr>
          <w:rFonts w:ascii="Arial" w:hAnsi="Arial" w:cs="Arial"/>
        </w:rPr>
        <w:t>24%</w:t>
      </w:r>
      <w:r w:rsidRPr="001B0F8F">
        <w:rPr>
          <w:rFonts w:ascii="Arial" w:hAnsi="Arial" w:cs="Arial"/>
          <w:spacing w:val="-8"/>
        </w:rPr>
        <w:t xml:space="preserve"> </w:t>
      </w:r>
      <w:r w:rsidRPr="001B0F8F">
        <w:rPr>
          <w:rFonts w:ascii="Arial" w:hAnsi="Arial" w:cs="Arial"/>
        </w:rPr>
        <w:t>de</w:t>
      </w:r>
      <w:r w:rsidRPr="001B0F8F">
        <w:rPr>
          <w:rFonts w:ascii="Arial" w:hAnsi="Arial" w:cs="Arial"/>
          <w:spacing w:val="-8"/>
        </w:rPr>
        <w:t xml:space="preserve"> </w:t>
      </w:r>
      <w:r w:rsidRPr="001B0F8F">
        <w:rPr>
          <w:rFonts w:ascii="Arial" w:hAnsi="Arial" w:cs="Arial"/>
        </w:rPr>
        <w:t>la</w:t>
      </w:r>
      <w:r w:rsidRPr="001B0F8F">
        <w:rPr>
          <w:rFonts w:ascii="Arial" w:hAnsi="Arial" w:cs="Arial"/>
          <w:spacing w:val="-5"/>
        </w:rPr>
        <w:t xml:space="preserve"> </w:t>
      </w:r>
      <w:r w:rsidRPr="001B0F8F">
        <w:rPr>
          <w:rFonts w:ascii="Arial" w:hAnsi="Arial" w:cs="Arial"/>
        </w:rPr>
        <w:t>superficie</w:t>
      </w:r>
      <w:r w:rsidRPr="001B0F8F">
        <w:rPr>
          <w:rFonts w:ascii="Arial" w:hAnsi="Arial" w:cs="Arial"/>
          <w:spacing w:val="-8"/>
        </w:rPr>
        <w:t xml:space="preserve"> </w:t>
      </w:r>
      <w:r w:rsidRPr="001B0F8F">
        <w:rPr>
          <w:rFonts w:ascii="Arial" w:hAnsi="Arial" w:cs="Arial"/>
        </w:rPr>
        <w:t>bruta;</w:t>
      </w:r>
    </w:p>
    <w:p w:rsidR="00EC26EF" w:rsidRPr="001B0F8F" w:rsidRDefault="00A0498D" w:rsidP="001B0F8F">
      <w:pPr>
        <w:pStyle w:val="Prrafodelista"/>
        <w:numPr>
          <w:ilvl w:val="0"/>
          <w:numId w:val="10"/>
        </w:numPr>
        <w:tabs>
          <w:tab w:val="left" w:pos="1660"/>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En</w:t>
      </w:r>
      <w:r w:rsidRPr="001B0F8F">
        <w:rPr>
          <w:rFonts w:ascii="Arial" w:hAnsi="Arial" w:cs="Arial"/>
          <w:spacing w:val="-1"/>
        </w:rPr>
        <w:t xml:space="preserve"> </w:t>
      </w:r>
      <w:r w:rsidRPr="001B0F8F">
        <w:rPr>
          <w:rFonts w:ascii="Arial" w:hAnsi="Arial" w:cs="Arial"/>
        </w:rPr>
        <w:t>zonas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Comercios</w:t>
      </w:r>
      <w:r w:rsidRPr="001B0F8F">
        <w:rPr>
          <w:rFonts w:ascii="Arial" w:hAnsi="Arial" w:cs="Arial"/>
          <w:spacing w:val="-3"/>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Servicios: 13</w:t>
      </w:r>
      <w:r w:rsidRPr="001B0F8F">
        <w:rPr>
          <w:rFonts w:ascii="Arial" w:hAnsi="Arial" w:cs="Arial"/>
          <w:spacing w:val="-1"/>
        </w:rPr>
        <w:t xml:space="preserve"> </w:t>
      </w:r>
      <w:r w:rsidRPr="001B0F8F">
        <w:rPr>
          <w:rFonts w:ascii="Arial" w:hAnsi="Arial" w:cs="Arial"/>
        </w:rPr>
        <w:t>% de</w:t>
      </w:r>
      <w:r w:rsidRPr="001B0F8F">
        <w:rPr>
          <w:rFonts w:ascii="Arial" w:hAnsi="Arial" w:cs="Arial"/>
          <w:spacing w:val="-2"/>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superficie</w:t>
      </w:r>
      <w:r w:rsidRPr="001B0F8F">
        <w:rPr>
          <w:rFonts w:ascii="Arial" w:hAnsi="Arial" w:cs="Arial"/>
          <w:spacing w:val="-1"/>
        </w:rPr>
        <w:t xml:space="preserve"> </w:t>
      </w:r>
      <w:r w:rsidRPr="001B0F8F">
        <w:rPr>
          <w:rFonts w:ascii="Arial" w:hAnsi="Arial" w:cs="Arial"/>
        </w:rPr>
        <w:t>bruta;</w:t>
      </w:r>
    </w:p>
    <w:p w:rsidR="00EC26EF" w:rsidRPr="001B0F8F" w:rsidRDefault="00A0498D" w:rsidP="001B0F8F">
      <w:pPr>
        <w:pStyle w:val="Prrafodelista"/>
        <w:numPr>
          <w:ilvl w:val="0"/>
          <w:numId w:val="10"/>
        </w:numPr>
        <w:tabs>
          <w:tab w:val="left" w:pos="1660"/>
          <w:tab w:val="left" w:pos="1661"/>
          <w:tab w:val="left" w:pos="8931"/>
          <w:tab w:val="left" w:pos="9498"/>
        </w:tabs>
        <w:spacing w:after="240" w:line="276" w:lineRule="auto"/>
        <w:ind w:left="1134" w:right="-86" w:hanging="606"/>
        <w:jc w:val="both"/>
        <w:rPr>
          <w:rFonts w:ascii="Arial" w:hAnsi="Arial" w:cs="Arial"/>
        </w:rPr>
      </w:pPr>
      <w:r w:rsidRPr="001B0F8F">
        <w:rPr>
          <w:rFonts w:ascii="Arial" w:hAnsi="Arial" w:cs="Arial"/>
        </w:rPr>
        <w:t>En</w:t>
      </w:r>
      <w:r w:rsidRPr="001B0F8F">
        <w:rPr>
          <w:rFonts w:ascii="Arial" w:hAnsi="Arial" w:cs="Arial"/>
          <w:spacing w:val="-1"/>
        </w:rPr>
        <w:t xml:space="preserve"> </w:t>
      </w:r>
      <w:r w:rsidRPr="001B0F8F">
        <w:rPr>
          <w:rFonts w:ascii="Arial" w:hAnsi="Arial" w:cs="Arial"/>
        </w:rPr>
        <w:t>zonas</w:t>
      </w:r>
      <w:r w:rsidRPr="001B0F8F">
        <w:rPr>
          <w:rFonts w:ascii="Arial" w:hAnsi="Arial" w:cs="Arial"/>
          <w:spacing w:val="-1"/>
        </w:rPr>
        <w:t xml:space="preserve"> </w:t>
      </w:r>
      <w:r w:rsidRPr="001B0F8F">
        <w:rPr>
          <w:rFonts w:ascii="Arial" w:hAnsi="Arial" w:cs="Arial"/>
        </w:rPr>
        <w:t>Industriales:</w:t>
      </w:r>
      <w:r w:rsidRPr="001B0F8F">
        <w:rPr>
          <w:rFonts w:ascii="Arial" w:hAnsi="Arial" w:cs="Arial"/>
          <w:spacing w:val="-2"/>
        </w:rPr>
        <w:t xml:space="preserve"> </w:t>
      </w:r>
      <w:r w:rsidRPr="001B0F8F">
        <w:rPr>
          <w:rFonts w:ascii="Arial" w:hAnsi="Arial" w:cs="Arial"/>
        </w:rPr>
        <w:t>8</w:t>
      </w:r>
      <w:r w:rsidRPr="001B0F8F">
        <w:rPr>
          <w:rFonts w:ascii="Arial" w:hAnsi="Arial" w:cs="Arial"/>
          <w:spacing w:val="-3"/>
        </w:rPr>
        <w:t xml:space="preserve"> </w:t>
      </w:r>
      <w:r w:rsidRPr="001B0F8F">
        <w:rPr>
          <w:rFonts w:ascii="Arial" w:hAnsi="Arial" w:cs="Arial"/>
        </w:rPr>
        <w:t>% de</w:t>
      </w:r>
      <w:r w:rsidRPr="001B0F8F">
        <w:rPr>
          <w:rFonts w:ascii="Arial" w:hAnsi="Arial" w:cs="Arial"/>
          <w:spacing w:val="-3"/>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superficie</w:t>
      </w:r>
      <w:r w:rsidRPr="001B0F8F">
        <w:rPr>
          <w:rFonts w:ascii="Arial" w:hAnsi="Arial" w:cs="Arial"/>
          <w:spacing w:val="-1"/>
        </w:rPr>
        <w:t xml:space="preserve"> </w:t>
      </w:r>
      <w:r w:rsidRPr="001B0F8F">
        <w:rPr>
          <w:rFonts w:ascii="Arial" w:hAnsi="Arial" w:cs="Arial"/>
        </w:rPr>
        <w:t>bruta;</w:t>
      </w:r>
      <w:r w:rsidRPr="001B0F8F">
        <w:rPr>
          <w:rFonts w:ascii="Arial" w:hAnsi="Arial" w:cs="Arial"/>
          <w:spacing w:val="-2"/>
        </w:rPr>
        <w:t xml:space="preserve"> </w:t>
      </w:r>
      <w:r w:rsidRPr="001B0F8F">
        <w:rPr>
          <w:rFonts w:ascii="Arial" w:hAnsi="Arial" w:cs="Arial"/>
        </w:rPr>
        <w:t>y</w:t>
      </w:r>
    </w:p>
    <w:p w:rsidR="00EC26EF" w:rsidRPr="001B0F8F" w:rsidRDefault="00A0498D" w:rsidP="001B0F8F">
      <w:pPr>
        <w:pStyle w:val="Prrafodelista"/>
        <w:numPr>
          <w:ilvl w:val="0"/>
          <w:numId w:val="10"/>
        </w:numPr>
        <w:tabs>
          <w:tab w:val="left" w:pos="1660"/>
          <w:tab w:val="left" w:pos="1661"/>
          <w:tab w:val="left" w:pos="8931"/>
          <w:tab w:val="left" w:pos="9498"/>
        </w:tabs>
        <w:spacing w:after="240" w:line="276" w:lineRule="auto"/>
        <w:ind w:left="1134" w:right="-86" w:hanging="630"/>
        <w:jc w:val="both"/>
        <w:rPr>
          <w:rFonts w:ascii="Arial" w:hAnsi="Arial" w:cs="Arial"/>
        </w:rPr>
      </w:pPr>
      <w:r w:rsidRPr="001B0F8F">
        <w:rPr>
          <w:rFonts w:ascii="Arial" w:hAnsi="Arial" w:cs="Arial"/>
        </w:rPr>
        <w:t>En</w:t>
      </w:r>
      <w:r w:rsidRPr="001B0F8F">
        <w:rPr>
          <w:rFonts w:ascii="Arial" w:hAnsi="Arial" w:cs="Arial"/>
          <w:spacing w:val="-1"/>
        </w:rPr>
        <w:t xml:space="preserve"> </w:t>
      </w:r>
      <w:r w:rsidRPr="001B0F8F">
        <w:rPr>
          <w:rFonts w:ascii="Arial" w:hAnsi="Arial" w:cs="Arial"/>
        </w:rPr>
        <w:t>los usos</w:t>
      </w:r>
      <w:r w:rsidRPr="001B0F8F">
        <w:rPr>
          <w:rFonts w:ascii="Arial" w:hAnsi="Arial" w:cs="Arial"/>
          <w:spacing w:val="-3"/>
        </w:rPr>
        <w:t xml:space="preserve"> </w:t>
      </w:r>
      <w:r w:rsidRPr="001B0F8F">
        <w:rPr>
          <w:rFonts w:ascii="Arial" w:hAnsi="Arial" w:cs="Arial"/>
        </w:rPr>
        <w:t>Agropecuarios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Granjas</w:t>
      </w:r>
      <w:r w:rsidRPr="001B0F8F">
        <w:rPr>
          <w:rFonts w:ascii="Arial" w:hAnsi="Arial" w:cs="Arial"/>
          <w:spacing w:val="-3"/>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Huertos:</w:t>
      </w:r>
      <w:r w:rsidRPr="001B0F8F">
        <w:rPr>
          <w:rFonts w:ascii="Arial" w:hAnsi="Arial" w:cs="Arial"/>
          <w:spacing w:val="2"/>
        </w:rPr>
        <w:t xml:space="preserve"> </w:t>
      </w:r>
      <w:r w:rsidRPr="001B0F8F">
        <w:rPr>
          <w:rFonts w:ascii="Arial" w:hAnsi="Arial" w:cs="Arial"/>
        </w:rPr>
        <w:t>6</w:t>
      </w:r>
      <w:r w:rsidRPr="001B0F8F">
        <w:rPr>
          <w:rFonts w:ascii="Arial" w:hAnsi="Arial" w:cs="Arial"/>
          <w:spacing w:val="-5"/>
        </w:rPr>
        <w:t xml:space="preserve"> </w:t>
      </w:r>
      <w:r w:rsidRPr="001B0F8F">
        <w:rPr>
          <w:rFonts w:ascii="Arial" w:hAnsi="Arial" w:cs="Arial"/>
        </w:rPr>
        <w:t>% de</w:t>
      </w:r>
      <w:r w:rsidRPr="001B0F8F">
        <w:rPr>
          <w:rFonts w:ascii="Arial" w:hAnsi="Arial" w:cs="Arial"/>
          <w:spacing w:val="-3"/>
        </w:rPr>
        <w:t xml:space="preserve"> </w:t>
      </w:r>
      <w:r w:rsidRPr="001B0F8F">
        <w:rPr>
          <w:rFonts w:ascii="Arial" w:hAnsi="Arial" w:cs="Arial"/>
        </w:rPr>
        <w:t>la superficie</w:t>
      </w:r>
      <w:r w:rsidRPr="001B0F8F">
        <w:rPr>
          <w:rFonts w:ascii="Arial" w:hAnsi="Arial" w:cs="Arial"/>
          <w:spacing w:val="-3"/>
        </w:rPr>
        <w:t xml:space="preserve"> </w:t>
      </w:r>
      <w:r w:rsidRPr="001B0F8F">
        <w:rPr>
          <w:rFonts w:ascii="Arial" w:hAnsi="Arial" w:cs="Arial"/>
        </w:rPr>
        <w:t>bruta.</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118.</w:t>
      </w:r>
      <w:r w:rsidRPr="001B0F8F">
        <w:rPr>
          <w:rFonts w:ascii="Arial" w:hAnsi="Arial" w:cs="Arial"/>
        </w:rPr>
        <w:t>Las Áreas de Cesión para Destinos deberán cumplir las siguientes</w:t>
      </w:r>
      <w:r w:rsidRPr="001B0F8F">
        <w:rPr>
          <w:rFonts w:ascii="Arial" w:hAnsi="Arial" w:cs="Arial"/>
          <w:spacing w:val="1"/>
        </w:rPr>
        <w:t xml:space="preserve"> </w:t>
      </w:r>
      <w:r w:rsidRPr="001B0F8F">
        <w:rPr>
          <w:rFonts w:ascii="Arial" w:hAnsi="Arial" w:cs="Arial"/>
        </w:rPr>
        <w:t>características:</w:t>
      </w:r>
    </w:p>
    <w:p w:rsidR="00EC26EF" w:rsidRPr="001B0F8F" w:rsidRDefault="00A0498D" w:rsidP="001B0F8F">
      <w:pPr>
        <w:pStyle w:val="Prrafodelista"/>
        <w:numPr>
          <w:ilvl w:val="0"/>
          <w:numId w:val="9"/>
        </w:numPr>
        <w:tabs>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Los niveles de servicio y compatibilidad, así como las dimensiones mínimas</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1"/>
        </w:rPr>
        <w:t xml:space="preserve"> </w:t>
      </w:r>
      <w:r w:rsidRPr="001B0F8F">
        <w:rPr>
          <w:rFonts w:ascii="Arial" w:hAnsi="Arial" w:cs="Arial"/>
        </w:rPr>
        <w:t>el Equipamiento;</w:t>
      </w:r>
    </w:p>
    <w:p w:rsidR="00EC26EF" w:rsidRPr="001B0F8F" w:rsidRDefault="00A0498D" w:rsidP="001B0F8F">
      <w:pPr>
        <w:pStyle w:val="Prrafodelista"/>
        <w:numPr>
          <w:ilvl w:val="0"/>
          <w:numId w:val="9"/>
        </w:numPr>
        <w:tabs>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No</w:t>
      </w:r>
      <w:r w:rsidRPr="001B0F8F">
        <w:rPr>
          <w:rFonts w:ascii="Arial" w:hAnsi="Arial" w:cs="Arial"/>
          <w:spacing w:val="-2"/>
        </w:rPr>
        <w:t xml:space="preserve"> </w:t>
      </w:r>
      <w:r w:rsidRPr="001B0F8F">
        <w:rPr>
          <w:rFonts w:ascii="Arial" w:hAnsi="Arial" w:cs="Arial"/>
        </w:rPr>
        <w:t>deberá</w:t>
      </w:r>
      <w:r w:rsidRPr="001B0F8F">
        <w:rPr>
          <w:rFonts w:ascii="Arial" w:hAnsi="Arial" w:cs="Arial"/>
          <w:spacing w:val="-4"/>
        </w:rPr>
        <w:t xml:space="preserve"> </w:t>
      </w:r>
      <w:r w:rsidRPr="001B0F8F">
        <w:rPr>
          <w:rFonts w:ascii="Arial" w:hAnsi="Arial" w:cs="Arial"/>
        </w:rPr>
        <w:t>estar</w:t>
      </w:r>
      <w:r w:rsidRPr="001B0F8F">
        <w:rPr>
          <w:rFonts w:ascii="Arial" w:hAnsi="Arial" w:cs="Arial"/>
          <w:spacing w:val="-3"/>
        </w:rPr>
        <w:t xml:space="preserve"> </w:t>
      </w:r>
      <w:r w:rsidRPr="001B0F8F">
        <w:rPr>
          <w:rFonts w:ascii="Arial" w:hAnsi="Arial" w:cs="Arial"/>
        </w:rPr>
        <w:t>afectado</w:t>
      </w:r>
      <w:r w:rsidRPr="001B0F8F">
        <w:rPr>
          <w:rFonts w:ascii="Arial" w:hAnsi="Arial" w:cs="Arial"/>
          <w:spacing w:val="-2"/>
        </w:rPr>
        <w:t xml:space="preserve"> </w:t>
      </w:r>
      <w:r w:rsidRPr="001B0F8F">
        <w:rPr>
          <w:rFonts w:ascii="Arial" w:hAnsi="Arial" w:cs="Arial"/>
        </w:rPr>
        <w:t>por</w:t>
      </w:r>
      <w:r w:rsidRPr="001B0F8F">
        <w:rPr>
          <w:rFonts w:ascii="Arial" w:hAnsi="Arial" w:cs="Arial"/>
          <w:spacing w:val="-3"/>
        </w:rPr>
        <w:t xml:space="preserve"> </w:t>
      </w:r>
      <w:r w:rsidRPr="001B0F8F">
        <w:rPr>
          <w:rFonts w:ascii="Arial" w:hAnsi="Arial" w:cs="Arial"/>
        </w:rPr>
        <w:t>restricciones</w:t>
      </w:r>
      <w:r w:rsidRPr="001B0F8F">
        <w:rPr>
          <w:rFonts w:ascii="Arial" w:hAnsi="Arial" w:cs="Arial"/>
          <w:spacing w:val="-4"/>
        </w:rPr>
        <w:t xml:space="preserve"> </w:t>
      </w:r>
      <w:r w:rsidRPr="001B0F8F">
        <w:rPr>
          <w:rFonts w:ascii="Arial" w:hAnsi="Arial" w:cs="Arial"/>
        </w:rPr>
        <w:t>federales</w:t>
      </w:r>
      <w:r w:rsidRPr="001B0F8F">
        <w:rPr>
          <w:rFonts w:ascii="Arial" w:hAnsi="Arial" w:cs="Arial"/>
          <w:spacing w:val="-1"/>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estatales,</w:t>
      </w:r>
      <w:r w:rsidRPr="001B0F8F">
        <w:rPr>
          <w:rFonts w:ascii="Arial" w:hAnsi="Arial" w:cs="Arial"/>
          <w:spacing w:val="-3"/>
        </w:rPr>
        <w:t xml:space="preserve"> </w:t>
      </w:r>
      <w:r w:rsidRPr="001B0F8F">
        <w:rPr>
          <w:rFonts w:ascii="Arial" w:hAnsi="Arial" w:cs="Arial"/>
        </w:rPr>
        <w:t>restricciones</w:t>
      </w:r>
      <w:r w:rsidRPr="001B0F8F">
        <w:rPr>
          <w:rFonts w:ascii="Arial" w:hAnsi="Arial" w:cs="Arial"/>
          <w:spacing w:val="-59"/>
        </w:rPr>
        <w:t xml:space="preserve"> </w:t>
      </w:r>
      <w:r w:rsidRPr="001B0F8F">
        <w:rPr>
          <w:rFonts w:ascii="Arial" w:hAnsi="Arial" w:cs="Arial"/>
        </w:rPr>
        <w:t>por paso de infraestructura y sus instalaciones, o cualquier área protegida o</w:t>
      </w:r>
      <w:r w:rsidRPr="001B0F8F">
        <w:rPr>
          <w:rFonts w:ascii="Arial" w:hAnsi="Arial" w:cs="Arial"/>
          <w:spacing w:val="1"/>
        </w:rPr>
        <w:t xml:space="preserve"> </w:t>
      </w:r>
      <w:r w:rsidRPr="001B0F8F">
        <w:rPr>
          <w:rFonts w:ascii="Arial" w:hAnsi="Arial" w:cs="Arial"/>
        </w:rPr>
        <w:t>no</w:t>
      </w:r>
      <w:r w:rsidRPr="001B0F8F">
        <w:rPr>
          <w:rFonts w:ascii="Arial" w:hAnsi="Arial" w:cs="Arial"/>
          <w:spacing w:val="-1"/>
        </w:rPr>
        <w:t xml:space="preserve"> </w:t>
      </w:r>
      <w:r w:rsidRPr="001B0F8F">
        <w:rPr>
          <w:rFonts w:ascii="Arial" w:hAnsi="Arial" w:cs="Arial"/>
        </w:rPr>
        <w:t>urbanizable;</w:t>
      </w:r>
    </w:p>
    <w:p w:rsidR="00EC26EF" w:rsidRPr="001B0F8F" w:rsidRDefault="00A0498D" w:rsidP="001B0F8F">
      <w:pPr>
        <w:pStyle w:val="Prrafodelista"/>
        <w:numPr>
          <w:ilvl w:val="0"/>
          <w:numId w:val="9"/>
        </w:numPr>
        <w:tabs>
          <w:tab w:val="left" w:pos="1661"/>
          <w:tab w:val="left" w:pos="8931"/>
          <w:tab w:val="left" w:pos="9498"/>
        </w:tabs>
        <w:spacing w:after="240" w:line="276" w:lineRule="auto"/>
        <w:ind w:left="1134" w:right="-86" w:hanging="605"/>
        <w:jc w:val="both"/>
        <w:rPr>
          <w:rFonts w:ascii="Arial" w:hAnsi="Arial" w:cs="Arial"/>
        </w:rPr>
      </w:pPr>
      <w:r w:rsidRPr="001B0F8F">
        <w:rPr>
          <w:rFonts w:ascii="Arial" w:hAnsi="Arial" w:cs="Arial"/>
        </w:rPr>
        <w:t>Deberá ser de la misma calidad y características al promedio de las que</w:t>
      </w:r>
      <w:r w:rsidRPr="001B0F8F">
        <w:rPr>
          <w:rFonts w:ascii="Arial" w:hAnsi="Arial" w:cs="Arial"/>
          <w:spacing w:val="1"/>
        </w:rPr>
        <w:t xml:space="preserve"> </w:t>
      </w:r>
      <w:r w:rsidRPr="001B0F8F">
        <w:rPr>
          <w:rFonts w:ascii="Arial" w:hAnsi="Arial" w:cs="Arial"/>
        </w:rPr>
        <w:t>componen al</w:t>
      </w:r>
      <w:r w:rsidRPr="001B0F8F">
        <w:rPr>
          <w:rFonts w:ascii="Arial" w:hAnsi="Arial" w:cs="Arial"/>
          <w:spacing w:val="-3"/>
        </w:rPr>
        <w:t xml:space="preserve"> </w:t>
      </w:r>
      <w:r w:rsidRPr="001B0F8F">
        <w:rPr>
          <w:rFonts w:ascii="Arial" w:hAnsi="Arial" w:cs="Arial"/>
        </w:rPr>
        <w:t>resto de</w:t>
      </w:r>
      <w:r w:rsidRPr="001B0F8F">
        <w:rPr>
          <w:rFonts w:ascii="Arial" w:hAnsi="Arial" w:cs="Arial"/>
          <w:spacing w:val="-2"/>
        </w:rPr>
        <w:t xml:space="preserve"> </w:t>
      </w:r>
      <w:r w:rsidRPr="001B0F8F">
        <w:rPr>
          <w:rFonts w:ascii="Arial" w:hAnsi="Arial" w:cs="Arial"/>
        </w:rPr>
        <w:t>la</w:t>
      </w:r>
      <w:r w:rsidRPr="001B0F8F">
        <w:rPr>
          <w:rFonts w:ascii="Arial" w:hAnsi="Arial" w:cs="Arial"/>
          <w:spacing w:val="-2"/>
        </w:rPr>
        <w:t xml:space="preserve"> </w:t>
      </w:r>
      <w:r w:rsidRPr="001B0F8F">
        <w:rPr>
          <w:rFonts w:ascii="Arial" w:hAnsi="Arial" w:cs="Arial"/>
        </w:rPr>
        <w:t>zona;</w:t>
      </w:r>
    </w:p>
    <w:p w:rsidR="00EC26EF" w:rsidRPr="001B0F8F" w:rsidRDefault="00A0498D" w:rsidP="001B0F8F">
      <w:pPr>
        <w:pStyle w:val="Prrafodelista"/>
        <w:numPr>
          <w:ilvl w:val="0"/>
          <w:numId w:val="9"/>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t>Los predios deberán contar con características físicas apropiadas para el</w:t>
      </w:r>
      <w:r w:rsidRPr="001B0F8F">
        <w:rPr>
          <w:rFonts w:ascii="Arial" w:hAnsi="Arial" w:cs="Arial"/>
          <w:spacing w:val="1"/>
        </w:rPr>
        <w:t xml:space="preserve"> </w:t>
      </w:r>
      <w:r w:rsidRPr="001B0F8F">
        <w:rPr>
          <w:rFonts w:ascii="Arial" w:hAnsi="Arial" w:cs="Arial"/>
        </w:rPr>
        <w:t>destino</w:t>
      </w:r>
      <w:r w:rsidRPr="001B0F8F">
        <w:rPr>
          <w:rFonts w:ascii="Arial" w:hAnsi="Arial" w:cs="Arial"/>
          <w:spacing w:val="-2"/>
        </w:rPr>
        <w:t xml:space="preserve"> </w:t>
      </w:r>
      <w:r w:rsidRPr="001B0F8F">
        <w:rPr>
          <w:rFonts w:ascii="Arial" w:hAnsi="Arial" w:cs="Arial"/>
        </w:rPr>
        <w:t>que</w:t>
      </w:r>
      <w:r w:rsidRPr="001B0F8F">
        <w:rPr>
          <w:rFonts w:ascii="Arial" w:hAnsi="Arial" w:cs="Arial"/>
          <w:spacing w:val="-2"/>
        </w:rPr>
        <w:t xml:space="preserve"> </w:t>
      </w:r>
      <w:r w:rsidRPr="001B0F8F">
        <w:rPr>
          <w:rFonts w:ascii="Arial" w:hAnsi="Arial" w:cs="Arial"/>
        </w:rPr>
        <w:t>se les</w:t>
      </w:r>
      <w:r w:rsidRPr="001B0F8F">
        <w:rPr>
          <w:rFonts w:ascii="Arial" w:hAnsi="Arial" w:cs="Arial"/>
          <w:spacing w:val="-2"/>
        </w:rPr>
        <w:t xml:space="preserve"> </w:t>
      </w:r>
      <w:r w:rsidRPr="001B0F8F">
        <w:rPr>
          <w:rFonts w:ascii="Arial" w:hAnsi="Arial" w:cs="Arial"/>
        </w:rPr>
        <w:t>asigne;</w:t>
      </w:r>
    </w:p>
    <w:p w:rsidR="00EC26EF" w:rsidRPr="001B0F8F" w:rsidRDefault="00A0498D" w:rsidP="001B0F8F">
      <w:pPr>
        <w:pStyle w:val="Prrafodelista"/>
        <w:numPr>
          <w:ilvl w:val="0"/>
          <w:numId w:val="9"/>
        </w:numPr>
        <w:tabs>
          <w:tab w:val="left" w:pos="1661"/>
          <w:tab w:val="left" w:pos="8931"/>
          <w:tab w:val="left" w:pos="9498"/>
        </w:tabs>
        <w:spacing w:after="240" w:line="276" w:lineRule="auto"/>
        <w:ind w:left="1134" w:right="-86" w:hanging="569"/>
        <w:jc w:val="both"/>
        <w:rPr>
          <w:rFonts w:ascii="Arial" w:hAnsi="Arial" w:cs="Arial"/>
        </w:rPr>
      </w:pPr>
      <w:r w:rsidRPr="001B0F8F">
        <w:rPr>
          <w:rFonts w:ascii="Arial" w:hAnsi="Arial" w:cs="Arial"/>
        </w:rPr>
        <w:t>No</w:t>
      </w:r>
      <w:r w:rsidRPr="001B0F8F">
        <w:rPr>
          <w:rFonts w:ascii="Arial" w:hAnsi="Arial" w:cs="Arial"/>
          <w:spacing w:val="1"/>
        </w:rPr>
        <w:t xml:space="preserve"> </w:t>
      </w:r>
      <w:r w:rsidRPr="001B0F8F">
        <w:rPr>
          <w:rFonts w:ascii="Arial" w:hAnsi="Arial" w:cs="Arial"/>
        </w:rPr>
        <w:t>deberán</w:t>
      </w:r>
      <w:r w:rsidRPr="001B0F8F">
        <w:rPr>
          <w:rFonts w:ascii="Arial" w:hAnsi="Arial" w:cs="Arial"/>
          <w:spacing w:val="1"/>
        </w:rPr>
        <w:t xml:space="preserve"> </w:t>
      </w:r>
      <w:r w:rsidRPr="001B0F8F">
        <w:rPr>
          <w:rFonts w:ascii="Arial" w:hAnsi="Arial" w:cs="Arial"/>
        </w:rPr>
        <w:t>presentar</w:t>
      </w:r>
      <w:r w:rsidRPr="001B0F8F">
        <w:rPr>
          <w:rFonts w:ascii="Arial" w:hAnsi="Arial" w:cs="Arial"/>
          <w:spacing w:val="1"/>
        </w:rPr>
        <w:t xml:space="preserve"> </w:t>
      </w:r>
      <w:r w:rsidRPr="001B0F8F">
        <w:rPr>
          <w:rFonts w:ascii="Arial" w:hAnsi="Arial" w:cs="Arial"/>
        </w:rPr>
        <w:t>una</w:t>
      </w:r>
      <w:r w:rsidRPr="001B0F8F">
        <w:rPr>
          <w:rFonts w:ascii="Arial" w:hAnsi="Arial" w:cs="Arial"/>
          <w:spacing w:val="1"/>
        </w:rPr>
        <w:t xml:space="preserve"> </w:t>
      </w:r>
      <w:r w:rsidRPr="001B0F8F">
        <w:rPr>
          <w:rFonts w:ascii="Arial" w:hAnsi="Arial" w:cs="Arial"/>
        </w:rPr>
        <w:t>pendiente</w:t>
      </w:r>
      <w:r w:rsidRPr="001B0F8F">
        <w:rPr>
          <w:rFonts w:ascii="Arial" w:hAnsi="Arial" w:cs="Arial"/>
          <w:spacing w:val="1"/>
        </w:rPr>
        <w:t xml:space="preserve"> </w:t>
      </w:r>
      <w:r w:rsidRPr="001B0F8F">
        <w:rPr>
          <w:rFonts w:ascii="Arial" w:hAnsi="Arial" w:cs="Arial"/>
        </w:rPr>
        <w:t>pronunciadas</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impidan</w:t>
      </w:r>
      <w:r w:rsidRPr="001B0F8F">
        <w:rPr>
          <w:rFonts w:ascii="Arial" w:hAnsi="Arial" w:cs="Arial"/>
          <w:spacing w:val="1"/>
        </w:rPr>
        <w:t xml:space="preserve"> </w:t>
      </w:r>
      <w:r w:rsidRPr="001B0F8F">
        <w:rPr>
          <w:rFonts w:ascii="Arial" w:hAnsi="Arial" w:cs="Arial"/>
        </w:rPr>
        <w:t>su</w:t>
      </w:r>
      <w:r w:rsidRPr="001B0F8F">
        <w:rPr>
          <w:rFonts w:ascii="Arial" w:hAnsi="Arial" w:cs="Arial"/>
          <w:spacing w:val="1"/>
        </w:rPr>
        <w:t xml:space="preserve"> </w:t>
      </w:r>
      <w:r w:rsidRPr="001B0F8F">
        <w:rPr>
          <w:rFonts w:ascii="Arial" w:hAnsi="Arial" w:cs="Arial"/>
        </w:rPr>
        <w:t>aprovechamiento;</w:t>
      </w:r>
    </w:p>
    <w:p w:rsidR="00EC26EF" w:rsidRPr="001B0F8F" w:rsidRDefault="00A0498D" w:rsidP="001B0F8F">
      <w:pPr>
        <w:pStyle w:val="Prrafodelista"/>
        <w:numPr>
          <w:ilvl w:val="0"/>
          <w:numId w:val="9"/>
        </w:numPr>
        <w:tabs>
          <w:tab w:val="left" w:pos="1660"/>
          <w:tab w:val="left" w:pos="1661"/>
          <w:tab w:val="left" w:pos="8931"/>
          <w:tab w:val="left" w:pos="9498"/>
        </w:tabs>
        <w:spacing w:after="240" w:line="276" w:lineRule="auto"/>
        <w:ind w:left="1134" w:right="-86" w:hanging="630"/>
        <w:jc w:val="both"/>
        <w:rPr>
          <w:rFonts w:ascii="Arial" w:hAnsi="Arial" w:cs="Arial"/>
        </w:rPr>
      </w:pPr>
      <w:r w:rsidRPr="001B0F8F">
        <w:rPr>
          <w:rFonts w:ascii="Arial" w:hAnsi="Arial" w:cs="Arial"/>
        </w:rPr>
        <w:t>Debe</w:t>
      </w:r>
      <w:r w:rsidRPr="001B0F8F">
        <w:rPr>
          <w:rFonts w:ascii="Arial" w:hAnsi="Arial" w:cs="Arial"/>
          <w:spacing w:val="-1"/>
        </w:rPr>
        <w:t xml:space="preserve"> </w:t>
      </w:r>
      <w:r w:rsidRPr="001B0F8F">
        <w:rPr>
          <w:rFonts w:ascii="Arial" w:hAnsi="Arial" w:cs="Arial"/>
        </w:rPr>
        <w:t>tener</w:t>
      </w:r>
      <w:r w:rsidRPr="001B0F8F">
        <w:rPr>
          <w:rFonts w:ascii="Arial" w:hAnsi="Arial" w:cs="Arial"/>
          <w:spacing w:val="-2"/>
        </w:rPr>
        <w:t xml:space="preserve"> </w:t>
      </w:r>
      <w:r w:rsidRPr="001B0F8F">
        <w:rPr>
          <w:rFonts w:ascii="Arial" w:hAnsi="Arial" w:cs="Arial"/>
        </w:rPr>
        <w:t>acceso</w:t>
      </w:r>
      <w:r w:rsidRPr="001B0F8F">
        <w:rPr>
          <w:rFonts w:ascii="Arial" w:hAnsi="Arial" w:cs="Arial"/>
          <w:spacing w:val="-3"/>
        </w:rPr>
        <w:t xml:space="preserve"> </w:t>
      </w:r>
      <w:r w:rsidRPr="001B0F8F">
        <w:rPr>
          <w:rFonts w:ascii="Arial" w:hAnsi="Arial" w:cs="Arial"/>
        </w:rPr>
        <w:t>por lo</w:t>
      </w:r>
      <w:r w:rsidRPr="001B0F8F">
        <w:rPr>
          <w:rFonts w:ascii="Arial" w:hAnsi="Arial" w:cs="Arial"/>
          <w:spacing w:val="-1"/>
        </w:rPr>
        <w:t xml:space="preserve"> </w:t>
      </w:r>
      <w:r w:rsidRPr="001B0F8F">
        <w:rPr>
          <w:rFonts w:ascii="Arial" w:hAnsi="Arial" w:cs="Arial"/>
        </w:rPr>
        <w:t>menos</w:t>
      </w:r>
      <w:r w:rsidRPr="001B0F8F">
        <w:rPr>
          <w:rFonts w:ascii="Arial" w:hAnsi="Arial" w:cs="Arial"/>
          <w:spacing w:val="-3"/>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una</w:t>
      </w:r>
      <w:r w:rsidRPr="001B0F8F">
        <w:rPr>
          <w:rFonts w:ascii="Arial" w:hAnsi="Arial" w:cs="Arial"/>
          <w:spacing w:val="-1"/>
        </w:rPr>
        <w:t xml:space="preserve"> </w:t>
      </w:r>
      <w:r w:rsidRPr="001B0F8F">
        <w:rPr>
          <w:rFonts w:ascii="Arial" w:hAnsi="Arial" w:cs="Arial"/>
        </w:rPr>
        <w:t>vialidad</w:t>
      </w:r>
      <w:r w:rsidRPr="001B0F8F">
        <w:rPr>
          <w:rFonts w:ascii="Arial" w:hAnsi="Arial" w:cs="Arial"/>
          <w:spacing w:val="-1"/>
        </w:rPr>
        <w:t xml:space="preserve"> </w:t>
      </w:r>
      <w:r w:rsidRPr="001B0F8F">
        <w:rPr>
          <w:rFonts w:ascii="Arial" w:hAnsi="Arial" w:cs="Arial"/>
        </w:rPr>
        <w:t>pública;</w:t>
      </w:r>
    </w:p>
    <w:p w:rsidR="00EC26EF" w:rsidRPr="001B0F8F" w:rsidRDefault="00A0498D" w:rsidP="001B0F8F">
      <w:pPr>
        <w:pStyle w:val="Prrafodelista"/>
        <w:numPr>
          <w:ilvl w:val="0"/>
          <w:numId w:val="9"/>
        </w:numPr>
        <w:tabs>
          <w:tab w:val="left" w:pos="1661"/>
          <w:tab w:val="left" w:pos="8931"/>
          <w:tab w:val="left" w:pos="9498"/>
        </w:tabs>
        <w:spacing w:after="240" w:line="276" w:lineRule="auto"/>
        <w:ind w:left="1134" w:right="-86" w:hanging="692"/>
        <w:jc w:val="both"/>
        <w:rPr>
          <w:rFonts w:ascii="Arial" w:hAnsi="Arial" w:cs="Arial"/>
        </w:rPr>
      </w:pPr>
      <w:r w:rsidRPr="001B0F8F">
        <w:rPr>
          <w:rFonts w:ascii="Arial" w:hAnsi="Arial" w:cs="Arial"/>
        </w:rPr>
        <w:t>No podrá tener una superficie menor a 300 metros cuadrados. El ancho del</w:t>
      </w:r>
      <w:r w:rsidRPr="001B0F8F">
        <w:rPr>
          <w:rFonts w:ascii="Arial" w:hAnsi="Arial" w:cs="Arial"/>
          <w:spacing w:val="1"/>
        </w:rPr>
        <w:t xml:space="preserve"> </w:t>
      </w:r>
      <w:r w:rsidRPr="001B0F8F">
        <w:rPr>
          <w:rFonts w:ascii="Arial" w:hAnsi="Arial" w:cs="Arial"/>
        </w:rPr>
        <w:t>área de cesión no deberá ser menor a 15 metros o al equivalente del 5% del</w:t>
      </w:r>
      <w:r w:rsidRPr="001B0F8F">
        <w:rPr>
          <w:rFonts w:ascii="Arial" w:hAnsi="Arial" w:cs="Arial"/>
          <w:spacing w:val="1"/>
        </w:rPr>
        <w:t xml:space="preserve"> </w:t>
      </w:r>
      <w:r w:rsidRPr="001B0F8F">
        <w:rPr>
          <w:rFonts w:ascii="Arial" w:hAnsi="Arial" w:cs="Arial"/>
        </w:rPr>
        <w:t>área de</w:t>
      </w:r>
      <w:r w:rsidRPr="001B0F8F">
        <w:rPr>
          <w:rFonts w:ascii="Arial" w:hAnsi="Arial" w:cs="Arial"/>
          <w:spacing w:val="-2"/>
        </w:rPr>
        <w:t xml:space="preserve"> </w:t>
      </w:r>
      <w:r w:rsidRPr="001B0F8F">
        <w:rPr>
          <w:rFonts w:ascii="Arial" w:hAnsi="Arial" w:cs="Arial"/>
        </w:rPr>
        <w:t>cesión</w:t>
      </w:r>
      <w:r w:rsidRPr="001B0F8F">
        <w:rPr>
          <w:rFonts w:ascii="Arial" w:hAnsi="Arial" w:cs="Arial"/>
          <w:spacing w:val="-2"/>
        </w:rPr>
        <w:t xml:space="preserve"> </w:t>
      </w:r>
      <w:r w:rsidRPr="001B0F8F">
        <w:rPr>
          <w:rFonts w:ascii="Arial" w:hAnsi="Arial" w:cs="Arial"/>
        </w:rPr>
        <w:t>total;</w:t>
      </w:r>
    </w:p>
    <w:p w:rsidR="00EC26EF" w:rsidRPr="001B0F8F" w:rsidRDefault="00A0498D" w:rsidP="001B0F8F">
      <w:pPr>
        <w:pStyle w:val="Prrafodelista"/>
        <w:numPr>
          <w:ilvl w:val="0"/>
          <w:numId w:val="9"/>
        </w:numPr>
        <w:tabs>
          <w:tab w:val="left" w:pos="1661"/>
          <w:tab w:val="left" w:pos="8931"/>
          <w:tab w:val="left" w:pos="9498"/>
        </w:tabs>
        <w:spacing w:after="240" w:line="276" w:lineRule="auto"/>
        <w:ind w:left="1134" w:right="-86" w:hanging="752"/>
        <w:jc w:val="both"/>
        <w:rPr>
          <w:rFonts w:ascii="Arial" w:hAnsi="Arial" w:cs="Arial"/>
        </w:rPr>
      </w:pPr>
      <w:r w:rsidRPr="001B0F8F">
        <w:rPr>
          <w:rFonts w:ascii="Arial" w:hAnsi="Arial" w:cs="Arial"/>
        </w:rPr>
        <w:t>En caso de disgregar las áreas de cesión, estas no deberán estar a más de</w:t>
      </w:r>
      <w:r w:rsidRPr="001B0F8F">
        <w:rPr>
          <w:rFonts w:ascii="Arial" w:hAnsi="Arial" w:cs="Arial"/>
          <w:spacing w:val="1"/>
        </w:rPr>
        <w:t xml:space="preserve"> </w:t>
      </w:r>
      <w:r w:rsidRPr="001B0F8F">
        <w:rPr>
          <w:rFonts w:ascii="Arial" w:hAnsi="Arial" w:cs="Arial"/>
        </w:rPr>
        <w:t>250 metros</w:t>
      </w:r>
      <w:r w:rsidRPr="001B0F8F">
        <w:rPr>
          <w:rFonts w:ascii="Arial" w:hAnsi="Arial" w:cs="Arial"/>
          <w:spacing w:val="-2"/>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separado.</w:t>
      </w:r>
    </w:p>
    <w:p w:rsidR="00EC26EF" w:rsidRPr="001B0F8F" w:rsidRDefault="00A0498D" w:rsidP="001B0F8F">
      <w:pPr>
        <w:pStyle w:val="Prrafodelista"/>
        <w:numPr>
          <w:ilvl w:val="0"/>
          <w:numId w:val="9"/>
        </w:numPr>
        <w:tabs>
          <w:tab w:val="left" w:pos="1660"/>
          <w:tab w:val="left" w:pos="1661"/>
          <w:tab w:val="left" w:pos="8931"/>
          <w:tab w:val="left" w:pos="9498"/>
        </w:tabs>
        <w:spacing w:after="240" w:line="276" w:lineRule="auto"/>
        <w:ind w:left="1134" w:right="-86" w:hanging="630"/>
        <w:jc w:val="both"/>
        <w:rPr>
          <w:rFonts w:ascii="Arial" w:hAnsi="Arial" w:cs="Arial"/>
        </w:rPr>
      </w:pPr>
      <w:r w:rsidRPr="001B0F8F">
        <w:rPr>
          <w:rFonts w:ascii="Arial" w:hAnsi="Arial" w:cs="Arial"/>
        </w:rPr>
        <w:t>Bajo</w:t>
      </w:r>
      <w:r w:rsidRPr="001B0F8F">
        <w:rPr>
          <w:rFonts w:ascii="Arial" w:hAnsi="Arial" w:cs="Arial"/>
          <w:spacing w:val="-2"/>
        </w:rPr>
        <w:t xml:space="preserve"> </w:t>
      </w:r>
      <w:r w:rsidRPr="001B0F8F">
        <w:rPr>
          <w:rFonts w:ascii="Arial" w:hAnsi="Arial" w:cs="Arial"/>
        </w:rPr>
        <w:t>ninguna</w:t>
      </w:r>
      <w:r w:rsidRPr="001B0F8F">
        <w:rPr>
          <w:rFonts w:ascii="Arial" w:hAnsi="Arial" w:cs="Arial"/>
          <w:spacing w:val="-2"/>
        </w:rPr>
        <w:t xml:space="preserve"> </w:t>
      </w:r>
      <w:r w:rsidRPr="001B0F8F">
        <w:rPr>
          <w:rFonts w:ascii="Arial" w:hAnsi="Arial" w:cs="Arial"/>
        </w:rPr>
        <w:t>circunstancia</w:t>
      </w:r>
      <w:r w:rsidRPr="001B0F8F">
        <w:rPr>
          <w:rFonts w:ascii="Arial" w:hAnsi="Arial" w:cs="Arial"/>
          <w:spacing w:val="-2"/>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podrán</w:t>
      </w:r>
      <w:r w:rsidRPr="001B0F8F">
        <w:rPr>
          <w:rFonts w:ascii="Arial" w:hAnsi="Arial" w:cs="Arial"/>
          <w:spacing w:val="-2"/>
        </w:rPr>
        <w:t xml:space="preserve"> </w:t>
      </w:r>
      <w:r w:rsidRPr="001B0F8F">
        <w:rPr>
          <w:rFonts w:ascii="Arial" w:hAnsi="Arial" w:cs="Arial"/>
        </w:rPr>
        <w:t>cerrar o</w:t>
      </w:r>
      <w:r w:rsidRPr="001B0F8F">
        <w:rPr>
          <w:rFonts w:ascii="Arial" w:hAnsi="Arial" w:cs="Arial"/>
          <w:spacing w:val="-4"/>
        </w:rPr>
        <w:t xml:space="preserve"> </w:t>
      </w:r>
      <w:r w:rsidRPr="001B0F8F">
        <w:rPr>
          <w:rFonts w:ascii="Arial" w:hAnsi="Arial" w:cs="Arial"/>
        </w:rPr>
        <w:t>hacer</w:t>
      </w:r>
      <w:r w:rsidRPr="001B0F8F">
        <w:rPr>
          <w:rFonts w:ascii="Arial" w:hAnsi="Arial" w:cs="Arial"/>
          <w:spacing w:val="-1"/>
        </w:rPr>
        <w:t xml:space="preserve"> </w:t>
      </w:r>
      <w:r w:rsidRPr="001B0F8F">
        <w:rPr>
          <w:rFonts w:ascii="Arial" w:hAnsi="Arial" w:cs="Arial"/>
        </w:rPr>
        <w:t>exclusivas</w:t>
      </w:r>
      <w:r w:rsidRPr="001B0F8F">
        <w:rPr>
          <w:rFonts w:ascii="Arial" w:hAnsi="Arial" w:cs="Arial"/>
          <w:spacing w:val="-2"/>
        </w:rPr>
        <w:t xml:space="preserve"> </w:t>
      </w:r>
      <w:r w:rsidRPr="001B0F8F">
        <w:rPr>
          <w:rFonts w:ascii="Arial" w:hAnsi="Arial" w:cs="Arial"/>
        </w:rPr>
        <w:t>estas</w:t>
      </w:r>
      <w:r w:rsidRPr="001B0F8F">
        <w:rPr>
          <w:rFonts w:ascii="Arial" w:hAnsi="Arial" w:cs="Arial"/>
          <w:spacing w:val="-2"/>
        </w:rPr>
        <w:t xml:space="preserve"> </w:t>
      </w:r>
      <w:r w:rsidRPr="001B0F8F">
        <w:rPr>
          <w:rFonts w:ascii="Arial" w:hAnsi="Arial" w:cs="Arial"/>
        </w:rPr>
        <w:t>áreas.</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119.</w:t>
      </w:r>
      <w:r w:rsidRPr="001B0F8F">
        <w:rPr>
          <w:rFonts w:ascii="Arial" w:hAnsi="Arial" w:cs="Arial"/>
        </w:rPr>
        <w:t>Las vialidades primarias contempladas en los Planes de Desarrollo</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8"/>
        </w:rPr>
        <w:t xml:space="preserve"> </w:t>
      </w:r>
      <w:r w:rsidRPr="001B0F8F">
        <w:rPr>
          <w:rFonts w:ascii="Arial" w:hAnsi="Arial" w:cs="Arial"/>
        </w:rPr>
        <w:t>que</w:t>
      </w:r>
      <w:r w:rsidRPr="001B0F8F">
        <w:rPr>
          <w:rFonts w:ascii="Arial" w:hAnsi="Arial" w:cs="Arial"/>
          <w:spacing w:val="-5"/>
        </w:rPr>
        <w:t xml:space="preserve"> </w:t>
      </w:r>
      <w:r w:rsidRPr="001B0F8F">
        <w:rPr>
          <w:rFonts w:ascii="Arial" w:hAnsi="Arial" w:cs="Arial"/>
        </w:rPr>
        <w:t>afecten</w:t>
      </w:r>
      <w:r w:rsidRPr="001B0F8F">
        <w:rPr>
          <w:rFonts w:ascii="Arial" w:hAnsi="Arial" w:cs="Arial"/>
          <w:spacing w:val="-6"/>
        </w:rPr>
        <w:t xml:space="preserve"> </w:t>
      </w:r>
      <w:r w:rsidRPr="001B0F8F">
        <w:rPr>
          <w:rFonts w:ascii="Arial" w:hAnsi="Arial" w:cs="Arial"/>
        </w:rPr>
        <w:t>a</w:t>
      </w:r>
      <w:r w:rsidRPr="001B0F8F">
        <w:rPr>
          <w:rFonts w:ascii="Arial" w:hAnsi="Arial" w:cs="Arial"/>
          <w:spacing w:val="-7"/>
        </w:rPr>
        <w:t xml:space="preserve"> </w:t>
      </w:r>
      <w:r w:rsidRPr="001B0F8F">
        <w:rPr>
          <w:rFonts w:ascii="Arial" w:hAnsi="Arial" w:cs="Arial"/>
        </w:rPr>
        <w:t>un</w:t>
      </w:r>
      <w:r w:rsidRPr="001B0F8F">
        <w:rPr>
          <w:rFonts w:ascii="Arial" w:hAnsi="Arial" w:cs="Arial"/>
          <w:spacing w:val="-8"/>
        </w:rPr>
        <w:t xml:space="preserve"> </w:t>
      </w:r>
      <w:r w:rsidRPr="001B0F8F">
        <w:rPr>
          <w:rFonts w:ascii="Arial" w:hAnsi="Arial" w:cs="Arial"/>
        </w:rPr>
        <w:t>Predio</w:t>
      </w:r>
      <w:r w:rsidRPr="001B0F8F">
        <w:rPr>
          <w:rFonts w:ascii="Arial" w:hAnsi="Arial" w:cs="Arial"/>
          <w:spacing w:val="-4"/>
        </w:rPr>
        <w:t xml:space="preserve"> </w:t>
      </w:r>
      <w:r w:rsidRPr="001B0F8F">
        <w:rPr>
          <w:rFonts w:ascii="Arial" w:hAnsi="Arial" w:cs="Arial"/>
        </w:rPr>
        <w:t>serán</w:t>
      </w:r>
      <w:r w:rsidRPr="001B0F8F">
        <w:rPr>
          <w:rFonts w:ascii="Arial" w:hAnsi="Arial" w:cs="Arial"/>
          <w:spacing w:val="-7"/>
        </w:rPr>
        <w:t xml:space="preserve"> </w:t>
      </w:r>
      <w:r w:rsidRPr="001B0F8F">
        <w:rPr>
          <w:rFonts w:ascii="Arial" w:hAnsi="Arial" w:cs="Arial"/>
        </w:rPr>
        <w:t>tomadas</w:t>
      </w:r>
      <w:r w:rsidRPr="001B0F8F">
        <w:rPr>
          <w:rFonts w:ascii="Arial" w:hAnsi="Arial" w:cs="Arial"/>
          <w:spacing w:val="-5"/>
        </w:rPr>
        <w:t xml:space="preserve"> </w:t>
      </w:r>
      <w:r w:rsidRPr="001B0F8F">
        <w:rPr>
          <w:rFonts w:ascii="Arial" w:hAnsi="Arial" w:cs="Arial"/>
        </w:rPr>
        <w:t>en</w:t>
      </w:r>
      <w:r w:rsidRPr="001B0F8F">
        <w:rPr>
          <w:rFonts w:ascii="Arial" w:hAnsi="Arial" w:cs="Arial"/>
          <w:spacing w:val="-4"/>
        </w:rPr>
        <w:t xml:space="preserve"> </w:t>
      </w:r>
      <w:r w:rsidRPr="001B0F8F">
        <w:rPr>
          <w:rFonts w:ascii="Arial" w:hAnsi="Arial" w:cs="Arial"/>
        </w:rPr>
        <w:t>cuenta</w:t>
      </w:r>
      <w:r w:rsidRPr="001B0F8F">
        <w:rPr>
          <w:rFonts w:ascii="Arial" w:hAnsi="Arial" w:cs="Arial"/>
          <w:spacing w:val="-5"/>
        </w:rPr>
        <w:t xml:space="preserve"> </w:t>
      </w:r>
      <w:r w:rsidRPr="001B0F8F">
        <w:rPr>
          <w:rFonts w:ascii="Arial" w:hAnsi="Arial" w:cs="Arial"/>
        </w:rPr>
        <w:t>contra</w:t>
      </w:r>
      <w:r w:rsidRPr="001B0F8F">
        <w:rPr>
          <w:rFonts w:ascii="Arial" w:hAnsi="Arial" w:cs="Arial"/>
          <w:spacing w:val="-7"/>
        </w:rPr>
        <w:t xml:space="preserve"> </w:t>
      </w:r>
      <w:r w:rsidRPr="001B0F8F">
        <w:rPr>
          <w:rFonts w:ascii="Arial" w:hAnsi="Arial" w:cs="Arial"/>
        </w:rPr>
        <w:t>las</w:t>
      </w:r>
      <w:r w:rsidRPr="001B0F8F">
        <w:rPr>
          <w:rFonts w:ascii="Arial" w:hAnsi="Arial" w:cs="Arial"/>
          <w:spacing w:val="-5"/>
        </w:rPr>
        <w:t xml:space="preserve"> </w:t>
      </w:r>
      <w:r w:rsidRPr="001B0F8F">
        <w:rPr>
          <w:rFonts w:ascii="Arial" w:hAnsi="Arial" w:cs="Arial"/>
        </w:rPr>
        <w:t>Áreas</w:t>
      </w:r>
      <w:r w:rsidRPr="001B0F8F">
        <w:rPr>
          <w:rFonts w:ascii="Arial" w:hAnsi="Arial" w:cs="Arial"/>
          <w:spacing w:val="-4"/>
        </w:rPr>
        <w:t xml:space="preserve"> </w:t>
      </w:r>
      <w:r w:rsidRPr="001B0F8F">
        <w:rPr>
          <w:rFonts w:ascii="Arial" w:hAnsi="Arial" w:cs="Arial"/>
        </w:rPr>
        <w:t>de</w:t>
      </w:r>
      <w:r w:rsidRPr="001B0F8F">
        <w:rPr>
          <w:rFonts w:ascii="Arial" w:hAnsi="Arial" w:cs="Arial"/>
          <w:spacing w:val="-5"/>
        </w:rPr>
        <w:t xml:space="preserve"> </w:t>
      </w:r>
      <w:r w:rsidRPr="001B0F8F">
        <w:rPr>
          <w:rFonts w:ascii="Arial" w:hAnsi="Arial" w:cs="Arial"/>
        </w:rPr>
        <w:t>Cesión</w:t>
      </w:r>
      <w:r w:rsidRPr="001B0F8F">
        <w:rPr>
          <w:rFonts w:ascii="Arial" w:hAnsi="Arial" w:cs="Arial"/>
          <w:spacing w:val="-59"/>
        </w:rPr>
        <w:t xml:space="preserve"> </w:t>
      </w:r>
      <w:r w:rsidRPr="001B0F8F">
        <w:rPr>
          <w:rFonts w:ascii="Arial" w:hAnsi="Arial" w:cs="Arial"/>
        </w:rPr>
        <w:t>para</w:t>
      </w:r>
      <w:r w:rsidRPr="001B0F8F">
        <w:rPr>
          <w:rFonts w:ascii="Arial" w:hAnsi="Arial" w:cs="Arial"/>
          <w:spacing w:val="-2"/>
        </w:rPr>
        <w:t xml:space="preserve"> </w:t>
      </w:r>
      <w:r w:rsidRPr="001B0F8F">
        <w:rPr>
          <w:rFonts w:ascii="Arial" w:hAnsi="Arial" w:cs="Arial"/>
        </w:rPr>
        <w:t>Destinos</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cuales</w:t>
      </w:r>
      <w:r w:rsidRPr="001B0F8F">
        <w:rPr>
          <w:rFonts w:ascii="Arial" w:hAnsi="Arial" w:cs="Arial"/>
          <w:spacing w:val="-4"/>
        </w:rPr>
        <w:t xml:space="preserve"> </w:t>
      </w:r>
      <w:r w:rsidRPr="001B0F8F">
        <w:rPr>
          <w:rFonts w:ascii="Arial" w:hAnsi="Arial" w:cs="Arial"/>
        </w:rPr>
        <w:t>se</w:t>
      </w:r>
      <w:r w:rsidRPr="001B0F8F">
        <w:rPr>
          <w:rFonts w:ascii="Arial" w:hAnsi="Arial" w:cs="Arial"/>
          <w:spacing w:val="-2"/>
        </w:rPr>
        <w:t xml:space="preserve"> </w:t>
      </w:r>
      <w:r w:rsidRPr="001B0F8F">
        <w:rPr>
          <w:rFonts w:ascii="Arial" w:hAnsi="Arial" w:cs="Arial"/>
        </w:rPr>
        <w:t>especificarán</w:t>
      </w:r>
      <w:r w:rsidRPr="001B0F8F">
        <w:rPr>
          <w:rFonts w:ascii="Arial" w:hAnsi="Arial" w:cs="Arial"/>
          <w:spacing w:val="-4"/>
        </w:rPr>
        <w:t xml:space="preserve"> </w:t>
      </w:r>
      <w:r w:rsidRPr="001B0F8F">
        <w:rPr>
          <w:rFonts w:ascii="Arial" w:hAnsi="Arial" w:cs="Arial"/>
        </w:rPr>
        <w:t>en</w:t>
      </w:r>
      <w:r w:rsidRPr="001B0F8F">
        <w:rPr>
          <w:rFonts w:ascii="Arial" w:hAnsi="Arial" w:cs="Arial"/>
          <w:spacing w:val="-2"/>
        </w:rPr>
        <w:t xml:space="preserve"> </w:t>
      </w:r>
      <w:r w:rsidRPr="001B0F8F">
        <w:rPr>
          <w:rFonts w:ascii="Arial" w:hAnsi="Arial" w:cs="Arial"/>
        </w:rPr>
        <w:t>el</w:t>
      </w:r>
      <w:r w:rsidRPr="001B0F8F">
        <w:rPr>
          <w:rFonts w:ascii="Arial" w:hAnsi="Arial" w:cs="Arial"/>
          <w:spacing w:val="-2"/>
        </w:rPr>
        <w:t xml:space="preserve"> </w:t>
      </w:r>
      <w:r w:rsidRPr="001B0F8F">
        <w:rPr>
          <w:rFonts w:ascii="Arial" w:hAnsi="Arial" w:cs="Arial"/>
        </w:rPr>
        <w:t>Proyecto</w:t>
      </w:r>
      <w:r w:rsidRPr="001B0F8F">
        <w:rPr>
          <w:rFonts w:ascii="Arial" w:hAnsi="Arial" w:cs="Arial"/>
          <w:spacing w:val="-1"/>
        </w:rPr>
        <w:t xml:space="preserve"> </w:t>
      </w:r>
      <w:r w:rsidRPr="001B0F8F">
        <w:rPr>
          <w:rFonts w:ascii="Arial" w:hAnsi="Arial" w:cs="Arial"/>
        </w:rPr>
        <w:t>Definitivo</w:t>
      </w:r>
      <w:r w:rsidRPr="001B0F8F">
        <w:rPr>
          <w:rFonts w:ascii="Arial" w:hAnsi="Arial" w:cs="Arial"/>
          <w:spacing w:val="-2"/>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Urbanización.</w:t>
      </w:r>
    </w:p>
    <w:p w:rsidR="00EC26EF" w:rsidRPr="001B0F8F" w:rsidRDefault="00A0498D" w:rsidP="002B14E8">
      <w:pPr>
        <w:pStyle w:val="Textoindependiente"/>
        <w:tabs>
          <w:tab w:val="left" w:pos="8931"/>
          <w:tab w:val="left" w:pos="9498"/>
        </w:tabs>
        <w:spacing w:after="240" w:line="276" w:lineRule="auto"/>
        <w:ind w:left="0" w:right="-86"/>
        <w:jc w:val="both"/>
        <w:rPr>
          <w:rFonts w:ascii="Arial" w:hAnsi="Arial" w:cs="Arial"/>
        </w:rPr>
      </w:pPr>
      <w:r w:rsidRPr="001B0F8F">
        <w:rPr>
          <w:rFonts w:ascii="Arial" w:hAnsi="Arial" w:cs="Arial"/>
          <w:spacing w:val="-1"/>
        </w:rPr>
        <w:t>Los</w:t>
      </w:r>
      <w:r w:rsidRPr="001B0F8F">
        <w:rPr>
          <w:rFonts w:ascii="Arial" w:hAnsi="Arial" w:cs="Arial"/>
          <w:spacing w:val="-9"/>
        </w:rPr>
        <w:t xml:space="preserve"> </w:t>
      </w:r>
      <w:r w:rsidRPr="001B0F8F">
        <w:rPr>
          <w:rFonts w:ascii="Arial" w:hAnsi="Arial" w:cs="Arial"/>
          <w:spacing w:val="-1"/>
        </w:rPr>
        <w:t>predios</w:t>
      </w:r>
      <w:r w:rsidRPr="001B0F8F">
        <w:rPr>
          <w:rFonts w:ascii="Arial" w:hAnsi="Arial" w:cs="Arial"/>
          <w:spacing w:val="-14"/>
        </w:rPr>
        <w:t xml:space="preserve"> </w:t>
      </w:r>
      <w:r w:rsidRPr="001B0F8F">
        <w:rPr>
          <w:rFonts w:ascii="Arial" w:hAnsi="Arial" w:cs="Arial"/>
          <w:spacing w:val="-1"/>
        </w:rPr>
        <w:t>que</w:t>
      </w:r>
      <w:r w:rsidRPr="001B0F8F">
        <w:rPr>
          <w:rFonts w:ascii="Arial" w:hAnsi="Arial" w:cs="Arial"/>
          <w:spacing w:val="-10"/>
        </w:rPr>
        <w:t xml:space="preserve"> </w:t>
      </w:r>
      <w:r w:rsidRPr="001B0F8F">
        <w:rPr>
          <w:rFonts w:ascii="Arial" w:hAnsi="Arial" w:cs="Arial"/>
          <w:spacing w:val="-1"/>
        </w:rPr>
        <w:t>determine</w:t>
      </w:r>
      <w:r w:rsidRPr="001B0F8F">
        <w:rPr>
          <w:rFonts w:ascii="Arial" w:hAnsi="Arial" w:cs="Arial"/>
          <w:spacing w:val="-9"/>
        </w:rPr>
        <w:t xml:space="preserve"> </w:t>
      </w:r>
      <w:r w:rsidRPr="001B0F8F">
        <w:rPr>
          <w:rFonts w:ascii="Arial" w:hAnsi="Arial" w:cs="Arial"/>
        </w:rPr>
        <w:t>la</w:t>
      </w:r>
      <w:r w:rsidRPr="001B0F8F">
        <w:rPr>
          <w:rFonts w:ascii="Arial" w:hAnsi="Arial" w:cs="Arial"/>
          <w:spacing w:val="-9"/>
        </w:rPr>
        <w:t xml:space="preserve"> </w:t>
      </w:r>
      <w:r w:rsidRPr="001B0F8F">
        <w:rPr>
          <w:rFonts w:ascii="Arial" w:hAnsi="Arial" w:cs="Arial"/>
        </w:rPr>
        <w:t>autoridad</w:t>
      </w:r>
      <w:r w:rsidRPr="001B0F8F">
        <w:rPr>
          <w:rFonts w:ascii="Arial" w:hAnsi="Arial" w:cs="Arial"/>
          <w:spacing w:val="-9"/>
        </w:rPr>
        <w:t xml:space="preserve"> </w:t>
      </w:r>
      <w:r w:rsidRPr="001B0F8F">
        <w:rPr>
          <w:rFonts w:ascii="Arial" w:hAnsi="Arial" w:cs="Arial"/>
        </w:rPr>
        <w:t>a</w:t>
      </w:r>
      <w:r w:rsidRPr="001B0F8F">
        <w:rPr>
          <w:rFonts w:ascii="Arial" w:hAnsi="Arial" w:cs="Arial"/>
          <w:spacing w:val="-12"/>
        </w:rPr>
        <w:t xml:space="preserve"> </w:t>
      </w:r>
      <w:r w:rsidRPr="001B0F8F">
        <w:rPr>
          <w:rFonts w:ascii="Arial" w:hAnsi="Arial" w:cs="Arial"/>
        </w:rPr>
        <w:t>destinar</w:t>
      </w:r>
      <w:r w:rsidRPr="001B0F8F">
        <w:rPr>
          <w:rFonts w:ascii="Arial" w:hAnsi="Arial" w:cs="Arial"/>
          <w:spacing w:val="-11"/>
        </w:rPr>
        <w:t xml:space="preserve"> </w:t>
      </w:r>
      <w:r w:rsidRPr="001B0F8F">
        <w:rPr>
          <w:rFonts w:ascii="Arial" w:hAnsi="Arial" w:cs="Arial"/>
        </w:rPr>
        <w:t>para</w:t>
      </w:r>
      <w:r w:rsidRPr="001B0F8F">
        <w:rPr>
          <w:rFonts w:ascii="Arial" w:hAnsi="Arial" w:cs="Arial"/>
          <w:spacing w:val="-9"/>
        </w:rPr>
        <w:t xml:space="preserve"> </w:t>
      </w:r>
      <w:r w:rsidRPr="001B0F8F">
        <w:rPr>
          <w:rFonts w:ascii="Arial" w:hAnsi="Arial" w:cs="Arial"/>
        </w:rPr>
        <w:t>obras</w:t>
      </w:r>
      <w:r w:rsidRPr="001B0F8F">
        <w:rPr>
          <w:rFonts w:ascii="Arial" w:hAnsi="Arial" w:cs="Arial"/>
          <w:spacing w:val="-9"/>
        </w:rPr>
        <w:t xml:space="preserve"> </w:t>
      </w:r>
      <w:r w:rsidRPr="001B0F8F">
        <w:rPr>
          <w:rFonts w:ascii="Arial" w:hAnsi="Arial" w:cs="Arial"/>
        </w:rPr>
        <w:t>de</w:t>
      </w:r>
      <w:r w:rsidRPr="001B0F8F">
        <w:rPr>
          <w:rFonts w:ascii="Arial" w:hAnsi="Arial" w:cs="Arial"/>
          <w:spacing w:val="-12"/>
        </w:rPr>
        <w:t xml:space="preserve"> </w:t>
      </w:r>
      <w:r w:rsidRPr="001B0F8F">
        <w:rPr>
          <w:rFonts w:ascii="Arial" w:hAnsi="Arial" w:cs="Arial"/>
        </w:rPr>
        <w:t>infraestructura</w:t>
      </w:r>
      <w:r w:rsidRPr="001B0F8F">
        <w:rPr>
          <w:rFonts w:ascii="Arial" w:hAnsi="Arial" w:cs="Arial"/>
          <w:spacing w:val="-11"/>
        </w:rPr>
        <w:t xml:space="preserve"> </w:t>
      </w:r>
      <w:r w:rsidRPr="001B0F8F">
        <w:rPr>
          <w:rFonts w:ascii="Arial" w:hAnsi="Arial" w:cs="Arial"/>
        </w:rPr>
        <w:t>básica</w:t>
      </w:r>
      <w:r w:rsidRPr="001B0F8F">
        <w:rPr>
          <w:rFonts w:ascii="Arial" w:hAnsi="Arial" w:cs="Arial"/>
          <w:spacing w:val="-59"/>
        </w:rPr>
        <w:t xml:space="preserve"> </w:t>
      </w:r>
      <w:r w:rsidRPr="001B0F8F">
        <w:rPr>
          <w:rFonts w:ascii="Arial" w:hAnsi="Arial" w:cs="Arial"/>
        </w:rPr>
        <w:t>y</w:t>
      </w:r>
      <w:r w:rsidRPr="001B0F8F">
        <w:rPr>
          <w:rFonts w:ascii="Arial" w:hAnsi="Arial" w:cs="Arial"/>
          <w:spacing w:val="-5"/>
        </w:rPr>
        <w:t xml:space="preserve"> </w:t>
      </w:r>
      <w:r w:rsidRPr="001B0F8F">
        <w:rPr>
          <w:rFonts w:ascii="Arial" w:hAnsi="Arial" w:cs="Arial"/>
        </w:rPr>
        <w:t>equipamiento</w:t>
      </w:r>
      <w:r w:rsidRPr="001B0F8F">
        <w:rPr>
          <w:rFonts w:ascii="Arial" w:hAnsi="Arial" w:cs="Arial"/>
          <w:spacing w:val="-6"/>
        </w:rPr>
        <w:t xml:space="preserve"> </w:t>
      </w:r>
      <w:r w:rsidRPr="001B0F8F">
        <w:rPr>
          <w:rFonts w:ascii="Arial" w:hAnsi="Arial" w:cs="Arial"/>
        </w:rPr>
        <w:t>urbano,</w:t>
      </w:r>
      <w:r w:rsidRPr="001B0F8F">
        <w:rPr>
          <w:rFonts w:ascii="Arial" w:hAnsi="Arial" w:cs="Arial"/>
          <w:spacing w:val="-5"/>
        </w:rPr>
        <w:t xml:space="preserve"> </w:t>
      </w:r>
      <w:r w:rsidRPr="001B0F8F">
        <w:rPr>
          <w:rFonts w:ascii="Arial" w:hAnsi="Arial" w:cs="Arial"/>
        </w:rPr>
        <w:t>cuando</w:t>
      </w:r>
      <w:r w:rsidRPr="001B0F8F">
        <w:rPr>
          <w:rFonts w:ascii="Arial" w:hAnsi="Arial" w:cs="Arial"/>
          <w:spacing w:val="-4"/>
        </w:rPr>
        <w:t xml:space="preserve"> </w:t>
      </w:r>
      <w:r w:rsidRPr="001B0F8F">
        <w:rPr>
          <w:rFonts w:ascii="Arial" w:hAnsi="Arial" w:cs="Arial"/>
        </w:rPr>
        <w:t>se</w:t>
      </w:r>
      <w:r w:rsidRPr="001B0F8F">
        <w:rPr>
          <w:rFonts w:ascii="Arial" w:hAnsi="Arial" w:cs="Arial"/>
          <w:spacing w:val="-7"/>
        </w:rPr>
        <w:t xml:space="preserve"> </w:t>
      </w:r>
      <w:r w:rsidRPr="001B0F8F">
        <w:rPr>
          <w:rFonts w:ascii="Arial" w:hAnsi="Arial" w:cs="Arial"/>
        </w:rPr>
        <w:t>generen</w:t>
      </w:r>
      <w:r w:rsidRPr="001B0F8F">
        <w:rPr>
          <w:rFonts w:ascii="Arial" w:hAnsi="Arial" w:cs="Arial"/>
          <w:spacing w:val="-5"/>
        </w:rPr>
        <w:t xml:space="preserve"> </w:t>
      </w:r>
      <w:r w:rsidRPr="001B0F8F">
        <w:rPr>
          <w:rFonts w:ascii="Arial" w:hAnsi="Arial" w:cs="Arial"/>
        </w:rPr>
        <w:t>por</w:t>
      </w:r>
      <w:r w:rsidRPr="001B0F8F">
        <w:rPr>
          <w:rFonts w:ascii="Arial" w:hAnsi="Arial" w:cs="Arial"/>
          <w:spacing w:val="-3"/>
        </w:rPr>
        <w:t xml:space="preserve"> </w:t>
      </w:r>
      <w:r w:rsidRPr="001B0F8F">
        <w:rPr>
          <w:rFonts w:ascii="Arial" w:hAnsi="Arial" w:cs="Arial"/>
        </w:rPr>
        <w:t>acciones,</w:t>
      </w:r>
      <w:r w:rsidRPr="001B0F8F">
        <w:rPr>
          <w:rFonts w:ascii="Arial" w:hAnsi="Arial" w:cs="Arial"/>
          <w:spacing w:val="-4"/>
        </w:rPr>
        <w:t xml:space="preserve"> </w:t>
      </w:r>
      <w:r w:rsidRPr="001B0F8F">
        <w:rPr>
          <w:rFonts w:ascii="Arial" w:hAnsi="Arial" w:cs="Arial"/>
        </w:rPr>
        <w:t>causas</w:t>
      </w:r>
      <w:r w:rsidRPr="001B0F8F">
        <w:rPr>
          <w:rFonts w:ascii="Arial" w:hAnsi="Arial" w:cs="Arial"/>
          <w:spacing w:val="-5"/>
        </w:rPr>
        <w:t xml:space="preserve"> </w:t>
      </w:r>
      <w:r w:rsidRPr="001B0F8F">
        <w:rPr>
          <w:rFonts w:ascii="Arial" w:hAnsi="Arial" w:cs="Arial"/>
        </w:rPr>
        <w:t>y</w:t>
      </w:r>
      <w:r w:rsidRPr="001B0F8F">
        <w:rPr>
          <w:rFonts w:ascii="Arial" w:hAnsi="Arial" w:cs="Arial"/>
          <w:spacing w:val="-5"/>
        </w:rPr>
        <w:t xml:space="preserve"> </w:t>
      </w:r>
      <w:r w:rsidRPr="001B0F8F">
        <w:rPr>
          <w:rFonts w:ascii="Arial" w:hAnsi="Arial" w:cs="Arial"/>
        </w:rPr>
        <w:t>objetivos</w:t>
      </w:r>
      <w:r w:rsidRPr="001B0F8F">
        <w:rPr>
          <w:rFonts w:ascii="Arial" w:hAnsi="Arial" w:cs="Arial"/>
          <w:spacing w:val="-3"/>
        </w:rPr>
        <w:t xml:space="preserve"> </w:t>
      </w:r>
      <w:r w:rsidRPr="001B0F8F">
        <w:rPr>
          <w:rFonts w:ascii="Arial" w:hAnsi="Arial" w:cs="Arial"/>
        </w:rPr>
        <w:t>distintos</w:t>
      </w:r>
      <w:r w:rsidRPr="001B0F8F">
        <w:rPr>
          <w:rFonts w:ascii="Arial" w:hAnsi="Arial" w:cs="Arial"/>
          <w:spacing w:val="-58"/>
        </w:rPr>
        <w:t xml:space="preserve"> </w:t>
      </w:r>
      <w:r w:rsidRPr="001B0F8F">
        <w:rPr>
          <w:rFonts w:ascii="Arial" w:hAnsi="Arial" w:cs="Arial"/>
        </w:rPr>
        <w:t>a los elementos del proyecto, serán tomados en cuenta contra las Áreas de Cesión</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2"/>
        </w:rPr>
        <w:t xml:space="preserve"> </w:t>
      </w:r>
      <w:r w:rsidRPr="001B0F8F">
        <w:rPr>
          <w:rFonts w:ascii="Arial" w:hAnsi="Arial" w:cs="Arial"/>
        </w:rPr>
        <w:t>Destinos</w:t>
      </w:r>
      <w:r w:rsidRPr="001B0F8F">
        <w:rPr>
          <w:rFonts w:ascii="Arial" w:hAnsi="Arial" w:cs="Arial"/>
          <w:spacing w:val="-1"/>
        </w:rPr>
        <w:t xml:space="preserve"> </w:t>
      </w:r>
      <w:r w:rsidRPr="001B0F8F">
        <w:rPr>
          <w:rFonts w:ascii="Arial" w:hAnsi="Arial" w:cs="Arial"/>
        </w:rPr>
        <w:t>las</w:t>
      </w:r>
      <w:r w:rsidRPr="001B0F8F">
        <w:rPr>
          <w:rFonts w:ascii="Arial" w:hAnsi="Arial" w:cs="Arial"/>
          <w:spacing w:val="-2"/>
        </w:rPr>
        <w:t xml:space="preserve"> </w:t>
      </w:r>
      <w:r w:rsidRPr="001B0F8F">
        <w:rPr>
          <w:rFonts w:ascii="Arial" w:hAnsi="Arial" w:cs="Arial"/>
        </w:rPr>
        <w:t>cuales</w:t>
      </w:r>
      <w:r w:rsidRPr="001B0F8F">
        <w:rPr>
          <w:rFonts w:ascii="Arial" w:hAnsi="Arial" w:cs="Arial"/>
          <w:spacing w:val="-4"/>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especificarán</w:t>
      </w:r>
      <w:r w:rsidRPr="001B0F8F">
        <w:rPr>
          <w:rFonts w:ascii="Arial" w:hAnsi="Arial" w:cs="Arial"/>
          <w:spacing w:val="-4"/>
        </w:rPr>
        <w:t xml:space="preserve"> </w:t>
      </w:r>
      <w:r w:rsidRPr="001B0F8F">
        <w:rPr>
          <w:rFonts w:ascii="Arial" w:hAnsi="Arial" w:cs="Arial"/>
        </w:rPr>
        <w:t>en</w:t>
      </w:r>
      <w:r w:rsidRPr="001B0F8F">
        <w:rPr>
          <w:rFonts w:ascii="Arial" w:hAnsi="Arial" w:cs="Arial"/>
          <w:spacing w:val="-2"/>
        </w:rPr>
        <w:t xml:space="preserve"> </w:t>
      </w:r>
      <w:r w:rsidRPr="001B0F8F">
        <w:rPr>
          <w:rFonts w:ascii="Arial" w:hAnsi="Arial" w:cs="Arial"/>
        </w:rPr>
        <w:t>el</w:t>
      </w:r>
      <w:r w:rsidRPr="001B0F8F">
        <w:rPr>
          <w:rFonts w:ascii="Arial" w:hAnsi="Arial" w:cs="Arial"/>
          <w:spacing w:val="-3"/>
        </w:rPr>
        <w:t xml:space="preserve"> </w:t>
      </w:r>
      <w:r w:rsidRPr="001B0F8F">
        <w:rPr>
          <w:rFonts w:ascii="Arial" w:hAnsi="Arial" w:cs="Arial"/>
        </w:rPr>
        <w:t>Proyecto</w:t>
      </w:r>
      <w:r w:rsidRPr="001B0F8F">
        <w:rPr>
          <w:rFonts w:ascii="Arial" w:hAnsi="Arial" w:cs="Arial"/>
          <w:spacing w:val="-1"/>
        </w:rPr>
        <w:t xml:space="preserve"> </w:t>
      </w:r>
      <w:r w:rsidRPr="001B0F8F">
        <w:rPr>
          <w:rFonts w:ascii="Arial" w:hAnsi="Arial" w:cs="Arial"/>
        </w:rPr>
        <w:t>Definitivo</w:t>
      </w:r>
      <w:r w:rsidRPr="001B0F8F">
        <w:rPr>
          <w:rFonts w:ascii="Arial" w:hAnsi="Arial" w:cs="Arial"/>
          <w:spacing w:val="-1"/>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Urbanización.</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CAPÍTULO</w:t>
      </w:r>
      <w:r w:rsidRPr="001B0F8F">
        <w:rPr>
          <w:rFonts w:ascii="Arial" w:hAnsi="Arial" w:cs="Arial"/>
          <w:b/>
          <w:spacing w:val="-2"/>
        </w:rPr>
        <w:t xml:space="preserve"> </w:t>
      </w:r>
      <w:r w:rsidRPr="001B0F8F">
        <w:rPr>
          <w:rFonts w:ascii="Arial" w:hAnsi="Arial" w:cs="Arial"/>
          <w:b/>
        </w:rPr>
        <w:t>III</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De</w:t>
      </w:r>
      <w:r w:rsidRPr="001B0F8F">
        <w:rPr>
          <w:rFonts w:ascii="Arial" w:hAnsi="Arial" w:cs="Arial"/>
          <w:b/>
          <w:spacing w:val="-2"/>
        </w:rPr>
        <w:t xml:space="preserve"> </w:t>
      </w:r>
      <w:r w:rsidRPr="001B0F8F">
        <w:rPr>
          <w:rFonts w:ascii="Arial" w:hAnsi="Arial" w:cs="Arial"/>
          <w:b/>
        </w:rPr>
        <w:t>las</w:t>
      </w:r>
      <w:r w:rsidRPr="001B0F8F">
        <w:rPr>
          <w:rFonts w:ascii="Arial" w:hAnsi="Arial" w:cs="Arial"/>
          <w:b/>
          <w:spacing w:val="-3"/>
        </w:rPr>
        <w:t xml:space="preserve"> </w:t>
      </w:r>
      <w:r w:rsidRPr="001B0F8F">
        <w:rPr>
          <w:rFonts w:ascii="Arial" w:hAnsi="Arial" w:cs="Arial"/>
          <w:b/>
        </w:rPr>
        <w:t>Obligaciones</w:t>
      </w:r>
      <w:r w:rsidRPr="001B0F8F">
        <w:rPr>
          <w:rFonts w:ascii="Arial" w:hAnsi="Arial" w:cs="Arial"/>
          <w:b/>
          <w:spacing w:val="-1"/>
        </w:rPr>
        <w:t xml:space="preserve"> </w:t>
      </w:r>
      <w:r w:rsidRPr="001B0F8F">
        <w:rPr>
          <w:rFonts w:ascii="Arial" w:hAnsi="Arial" w:cs="Arial"/>
          <w:b/>
        </w:rPr>
        <w:t>Básicas</w:t>
      </w:r>
      <w:r w:rsidRPr="001B0F8F">
        <w:rPr>
          <w:rFonts w:ascii="Arial" w:hAnsi="Arial" w:cs="Arial"/>
          <w:b/>
          <w:spacing w:val="-2"/>
        </w:rPr>
        <w:t xml:space="preserve"> </w:t>
      </w:r>
      <w:r w:rsidRPr="001B0F8F">
        <w:rPr>
          <w:rFonts w:ascii="Arial" w:hAnsi="Arial" w:cs="Arial"/>
          <w:b/>
        </w:rPr>
        <w:t>en</w:t>
      </w:r>
      <w:r w:rsidRPr="001B0F8F">
        <w:rPr>
          <w:rFonts w:ascii="Arial" w:hAnsi="Arial" w:cs="Arial"/>
          <w:b/>
          <w:spacing w:val="-3"/>
        </w:rPr>
        <w:t xml:space="preserve"> </w:t>
      </w:r>
      <w:r w:rsidRPr="001B0F8F">
        <w:rPr>
          <w:rFonts w:ascii="Arial" w:hAnsi="Arial" w:cs="Arial"/>
          <w:b/>
        </w:rPr>
        <w:t>Materia</w:t>
      </w:r>
      <w:r w:rsidRPr="001B0F8F">
        <w:rPr>
          <w:rFonts w:ascii="Arial" w:hAnsi="Arial" w:cs="Arial"/>
          <w:b/>
          <w:spacing w:val="-1"/>
        </w:rPr>
        <w:t xml:space="preserve"> </w:t>
      </w:r>
      <w:r w:rsidRPr="001B0F8F">
        <w:rPr>
          <w:rFonts w:ascii="Arial" w:hAnsi="Arial" w:cs="Arial"/>
          <w:b/>
        </w:rPr>
        <w:t>de</w:t>
      </w:r>
      <w:r w:rsidRPr="001B0F8F">
        <w:rPr>
          <w:rFonts w:ascii="Arial" w:hAnsi="Arial" w:cs="Arial"/>
          <w:b/>
          <w:spacing w:val="-4"/>
        </w:rPr>
        <w:t xml:space="preserve"> </w:t>
      </w:r>
      <w:r w:rsidRPr="001B0F8F">
        <w:rPr>
          <w:rFonts w:ascii="Arial" w:hAnsi="Arial" w:cs="Arial"/>
          <w:b/>
        </w:rPr>
        <w:t>Urbanización.</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w:t>
      </w:r>
      <w:r w:rsidRPr="001B0F8F">
        <w:rPr>
          <w:rFonts w:ascii="Arial" w:hAnsi="Arial" w:cs="Arial"/>
          <w:b/>
          <w:spacing w:val="-1"/>
          <w:sz w:val="24"/>
        </w:rPr>
        <w:t xml:space="preserve"> </w:t>
      </w:r>
      <w:r w:rsidRPr="001B0F8F">
        <w:rPr>
          <w:rFonts w:ascii="Arial" w:hAnsi="Arial" w:cs="Arial"/>
          <w:b/>
          <w:sz w:val="24"/>
        </w:rPr>
        <w:t>120.</w:t>
      </w:r>
      <w:r w:rsidRPr="001B0F8F">
        <w:rPr>
          <w:rFonts w:ascii="Arial" w:hAnsi="Arial" w:cs="Arial"/>
        </w:rPr>
        <w:t>Las</w:t>
      </w:r>
      <w:r w:rsidRPr="001B0F8F">
        <w:rPr>
          <w:rFonts w:ascii="Arial" w:hAnsi="Arial" w:cs="Arial"/>
          <w:spacing w:val="-11"/>
        </w:rPr>
        <w:t xml:space="preserve"> </w:t>
      </w:r>
      <w:r w:rsidRPr="001B0F8F">
        <w:rPr>
          <w:rFonts w:ascii="Arial" w:hAnsi="Arial" w:cs="Arial"/>
        </w:rPr>
        <w:t>autoridades</w:t>
      </w:r>
      <w:r w:rsidRPr="001B0F8F">
        <w:rPr>
          <w:rFonts w:ascii="Arial" w:hAnsi="Arial" w:cs="Arial"/>
          <w:spacing w:val="-15"/>
        </w:rPr>
        <w:t xml:space="preserve"> </w:t>
      </w:r>
      <w:r w:rsidRPr="001B0F8F">
        <w:rPr>
          <w:rFonts w:ascii="Arial" w:hAnsi="Arial" w:cs="Arial"/>
        </w:rPr>
        <w:t>o</w:t>
      </w:r>
      <w:r w:rsidRPr="001B0F8F">
        <w:rPr>
          <w:rFonts w:ascii="Arial" w:hAnsi="Arial" w:cs="Arial"/>
          <w:spacing w:val="-14"/>
        </w:rPr>
        <w:t xml:space="preserve"> </w:t>
      </w:r>
      <w:r w:rsidRPr="001B0F8F">
        <w:rPr>
          <w:rFonts w:ascii="Arial" w:hAnsi="Arial" w:cs="Arial"/>
        </w:rPr>
        <w:t>los</w:t>
      </w:r>
      <w:r w:rsidRPr="001B0F8F">
        <w:rPr>
          <w:rFonts w:ascii="Arial" w:hAnsi="Arial" w:cs="Arial"/>
          <w:spacing w:val="-11"/>
        </w:rPr>
        <w:t xml:space="preserve"> </w:t>
      </w:r>
      <w:r w:rsidRPr="001B0F8F">
        <w:rPr>
          <w:rFonts w:ascii="Arial" w:hAnsi="Arial" w:cs="Arial"/>
        </w:rPr>
        <w:t>particulares</w:t>
      </w:r>
      <w:r w:rsidRPr="001B0F8F">
        <w:rPr>
          <w:rFonts w:ascii="Arial" w:hAnsi="Arial" w:cs="Arial"/>
          <w:spacing w:val="-14"/>
        </w:rPr>
        <w:t xml:space="preserve"> </w:t>
      </w:r>
      <w:r w:rsidRPr="001B0F8F">
        <w:rPr>
          <w:rFonts w:ascii="Arial" w:hAnsi="Arial" w:cs="Arial"/>
        </w:rPr>
        <w:t>que</w:t>
      </w:r>
      <w:r w:rsidRPr="001B0F8F">
        <w:rPr>
          <w:rFonts w:ascii="Arial" w:hAnsi="Arial" w:cs="Arial"/>
          <w:spacing w:val="-14"/>
        </w:rPr>
        <w:t xml:space="preserve"> </w:t>
      </w:r>
      <w:r w:rsidRPr="001B0F8F">
        <w:rPr>
          <w:rFonts w:ascii="Arial" w:hAnsi="Arial" w:cs="Arial"/>
        </w:rPr>
        <w:t>pretendan</w:t>
      </w:r>
      <w:r w:rsidRPr="001B0F8F">
        <w:rPr>
          <w:rFonts w:ascii="Arial" w:hAnsi="Arial" w:cs="Arial"/>
          <w:spacing w:val="-14"/>
        </w:rPr>
        <w:t xml:space="preserve"> </w:t>
      </w:r>
      <w:r w:rsidRPr="001B0F8F">
        <w:rPr>
          <w:rFonts w:ascii="Arial" w:hAnsi="Arial" w:cs="Arial"/>
        </w:rPr>
        <w:t>llevar</w:t>
      </w:r>
      <w:r w:rsidRPr="001B0F8F">
        <w:rPr>
          <w:rFonts w:ascii="Arial" w:hAnsi="Arial" w:cs="Arial"/>
          <w:spacing w:val="-12"/>
        </w:rPr>
        <w:t xml:space="preserve"> </w:t>
      </w:r>
      <w:r w:rsidRPr="001B0F8F">
        <w:rPr>
          <w:rFonts w:ascii="Arial" w:hAnsi="Arial" w:cs="Arial"/>
        </w:rPr>
        <w:t>a</w:t>
      </w:r>
      <w:r w:rsidRPr="001B0F8F">
        <w:rPr>
          <w:rFonts w:ascii="Arial" w:hAnsi="Arial" w:cs="Arial"/>
          <w:spacing w:val="-11"/>
        </w:rPr>
        <w:t xml:space="preserve"> </w:t>
      </w:r>
      <w:r w:rsidRPr="001B0F8F">
        <w:rPr>
          <w:rFonts w:ascii="Arial" w:hAnsi="Arial" w:cs="Arial"/>
        </w:rPr>
        <w:t>cabo</w:t>
      </w:r>
      <w:r w:rsidRPr="001B0F8F">
        <w:rPr>
          <w:rFonts w:ascii="Arial" w:hAnsi="Arial" w:cs="Arial"/>
          <w:spacing w:val="-15"/>
        </w:rPr>
        <w:t xml:space="preserve"> </w:t>
      </w:r>
      <w:r w:rsidRPr="001B0F8F">
        <w:rPr>
          <w:rFonts w:ascii="Arial" w:hAnsi="Arial" w:cs="Arial"/>
        </w:rPr>
        <w:t>una</w:t>
      </w:r>
      <w:r w:rsidRPr="001B0F8F">
        <w:rPr>
          <w:rFonts w:ascii="Arial" w:hAnsi="Arial" w:cs="Arial"/>
          <w:spacing w:val="-14"/>
        </w:rPr>
        <w:t xml:space="preserve"> </w:t>
      </w:r>
      <w:r w:rsidRPr="001B0F8F">
        <w:rPr>
          <w:rFonts w:ascii="Arial" w:hAnsi="Arial" w:cs="Arial"/>
        </w:rPr>
        <w:t>obra</w:t>
      </w:r>
      <w:r w:rsidRPr="001B0F8F">
        <w:rPr>
          <w:rFonts w:ascii="Arial" w:hAnsi="Arial" w:cs="Arial"/>
          <w:spacing w:val="-59"/>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edificación</w:t>
      </w:r>
      <w:r w:rsidRPr="001B0F8F">
        <w:rPr>
          <w:rFonts w:ascii="Arial" w:hAnsi="Arial" w:cs="Arial"/>
          <w:spacing w:val="1"/>
        </w:rPr>
        <w:t xml:space="preserve"> </w:t>
      </w:r>
      <w:r w:rsidRPr="001B0F8F">
        <w:rPr>
          <w:rFonts w:ascii="Arial" w:hAnsi="Arial" w:cs="Arial"/>
        </w:rPr>
        <w:t>deberán</w:t>
      </w:r>
      <w:r w:rsidRPr="001B0F8F">
        <w:rPr>
          <w:rFonts w:ascii="Arial" w:hAnsi="Arial" w:cs="Arial"/>
          <w:spacing w:val="1"/>
        </w:rPr>
        <w:t xml:space="preserve"> </w:t>
      </w:r>
      <w:r w:rsidRPr="001B0F8F">
        <w:rPr>
          <w:rFonts w:ascii="Arial" w:hAnsi="Arial" w:cs="Arial"/>
        </w:rPr>
        <w:t>cumplir</w:t>
      </w:r>
      <w:r w:rsidRPr="001B0F8F">
        <w:rPr>
          <w:rFonts w:ascii="Arial" w:hAnsi="Arial" w:cs="Arial"/>
          <w:spacing w:val="1"/>
        </w:rPr>
        <w:t xml:space="preserve"> </w:t>
      </w:r>
      <w:r w:rsidRPr="001B0F8F">
        <w:rPr>
          <w:rFonts w:ascii="Arial" w:hAnsi="Arial" w:cs="Arial"/>
        </w:rPr>
        <w:t>con</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normas</w:t>
      </w:r>
      <w:r w:rsidRPr="001B0F8F">
        <w:rPr>
          <w:rFonts w:ascii="Arial" w:hAnsi="Arial" w:cs="Arial"/>
          <w:spacing w:val="1"/>
        </w:rPr>
        <w:t xml:space="preserve"> </w:t>
      </w:r>
      <w:r w:rsidRPr="001B0F8F">
        <w:rPr>
          <w:rFonts w:ascii="Arial" w:hAnsi="Arial" w:cs="Arial"/>
        </w:rPr>
        <w:t>específicas</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género</w:t>
      </w:r>
      <w:r w:rsidRPr="001B0F8F">
        <w:rPr>
          <w:rFonts w:ascii="Arial" w:hAnsi="Arial" w:cs="Arial"/>
          <w:spacing w:val="-59"/>
        </w:rPr>
        <w:t xml:space="preserve"> </w:t>
      </w:r>
      <w:r w:rsidRPr="001B0F8F">
        <w:rPr>
          <w:rFonts w:ascii="Arial" w:hAnsi="Arial" w:cs="Arial"/>
        </w:rPr>
        <w:t>arquitectónico</w:t>
      </w:r>
      <w:r w:rsidRPr="001B0F8F">
        <w:rPr>
          <w:rFonts w:ascii="Arial" w:hAnsi="Arial" w:cs="Arial"/>
          <w:spacing w:val="1"/>
        </w:rPr>
        <w:t xml:space="preserve"> </w:t>
      </w:r>
      <w:r w:rsidRPr="001B0F8F">
        <w:rPr>
          <w:rFonts w:ascii="Arial" w:hAnsi="Arial" w:cs="Arial"/>
        </w:rPr>
        <w:t>respectivo</w:t>
      </w:r>
      <w:r w:rsidRPr="001B0F8F">
        <w:rPr>
          <w:rFonts w:ascii="Arial" w:hAnsi="Arial" w:cs="Arial"/>
          <w:spacing w:val="1"/>
        </w:rPr>
        <w:t xml:space="preserve"> </w:t>
      </w:r>
      <w:r w:rsidRPr="001B0F8F">
        <w:rPr>
          <w:rFonts w:ascii="Arial" w:hAnsi="Arial" w:cs="Arial"/>
        </w:rPr>
        <w:t>señaladas</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presente</w:t>
      </w:r>
      <w:r w:rsidRPr="001B0F8F">
        <w:rPr>
          <w:rFonts w:ascii="Arial" w:hAnsi="Arial" w:cs="Arial"/>
          <w:spacing w:val="1"/>
        </w:rPr>
        <w:t xml:space="preserve"> </w:t>
      </w:r>
      <w:r w:rsidRPr="001B0F8F">
        <w:rPr>
          <w:rFonts w:ascii="Arial" w:hAnsi="Arial" w:cs="Arial"/>
        </w:rPr>
        <w:t>título,</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sujetarán</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reglamentos</w:t>
      </w:r>
      <w:r w:rsidRPr="001B0F8F">
        <w:rPr>
          <w:rFonts w:ascii="Arial" w:hAnsi="Arial" w:cs="Arial"/>
          <w:spacing w:val="1"/>
        </w:rPr>
        <w:t xml:space="preserve"> </w:t>
      </w:r>
      <w:r w:rsidRPr="001B0F8F">
        <w:rPr>
          <w:rFonts w:ascii="Arial" w:hAnsi="Arial" w:cs="Arial"/>
        </w:rPr>
        <w:t>municipales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construcciones,</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este</w:t>
      </w:r>
      <w:r w:rsidRPr="001B0F8F">
        <w:rPr>
          <w:rFonts w:ascii="Arial" w:hAnsi="Arial" w:cs="Arial"/>
          <w:spacing w:val="1"/>
        </w:rPr>
        <w:t xml:space="preserve"> </w:t>
      </w:r>
      <w:r w:rsidRPr="001B0F8F">
        <w:rPr>
          <w:rFonts w:ascii="Arial" w:hAnsi="Arial" w:cs="Arial"/>
        </w:rPr>
        <w:lastRenderedPageBreak/>
        <w:t>reglamento,</w:t>
      </w:r>
      <w:r w:rsidRPr="001B0F8F">
        <w:rPr>
          <w:rFonts w:ascii="Arial" w:hAnsi="Arial" w:cs="Arial"/>
          <w:spacing w:val="1"/>
        </w:rPr>
        <w:t xml:space="preserve"> </w:t>
      </w:r>
      <w:r w:rsidRPr="001B0F8F">
        <w:rPr>
          <w:rFonts w:ascii="Arial" w:hAnsi="Arial" w:cs="Arial"/>
        </w:rPr>
        <w:t>así como</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siguientes</w:t>
      </w:r>
      <w:r w:rsidRPr="001B0F8F">
        <w:rPr>
          <w:rFonts w:ascii="Arial" w:hAnsi="Arial" w:cs="Arial"/>
          <w:spacing w:val="-3"/>
        </w:rPr>
        <w:t xml:space="preserve"> </w:t>
      </w:r>
      <w:r w:rsidRPr="001B0F8F">
        <w:rPr>
          <w:rFonts w:ascii="Arial" w:hAnsi="Arial" w:cs="Arial"/>
        </w:rPr>
        <w:t>disposiciones:</w:t>
      </w:r>
    </w:p>
    <w:p w:rsidR="00EC26EF" w:rsidRPr="001B0F8F" w:rsidRDefault="00A0498D" w:rsidP="001B0F8F">
      <w:pPr>
        <w:pStyle w:val="Prrafodelista"/>
        <w:numPr>
          <w:ilvl w:val="0"/>
          <w:numId w:val="8"/>
        </w:numPr>
        <w:tabs>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Observar</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programas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planes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zonificación</w:t>
      </w:r>
      <w:r w:rsidRPr="001B0F8F">
        <w:rPr>
          <w:rFonts w:ascii="Arial" w:hAnsi="Arial" w:cs="Arial"/>
          <w:spacing w:val="-59"/>
        </w:rPr>
        <w:t xml:space="preserve"> </w:t>
      </w:r>
      <w:r w:rsidRPr="001B0F8F">
        <w:rPr>
          <w:rFonts w:ascii="Arial" w:hAnsi="Arial" w:cs="Arial"/>
        </w:rPr>
        <w:t>establecida</w:t>
      </w:r>
      <w:r w:rsidRPr="001B0F8F">
        <w:rPr>
          <w:rFonts w:ascii="Arial" w:hAnsi="Arial" w:cs="Arial"/>
          <w:spacing w:val="-1"/>
        </w:rPr>
        <w:t xml:space="preserve"> </w:t>
      </w:r>
      <w:r w:rsidRPr="001B0F8F">
        <w:rPr>
          <w:rFonts w:ascii="Arial" w:hAnsi="Arial" w:cs="Arial"/>
        </w:rPr>
        <w:t>en los</w:t>
      </w:r>
      <w:r w:rsidRPr="001B0F8F">
        <w:rPr>
          <w:rFonts w:ascii="Arial" w:hAnsi="Arial" w:cs="Arial"/>
          <w:spacing w:val="-2"/>
        </w:rPr>
        <w:t xml:space="preserve"> </w:t>
      </w:r>
      <w:r w:rsidRPr="001B0F8F">
        <w:rPr>
          <w:rFonts w:ascii="Arial" w:hAnsi="Arial" w:cs="Arial"/>
        </w:rPr>
        <w:t>mismos;</w:t>
      </w:r>
    </w:p>
    <w:p w:rsidR="00EC26EF" w:rsidRPr="001B0F8F" w:rsidRDefault="00A0498D" w:rsidP="001B0F8F">
      <w:pPr>
        <w:pStyle w:val="Prrafodelista"/>
        <w:numPr>
          <w:ilvl w:val="0"/>
          <w:numId w:val="8"/>
        </w:numPr>
        <w:tabs>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Respetar los alineamientos de las vías públicas o de comunicación con su</w:t>
      </w:r>
      <w:r w:rsidRPr="001B0F8F">
        <w:rPr>
          <w:rFonts w:ascii="Arial" w:hAnsi="Arial" w:cs="Arial"/>
          <w:spacing w:val="1"/>
        </w:rPr>
        <w:t xml:space="preserve"> </w:t>
      </w:r>
      <w:r w:rsidRPr="001B0F8F">
        <w:rPr>
          <w:rFonts w:ascii="Arial" w:hAnsi="Arial" w:cs="Arial"/>
        </w:rPr>
        <w:t>anchura correspondiente o prevista, quedando prohibida la obstrucción de</w:t>
      </w:r>
      <w:r w:rsidRPr="001B0F8F">
        <w:rPr>
          <w:rFonts w:ascii="Arial" w:hAnsi="Arial" w:cs="Arial"/>
          <w:spacing w:val="1"/>
        </w:rPr>
        <w:t xml:space="preserve"> </w:t>
      </w:r>
      <w:r w:rsidRPr="001B0F8F">
        <w:rPr>
          <w:rFonts w:ascii="Arial" w:hAnsi="Arial" w:cs="Arial"/>
        </w:rPr>
        <w:t>esas vías,</w:t>
      </w:r>
      <w:r w:rsidRPr="001B0F8F">
        <w:rPr>
          <w:rFonts w:ascii="Arial" w:hAnsi="Arial" w:cs="Arial"/>
          <w:spacing w:val="1"/>
        </w:rPr>
        <w:t xml:space="preserve"> </w:t>
      </w:r>
      <w:r w:rsidRPr="001B0F8F">
        <w:rPr>
          <w:rFonts w:ascii="Arial" w:hAnsi="Arial" w:cs="Arial"/>
        </w:rPr>
        <w:t>así</w:t>
      </w:r>
      <w:r w:rsidRPr="001B0F8F">
        <w:rPr>
          <w:rFonts w:ascii="Arial" w:hAnsi="Arial" w:cs="Arial"/>
          <w:spacing w:val="-4"/>
        </w:rPr>
        <w:t xml:space="preserve"> </w:t>
      </w:r>
      <w:r w:rsidRPr="001B0F8F">
        <w:rPr>
          <w:rFonts w:ascii="Arial" w:hAnsi="Arial" w:cs="Arial"/>
        </w:rPr>
        <w:t>como</w:t>
      </w:r>
      <w:r w:rsidRPr="001B0F8F">
        <w:rPr>
          <w:rFonts w:ascii="Arial" w:hAnsi="Arial" w:cs="Arial"/>
          <w:spacing w:val="1"/>
        </w:rPr>
        <w:t xml:space="preserve"> </w:t>
      </w:r>
      <w:r w:rsidRPr="001B0F8F">
        <w:rPr>
          <w:rFonts w:ascii="Arial" w:hAnsi="Arial" w:cs="Arial"/>
        </w:rPr>
        <w:t>la de cauces</w:t>
      </w:r>
      <w:r w:rsidRPr="001B0F8F">
        <w:rPr>
          <w:rFonts w:ascii="Arial" w:hAnsi="Arial" w:cs="Arial"/>
          <w:spacing w:val="-2"/>
        </w:rPr>
        <w:t xml:space="preserve"> </w:t>
      </w:r>
      <w:r w:rsidRPr="001B0F8F">
        <w:rPr>
          <w:rFonts w:ascii="Arial" w:hAnsi="Arial" w:cs="Arial"/>
        </w:rPr>
        <w:t>pluviales y</w:t>
      </w:r>
      <w:r w:rsidRPr="001B0F8F">
        <w:rPr>
          <w:rFonts w:ascii="Arial" w:hAnsi="Arial" w:cs="Arial"/>
          <w:spacing w:val="-2"/>
        </w:rPr>
        <w:t xml:space="preserve"> </w:t>
      </w:r>
      <w:r w:rsidRPr="001B0F8F">
        <w:rPr>
          <w:rFonts w:ascii="Arial" w:hAnsi="Arial" w:cs="Arial"/>
        </w:rPr>
        <w:t>cañadas;</w:t>
      </w:r>
    </w:p>
    <w:p w:rsidR="00EC26EF" w:rsidRPr="001B0F8F" w:rsidRDefault="00A0498D" w:rsidP="001B0F8F">
      <w:pPr>
        <w:pStyle w:val="Prrafodelista"/>
        <w:numPr>
          <w:ilvl w:val="0"/>
          <w:numId w:val="8"/>
        </w:numPr>
        <w:tabs>
          <w:tab w:val="left" w:pos="1661"/>
          <w:tab w:val="left" w:pos="8931"/>
          <w:tab w:val="left" w:pos="9498"/>
        </w:tabs>
        <w:spacing w:after="240" w:line="276" w:lineRule="auto"/>
        <w:ind w:left="1134" w:right="-86" w:hanging="605"/>
        <w:jc w:val="both"/>
        <w:rPr>
          <w:rFonts w:ascii="Arial" w:hAnsi="Arial" w:cs="Arial"/>
        </w:rPr>
      </w:pPr>
      <w:r w:rsidRPr="001B0F8F">
        <w:rPr>
          <w:rFonts w:ascii="Arial" w:hAnsi="Arial" w:cs="Arial"/>
        </w:rPr>
        <w:t>Respetar</w:t>
      </w:r>
      <w:r w:rsidRPr="001B0F8F">
        <w:rPr>
          <w:rFonts w:ascii="Arial" w:hAnsi="Arial" w:cs="Arial"/>
          <w:spacing w:val="-5"/>
        </w:rPr>
        <w:t xml:space="preserve"> </w:t>
      </w:r>
      <w:r w:rsidRPr="001B0F8F">
        <w:rPr>
          <w:rFonts w:ascii="Arial" w:hAnsi="Arial" w:cs="Arial"/>
        </w:rPr>
        <w:t>la</w:t>
      </w:r>
      <w:r w:rsidRPr="001B0F8F">
        <w:rPr>
          <w:rFonts w:ascii="Arial" w:hAnsi="Arial" w:cs="Arial"/>
          <w:spacing w:val="-3"/>
        </w:rPr>
        <w:t xml:space="preserve"> </w:t>
      </w:r>
      <w:r w:rsidRPr="001B0F8F">
        <w:rPr>
          <w:rFonts w:ascii="Arial" w:hAnsi="Arial" w:cs="Arial"/>
        </w:rPr>
        <w:t>densidad</w:t>
      </w:r>
      <w:r w:rsidRPr="001B0F8F">
        <w:rPr>
          <w:rFonts w:ascii="Arial" w:hAnsi="Arial" w:cs="Arial"/>
          <w:spacing w:val="-3"/>
        </w:rPr>
        <w:t xml:space="preserve"> </w:t>
      </w:r>
      <w:r w:rsidRPr="001B0F8F">
        <w:rPr>
          <w:rFonts w:ascii="Arial" w:hAnsi="Arial" w:cs="Arial"/>
        </w:rPr>
        <w:t>y</w:t>
      </w:r>
      <w:r w:rsidRPr="001B0F8F">
        <w:rPr>
          <w:rFonts w:ascii="Arial" w:hAnsi="Arial" w:cs="Arial"/>
          <w:spacing w:val="-5"/>
        </w:rPr>
        <w:t xml:space="preserve"> </w:t>
      </w:r>
      <w:r w:rsidRPr="001B0F8F">
        <w:rPr>
          <w:rFonts w:ascii="Arial" w:hAnsi="Arial" w:cs="Arial"/>
        </w:rPr>
        <w:t>los</w:t>
      </w:r>
      <w:r w:rsidRPr="001B0F8F">
        <w:rPr>
          <w:rFonts w:ascii="Arial" w:hAnsi="Arial" w:cs="Arial"/>
          <w:spacing w:val="-4"/>
        </w:rPr>
        <w:t xml:space="preserve"> </w:t>
      </w:r>
      <w:r w:rsidRPr="001B0F8F">
        <w:rPr>
          <w:rFonts w:ascii="Arial" w:hAnsi="Arial" w:cs="Arial"/>
        </w:rPr>
        <w:t>coeficientes</w:t>
      </w:r>
      <w:r w:rsidRPr="001B0F8F">
        <w:rPr>
          <w:rFonts w:ascii="Arial" w:hAnsi="Arial" w:cs="Arial"/>
          <w:spacing w:val="-3"/>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ocupación</w:t>
      </w:r>
      <w:r w:rsidRPr="001B0F8F">
        <w:rPr>
          <w:rFonts w:ascii="Arial" w:hAnsi="Arial" w:cs="Arial"/>
          <w:spacing w:val="-3"/>
        </w:rPr>
        <w:t xml:space="preserve"> </w:t>
      </w:r>
      <w:r w:rsidRPr="001B0F8F">
        <w:rPr>
          <w:rFonts w:ascii="Arial" w:hAnsi="Arial" w:cs="Arial"/>
        </w:rPr>
        <w:t>y</w:t>
      </w:r>
      <w:r w:rsidRPr="001B0F8F">
        <w:rPr>
          <w:rFonts w:ascii="Arial" w:hAnsi="Arial" w:cs="Arial"/>
          <w:spacing w:val="-6"/>
        </w:rPr>
        <w:t xml:space="preserve"> </w:t>
      </w:r>
      <w:r w:rsidRPr="001B0F8F">
        <w:rPr>
          <w:rFonts w:ascii="Arial" w:hAnsi="Arial" w:cs="Arial"/>
        </w:rPr>
        <w:t>utilización</w:t>
      </w:r>
      <w:r w:rsidRPr="001B0F8F">
        <w:rPr>
          <w:rFonts w:ascii="Arial" w:hAnsi="Arial" w:cs="Arial"/>
          <w:spacing w:val="-3"/>
        </w:rPr>
        <w:t xml:space="preserve"> </w:t>
      </w:r>
      <w:r w:rsidRPr="001B0F8F">
        <w:rPr>
          <w:rFonts w:ascii="Arial" w:hAnsi="Arial" w:cs="Arial"/>
        </w:rPr>
        <w:t>del</w:t>
      </w:r>
      <w:r w:rsidRPr="001B0F8F">
        <w:rPr>
          <w:rFonts w:ascii="Arial" w:hAnsi="Arial" w:cs="Arial"/>
          <w:spacing w:val="-4"/>
        </w:rPr>
        <w:t xml:space="preserve"> </w:t>
      </w:r>
      <w:r w:rsidRPr="001B0F8F">
        <w:rPr>
          <w:rFonts w:ascii="Arial" w:hAnsi="Arial" w:cs="Arial"/>
        </w:rPr>
        <w:t>suelo</w:t>
      </w:r>
      <w:r w:rsidRPr="001B0F8F">
        <w:rPr>
          <w:rFonts w:ascii="Arial" w:hAnsi="Arial" w:cs="Arial"/>
          <w:spacing w:val="-3"/>
        </w:rPr>
        <w:t xml:space="preserve"> </w:t>
      </w:r>
      <w:r w:rsidRPr="001B0F8F">
        <w:rPr>
          <w:rFonts w:ascii="Arial" w:hAnsi="Arial" w:cs="Arial"/>
        </w:rPr>
        <w:t>tal</w:t>
      </w:r>
      <w:r w:rsidRPr="001B0F8F">
        <w:rPr>
          <w:rFonts w:ascii="Arial" w:hAnsi="Arial" w:cs="Arial"/>
          <w:spacing w:val="-59"/>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como</w:t>
      </w:r>
      <w:r w:rsidRPr="001B0F8F">
        <w:rPr>
          <w:rFonts w:ascii="Arial" w:hAnsi="Arial" w:cs="Arial"/>
          <w:spacing w:val="1"/>
        </w:rPr>
        <w:t xml:space="preserve"> </w:t>
      </w:r>
      <w:r w:rsidRPr="001B0F8F">
        <w:rPr>
          <w:rFonts w:ascii="Arial" w:hAnsi="Arial" w:cs="Arial"/>
        </w:rPr>
        <w:t>aparecen en</w:t>
      </w:r>
      <w:r w:rsidRPr="001B0F8F">
        <w:rPr>
          <w:rFonts w:ascii="Arial" w:hAnsi="Arial" w:cs="Arial"/>
          <w:spacing w:val="-3"/>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plan desarrollo urbano</w:t>
      </w:r>
      <w:r w:rsidRPr="001B0F8F">
        <w:rPr>
          <w:rFonts w:ascii="Arial" w:hAnsi="Arial" w:cs="Arial"/>
          <w:spacing w:val="-1"/>
        </w:rPr>
        <w:t xml:space="preserve"> </w:t>
      </w:r>
      <w:r w:rsidRPr="001B0F8F">
        <w:rPr>
          <w:rFonts w:ascii="Arial" w:hAnsi="Arial" w:cs="Arial"/>
        </w:rPr>
        <w:t>aplicable;</w:t>
      </w:r>
    </w:p>
    <w:p w:rsidR="00EC26EF" w:rsidRPr="001B0F8F" w:rsidRDefault="00A0498D" w:rsidP="001B0F8F">
      <w:pPr>
        <w:pStyle w:val="Prrafodelista"/>
        <w:numPr>
          <w:ilvl w:val="0"/>
          <w:numId w:val="8"/>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t>En la autorización de nuevas edificaciones en terrenos no comprendidos en</w:t>
      </w:r>
      <w:r w:rsidRPr="001B0F8F">
        <w:rPr>
          <w:rFonts w:ascii="Arial" w:hAnsi="Arial" w:cs="Arial"/>
          <w:spacing w:val="1"/>
        </w:rPr>
        <w:t xml:space="preserve"> </w:t>
      </w:r>
      <w:r w:rsidRPr="001B0F8F">
        <w:rPr>
          <w:rFonts w:ascii="Arial" w:hAnsi="Arial" w:cs="Arial"/>
        </w:rPr>
        <w:t>fraccionamiento</w:t>
      </w:r>
      <w:r w:rsidRPr="001B0F8F">
        <w:rPr>
          <w:rFonts w:ascii="Arial" w:hAnsi="Arial" w:cs="Arial"/>
          <w:spacing w:val="1"/>
        </w:rPr>
        <w:t xml:space="preserve"> </w:t>
      </w:r>
      <w:r w:rsidRPr="001B0F8F">
        <w:rPr>
          <w:rFonts w:ascii="Arial" w:hAnsi="Arial" w:cs="Arial"/>
        </w:rPr>
        <w:t>autorizado</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regularizado,</w:t>
      </w:r>
      <w:r w:rsidRPr="001B0F8F">
        <w:rPr>
          <w:rFonts w:ascii="Arial" w:hAnsi="Arial" w:cs="Arial"/>
          <w:spacing w:val="1"/>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cederán</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superficies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59"/>
        </w:rPr>
        <w:t xml:space="preserve"> </w:t>
      </w:r>
      <w:r w:rsidRPr="001B0F8F">
        <w:rPr>
          <w:rFonts w:ascii="Arial" w:hAnsi="Arial" w:cs="Arial"/>
        </w:rPr>
        <w:t>terreno</w:t>
      </w:r>
      <w:r w:rsidRPr="001B0F8F">
        <w:rPr>
          <w:rFonts w:ascii="Arial" w:hAnsi="Arial" w:cs="Arial"/>
          <w:spacing w:val="-1"/>
        </w:rPr>
        <w:t xml:space="preserve"> </w:t>
      </w:r>
      <w:r w:rsidRPr="001B0F8F">
        <w:rPr>
          <w:rFonts w:ascii="Arial" w:hAnsi="Arial" w:cs="Arial"/>
        </w:rPr>
        <w:t>a</w:t>
      </w:r>
      <w:r w:rsidRPr="001B0F8F">
        <w:rPr>
          <w:rFonts w:ascii="Arial" w:hAnsi="Arial" w:cs="Arial"/>
          <w:spacing w:val="-4"/>
        </w:rPr>
        <w:t xml:space="preserve"> </w:t>
      </w:r>
      <w:r w:rsidRPr="001B0F8F">
        <w:rPr>
          <w:rFonts w:ascii="Arial" w:hAnsi="Arial" w:cs="Arial"/>
        </w:rPr>
        <w:t>favor</w:t>
      </w:r>
      <w:r w:rsidRPr="001B0F8F">
        <w:rPr>
          <w:rFonts w:ascii="Arial" w:hAnsi="Arial" w:cs="Arial"/>
          <w:spacing w:val="1"/>
        </w:rPr>
        <w:t xml:space="preserve"> </w:t>
      </w:r>
      <w:r w:rsidRPr="001B0F8F">
        <w:rPr>
          <w:rFonts w:ascii="Arial" w:hAnsi="Arial" w:cs="Arial"/>
        </w:rPr>
        <w:t>del</w:t>
      </w:r>
      <w:r w:rsidRPr="001B0F8F">
        <w:rPr>
          <w:rFonts w:ascii="Arial" w:hAnsi="Arial" w:cs="Arial"/>
          <w:spacing w:val="-3"/>
        </w:rPr>
        <w:t xml:space="preserve"> </w:t>
      </w:r>
      <w:r w:rsidRPr="001B0F8F">
        <w:rPr>
          <w:rFonts w:ascii="Arial" w:hAnsi="Arial" w:cs="Arial"/>
        </w:rPr>
        <w:t>municipio;</w:t>
      </w:r>
    </w:p>
    <w:p w:rsidR="00EC26EF" w:rsidRPr="001B0F8F" w:rsidRDefault="00A0498D" w:rsidP="001B0F8F">
      <w:pPr>
        <w:pStyle w:val="Prrafodelista"/>
        <w:numPr>
          <w:ilvl w:val="0"/>
          <w:numId w:val="8"/>
        </w:numPr>
        <w:tabs>
          <w:tab w:val="left" w:pos="1661"/>
          <w:tab w:val="left" w:pos="8931"/>
          <w:tab w:val="left" w:pos="9498"/>
        </w:tabs>
        <w:spacing w:after="240" w:line="276" w:lineRule="auto"/>
        <w:ind w:left="1134" w:right="-86" w:hanging="569"/>
        <w:jc w:val="both"/>
        <w:rPr>
          <w:rFonts w:ascii="Arial" w:hAnsi="Arial" w:cs="Arial"/>
        </w:rPr>
      </w:pPr>
      <w:r w:rsidRPr="001B0F8F">
        <w:rPr>
          <w:rFonts w:ascii="Arial" w:hAnsi="Arial" w:cs="Arial"/>
        </w:rPr>
        <w:t>Se pagarán los derechos o cuotas de incorporación a los servicios públicos</w:t>
      </w:r>
      <w:r w:rsidRPr="001B0F8F">
        <w:rPr>
          <w:rFonts w:ascii="Arial" w:hAnsi="Arial" w:cs="Arial"/>
          <w:spacing w:val="1"/>
        </w:rPr>
        <w:t xml:space="preserve"> </w:t>
      </w:r>
      <w:r w:rsidRPr="001B0F8F">
        <w:rPr>
          <w:rFonts w:ascii="Arial" w:hAnsi="Arial" w:cs="Arial"/>
        </w:rPr>
        <w:t>que</w:t>
      </w:r>
      <w:r w:rsidRPr="001B0F8F">
        <w:rPr>
          <w:rFonts w:ascii="Arial" w:hAnsi="Arial" w:cs="Arial"/>
          <w:spacing w:val="-2"/>
        </w:rPr>
        <w:t xml:space="preserve"> </w:t>
      </w:r>
      <w:r w:rsidRPr="001B0F8F">
        <w:rPr>
          <w:rFonts w:ascii="Arial" w:hAnsi="Arial" w:cs="Arial"/>
        </w:rPr>
        <w:t>corresponda;</w:t>
      </w:r>
    </w:p>
    <w:p w:rsidR="00EC26EF" w:rsidRPr="001B0F8F" w:rsidRDefault="00A0498D" w:rsidP="001B0F8F">
      <w:pPr>
        <w:pStyle w:val="Prrafodelista"/>
        <w:numPr>
          <w:ilvl w:val="0"/>
          <w:numId w:val="8"/>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t>Las</w:t>
      </w:r>
      <w:r w:rsidRPr="001B0F8F">
        <w:rPr>
          <w:rFonts w:ascii="Arial" w:hAnsi="Arial" w:cs="Arial"/>
          <w:spacing w:val="-7"/>
        </w:rPr>
        <w:t xml:space="preserve"> </w:t>
      </w:r>
      <w:r w:rsidRPr="001B0F8F">
        <w:rPr>
          <w:rFonts w:ascii="Arial" w:hAnsi="Arial" w:cs="Arial"/>
        </w:rPr>
        <w:t>áreas</w:t>
      </w:r>
      <w:r w:rsidRPr="001B0F8F">
        <w:rPr>
          <w:rFonts w:ascii="Arial" w:hAnsi="Arial" w:cs="Arial"/>
          <w:spacing w:val="-7"/>
        </w:rPr>
        <w:t xml:space="preserve"> </w:t>
      </w:r>
      <w:r w:rsidRPr="001B0F8F">
        <w:rPr>
          <w:rFonts w:ascii="Arial" w:hAnsi="Arial" w:cs="Arial"/>
        </w:rPr>
        <w:t>libres</w:t>
      </w:r>
      <w:r w:rsidRPr="001B0F8F">
        <w:rPr>
          <w:rFonts w:ascii="Arial" w:hAnsi="Arial" w:cs="Arial"/>
          <w:spacing w:val="-6"/>
        </w:rPr>
        <w:t xml:space="preserve"> </w:t>
      </w:r>
      <w:r w:rsidRPr="001B0F8F">
        <w:rPr>
          <w:rFonts w:ascii="Arial" w:hAnsi="Arial" w:cs="Arial"/>
        </w:rPr>
        <w:t>de</w:t>
      </w:r>
      <w:r w:rsidRPr="001B0F8F">
        <w:rPr>
          <w:rFonts w:ascii="Arial" w:hAnsi="Arial" w:cs="Arial"/>
          <w:spacing w:val="-7"/>
        </w:rPr>
        <w:t xml:space="preserve"> </w:t>
      </w:r>
      <w:r w:rsidRPr="001B0F8F">
        <w:rPr>
          <w:rFonts w:ascii="Arial" w:hAnsi="Arial" w:cs="Arial"/>
        </w:rPr>
        <w:t>las</w:t>
      </w:r>
      <w:r w:rsidRPr="001B0F8F">
        <w:rPr>
          <w:rFonts w:ascii="Arial" w:hAnsi="Arial" w:cs="Arial"/>
          <w:spacing w:val="-6"/>
        </w:rPr>
        <w:t xml:space="preserve"> </w:t>
      </w:r>
      <w:r w:rsidRPr="001B0F8F">
        <w:rPr>
          <w:rFonts w:ascii="Arial" w:hAnsi="Arial" w:cs="Arial"/>
        </w:rPr>
        <w:t>edificaciones</w:t>
      </w:r>
      <w:r w:rsidRPr="001B0F8F">
        <w:rPr>
          <w:rFonts w:ascii="Arial" w:hAnsi="Arial" w:cs="Arial"/>
          <w:spacing w:val="-7"/>
        </w:rPr>
        <w:t xml:space="preserve"> </w:t>
      </w:r>
      <w:r w:rsidRPr="001B0F8F">
        <w:rPr>
          <w:rFonts w:ascii="Arial" w:hAnsi="Arial" w:cs="Arial"/>
        </w:rPr>
        <w:t>deberán</w:t>
      </w:r>
      <w:r w:rsidRPr="001B0F8F">
        <w:rPr>
          <w:rFonts w:ascii="Arial" w:hAnsi="Arial" w:cs="Arial"/>
          <w:spacing w:val="-7"/>
        </w:rPr>
        <w:t xml:space="preserve"> </w:t>
      </w:r>
      <w:r w:rsidRPr="001B0F8F">
        <w:rPr>
          <w:rFonts w:ascii="Arial" w:hAnsi="Arial" w:cs="Arial"/>
        </w:rPr>
        <w:t>ser</w:t>
      </w:r>
      <w:r w:rsidRPr="001B0F8F">
        <w:rPr>
          <w:rFonts w:ascii="Arial" w:hAnsi="Arial" w:cs="Arial"/>
          <w:spacing w:val="-8"/>
        </w:rPr>
        <w:t xml:space="preserve"> </w:t>
      </w:r>
      <w:r w:rsidRPr="001B0F8F">
        <w:rPr>
          <w:rFonts w:ascii="Arial" w:hAnsi="Arial" w:cs="Arial"/>
        </w:rPr>
        <w:t>arborizadas</w:t>
      </w:r>
      <w:r w:rsidRPr="001B0F8F">
        <w:rPr>
          <w:rFonts w:ascii="Arial" w:hAnsi="Arial" w:cs="Arial"/>
          <w:spacing w:val="-7"/>
        </w:rPr>
        <w:t xml:space="preserve"> </w:t>
      </w:r>
      <w:r w:rsidRPr="001B0F8F">
        <w:rPr>
          <w:rFonts w:ascii="Arial" w:hAnsi="Arial" w:cs="Arial"/>
        </w:rPr>
        <w:t>y</w:t>
      </w:r>
      <w:r w:rsidRPr="001B0F8F">
        <w:rPr>
          <w:rFonts w:ascii="Arial" w:hAnsi="Arial" w:cs="Arial"/>
          <w:spacing w:val="-10"/>
        </w:rPr>
        <w:t xml:space="preserve"> </w:t>
      </w:r>
      <w:r w:rsidRPr="001B0F8F">
        <w:rPr>
          <w:rFonts w:ascii="Arial" w:hAnsi="Arial" w:cs="Arial"/>
        </w:rPr>
        <w:t>jardineadas</w:t>
      </w:r>
      <w:r w:rsidRPr="001B0F8F">
        <w:rPr>
          <w:rFonts w:ascii="Arial" w:hAnsi="Arial" w:cs="Arial"/>
          <w:spacing w:val="-7"/>
        </w:rPr>
        <w:t xml:space="preserve"> </w:t>
      </w:r>
      <w:r w:rsidRPr="001B0F8F">
        <w:rPr>
          <w:rFonts w:ascii="Arial" w:hAnsi="Arial" w:cs="Arial"/>
        </w:rPr>
        <w:t>en</w:t>
      </w:r>
      <w:r w:rsidRPr="001B0F8F">
        <w:rPr>
          <w:rFonts w:ascii="Arial" w:hAnsi="Arial" w:cs="Arial"/>
          <w:spacing w:val="-58"/>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proporción</w:t>
      </w:r>
      <w:r w:rsidRPr="001B0F8F">
        <w:rPr>
          <w:rFonts w:ascii="Arial" w:hAnsi="Arial" w:cs="Arial"/>
          <w:spacing w:val="-2"/>
        </w:rPr>
        <w:t xml:space="preserve"> </w:t>
      </w:r>
      <w:r w:rsidRPr="001B0F8F">
        <w:rPr>
          <w:rFonts w:ascii="Arial" w:hAnsi="Arial" w:cs="Arial"/>
        </w:rPr>
        <w:t>adecuada</w:t>
      </w:r>
      <w:r w:rsidRPr="001B0F8F">
        <w:rPr>
          <w:rFonts w:ascii="Arial" w:hAnsi="Arial" w:cs="Arial"/>
          <w:spacing w:val="-2"/>
        </w:rPr>
        <w:t xml:space="preserve"> </w:t>
      </w:r>
      <w:r w:rsidRPr="001B0F8F">
        <w:rPr>
          <w:rFonts w:ascii="Arial" w:hAnsi="Arial" w:cs="Arial"/>
        </w:rPr>
        <w:t>al</w:t>
      </w:r>
      <w:r w:rsidRPr="001B0F8F">
        <w:rPr>
          <w:rFonts w:ascii="Arial" w:hAnsi="Arial" w:cs="Arial"/>
          <w:spacing w:val="-1"/>
        </w:rPr>
        <w:t xml:space="preserve"> </w:t>
      </w:r>
      <w:r w:rsidRPr="001B0F8F">
        <w:rPr>
          <w:rFonts w:ascii="Arial" w:hAnsi="Arial" w:cs="Arial"/>
        </w:rPr>
        <w:t>tipo de edificación,</w:t>
      </w:r>
      <w:r w:rsidRPr="001B0F8F">
        <w:rPr>
          <w:rFonts w:ascii="Arial" w:hAnsi="Arial" w:cs="Arial"/>
          <w:spacing w:val="-2"/>
        </w:rPr>
        <w:t xml:space="preserve"> </w:t>
      </w:r>
      <w:r w:rsidRPr="001B0F8F">
        <w:rPr>
          <w:rFonts w:ascii="Arial" w:hAnsi="Arial" w:cs="Arial"/>
        </w:rPr>
        <w:t>magnitud</w:t>
      </w:r>
      <w:r w:rsidRPr="001B0F8F">
        <w:rPr>
          <w:rFonts w:ascii="Arial" w:hAnsi="Arial" w:cs="Arial"/>
          <w:spacing w:val="-2"/>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uso;</w:t>
      </w:r>
    </w:p>
    <w:p w:rsidR="00EC26EF" w:rsidRPr="001B0F8F" w:rsidRDefault="00A0498D" w:rsidP="001B0F8F">
      <w:pPr>
        <w:pStyle w:val="Prrafodelista"/>
        <w:numPr>
          <w:ilvl w:val="0"/>
          <w:numId w:val="8"/>
        </w:numPr>
        <w:tabs>
          <w:tab w:val="left" w:pos="1661"/>
          <w:tab w:val="left" w:pos="8931"/>
          <w:tab w:val="left" w:pos="9498"/>
        </w:tabs>
        <w:spacing w:after="240" w:line="276" w:lineRule="auto"/>
        <w:ind w:left="1134" w:right="-86" w:hanging="692"/>
        <w:jc w:val="both"/>
        <w:rPr>
          <w:rFonts w:ascii="Arial" w:hAnsi="Arial" w:cs="Arial"/>
        </w:rPr>
      </w:pPr>
      <w:r w:rsidRPr="001B0F8F">
        <w:rPr>
          <w:rFonts w:ascii="Arial" w:hAnsi="Arial" w:cs="Arial"/>
        </w:rPr>
        <w:t>Contar con los accesos adecuados, y los espacios para estacionamiento en</w:t>
      </w:r>
      <w:r w:rsidRPr="001B0F8F">
        <w:rPr>
          <w:rFonts w:ascii="Arial" w:hAnsi="Arial" w:cs="Arial"/>
          <w:spacing w:val="1"/>
        </w:rPr>
        <w:t xml:space="preserve"> </w:t>
      </w:r>
      <w:r w:rsidRPr="001B0F8F">
        <w:rPr>
          <w:rFonts w:ascii="Arial" w:hAnsi="Arial" w:cs="Arial"/>
        </w:rPr>
        <w:t>las</w:t>
      </w:r>
      <w:r w:rsidRPr="001B0F8F">
        <w:rPr>
          <w:rFonts w:ascii="Arial" w:hAnsi="Arial" w:cs="Arial"/>
          <w:spacing w:val="-4"/>
        </w:rPr>
        <w:t xml:space="preserve"> </w:t>
      </w:r>
      <w:r w:rsidRPr="001B0F8F">
        <w:rPr>
          <w:rFonts w:ascii="Arial" w:hAnsi="Arial" w:cs="Arial"/>
        </w:rPr>
        <w:t>cantidades</w:t>
      </w:r>
      <w:r w:rsidRPr="001B0F8F">
        <w:rPr>
          <w:rFonts w:ascii="Arial" w:hAnsi="Arial" w:cs="Arial"/>
          <w:spacing w:val="-3"/>
        </w:rPr>
        <w:t xml:space="preserve"> </w:t>
      </w:r>
      <w:r w:rsidRPr="001B0F8F">
        <w:rPr>
          <w:rFonts w:ascii="Arial" w:hAnsi="Arial" w:cs="Arial"/>
        </w:rPr>
        <w:t>requeridas</w:t>
      </w:r>
      <w:r w:rsidRPr="001B0F8F">
        <w:rPr>
          <w:rFonts w:ascii="Arial" w:hAnsi="Arial" w:cs="Arial"/>
          <w:spacing w:val="-3"/>
        </w:rPr>
        <w:t xml:space="preserve"> </w:t>
      </w:r>
      <w:r w:rsidRPr="001B0F8F">
        <w:rPr>
          <w:rFonts w:ascii="Arial" w:hAnsi="Arial" w:cs="Arial"/>
        </w:rPr>
        <w:t>por</w:t>
      </w:r>
      <w:r w:rsidRPr="001B0F8F">
        <w:rPr>
          <w:rFonts w:ascii="Arial" w:hAnsi="Arial" w:cs="Arial"/>
          <w:spacing w:val="-3"/>
        </w:rPr>
        <w:t xml:space="preserve"> </w:t>
      </w:r>
      <w:r w:rsidRPr="001B0F8F">
        <w:rPr>
          <w:rFonts w:ascii="Arial" w:hAnsi="Arial" w:cs="Arial"/>
        </w:rPr>
        <w:t>la</w:t>
      </w:r>
      <w:r w:rsidRPr="001B0F8F">
        <w:rPr>
          <w:rFonts w:ascii="Arial" w:hAnsi="Arial" w:cs="Arial"/>
          <w:spacing w:val="-3"/>
        </w:rPr>
        <w:t xml:space="preserve"> </w:t>
      </w:r>
      <w:r w:rsidRPr="001B0F8F">
        <w:rPr>
          <w:rFonts w:ascii="Arial" w:hAnsi="Arial" w:cs="Arial"/>
        </w:rPr>
        <w:t>dimensión</w:t>
      </w:r>
      <w:r w:rsidRPr="001B0F8F">
        <w:rPr>
          <w:rFonts w:ascii="Arial" w:hAnsi="Arial" w:cs="Arial"/>
          <w:spacing w:val="-3"/>
        </w:rPr>
        <w:t xml:space="preserve"> </w:t>
      </w:r>
      <w:r w:rsidRPr="001B0F8F">
        <w:rPr>
          <w:rFonts w:ascii="Arial" w:hAnsi="Arial" w:cs="Arial"/>
        </w:rPr>
        <w:t>y</w:t>
      </w:r>
      <w:r w:rsidRPr="001B0F8F">
        <w:rPr>
          <w:rFonts w:ascii="Arial" w:hAnsi="Arial" w:cs="Arial"/>
          <w:spacing w:val="-6"/>
        </w:rPr>
        <w:t xml:space="preserve"> </w:t>
      </w:r>
      <w:r w:rsidRPr="001B0F8F">
        <w:rPr>
          <w:rFonts w:ascii="Arial" w:hAnsi="Arial" w:cs="Arial"/>
        </w:rPr>
        <w:t>utilización</w:t>
      </w:r>
      <w:r w:rsidRPr="001B0F8F">
        <w:rPr>
          <w:rFonts w:ascii="Arial" w:hAnsi="Arial" w:cs="Arial"/>
          <w:spacing w:val="-3"/>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la</w:t>
      </w:r>
      <w:r w:rsidRPr="001B0F8F">
        <w:rPr>
          <w:rFonts w:ascii="Arial" w:hAnsi="Arial" w:cs="Arial"/>
          <w:spacing w:val="-2"/>
        </w:rPr>
        <w:t xml:space="preserve"> </w:t>
      </w:r>
      <w:r w:rsidRPr="001B0F8F">
        <w:rPr>
          <w:rFonts w:ascii="Arial" w:hAnsi="Arial" w:cs="Arial"/>
        </w:rPr>
        <w:t>edificación</w:t>
      </w:r>
      <w:r w:rsidRPr="001B0F8F">
        <w:rPr>
          <w:rFonts w:ascii="Arial" w:hAnsi="Arial" w:cs="Arial"/>
          <w:spacing w:val="-3"/>
        </w:rPr>
        <w:t xml:space="preserve"> </w:t>
      </w:r>
      <w:r w:rsidRPr="001B0F8F">
        <w:rPr>
          <w:rFonts w:ascii="Arial" w:hAnsi="Arial" w:cs="Arial"/>
        </w:rPr>
        <w:t>y</w:t>
      </w:r>
      <w:r w:rsidRPr="001B0F8F">
        <w:rPr>
          <w:rFonts w:ascii="Arial" w:hAnsi="Arial" w:cs="Arial"/>
          <w:spacing w:val="-5"/>
        </w:rPr>
        <w:t xml:space="preserve"> </w:t>
      </w:r>
      <w:r w:rsidRPr="001B0F8F">
        <w:rPr>
          <w:rFonts w:ascii="Arial" w:hAnsi="Arial" w:cs="Arial"/>
        </w:rPr>
        <w:t>tipo</w:t>
      </w:r>
      <w:r w:rsidRPr="001B0F8F">
        <w:rPr>
          <w:rFonts w:ascii="Arial" w:hAnsi="Arial" w:cs="Arial"/>
          <w:spacing w:val="-59"/>
        </w:rPr>
        <w:t xml:space="preserve"> </w:t>
      </w:r>
      <w:r w:rsidRPr="001B0F8F">
        <w:rPr>
          <w:rFonts w:ascii="Arial" w:hAnsi="Arial" w:cs="Arial"/>
        </w:rPr>
        <w:t>de zona, así como con las adecuaciones viales y señalamientos necesarios,</w:t>
      </w:r>
      <w:r w:rsidRPr="001B0F8F">
        <w:rPr>
          <w:rFonts w:ascii="Arial" w:hAnsi="Arial" w:cs="Arial"/>
          <w:spacing w:val="1"/>
        </w:rPr>
        <w:t xml:space="preserve"> </w:t>
      </w:r>
      <w:r w:rsidRPr="001B0F8F">
        <w:rPr>
          <w:rFonts w:ascii="Arial" w:hAnsi="Arial" w:cs="Arial"/>
        </w:rPr>
        <w:t>descritos</w:t>
      </w:r>
      <w:r w:rsidRPr="001B0F8F">
        <w:rPr>
          <w:rFonts w:ascii="Arial" w:hAnsi="Arial" w:cs="Arial"/>
          <w:spacing w:val="-3"/>
        </w:rPr>
        <w:t xml:space="preserve"> </w:t>
      </w:r>
      <w:r w:rsidRPr="001B0F8F">
        <w:rPr>
          <w:rFonts w:ascii="Arial" w:hAnsi="Arial" w:cs="Arial"/>
        </w:rPr>
        <w:t>en el</w:t>
      </w:r>
      <w:r w:rsidRPr="001B0F8F">
        <w:rPr>
          <w:rFonts w:ascii="Arial" w:hAnsi="Arial" w:cs="Arial"/>
          <w:spacing w:val="-3"/>
        </w:rPr>
        <w:t xml:space="preserve"> </w:t>
      </w:r>
      <w:r w:rsidRPr="001B0F8F">
        <w:rPr>
          <w:rFonts w:ascii="Arial" w:hAnsi="Arial" w:cs="Arial"/>
        </w:rPr>
        <w:t>título quinto del</w:t>
      </w:r>
      <w:r w:rsidRPr="001B0F8F">
        <w:rPr>
          <w:rFonts w:ascii="Arial" w:hAnsi="Arial" w:cs="Arial"/>
          <w:spacing w:val="-1"/>
        </w:rPr>
        <w:t xml:space="preserve"> </w:t>
      </w:r>
      <w:r w:rsidRPr="001B0F8F">
        <w:rPr>
          <w:rFonts w:ascii="Arial" w:hAnsi="Arial" w:cs="Arial"/>
        </w:rPr>
        <w:t>presente</w:t>
      </w:r>
      <w:r w:rsidRPr="001B0F8F">
        <w:rPr>
          <w:rFonts w:ascii="Arial" w:hAnsi="Arial" w:cs="Arial"/>
          <w:spacing w:val="-2"/>
        </w:rPr>
        <w:t xml:space="preserve"> </w:t>
      </w:r>
      <w:r w:rsidRPr="001B0F8F">
        <w:rPr>
          <w:rFonts w:ascii="Arial" w:hAnsi="Arial" w:cs="Arial"/>
        </w:rPr>
        <w:t>reglamento</w:t>
      </w:r>
    </w:p>
    <w:p w:rsidR="00EC26EF" w:rsidRPr="001B0F8F" w:rsidRDefault="00A0498D" w:rsidP="001B0F8F">
      <w:pPr>
        <w:pStyle w:val="Prrafodelista"/>
        <w:numPr>
          <w:ilvl w:val="0"/>
          <w:numId w:val="8"/>
        </w:numPr>
        <w:tabs>
          <w:tab w:val="left" w:pos="1661"/>
          <w:tab w:val="left" w:pos="8931"/>
          <w:tab w:val="left" w:pos="9498"/>
        </w:tabs>
        <w:spacing w:after="240" w:line="276" w:lineRule="auto"/>
        <w:ind w:left="1134" w:right="-86" w:hanging="752"/>
        <w:jc w:val="both"/>
        <w:rPr>
          <w:rFonts w:ascii="Arial" w:hAnsi="Arial" w:cs="Arial"/>
        </w:rPr>
      </w:pPr>
      <w:r w:rsidRPr="001B0F8F">
        <w:rPr>
          <w:rFonts w:ascii="Arial" w:hAnsi="Arial" w:cs="Arial"/>
        </w:rPr>
        <w:t>Contar con iluminación y ventilación natural por medio de ventanas que den</w:t>
      </w:r>
      <w:r w:rsidRPr="001B0F8F">
        <w:rPr>
          <w:rFonts w:ascii="Arial" w:hAnsi="Arial" w:cs="Arial"/>
          <w:spacing w:val="1"/>
        </w:rPr>
        <w:t xml:space="preserve"> </w:t>
      </w:r>
      <w:r w:rsidRPr="001B0F8F">
        <w:rPr>
          <w:rFonts w:ascii="Arial" w:hAnsi="Arial" w:cs="Arial"/>
        </w:rPr>
        <w:t>directamente a la vía pública, a patios interiores o espacios abiertos, salvo en</w:t>
      </w:r>
      <w:r w:rsidRPr="001B0F8F">
        <w:rPr>
          <w:rFonts w:ascii="Arial" w:hAnsi="Arial" w:cs="Arial"/>
          <w:spacing w:val="-59"/>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casos</w:t>
      </w:r>
      <w:r w:rsidRPr="001B0F8F">
        <w:rPr>
          <w:rFonts w:ascii="Arial" w:hAnsi="Arial" w:cs="Arial"/>
          <w:spacing w:val="-2"/>
        </w:rPr>
        <w:t xml:space="preserve"> </w:t>
      </w:r>
      <w:r w:rsidRPr="001B0F8F">
        <w:rPr>
          <w:rFonts w:ascii="Arial" w:hAnsi="Arial" w:cs="Arial"/>
        </w:rPr>
        <w:t>que</w:t>
      </w:r>
      <w:r w:rsidRPr="001B0F8F">
        <w:rPr>
          <w:rFonts w:ascii="Arial" w:hAnsi="Arial" w:cs="Arial"/>
          <w:spacing w:val="-2"/>
        </w:rPr>
        <w:t xml:space="preserve"> </w:t>
      </w:r>
      <w:r w:rsidRPr="001B0F8F">
        <w:rPr>
          <w:rFonts w:ascii="Arial" w:hAnsi="Arial" w:cs="Arial"/>
        </w:rPr>
        <w:t>por</w:t>
      </w:r>
      <w:r w:rsidRPr="001B0F8F">
        <w:rPr>
          <w:rFonts w:ascii="Arial" w:hAnsi="Arial" w:cs="Arial"/>
          <w:spacing w:val="-1"/>
        </w:rPr>
        <w:t xml:space="preserve"> </w:t>
      </w:r>
      <w:r w:rsidRPr="001B0F8F">
        <w:rPr>
          <w:rFonts w:ascii="Arial" w:hAnsi="Arial" w:cs="Arial"/>
        </w:rPr>
        <w:t>su</w:t>
      </w:r>
      <w:r w:rsidRPr="001B0F8F">
        <w:rPr>
          <w:rFonts w:ascii="Arial" w:hAnsi="Arial" w:cs="Arial"/>
          <w:spacing w:val="-2"/>
        </w:rPr>
        <w:t xml:space="preserve"> </w:t>
      </w:r>
      <w:r w:rsidRPr="001B0F8F">
        <w:rPr>
          <w:rFonts w:ascii="Arial" w:hAnsi="Arial" w:cs="Arial"/>
        </w:rPr>
        <w:t>naturaleza no las requieran;</w:t>
      </w:r>
    </w:p>
    <w:p w:rsidR="00EC26EF" w:rsidRPr="001B0F8F" w:rsidRDefault="00A0498D" w:rsidP="001B0F8F">
      <w:pPr>
        <w:pStyle w:val="Prrafodelista"/>
        <w:numPr>
          <w:ilvl w:val="0"/>
          <w:numId w:val="8"/>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t>Realizarse bajo las especificaciones que permitan prevenir y combatir los</w:t>
      </w:r>
      <w:r w:rsidRPr="001B0F8F">
        <w:rPr>
          <w:rFonts w:ascii="Arial" w:hAnsi="Arial" w:cs="Arial"/>
          <w:spacing w:val="1"/>
        </w:rPr>
        <w:t xml:space="preserve"> </w:t>
      </w:r>
      <w:r w:rsidRPr="001B0F8F">
        <w:rPr>
          <w:rFonts w:ascii="Arial" w:hAnsi="Arial" w:cs="Arial"/>
        </w:rPr>
        <w:t>riesgos de incendios, según el tipo de utilización de la edificación, debiendo</w:t>
      </w:r>
      <w:r w:rsidRPr="001B0F8F">
        <w:rPr>
          <w:rFonts w:ascii="Arial" w:hAnsi="Arial" w:cs="Arial"/>
          <w:spacing w:val="1"/>
        </w:rPr>
        <w:t xml:space="preserve"> </w:t>
      </w:r>
      <w:r w:rsidRPr="001B0F8F">
        <w:rPr>
          <w:rFonts w:ascii="Arial" w:hAnsi="Arial" w:cs="Arial"/>
        </w:rPr>
        <w:t>cumplir con las recomendaciones de un estudio de riesgo que emita alguna</w:t>
      </w:r>
      <w:r w:rsidRPr="001B0F8F">
        <w:rPr>
          <w:rFonts w:ascii="Arial" w:hAnsi="Arial" w:cs="Arial"/>
          <w:spacing w:val="1"/>
        </w:rPr>
        <w:t xml:space="preserve"> </w:t>
      </w:r>
      <w:r w:rsidRPr="001B0F8F">
        <w:rPr>
          <w:rFonts w:ascii="Arial" w:hAnsi="Arial" w:cs="Arial"/>
        </w:rPr>
        <w:t>institución</w:t>
      </w:r>
      <w:r w:rsidRPr="001B0F8F">
        <w:rPr>
          <w:rFonts w:ascii="Arial" w:hAnsi="Arial" w:cs="Arial"/>
          <w:spacing w:val="-1"/>
        </w:rPr>
        <w:t xml:space="preserve"> </w:t>
      </w:r>
      <w:r w:rsidRPr="001B0F8F">
        <w:rPr>
          <w:rFonts w:ascii="Arial" w:hAnsi="Arial" w:cs="Arial"/>
        </w:rPr>
        <w:t>competente;</w:t>
      </w:r>
    </w:p>
    <w:p w:rsidR="00EC26EF" w:rsidRPr="001B0F8F" w:rsidRDefault="00A0498D" w:rsidP="001B0F8F">
      <w:pPr>
        <w:pStyle w:val="Prrafodelista"/>
        <w:numPr>
          <w:ilvl w:val="0"/>
          <w:numId w:val="8"/>
        </w:numPr>
        <w:tabs>
          <w:tab w:val="left" w:pos="1661"/>
          <w:tab w:val="left" w:pos="8931"/>
          <w:tab w:val="left" w:pos="9498"/>
        </w:tabs>
        <w:spacing w:after="240" w:line="276" w:lineRule="auto"/>
        <w:ind w:left="1134" w:right="-86" w:hanging="569"/>
        <w:jc w:val="both"/>
        <w:rPr>
          <w:rFonts w:ascii="Arial" w:hAnsi="Arial" w:cs="Arial"/>
        </w:rPr>
      </w:pPr>
      <w:r w:rsidRPr="001B0F8F">
        <w:rPr>
          <w:rFonts w:ascii="Arial" w:hAnsi="Arial" w:cs="Arial"/>
        </w:rPr>
        <w:t>Cumplir</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especificaciones</w:t>
      </w:r>
      <w:r w:rsidRPr="001B0F8F">
        <w:rPr>
          <w:rFonts w:ascii="Arial" w:hAnsi="Arial" w:cs="Arial"/>
          <w:spacing w:val="1"/>
        </w:rPr>
        <w:t xml:space="preserve"> </w:t>
      </w:r>
      <w:r w:rsidRPr="001B0F8F">
        <w:rPr>
          <w:rFonts w:ascii="Arial" w:hAnsi="Arial" w:cs="Arial"/>
        </w:rPr>
        <w:t>necesarias</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estabilidad</w:t>
      </w:r>
      <w:r w:rsidRPr="001B0F8F">
        <w:rPr>
          <w:rFonts w:ascii="Arial" w:hAnsi="Arial" w:cs="Arial"/>
          <w:spacing w:val="1"/>
        </w:rPr>
        <w:t xml:space="preserve"> </w:t>
      </w:r>
      <w:r w:rsidRPr="001B0F8F">
        <w:rPr>
          <w:rFonts w:ascii="Arial" w:hAnsi="Arial" w:cs="Arial"/>
        </w:rPr>
        <w:t>estructural</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servicio</w:t>
      </w:r>
      <w:r w:rsidRPr="001B0F8F">
        <w:rPr>
          <w:rFonts w:ascii="Arial" w:hAnsi="Arial" w:cs="Arial"/>
          <w:spacing w:val="-3"/>
        </w:rPr>
        <w:t xml:space="preserve"> </w:t>
      </w:r>
      <w:r w:rsidRPr="001B0F8F">
        <w:rPr>
          <w:rFonts w:ascii="Arial" w:hAnsi="Arial" w:cs="Arial"/>
        </w:rPr>
        <w:t>o</w:t>
      </w:r>
      <w:r w:rsidRPr="001B0F8F">
        <w:rPr>
          <w:rFonts w:ascii="Arial" w:hAnsi="Arial" w:cs="Arial"/>
          <w:spacing w:val="-5"/>
        </w:rPr>
        <w:t xml:space="preserve"> </w:t>
      </w:r>
      <w:r w:rsidRPr="001B0F8F">
        <w:rPr>
          <w:rFonts w:ascii="Arial" w:hAnsi="Arial" w:cs="Arial"/>
        </w:rPr>
        <w:t>función</w:t>
      </w:r>
      <w:r w:rsidRPr="001B0F8F">
        <w:rPr>
          <w:rFonts w:ascii="Arial" w:hAnsi="Arial" w:cs="Arial"/>
          <w:spacing w:val="-6"/>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sus</w:t>
      </w:r>
      <w:r w:rsidRPr="001B0F8F">
        <w:rPr>
          <w:rFonts w:ascii="Arial" w:hAnsi="Arial" w:cs="Arial"/>
          <w:spacing w:val="-5"/>
        </w:rPr>
        <w:t xml:space="preserve"> </w:t>
      </w:r>
      <w:r w:rsidRPr="001B0F8F">
        <w:rPr>
          <w:rFonts w:ascii="Arial" w:hAnsi="Arial" w:cs="Arial"/>
        </w:rPr>
        <w:t>diversos</w:t>
      </w:r>
      <w:r w:rsidRPr="001B0F8F">
        <w:rPr>
          <w:rFonts w:ascii="Arial" w:hAnsi="Arial" w:cs="Arial"/>
          <w:spacing w:val="-3"/>
        </w:rPr>
        <w:t xml:space="preserve"> </w:t>
      </w:r>
      <w:r w:rsidRPr="001B0F8F">
        <w:rPr>
          <w:rFonts w:ascii="Arial" w:hAnsi="Arial" w:cs="Arial"/>
        </w:rPr>
        <w:t>elementos</w:t>
      </w:r>
      <w:r w:rsidRPr="001B0F8F">
        <w:rPr>
          <w:rFonts w:ascii="Arial" w:hAnsi="Arial" w:cs="Arial"/>
          <w:spacing w:val="-5"/>
        </w:rPr>
        <w:t xml:space="preserve"> </w:t>
      </w:r>
      <w:r w:rsidRPr="001B0F8F">
        <w:rPr>
          <w:rFonts w:ascii="Arial" w:hAnsi="Arial" w:cs="Arial"/>
        </w:rPr>
        <w:t>e</w:t>
      </w:r>
      <w:r w:rsidRPr="001B0F8F">
        <w:rPr>
          <w:rFonts w:ascii="Arial" w:hAnsi="Arial" w:cs="Arial"/>
          <w:spacing w:val="-3"/>
        </w:rPr>
        <w:t xml:space="preserve"> </w:t>
      </w:r>
      <w:r w:rsidRPr="001B0F8F">
        <w:rPr>
          <w:rFonts w:ascii="Arial" w:hAnsi="Arial" w:cs="Arial"/>
        </w:rPr>
        <w:t>instalaciones</w:t>
      </w:r>
      <w:r w:rsidRPr="001B0F8F">
        <w:rPr>
          <w:rFonts w:ascii="Arial" w:hAnsi="Arial" w:cs="Arial"/>
          <w:spacing w:val="-3"/>
        </w:rPr>
        <w:t xml:space="preserve"> </w:t>
      </w:r>
      <w:r w:rsidRPr="001B0F8F">
        <w:rPr>
          <w:rFonts w:ascii="Arial" w:hAnsi="Arial" w:cs="Arial"/>
        </w:rPr>
        <w:t>según</w:t>
      </w:r>
      <w:r w:rsidRPr="001B0F8F">
        <w:rPr>
          <w:rFonts w:ascii="Arial" w:hAnsi="Arial" w:cs="Arial"/>
          <w:spacing w:val="-6"/>
        </w:rPr>
        <w:t xml:space="preserve"> </w:t>
      </w:r>
      <w:r w:rsidRPr="001B0F8F">
        <w:rPr>
          <w:rFonts w:ascii="Arial" w:hAnsi="Arial" w:cs="Arial"/>
        </w:rPr>
        <w:t>las</w:t>
      </w:r>
      <w:r w:rsidRPr="001B0F8F">
        <w:rPr>
          <w:rFonts w:ascii="Arial" w:hAnsi="Arial" w:cs="Arial"/>
          <w:spacing w:val="-5"/>
        </w:rPr>
        <w:t xml:space="preserve"> </w:t>
      </w:r>
      <w:r w:rsidRPr="001B0F8F">
        <w:rPr>
          <w:rFonts w:ascii="Arial" w:hAnsi="Arial" w:cs="Arial"/>
        </w:rPr>
        <w:t>formas</w:t>
      </w:r>
      <w:r w:rsidRPr="001B0F8F">
        <w:rPr>
          <w:rFonts w:ascii="Arial" w:hAnsi="Arial" w:cs="Arial"/>
          <w:spacing w:val="-59"/>
        </w:rPr>
        <w:t xml:space="preserve"> </w:t>
      </w:r>
      <w:r w:rsidRPr="001B0F8F">
        <w:rPr>
          <w:rFonts w:ascii="Arial" w:hAnsi="Arial" w:cs="Arial"/>
          <w:spacing w:val="-1"/>
        </w:rPr>
        <w:t>técnicas</w:t>
      </w:r>
      <w:r w:rsidRPr="001B0F8F">
        <w:rPr>
          <w:rFonts w:ascii="Arial" w:hAnsi="Arial" w:cs="Arial"/>
          <w:spacing w:val="-14"/>
        </w:rPr>
        <w:t xml:space="preserve"> </w:t>
      </w:r>
      <w:r w:rsidRPr="001B0F8F">
        <w:rPr>
          <w:rFonts w:ascii="Arial" w:hAnsi="Arial" w:cs="Arial"/>
          <w:spacing w:val="-1"/>
        </w:rPr>
        <w:t>y</w:t>
      </w:r>
      <w:r w:rsidRPr="001B0F8F">
        <w:rPr>
          <w:rFonts w:ascii="Arial" w:hAnsi="Arial" w:cs="Arial"/>
          <w:spacing w:val="-14"/>
        </w:rPr>
        <w:t xml:space="preserve"> </w:t>
      </w:r>
      <w:r w:rsidRPr="001B0F8F">
        <w:rPr>
          <w:rFonts w:ascii="Arial" w:hAnsi="Arial" w:cs="Arial"/>
          <w:spacing w:val="-1"/>
        </w:rPr>
        <w:t>previsiones</w:t>
      </w:r>
      <w:r w:rsidRPr="001B0F8F">
        <w:rPr>
          <w:rFonts w:ascii="Arial" w:hAnsi="Arial" w:cs="Arial"/>
          <w:spacing w:val="-14"/>
        </w:rPr>
        <w:t xml:space="preserve"> </w:t>
      </w:r>
      <w:r w:rsidRPr="001B0F8F">
        <w:rPr>
          <w:rFonts w:ascii="Arial" w:hAnsi="Arial" w:cs="Arial"/>
        </w:rPr>
        <w:t>de</w:t>
      </w:r>
      <w:r w:rsidRPr="001B0F8F">
        <w:rPr>
          <w:rFonts w:ascii="Arial" w:hAnsi="Arial" w:cs="Arial"/>
          <w:spacing w:val="-16"/>
        </w:rPr>
        <w:t xml:space="preserve"> </w:t>
      </w:r>
      <w:r w:rsidRPr="001B0F8F">
        <w:rPr>
          <w:rFonts w:ascii="Arial" w:hAnsi="Arial" w:cs="Arial"/>
        </w:rPr>
        <w:t>seguridad,</w:t>
      </w:r>
      <w:r w:rsidRPr="001B0F8F">
        <w:rPr>
          <w:rFonts w:ascii="Arial" w:hAnsi="Arial" w:cs="Arial"/>
          <w:spacing w:val="-14"/>
        </w:rPr>
        <w:t xml:space="preserve"> </w:t>
      </w:r>
      <w:r w:rsidRPr="001B0F8F">
        <w:rPr>
          <w:rFonts w:ascii="Arial" w:hAnsi="Arial" w:cs="Arial"/>
        </w:rPr>
        <w:t>salubridad,</w:t>
      </w:r>
      <w:r w:rsidRPr="001B0F8F">
        <w:rPr>
          <w:rFonts w:ascii="Arial" w:hAnsi="Arial" w:cs="Arial"/>
          <w:spacing w:val="-15"/>
        </w:rPr>
        <w:t xml:space="preserve"> </w:t>
      </w:r>
      <w:r w:rsidRPr="001B0F8F">
        <w:rPr>
          <w:rFonts w:ascii="Arial" w:hAnsi="Arial" w:cs="Arial"/>
        </w:rPr>
        <w:t>comodidad</w:t>
      </w:r>
      <w:r w:rsidRPr="001B0F8F">
        <w:rPr>
          <w:rFonts w:ascii="Arial" w:hAnsi="Arial" w:cs="Arial"/>
          <w:spacing w:val="-13"/>
        </w:rPr>
        <w:t xml:space="preserve"> </w:t>
      </w:r>
      <w:r w:rsidRPr="001B0F8F">
        <w:rPr>
          <w:rFonts w:ascii="Arial" w:hAnsi="Arial" w:cs="Arial"/>
        </w:rPr>
        <w:t>y</w:t>
      </w:r>
      <w:r w:rsidRPr="001B0F8F">
        <w:rPr>
          <w:rFonts w:ascii="Arial" w:hAnsi="Arial" w:cs="Arial"/>
          <w:spacing w:val="-16"/>
        </w:rPr>
        <w:t xml:space="preserve"> </w:t>
      </w:r>
      <w:r w:rsidRPr="001B0F8F">
        <w:rPr>
          <w:rFonts w:ascii="Arial" w:hAnsi="Arial" w:cs="Arial"/>
        </w:rPr>
        <w:t>estética,</w:t>
      </w:r>
      <w:r w:rsidRPr="001B0F8F">
        <w:rPr>
          <w:rFonts w:ascii="Arial" w:hAnsi="Arial" w:cs="Arial"/>
          <w:spacing w:val="-12"/>
        </w:rPr>
        <w:t xml:space="preserve"> </w:t>
      </w:r>
      <w:r w:rsidRPr="001B0F8F">
        <w:rPr>
          <w:rFonts w:ascii="Arial" w:hAnsi="Arial" w:cs="Arial"/>
        </w:rPr>
        <w:t>acordes</w:t>
      </w:r>
      <w:r w:rsidRPr="001B0F8F">
        <w:rPr>
          <w:rFonts w:ascii="Arial" w:hAnsi="Arial" w:cs="Arial"/>
          <w:spacing w:val="-59"/>
        </w:rPr>
        <w:t xml:space="preserve"> </w:t>
      </w:r>
      <w:r w:rsidRPr="001B0F8F">
        <w:rPr>
          <w:rFonts w:ascii="Arial" w:hAnsi="Arial" w:cs="Arial"/>
        </w:rPr>
        <w:t>con su magnitud, uso, destino y ubicación signadas por director responsable</w:t>
      </w:r>
      <w:r w:rsidRPr="001B0F8F">
        <w:rPr>
          <w:rFonts w:ascii="Arial" w:hAnsi="Arial" w:cs="Arial"/>
          <w:spacing w:val="1"/>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obra,</w:t>
      </w:r>
      <w:r w:rsidRPr="001B0F8F">
        <w:rPr>
          <w:rFonts w:ascii="Arial" w:hAnsi="Arial" w:cs="Arial"/>
          <w:spacing w:val="-7"/>
        </w:rPr>
        <w:t xml:space="preserve"> </w:t>
      </w:r>
      <w:r w:rsidRPr="001B0F8F">
        <w:rPr>
          <w:rFonts w:ascii="Arial" w:hAnsi="Arial" w:cs="Arial"/>
        </w:rPr>
        <w:t>en</w:t>
      </w:r>
      <w:r w:rsidRPr="001B0F8F">
        <w:rPr>
          <w:rFonts w:ascii="Arial" w:hAnsi="Arial" w:cs="Arial"/>
          <w:spacing w:val="-8"/>
        </w:rPr>
        <w:t xml:space="preserve"> </w:t>
      </w:r>
      <w:r w:rsidRPr="001B0F8F">
        <w:rPr>
          <w:rFonts w:ascii="Arial" w:hAnsi="Arial" w:cs="Arial"/>
        </w:rPr>
        <w:t>términos</w:t>
      </w:r>
      <w:r w:rsidRPr="001B0F8F">
        <w:rPr>
          <w:rFonts w:ascii="Arial" w:hAnsi="Arial" w:cs="Arial"/>
          <w:spacing w:val="-5"/>
        </w:rPr>
        <w:t xml:space="preserve"> </w:t>
      </w:r>
      <w:r w:rsidRPr="001B0F8F">
        <w:rPr>
          <w:rFonts w:ascii="Arial" w:hAnsi="Arial" w:cs="Arial"/>
        </w:rPr>
        <w:t>del</w:t>
      </w:r>
      <w:r w:rsidRPr="001B0F8F">
        <w:rPr>
          <w:rFonts w:ascii="Arial" w:hAnsi="Arial" w:cs="Arial"/>
          <w:spacing w:val="-9"/>
        </w:rPr>
        <w:t xml:space="preserve"> </w:t>
      </w:r>
      <w:r w:rsidRPr="001B0F8F">
        <w:rPr>
          <w:rFonts w:ascii="Arial" w:hAnsi="Arial" w:cs="Arial"/>
        </w:rPr>
        <w:t>reglamento</w:t>
      </w:r>
      <w:r w:rsidRPr="001B0F8F">
        <w:rPr>
          <w:rFonts w:ascii="Arial" w:hAnsi="Arial" w:cs="Arial"/>
          <w:spacing w:val="-8"/>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construcción</w:t>
      </w:r>
      <w:r w:rsidRPr="001B0F8F">
        <w:rPr>
          <w:rFonts w:ascii="Arial" w:hAnsi="Arial" w:cs="Arial"/>
          <w:spacing w:val="-6"/>
        </w:rPr>
        <w:t xml:space="preserve"> </w:t>
      </w:r>
      <w:r w:rsidRPr="001B0F8F">
        <w:rPr>
          <w:rFonts w:ascii="Arial" w:hAnsi="Arial" w:cs="Arial"/>
        </w:rPr>
        <w:t>del</w:t>
      </w:r>
      <w:r w:rsidRPr="001B0F8F">
        <w:rPr>
          <w:rFonts w:ascii="Arial" w:hAnsi="Arial" w:cs="Arial"/>
          <w:spacing w:val="-6"/>
        </w:rPr>
        <w:t xml:space="preserve"> </w:t>
      </w:r>
      <w:r w:rsidRPr="001B0F8F">
        <w:rPr>
          <w:rFonts w:ascii="Arial" w:hAnsi="Arial" w:cs="Arial"/>
        </w:rPr>
        <w:t>municipio</w:t>
      </w:r>
      <w:r w:rsidRPr="001B0F8F">
        <w:rPr>
          <w:rFonts w:ascii="Arial" w:hAnsi="Arial" w:cs="Arial"/>
          <w:spacing w:val="-4"/>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el</w:t>
      </w:r>
      <w:r w:rsidRPr="001B0F8F">
        <w:rPr>
          <w:rFonts w:ascii="Arial" w:hAnsi="Arial" w:cs="Arial"/>
          <w:spacing w:val="-6"/>
        </w:rPr>
        <w:t xml:space="preserve"> </w:t>
      </w:r>
      <w:r w:rsidRPr="001B0F8F">
        <w:rPr>
          <w:rFonts w:ascii="Arial" w:hAnsi="Arial" w:cs="Arial"/>
        </w:rPr>
        <w:t>Salto.</w:t>
      </w:r>
      <w:r w:rsidRPr="001B0F8F">
        <w:rPr>
          <w:rFonts w:ascii="Arial" w:hAnsi="Arial" w:cs="Arial"/>
          <w:spacing w:val="-59"/>
        </w:rPr>
        <w:t xml:space="preserve"> </w:t>
      </w:r>
      <w:r w:rsidRPr="001B0F8F">
        <w:rPr>
          <w:rFonts w:ascii="Arial" w:hAnsi="Arial" w:cs="Arial"/>
        </w:rPr>
        <w:t>Las</w:t>
      </w:r>
      <w:r w:rsidRPr="001B0F8F">
        <w:rPr>
          <w:rFonts w:ascii="Arial" w:hAnsi="Arial" w:cs="Arial"/>
          <w:spacing w:val="28"/>
        </w:rPr>
        <w:t xml:space="preserve"> </w:t>
      </w:r>
      <w:r w:rsidRPr="001B0F8F">
        <w:rPr>
          <w:rFonts w:ascii="Arial" w:hAnsi="Arial" w:cs="Arial"/>
        </w:rPr>
        <w:t>dedicadas</w:t>
      </w:r>
      <w:r w:rsidRPr="001B0F8F">
        <w:rPr>
          <w:rFonts w:ascii="Arial" w:hAnsi="Arial" w:cs="Arial"/>
          <w:spacing w:val="28"/>
        </w:rPr>
        <w:t xml:space="preserve"> </w:t>
      </w:r>
      <w:r w:rsidRPr="001B0F8F">
        <w:rPr>
          <w:rFonts w:ascii="Arial" w:hAnsi="Arial" w:cs="Arial"/>
        </w:rPr>
        <w:t>a</w:t>
      </w:r>
      <w:r w:rsidRPr="001B0F8F">
        <w:rPr>
          <w:rFonts w:ascii="Arial" w:hAnsi="Arial" w:cs="Arial"/>
          <w:spacing w:val="23"/>
        </w:rPr>
        <w:t xml:space="preserve"> </w:t>
      </w:r>
      <w:r w:rsidRPr="001B0F8F">
        <w:rPr>
          <w:rFonts w:ascii="Arial" w:hAnsi="Arial" w:cs="Arial"/>
        </w:rPr>
        <w:t>fines</w:t>
      </w:r>
      <w:r w:rsidRPr="001B0F8F">
        <w:rPr>
          <w:rFonts w:ascii="Arial" w:hAnsi="Arial" w:cs="Arial"/>
          <w:spacing w:val="28"/>
        </w:rPr>
        <w:t xml:space="preserve"> </w:t>
      </w:r>
      <w:r w:rsidRPr="001B0F8F">
        <w:rPr>
          <w:rFonts w:ascii="Arial" w:hAnsi="Arial" w:cs="Arial"/>
        </w:rPr>
        <w:t>públicos</w:t>
      </w:r>
      <w:r w:rsidRPr="001B0F8F">
        <w:rPr>
          <w:rFonts w:ascii="Arial" w:hAnsi="Arial" w:cs="Arial"/>
          <w:spacing w:val="28"/>
        </w:rPr>
        <w:t xml:space="preserve"> </w:t>
      </w:r>
      <w:r w:rsidRPr="001B0F8F">
        <w:rPr>
          <w:rFonts w:ascii="Arial" w:hAnsi="Arial" w:cs="Arial"/>
        </w:rPr>
        <w:t>o</w:t>
      </w:r>
      <w:r w:rsidRPr="001B0F8F">
        <w:rPr>
          <w:rFonts w:ascii="Arial" w:hAnsi="Arial" w:cs="Arial"/>
          <w:spacing w:val="31"/>
        </w:rPr>
        <w:t xml:space="preserve"> </w:t>
      </w:r>
      <w:r w:rsidRPr="001B0F8F">
        <w:rPr>
          <w:rFonts w:ascii="Arial" w:hAnsi="Arial" w:cs="Arial"/>
        </w:rPr>
        <w:t>de</w:t>
      </w:r>
      <w:r w:rsidRPr="001B0F8F">
        <w:rPr>
          <w:rFonts w:ascii="Arial" w:hAnsi="Arial" w:cs="Arial"/>
          <w:spacing w:val="28"/>
        </w:rPr>
        <w:t xml:space="preserve"> </w:t>
      </w:r>
      <w:r w:rsidRPr="001B0F8F">
        <w:rPr>
          <w:rFonts w:ascii="Arial" w:hAnsi="Arial" w:cs="Arial"/>
        </w:rPr>
        <w:t>servicio</w:t>
      </w:r>
      <w:r w:rsidRPr="001B0F8F">
        <w:rPr>
          <w:rFonts w:ascii="Arial" w:hAnsi="Arial" w:cs="Arial"/>
          <w:spacing w:val="28"/>
        </w:rPr>
        <w:t xml:space="preserve"> </w:t>
      </w:r>
      <w:r w:rsidRPr="001B0F8F">
        <w:rPr>
          <w:rFonts w:ascii="Arial" w:hAnsi="Arial" w:cs="Arial"/>
        </w:rPr>
        <w:t>al</w:t>
      </w:r>
      <w:r w:rsidRPr="001B0F8F">
        <w:rPr>
          <w:rFonts w:ascii="Arial" w:hAnsi="Arial" w:cs="Arial"/>
          <w:spacing w:val="27"/>
        </w:rPr>
        <w:t xml:space="preserve"> </w:t>
      </w:r>
      <w:r w:rsidRPr="001B0F8F">
        <w:rPr>
          <w:rFonts w:ascii="Arial" w:hAnsi="Arial" w:cs="Arial"/>
        </w:rPr>
        <w:t>público</w:t>
      </w:r>
      <w:r w:rsidRPr="001B0F8F">
        <w:rPr>
          <w:rFonts w:ascii="Arial" w:hAnsi="Arial" w:cs="Arial"/>
          <w:spacing w:val="28"/>
        </w:rPr>
        <w:t xml:space="preserve"> </w:t>
      </w:r>
      <w:r w:rsidRPr="001B0F8F">
        <w:rPr>
          <w:rFonts w:ascii="Arial" w:hAnsi="Arial" w:cs="Arial"/>
        </w:rPr>
        <w:t>deberán</w:t>
      </w:r>
      <w:r w:rsidRPr="001B0F8F">
        <w:rPr>
          <w:rFonts w:ascii="Arial" w:hAnsi="Arial" w:cs="Arial"/>
          <w:spacing w:val="28"/>
        </w:rPr>
        <w:t xml:space="preserve"> </w:t>
      </w:r>
      <w:r w:rsidRPr="001B0F8F">
        <w:rPr>
          <w:rFonts w:ascii="Arial" w:hAnsi="Arial" w:cs="Arial"/>
        </w:rPr>
        <w:t>contar</w:t>
      </w:r>
      <w:r w:rsidRPr="001B0F8F">
        <w:rPr>
          <w:rFonts w:ascii="Arial" w:hAnsi="Arial" w:cs="Arial"/>
          <w:spacing w:val="24"/>
        </w:rPr>
        <w:t xml:space="preserve"> </w:t>
      </w:r>
      <w:r w:rsidRPr="001B0F8F">
        <w:rPr>
          <w:rFonts w:ascii="Arial" w:hAnsi="Arial" w:cs="Arial"/>
        </w:rPr>
        <w:t>con</w:t>
      </w:r>
      <w:r w:rsidR="001B0F8F" w:rsidRPr="001B0F8F">
        <w:rPr>
          <w:rFonts w:ascii="Arial" w:hAnsi="Arial" w:cs="Arial"/>
        </w:rPr>
        <w:t xml:space="preserve"> </w:t>
      </w:r>
      <w:r w:rsidRPr="001B0F8F">
        <w:rPr>
          <w:rFonts w:ascii="Arial" w:hAnsi="Arial" w:cs="Arial"/>
        </w:rPr>
        <w:t>rampas o soluciones para facilitar el acceso, circulación o uso, según el caso,</w:t>
      </w:r>
      <w:r w:rsidRPr="001B0F8F">
        <w:rPr>
          <w:rFonts w:ascii="Arial" w:hAnsi="Arial" w:cs="Arial"/>
          <w:spacing w:val="-59"/>
        </w:rPr>
        <w:t xml:space="preserve"> </w:t>
      </w:r>
      <w:r w:rsidRPr="001B0F8F">
        <w:rPr>
          <w:rFonts w:ascii="Arial" w:hAnsi="Arial" w:cs="Arial"/>
        </w:rPr>
        <w:t>a personas discapacitadas, sistemas de seguridad contra incendios incluidas</w:t>
      </w:r>
      <w:r w:rsidRPr="001B0F8F">
        <w:rPr>
          <w:rFonts w:ascii="Arial" w:hAnsi="Arial" w:cs="Arial"/>
          <w:spacing w:val="1"/>
        </w:rPr>
        <w:t xml:space="preserve"> </w:t>
      </w:r>
      <w:r w:rsidRPr="001B0F8F">
        <w:rPr>
          <w:rFonts w:ascii="Arial" w:hAnsi="Arial" w:cs="Arial"/>
        </w:rPr>
        <w:t>escaleras y</w:t>
      </w:r>
      <w:r w:rsidRPr="001B0F8F">
        <w:rPr>
          <w:rFonts w:ascii="Arial" w:hAnsi="Arial" w:cs="Arial"/>
          <w:spacing w:val="-2"/>
        </w:rPr>
        <w:t xml:space="preserve"> </w:t>
      </w:r>
      <w:r w:rsidRPr="001B0F8F">
        <w:rPr>
          <w:rFonts w:ascii="Arial" w:hAnsi="Arial" w:cs="Arial"/>
        </w:rPr>
        <w:t>puertas</w:t>
      </w:r>
      <w:r w:rsidRPr="001B0F8F">
        <w:rPr>
          <w:rFonts w:ascii="Arial" w:hAnsi="Arial" w:cs="Arial"/>
          <w:spacing w:val="-2"/>
        </w:rPr>
        <w:t xml:space="preserve"> </w:t>
      </w:r>
      <w:r w:rsidRPr="001B0F8F">
        <w:rPr>
          <w:rFonts w:ascii="Arial" w:hAnsi="Arial" w:cs="Arial"/>
        </w:rPr>
        <w:t>de emergencia;</w:t>
      </w:r>
    </w:p>
    <w:p w:rsidR="00EC26EF" w:rsidRPr="001B0F8F" w:rsidRDefault="00A0498D" w:rsidP="001B0F8F">
      <w:pPr>
        <w:pStyle w:val="Prrafodelista"/>
        <w:numPr>
          <w:ilvl w:val="0"/>
          <w:numId w:val="8"/>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t>Las instalaciones deberán incluir aparatos sanitarios de consumo bajo de</w:t>
      </w:r>
      <w:r w:rsidRPr="001B0F8F">
        <w:rPr>
          <w:rFonts w:ascii="Arial" w:hAnsi="Arial" w:cs="Arial"/>
          <w:spacing w:val="1"/>
        </w:rPr>
        <w:t xml:space="preserve"> </w:t>
      </w:r>
      <w:r w:rsidRPr="001B0F8F">
        <w:rPr>
          <w:rFonts w:ascii="Arial" w:hAnsi="Arial" w:cs="Arial"/>
        </w:rPr>
        <w:t>agua,</w:t>
      </w:r>
      <w:r w:rsidRPr="001B0F8F">
        <w:rPr>
          <w:rFonts w:ascii="Arial" w:hAnsi="Arial" w:cs="Arial"/>
          <w:spacing w:val="1"/>
        </w:rPr>
        <w:t xml:space="preserve"> </w:t>
      </w:r>
      <w:r w:rsidRPr="001B0F8F">
        <w:rPr>
          <w:rFonts w:ascii="Arial" w:hAnsi="Arial" w:cs="Arial"/>
        </w:rPr>
        <w:t>accesorios,</w:t>
      </w:r>
      <w:r w:rsidRPr="001B0F8F">
        <w:rPr>
          <w:rFonts w:ascii="Arial" w:hAnsi="Arial" w:cs="Arial"/>
          <w:spacing w:val="1"/>
        </w:rPr>
        <w:t xml:space="preserve"> </w:t>
      </w:r>
      <w:r w:rsidRPr="001B0F8F">
        <w:rPr>
          <w:rFonts w:ascii="Arial" w:hAnsi="Arial" w:cs="Arial"/>
        </w:rPr>
        <w:t>materiales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especificaciones</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aprovechamiento</w:t>
      </w:r>
      <w:r w:rsidRPr="001B0F8F">
        <w:rPr>
          <w:rFonts w:ascii="Arial" w:hAnsi="Arial" w:cs="Arial"/>
          <w:spacing w:val="-59"/>
        </w:rPr>
        <w:t xml:space="preserve"> </w:t>
      </w:r>
      <w:r w:rsidRPr="001B0F8F">
        <w:rPr>
          <w:rFonts w:ascii="Arial" w:hAnsi="Arial" w:cs="Arial"/>
        </w:rPr>
        <w:t>racional</w:t>
      </w:r>
      <w:r w:rsidRPr="001B0F8F">
        <w:rPr>
          <w:rFonts w:ascii="Arial" w:hAnsi="Arial" w:cs="Arial"/>
          <w:spacing w:val="-2"/>
        </w:rPr>
        <w:t xml:space="preserve"> </w:t>
      </w:r>
      <w:r w:rsidRPr="001B0F8F">
        <w:rPr>
          <w:rFonts w:ascii="Arial" w:hAnsi="Arial" w:cs="Arial"/>
        </w:rPr>
        <w:t>del agua y</w:t>
      </w:r>
      <w:r w:rsidRPr="001B0F8F">
        <w:rPr>
          <w:rFonts w:ascii="Arial" w:hAnsi="Arial" w:cs="Arial"/>
          <w:spacing w:val="-4"/>
        </w:rPr>
        <w:t xml:space="preserve"> </w:t>
      </w:r>
      <w:r w:rsidRPr="001B0F8F">
        <w:rPr>
          <w:rFonts w:ascii="Arial" w:hAnsi="Arial" w:cs="Arial"/>
        </w:rPr>
        <w:t>que</w:t>
      </w:r>
      <w:r w:rsidRPr="001B0F8F">
        <w:rPr>
          <w:rFonts w:ascii="Arial" w:hAnsi="Arial" w:cs="Arial"/>
          <w:spacing w:val="-5"/>
        </w:rPr>
        <w:t xml:space="preserve"> </w:t>
      </w:r>
      <w:r w:rsidRPr="001B0F8F">
        <w:rPr>
          <w:rFonts w:ascii="Arial" w:hAnsi="Arial" w:cs="Arial"/>
        </w:rPr>
        <w:t>eviten dispendios y</w:t>
      </w:r>
      <w:r w:rsidRPr="001B0F8F">
        <w:rPr>
          <w:rFonts w:ascii="Arial" w:hAnsi="Arial" w:cs="Arial"/>
          <w:spacing w:val="-1"/>
        </w:rPr>
        <w:t xml:space="preserve"> </w:t>
      </w:r>
      <w:r w:rsidRPr="001B0F8F">
        <w:rPr>
          <w:rFonts w:ascii="Arial" w:hAnsi="Arial" w:cs="Arial"/>
        </w:rPr>
        <w:t>fugas;</w:t>
      </w:r>
    </w:p>
    <w:p w:rsidR="00EC26EF" w:rsidRPr="001B0F8F" w:rsidRDefault="00A0498D" w:rsidP="001B0F8F">
      <w:pPr>
        <w:pStyle w:val="Prrafodelista"/>
        <w:numPr>
          <w:ilvl w:val="0"/>
          <w:numId w:val="8"/>
        </w:numPr>
        <w:tabs>
          <w:tab w:val="left" w:pos="1661"/>
          <w:tab w:val="left" w:pos="8931"/>
          <w:tab w:val="left" w:pos="9498"/>
        </w:tabs>
        <w:spacing w:after="240" w:line="276" w:lineRule="auto"/>
        <w:ind w:left="1134" w:right="-86" w:hanging="692"/>
        <w:jc w:val="both"/>
        <w:rPr>
          <w:rFonts w:ascii="Arial" w:hAnsi="Arial" w:cs="Arial"/>
        </w:rPr>
      </w:pPr>
      <w:r w:rsidRPr="001B0F8F">
        <w:rPr>
          <w:rFonts w:ascii="Arial" w:hAnsi="Arial" w:cs="Arial"/>
        </w:rPr>
        <w:t>Realizarse y utilizarse bajo especificaciones que permitan prevenir y controlar</w:t>
      </w:r>
      <w:r w:rsidRPr="001B0F8F">
        <w:rPr>
          <w:rFonts w:ascii="Arial" w:hAnsi="Arial" w:cs="Arial"/>
          <w:spacing w:val="-59"/>
        </w:rPr>
        <w:t xml:space="preserve"> </w:t>
      </w:r>
      <w:r w:rsidRPr="001B0F8F">
        <w:rPr>
          <w:rFonts w:ascii="Arial" w:hAnsi="Arial" w:cs="Arial"/>
          <w:spacing w:val="-1"/>
        </w:rPr>
        <w:t>los</w:t>
      </w:r>
      <w:r w:rsidRPr="001B0F8F">
        <w:rPr>
          <w:rFonts w:ascii="Arial" w:hAnsi="Arial" w:cs="Arial"/>
          <w:spacing w:val="-13"/>
        </w:rPr>
        <w:t xml:space="preserve"> </w:t>
      </w:r>
      <w:r w:rsidRPr="001B0F8F">
        <w:rPr>
          <w:rFonts w:ascii="Arial" w:hAnsi="Arial" w:cs="Arial"/>
        </w:rPr>
        <w:t>riesgos</w:t>
      </w:r>
      <w:r w:rsidRPr="001B0F8F">
        <w:rPr>
          <w:rFonts w:ascii="Arial" w:hAnsi="Arial" w:cs="Arial"/>
          <w:spacing w:val="-12"/>
        </w:rPr>
        <w:t xml:space="preserve"> </w:t>
      </w:r>
      <w:r w:rsidRPr="001B0F8F">
        <w:rPr>
          <w:rFonts w:ascii="Arial" w:hAnsi="Arial" w:cs="Arial"/>
        </w:rPr>
        <w:t>de</w:t>
      </w:r>
      <w:r w:rsidRPr="001B0F8F">
        <w:rPr>
          <w:rFonts w:ascii="Arial" w:hAnsi="Arial" w:cs="Arial"/>
          <w:spacing w:val="-15"/>
        </w:rPr>
        <w:t xml:space="preserve"> </w:t>
      </w:r>
      <w:r w:rsidRPr="001B0F8F">
        <w:rPr>
          <w:rFonts w:ascii="Arial" w:hAnsi="Arial" w:cs="Arial"/>
        </w:rPr>
        <w:t>contaminación,</w:t>
      </w:r>
      <w:r w:rsidRPr="001B0F8F">
        <w:rPr>
          <w:rFonts w:ascii="Arial" w:hAnsi="Arial" w:cs="Arial"/>
          <w:spacing w:val="-11"/>
        </w:rPr>
        <w:t xml:space="preserve"> </w:t>
      </w:r>
      <w:r w:rsidRPr="001B0F8F">
        <w:rPr>
          <w:rFonts w:ascii="Arial" w:hAnsi="Arial" w:cs="Arial"/>
        </w:rPr>
        <w:t>sujetándose</w:t>
      </w:r>
      <w:r w:rsidRPr="001B0F8F">
        <w:rPr>
          <w:rFonts w:ascii="Arial" w:hAnsi="Arial" w:cs="Arial"/>
          <w:spacing w:val="-15"/>
        </w:rPr>
        <w:t xml:space="preserve"> </w:t>
      </w:r>
      <w:r w:rsidRPr="001B0F8F">
        <w:rPr>
          <w:rFonts w:ascii="Arial" w:hAnsi="Arial" w:cs="Arial"/>
        </w:rPr>
        <w:t>a</w:t>
      </w:r>
      <w:r w:rsidRPr="001B0F8F">
        <w:rPr>
          <w:rFonts w:ascii="Arial" w:hAnsi="Arial" w:cs="Arial"/>
          <w:spacing w:val="-12"/>
        </w:rPr>
        <w:t xml:space="preserve"> </w:t>
      </w:r>
      <w:r w:rsidRPr="001B0F8F">
        <w:rPr>
          <w:rFonts w:ascii="Arial" w:hAnsi="Arial" w:cs="Arial"/>
        </w:rPr>
        <w:t>los</w:t>
      </w:r>
      <w:r w:rsidRPr="001B0F8F">
        <w:rPr>
          <w:rFonts w:ascii="Arial" w:hAnsi="Arial" w:cs="Arial"/>
          <w:spacing w:val="-12"/>
        </w:rPr>
        <w:t xml:space="preserve"> </w:t>
      </w:r>
      <w:r w:rsidRPr="001B0F8F">
        <w:rPr>
          <w:rFonts w:ascii="Arial" w:hAnsi="Arial" w:cs="Arial"/>
        </w:rPr>
        <w:t>límites</w:t>
      </w:r>
      <w:r w:rsidRPr="001B0F8F">
        <w:rPr>
          <w:rFonts w:ascii="Arial" w:hAnsi="Arial" w:cs="Arial"/>
          <w:spacing w:val="-15"/>
        </w:rPr>
        <w:t xml:space="preserve"> </w:t>
      </w:r>
      <w:r w:rsidRPr="001B0F8F">
        <w:rPr>
          <w:rFonts w:ascii="Arial" w:hAnsi="Arial" w:cs="Arial"/>
        </w:rPr>
        <w:t>tolerables</w:t>
      </w:r>
      <w:r w:rsidRPr="001B0F8F">
        <w:rPr>
          <w:rFonts w:ascii="Arial" w:hAnsi="Arial" w:cs="Arial"/>
          <w:spacing w:val="-12"/>
        </w:rPr>
        <w:t xml:space="preserve"> </w:t>
      </w:r>
      <w:r w:rsidRPr="001B0F8F">
        <w:rPr>
          <w:rFonts w:ascii="Arial" w:hAnsi="Arial" w:cs="Arial"/>
        </w:rPr>
        <w:t>en</w:t>
      </w:r>
      <w:r w:rsidRPr="001B0F8F">
        <w:rPr>
          <w:rFonts w:ascii="Arial" w:hAnsi="Arial" w:cs="Arial"/>
          <w:spacing w:val="-16"/>
        </w:rPr>
        <w:t xml:space="preserve"> </w:t>
      </w:r>
      <w:r w:rsidRPr="001B0F8F">
        <w:rPr>
          <w:rFonts w:ascii="Arial" w:hAnsi="Arial" w:cs="Arial"/>
        </w:rPr>
        <w:t>la</w:t>
      </w:r>
      <w:r w:rsidRPr="001B0F8F">
        <w:rPr>
          <w:rFonts w:ascii="Arial" w:hAnsi="Arial" w:cs="Arial"/>
          <w:spacing w:val="-12"/>
        </w:rPr>
        <w:t xml:space="preserve"> </w:t>
      </w:r>
      <w:r w:rsidRPr="001B0F8F">
        <w:rPr>
          <w:rFonts w:ascii="Arial" w:hAnsi="Arial" w:cs="Arial"/>
        </w:rPr>
        <w:t>materia</w:t>
      </w:r>
      <w:r w:rsidRPr="001B0F8F">
        <w:rPr>
          <w:rFonts w:ascii="Arial" w:hAnsi="Arial" w:cs="Arial"/>
          <w:spacing w:val="-58"/>
        </w:rPr>
        <w:t xml:space="preserve"> </w:t>
      </w:r>
      <w:r w:rsidRPr="001B0F8F">
        <w:rPr>
          <w:rFonts w:ascii="Arial" w:hAnsi="Arial" w:cs="Arial"/>
        </w:rPr>
        <w:t>respectiva,</w:t>
      </w:r>
      <w:r w:rsidRPr="001B0F8F">
        <w:rPr>
          <w:rFonts w:ascii="Arial" w:hAnsi="Arial" w:cs="Arial"/>
          <w:spacing w:val="1"/>
        </w:rPr>
        <w:t xml:space="preserve"> </w:t>
      </w:r>
      <w:r w:rsidRPr="001B0F8F">
        <w:rPr>
          <w:rFonts w:ascii="Arial" w:hAnsi="Arial" w:cs="Arial"/>
        </w:rPr>
        <w:t>debiendo</w:t>
      </w:r>
      <w:r w:rsidRPr="001B0F8F">
        <w:rPr>
          <w:rFonts w:ascii="Arial" w:hAnsi="Arial" w:cs="Arial"/>
          <w:spacing w:val="1"/>
        </w:rPr>
        <w:t xml:space="preserve"> </w:t>
      </w:r>
      <w:r w:rsidRPr="001B0F8F">
        <w:rPr>
          <w:rFonts w:ascii="Arial" w:hAnsi="Arial" w:cs="Arial"/>
        </w:rPr>
        <w:t>cumplir</w:t>
      </w:r>
      <w:r w:rsidRPr="001B0F8F">
        <w:rPr>
          <w:rFonts w:ascii="Arial" w:hAnsi="Arial" w:cs="Arial"/>
          <w:spacing w:val="1"/>
        </w:rPr>
        <w:t xml:space="preserve"> </w:t>
      </w:r>
      <w:r w:rsidRPr="001B0F8F">
        <w:rPr>
          <w:rFonts w:ascii="Arial" w:hAnsi="Arial" w:cs="Arial"/>
        </w:rPr>
        <w:t>con</w:t>
      </w:r>
      <w:r w:rsidRPr="001B0F8F">
        <w:rPr>
          <w:rFonts w:ascii="Arial" w:hAnsi="Arial" w:cs="Arial"/>
          <w:spacing w:val="1"/>
        </w:rPr>
        <w:t xml:space="preserve"> </w:t>
      </w:r>
      <w:r w:rsidRPr="001B0F8F">
        <w:rPr>
          <w:rFonts w:ascii="Arial" w:hAnsi="Arial" w:cs="Arial"/>
        </w:rPr>
        <w:t>lo</w:t>
      </w:r>
      <w:r w:rsidRPr="001B0F8F">
        <w:rPr>
          <w:rFonts w:ascii="Arial" w:hAnsi="Arial" w:cs="Arial"/>
          <w:spacing w:val="1"/>
        </w:rPr>
        <w:t xml:space="preserve"> </w:t>
      </w:r>
      <w:r w:rsidRPr="001B0F8F">
        <w:rPr>
          <w:rFonts w:ascii="Arial" w:hAnsi="Arial" w:cs="Arial"/>
        </w:rPr>
        <w:t>establecido</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disposiciones</w:t>
      </w:r>
      <w:r w:rsidRPr="001B0F8F">
        <w:rPr>
          <w:rFonts w:ascii="Arial" w:hAnsi="Arial" w:cs="Arial"/>
          <w:spacing w:val="1"/>
        </w:rPr>
        <w:t xml:space="preserve"> </w:t>
      </w:r>
      <w:r w:rsidRPr="001B0F8F">
        <w:rPr>
          <w:rFonts w:ascii="Arial" w:hAnsi="Arial" w:cs="Arial"/>
        </w:rPr>
        <w:t>ambientales</w:t>
      </w:r>
      <w:r w:rsidRPr="001B0F8F">
        <w:rPr>
          <w:rFonts w:ascii="Arial" w:hAnsi="Arial" w:cs="Arial"/>
          <w:spacing w:val="-1"/>
        </w:rPr>
        <w:t xml:space="preserve"> </w:t>
      </w:r>
      <w:r w:rsidRPr="001B0F8F">
        <w:rPr>
          <w:rFonts w:ascii="Arial" w:hAnsi="Arial" w:cs="Arial"/>
        </w:rPr>
        <w:t>aplicables,</w:t>
      </w:r>
      <w:r w:rsidRPr="001B0F8F">
        <w:rPr>
          <w:rFonts w:ascii="Arial" w:hAnsi="Arial" w:cs="Arial"/>
          <w:spacing w:val="-3"/>
        </w:rPr>
        <w:t xml:space="preserve"> </w:t>
      </w:r>
      <w:r w:rsidRPr="001B0F8F">
        <w:rPr>
          <w:rFonts w:ascii="Arial" w:hAnsi="Arial" w:cs="Arial"/>
        </w:rPr>
        <w:t>ya sean</w:t>
      </w:r>
      <w:r w:rsidRPr="001B0F8F">
        <w:rPr>
          <w:rFonts w:ascii="Arial" w:hAnsi="Arial" w:cs="Arial"/>
          <w:spacing w:val="-2"/>
        </w:rPr>
        <w:t xml:space="preserve"> </w:t>
      </w:r>
      <w:r w:rsidRPr="001B0F8F">
        <w:rPr>
          <w:rFonts w:ascii="Arial" w:hAnsi="Arial" w:cs="Arial"/>
        </w:rPr>
        <w:lastRenderedPageBreak/>
        <w:t>federales o</w:t>
      </w:r>
      <w:r w:rsidRPr="001B0F8F">
        <w:rPr>
          <w:rFonts w:ascii="Arial" w:hAnsi="Arial" w:cs="Arial"/>
          <w:spacing w:val="1"/>
        </w:rPr>
        <w:t xml:space="preserve"> </w:t>
      </w:r>
      <w:r w:rsidRPr="001B0F8F">
        <w:rPr>
          <w:rFonts w:ascii="Arial" w:hAnsi="Arial" w:cs="Arial"/>
        </w:rPr>
        <w:t>locales;</w:t>
      </w:r>
    </w:p>
    <w:p w:rsidR="00EC26EF" w:rsidRPr="001B0F8F" w:rsidRDefault="00A0498D" w:rsidP="001B0F8F">
      <w:pPr>
        <w:pStyle w:val="Prrafodelista"/>
        <w:numPr>
          <w:ilvl w:val="0"/>
          <w:numId w:val="8"/>
        </w:numPr>
        <w:tabs>
          <w:tab w:val="left" w:pos="1661"/>
          <w:tab w:val="left" w:pos="8931"/>
          <w:tab w:val="left" w:pos="9498"/>
        </w:tabs>
        <w:spacing w:after="240" w:line="276" w:lineRule="auto"/>
        <w:ind w:left="1134" w:right="-86" w:hanging="752"/>
        <w:jc w:val="both"/>
        <w:rPr>
          <w:rFonts w:ascii="Arial" w:hAnsi="Arial" w:cs="Arial"/>
        </w:rPr>
      </w:pPr>
      <w:r w:rsidRPr="001B0F8F">
        <w:rPr>
          <w:rFonts w:ascii="Arial" w:hAnsi="Arial" w:cs="Arial"/>
        </w:rPr>
        <w:t>La realización de cualquier edificación requiere de la obtención previa del</w:t>
      </w:r>
      <w:r w:rsidRPr="001B0F8F">
        <w:rPr>
          <w:rFonts w:ascii="Arial" w:hAnsi="Arial" w:cs="Arial"/>
          <w:spacing w:val="1"/>
        </w:rPr>
        <w:t xml:space="preserve"> </w:t>
      </w:r>
      <w:r w:rsidRPr="001B0F8F">
        <w:rPr>
          <w:rFonts w:ascii="Arial" w:hAnsi="Arial" w:cs="Arial"/>
        </w:rPr>
        <w:t>dictamen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trazo,</w:t>
      </w:r>
      <w:r w:rsidRPr="001B0F8F">
        <w:rPr>
          <w:rFonts w:ascii="Arial" w:hAnsi="Arial" w:cs="Arial"/>
          <w:spacing w:val="1"/>
        </w:rPr>
        <w:t xml:space="preserve"> </w:t>
      </w:r>
      <w:r w:rsidRPr="001B0F8F">
        <w:rPr>
          <w:rFonts w:ascii="Arial" w:hAnsi="Arial" w:cs="Arial"/>
        </w:rPr>
        <w:t>usos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destinos</w:t>
      </w:r>
      <w:r w:rsidRPr="001B0F8F">
        <w:rPr>
          <w:rFonts w:ascii="Arial" w:hAnsi="Arial" w:cs="Arial"/>
          <w:spacing w:val="1"/>
        </w:rPr>
        <w:t xml:space="preserve"> </w:t>
      </w:r>
      <w:r w:rsidRPr="001B0F8F">
        <w:rPr>
          <w:rFonts w:ascii="Arial" w:hAnsi="Arial" w:cs="Arial"/>
        </w:rPr>
        <w:t>específicos,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licencia</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construcción, que al efecto expida la autoridad municipal correspondiente, en</w:t>
      </w:r>
      <w:r w:rsidRPr="001B0F8F">
        <w:rPr>
          <w:rFonts w:ascii="Arial" w:hAnsi="Arial" w:cs="Arial"/>
          <w:spacing w:val="1"/>
        </w:rPr>
        <w:t xml:space="preserve"> </w:t>
      </w:r>
      <w:r w:rsidRPr="001B0F8F">
        <w:rPr>
          <w:rFonts w:ascii="Arial" w:hAnsi="Arial" w:cs="Arial"/>
        </w:rPr>
        <w:t>su caso, será necesario también contar con la evaluación de impacto en</w:t>
      </w:r>
      <w:r w:rsidRPr="001B0F8F">
        <w:rPr>
          <w:rFonts w:ascii="Arial" w:hAnsi="Arial" w:cs="Arial"/>
          <w:spacing w:val="1"/>
        </w:rPr>
        <w:t xml:space="preserve"> </w:t>
      </w:r>
      <w:r w:rsidRPr="001B0F8F">
        <w:rPr>
          <w:rFonts w:ascii="Arial" w:hAnsi="Arial" w:cs="Arial"/>
        </w:rPr>
        <w:t>tránsito</w:t>
      </w:r>
      <w:r w:rsidRPr="001B0F8F">
        <w:rPr>
          <w:rFonts w:ascii="Arial" w:hAnsi="Arial" w:cs="Arial"/>
          <w:spacing w:val="-3"/>
        </w:rPr>
        <w:t xml:space="preserve"> </w:t>
      </w:r>
      <w:r w:rsidRPr="001B0F8F">
        <w:rPr>
          <w:rFonts w:ascii="Arial" w:hAnsi="Arial" w:cs="Arial"/>
        </w:rPr>
        <w:t>expedida</w:t>
      </w:r>
      <w:r w:rsidRPr="001B0F8F">
        <w:rPr>
          <w:rFonts w:ascii="Arial" w:hAnsi="Arial" w:cs="Arial"/>
          <w:spacing w:val="1"/>
        </w:rPr>
        <w:t xml:space="preserve"> </w:t>
      </w:r>
      <w:r w:rsidRPr="001B0F8F">
        <w:rPr>
          <w:rFonts w:ascii="Arial" w:hAnsi="Arial" w:cs="Arial"/>
        </w:rPr>
        <w:t>por</w:t>
      </w:r>
      <w:r w:rsidRPr="001B0F8F">
        <w:rPr>
          <w:rFonts w:ascii="Arial" w:hAnsi="Arial" w:cs="Arial"/>
          <w:spacing w:val="1"/>
        </w:rPr>
        <w:t xml:space="preserve"> </w:t>
      </w:r>
      <w:r w:rsidRPr="001B0F8F">
        <w:rPr>
          <w:rFonts w:ascii="Arial" w:hAnsi="Arial" w:cs="Arial"/>
        </w:rPr>
        <w:t>la</w:t>
      </w:r>
      <w:r w:rsidRPr="001B0F8F">
        <w:rPr>
          <w:rFonts w:ascii="Arial" w:hAnsi="Arial" w:cs="Arial"/>
          <w:spacing w:val="-4"/>
        </w:rPr>
        <w:t xml:space="preserve"> </w:t>
      </w:r>
      <w:r w:rsidRPr="001B0F8F">
        <w:rPr>
          <w:rFonts w:ascii="Arial" w:hAnsi="Arial" w:cs="Arial"/>
        </w:rPr>
        <w:t>autoridad competente;</w:t>
      </w:r>
    </w:p>
    <w:p w:rsidR="00EC26EF" w:rsidRPr="001B0F8F" w:rsidRDefault="00A0498D" w:rsidP="001B0F8F">
      <w:pPr>
        <w:pStyle w:val="Prrafodelista"/>
        <w:numPr>
          <w:ilvl w:val="0"/>
          <w:numId w:val="8"/>
        </w:numPr>
        <w:tabs>
          <w:tab w:val="left" w:pos="1661"/>
          <w:tab w:val="left" w:pos="8931"/>
          <w:tab w:val="left" w:pos="9498"/>
        </w:tabs>
        <w:spacing w:after="240" w:line="276" w:lineRule="auto"/>
        <w:ind w:left="1134" w:right="-86" w:hanging="776"/>
        <w:jc w:val="both"/>
        <w:rPr>
          <w:rFonts w:ascii="Arial" w:hAnsi="Arial" w:cs="Arial"/>
        </w:rPr>
      </w:pPr>
      <w:r w:rsidRPr="001B0F8F">
        <w:rPr>
          <w:rFonts w:ascii="Arial" w:hAnsi="Arial" w:cs="Arial"/>
        </w:rPr>
        <w:t>No</w:t>
      </w:r>
      <w:r w:rsidRPr="001B0F8F">
        <w:rPr>
          <w:rFonts w:ascii="Arial" w:hAnsi="Arial" w:cs="Arial"/>
          <w:spacing w:val="1"/>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autorizará</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regularización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construcciones</w:t>
      </w:r>
      <w:r w:rsidRPr="001B0F8F">
        <w:rPr>
          <w:rFonts w:ascii="Arial" w:hAnsi="Arial" w:cs="Arial"/>
          <w:spacing w:val="1"/>
        </w:rPr>
        <w:t xml:space="preserve"> </w:t>
      </w:r>
      <w:r w:rsidRPr="001B0F8F">
        <w:rPr>
          <w:rFonts w:ascii="Arial" w:hAnsi="Arial" w:cs="Arial"/>
        </w:rPr>
        <w:t>cuando</w:t>
      </w:r>
      <w:r w:rsidRPr="001B0F8F">
        <w:rPr>
          <w:rFonts w:ascii="Arial" w:hAnsi="Arial" w:cs="Arial"/>
          <w:spacing w:val="1"/>
        </w:rPr>
        <w:t xml:space="preserve"> </w:t>
      </w:r>
      <w:r w:rsidRPr="001B0F8F">
        <w:rPr>
          <w:rFonts w:ascii="Arial" w:hAnsi="Arial" w:cs="Arial"/>
        </w:rPr>
        <w:t>éstas</w:t>
      </w:r>
      <w:r w:rsidRPr="001B0F8F">
        <w:rPr>
          <w:rFonts w:ascii="Arial" w:hAnsi="Arial" w:cs="Arial"/>
          <w:spacing w:val="1"/>
        </w:rPr>
        <w:t xml:space="preserve"> </w:t>
      </w:r>
      <w:r w:rsidRPr="001B0F8F">
        <w:rPr>
          <w:rFonts w:ascii="Arial" w:hAnsi="Arial" w:cs="Arial"/>
        </w:rPr>
        <w:t>contravengan</w:t>
      </w:r>
      <w:r w:rsidRPr="001B0F8F">
        <w:rPr>
          <w:rFonts w:ascii="Arial" w:hAnsi="Arial" w:cs="Arial"/>
          <w:spacing w:val="-4"/>
        </w:rPr>
        <w:t xml:space="preserve"> </w:t>
      </w:r>
      <w:r w:rsidRPr="001B0F8F">
        <w:rPr>
          <w:rFonts w:ascii="Arial" w:hAnsi="Arial" w:cs="Arial"/>
        </w:rPr>
        <w:t>lo</w:t>
      </w:r>
      <w:r w:rsidRPr="001B0F8F">
        <w:rPr>
          <w:rFonts w:ascii="Arial" w:hAnsi="Arial" w:cs="Arial"/>
          <w:spacing w:val="-1"/>
        </w:rPr>
        <w:t xml:space="preserve"> </w:t>
      </w:r>
      <w:r w:rsidRPr="001B0F8F">
        <w:rPr>
          <w:rFonts w:ascii="Arial" w:hAnsi="Arial" w:cs="Arial"/>
        </w:rPr>
        <w:t>dispuesto</w:t>
      </w:r>
      <w:r w:rsidRPr="001B0F8F">
        <w:rPr>
          <w:rFonts w:ascii="Arial" w:hAnsi="Arial" w:cs="Arial"/>
          <w:spacing w:val="-2"/>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los</w:t>
      </w:r>
      <w:r w:rsidRPr="001B0F8F">
        <w:rPr>
          <w:rFonts w:ascii="Arial" w:hAnsi="Arial" w:cs="Arial"/>
          <w:spacing w:val="-2"/>
        </w:rPr>
        <w:t xml:space="preserve"> </w:t>
      </w:r>
      <w:r w:rsidRPr="001B0F8F">
        <w:rPr>
          <w:rFonts w:ascii="Arial" w:hAnsi="Arial" w:cs="Arial"/>
        </w:rPr>
        <w:t>programas</w:t>
      </w:r>
      <w:r w:rsidRPr="001B0F8F">
        <w:rPr>
          <w:rFonts w:ascii="Arial" w:hAnsi="Arial" w:cs="Arial"/>
          <w:spacing w:val="-3"/>
        </w:rPr>
        <w:t xml:space="preserve"> </w:t>
      </w:r>
      <w:r w:rsidRPr="001B0F8F">
        <w:rPr>
          <w:rFonts w:ascii="Arial" w:hAnsi="Arial" w:cs="Arial"/>
        </w:rPr>
        <w:t>y</w:t>
      </w:r>
      <w:r w:rsidRPr="001B0F8F">
        <w:rPr>
          <w:rFonts w:ascii="Arial" w:hAnsi="Arial" w:cs="Arial"/>
          <w:spacing w:val="-4"/>
        </w:rPr>
        <w:t xml:space="preserve"> </w:t>
      </w:r>
      <w:r w:rsidRPr="001B0F8F">
        <w:rPr>
          <w:rFonts w:ascii="Arial" w:hAnsi="Arial" w:cs="Arial"/>
        </w:rPr>
        <w:t>planes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urbano; y</w:t>
      </w:r>
    </w:p>
    <w:p w:rsidR="00EC26EF" w:rsidRPr="001B0F8F" w:rsidRDefault="00A0498D" w:rsidP="001B0F8F">
      <w:pPr>
        <w:pStyle w:val="Prrafodelista"/>
        <w:numPr>
          <w:ilvl w:val="0"/>
          <w:numId w:val="8"/>
        </w:numPr>
        <w:tabs>
          <w:tab w:val="left" w:pos="1661"/>
          <w:tab w:val="left" w:pos="8931"/>
          <w:tab w:val="left" w:pos="9498"/>
        </w:tabs>
        <w:spacing w:after="240" w:line="276" w:lineRule="auto"/>
        <w:ind w:left="1134" w:right="-86" w:hanging="716"/>
        <w:jc w:val="both"/>
        <w:rPr>
          <w:rFonts w:ascii="Arial" w:hAnsi="Arial" w:cs="Arial"/>
        </w:rPr>
      </w:pPr>
      <w:r w:rsidRPr="001B0F8F">
        <w:rPr>
          <w:rFonts w:ascii="Arial" w:hAnsi="Arial" w:cs="Arial"/>
        </w:rPr>
        <w:t>No</w:t>
      </w:r>
      <w:r w:rsidRPr="001B0F8F">
        <w:rPr>
          <w:rFonts w:ascii="Arial" w:hAnsi="Arial" w:cs="Arial"/>
          <w:spacing w:val="1"/>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expedirán</w:t>
      </w:r>
      <w:r w:rsidRPr="001B0F8F">
        <w:rPr>
          <w:rFonts w:ascii="Arial" w:hAnsi="Arial" w:cs="Arial"/>
          <w:spacing w:val="1"/>
        </w:rPr>
        <w:t xml:space="preserve"> </w:t>
      </w:r>
      <w:r w:rsidRPr="001B0F8F">
        <w:rPr>
          <w:rFonts w:ascii="Arial" w:hAnsi="Arial" w:cs="Arial"/>
        </w:rPr>
        <w:t>licencias</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1"/>
        </w:rPr>
        <w:t xml:space="preserve"> </w:t>
      </w:r>
      <w:r w:rsidRPr="001B0F8F">
        <w:rPr>
          <w:rFonts w:ascii="Arial" w:hAnsi="Arial" w:cs="Arial"/>
        </w:rPr>
        <w:t>construir</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fraccionamientos</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lotes</w:t>
      </w:r>
      <w:r w:rsidRPr="001B0F8F">
        <w:rPr>
          <w:rFonts w:ascii="Arial" w:hAnsi="Arial" w:cs="Arial"/>
          <w:spacing w:val="1"/>
        </w:rPr>
        <w:t xml:space="preserve"> </w:t>
      </w:r>
      <w:r w:rsidRPr="001B0F8F">
        <w:rPr>
          <w:rFonts w:ascii="Arial" w:hAnsi="Arial" w:cs="Arial"/>
        </w:rPr>
        <w:t>provenientes de división de predios</w:t>
      </w:r>
      <w:r w:rsidRPr="001B0F8F">
        <w:rPr>
          <w:rFonts w:ascii="Arial" w:hAnsi="Arial" w:cs="Arial"/>
          <w:spacing w:val="-1"/>
        </w:rPr>
        <w:t xml:space="preserve"> </w:t>
      </w:r>
      <w:r w:rsidRPr="001B0F8F">
        <w:rPr>
          <w:rFonts w:ascii="Arial" w:hAnsi="Arial" w:cs="Arial"/>
        </w:rPr>
        <w:t>no</w:t>
      </w:r>
      <w:r w:rsidRPr="001B0F8F">
        <w:rPr>
          <w:rFonts w:ascii="Arial" w:hAnsi="Arial" w:cs="Arial"/>
          <w:spacing w:val="-2"/>
        </w:rPr>
        <w:t xml:space="preserve"> </w:t>
      </w:r>
      <w:r w:rsidRPr="001B0F8F">
        <w:rPr>
          <w:rFonts w:ascii="Arial" w:hAnsi="Arial" w:cs="Arial"/>
        </w:rPr>
        <w:t>autorizadas.</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TÍTULO</w:t>
      </w:r>
      <w:r w:rsidRPr="001B0F8F">
        <w:rPr>
          <w:rFonts w:ascii="Arial" w:hAnsi="Arial" w:cs="Arial"/>
          <w:b/>
          <w:spacing w:val="-2"/>
        </w:rPr>
        <w:t xml:space="preserve"> </w:t>
      </w:r>
      <w:r w:rsidRPr="001B0F8F">
        <w:rPr>
          <w:rFonts w:ascii="Arial" w:hAnsi="Arial" w:cs="Arial"/>
          <w:b/>
        </w:rPr>
        <w:t>NOVENO</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DEL</w:t>
      </w:r>
      <w:r w:rsidRPr="001B0F8F">
        <w:rPr>
          <w:rFonts w:ascii="Arial" w:hAnsi="Arial" w:cs="Arial"/>
          <w:b/>
          <w:spacing w:val="-4"/>
        </w:rPr>
        <w:t xml:space="preserve"> </w:t>
      </w:r>
      <w:r w:rsidRPr="001B0F8F">
        <w:rPr>
          <w:rFonts w:ascii="Arial" w:hAnsi="Arial" w:cs="Arial"/>
          <w:b/>
        </w:rPr>
        <w:t>CONTROL</w:t>
      </w:r>
      <w:r w:rsidRPr="001B0F8F">
        <w:rPr>
          <w:rFonts w:ascii="Arial" w:hAnsi="Arial" w:cs="Arial"/>
          <w:b/>
          <w:spacing w:val="-3"/>
        </w:rPr>
        <w:t xml:space="preserve"> </w:t>
      </w:r>
      <w:r w:rsidRPr="001B0F8F">
        <w:rPr>
          <w:rFonts w:ascii="Arial" w:hAnsi="Arial" w:cs="Arial"/>
          <w:b/>
        </w:rPr>
        <w:t>DEL</w:t>
      </w:r>
      <w:r w:rsidRPr="001B0F8F">
        <w:rPr>
          <w:rFonts w:ascii="Arial" w:hAnsi="Arial" w:cs="Arial"/>
          <w:b/>
          <w:spacing w:val="-3"/>
        </w:rPr>
        <w:t xml:space="preserve"> </w:t>
      </w:r>
      <w:r w:rsidRPr="001B0F8F">
        <w:rPr>
          <w:rFonts w:ascii="Arial" w:hAnsi="Arial" w:cs="Arial"/>
          <w:b/>
        </w:rPr>
        <w:t>ORDENAMIENTO</w:t>
      </w:r>
      <w:r w:rsidRPr="001B0F8F">
        <w:rPr>
          <w:rFonts w:ascii="Arial" w:hAnsi="Arial" w:cs="Arial"/>
          <w:b/>
          <w:spacing w:val="-1"/>
        </w:rPr>
        <w:t xml:space="preserve"> </w:t>
      </w:r>
      <w:r w:rsidRPr="001B0F8F">
        <w:rPr>
          <w:rFonts w:ascii="Arial" w:hAnsi="Arial" w:cs="Arial"/>
          <w:b/>
        </w:rPr>
        <w:t>DEL</w:t>
      </w:r>
      <w:r w:rsidRPr="001B0F8F">
        <w:rPr>
          <w:rFonts w:ascii="Arial" w:hAnsi="Arial" w:cs="Arial"/>
          <w:b/>
          <w:spacing w:val="-3"/>
        </w:rPr>
        <w:t xml:space="preserve"> </w:t>
      </w:r>
      <w:r w:rsidRPr="001B0F8F">
        <w:rPr>
          <w:rFonts w:ascii="Arial" w:hAnsi="Arial" w:cs="Arial"/>
          <w:b/>
        </w:rPr>
        <w:t>TERRITORIO</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CAPÍTULO</w:t>
      </w:r>
      <w:r w:rsidRPr="001B0F8F">
        <w:rPr>
          <w:rFonts w:ascii="Arial" w:hAnsi="Arial" w:cs="Arial"/>
          <w:b/>
          <w:spacing w:val="-1"/>
        </w:rPr>
        <w:t xml:space="preserve"> </w:t>
      </w:r>
      <w:r w:rsidRPr="001B0F8F">
        <w:rPr>
          <w:rFonts w:ascii="Arial" w:hAnsi="Arial" w:cs="Arial"/>
          <w:b/>
        </w:rPr>
        <w:t>I</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De</w:t>
      </w:r>
      <w:r w:rsidRPr="001B0F8F">
        <w:rPr>
          <w:rFonts w:ascii="Arial" w:hAnsi="Arial" w:cs="Arial"/>
          <w:b/>
          <w:spacing w:val="-1"/>
        </w:rPr>
        <w:t xml:space="preserve"> </w:t>
      </w:r>
      <w:r w:rsidRPr="001B0F8F">
        <w:rPr>
          <w:rFonts w:ascii="Arial" w:hAnsi="Arial" w:cs="Arial"/>
          <w:b/>
        </w:rPr>
        <w:t>la</w:t>
      </w:r>
      <w:r w:rsidRPr="001B0F8F">
        <w:rPr>
          <w:rFonts w:ascii="Arial" w:hAnsi="Arial" w:cs="Arial"/>
          <w:b/>
          <w:spacing w:val="-1"/>
        </w:rPr>
        <w:t xml:space="preserve"> </w:t>
      </w:r>
      <w:r w:rsidRPr="001B0F8F">
        <w:rPr>
          <w:rFonts w:ascii="Arial" w:hAnsi="Arial" w:cs="Arial"/>
          <w:b/>
        </w:rPr>
        <w:t>Evaluación</w:t>
      </w:r>
      <w:r w:rsidRPr="001B0F8F">
        <w:rPr>
          <w:rFonts w:ascii="Arial" w:hAnsi="Arial" w:cs="Arial"/>
          <w:b/>
          <w:spacing w:val="-3"/>
        </w:rPr>
        <w:t xml:space="preserve"> </w:t>
      </w:r>
      <w:r w:rsidRPr="001B0F8F">
        <w:rPr>
          <w:rFonts w:ascii="Arial" w:hAnsi="Arial" w:cs="Arial"/>
          <w:b/>
        </w:rPr>
        <w:t>de</w:t>
      </w:r>
      <w:r w:rsidRPr="001B0F8F">
        <w:rPr>
          <w:rFonts w:ascii="Arial" w:hAnsi="Arial" w:cs="Arial"/>
          <w:b/>
          <w:spacing w:val="-2"/>
        </w:rPr>
        <w:t xml:space="preserve"> </w:t>
      </w:r>
      <w:r w:rsidRPr="001B0F8F">
        <w:rPr>
          <w:rFonts w:ascii="Arial" w:hAnsi="Arial" w:cs="Arial"/>
          <w:b/>
        </w:rPr>
        <w:t>Impacto Urbano</w:t>
      </w:r>
      <w:r w:rsidRPr="001B0F8F">
        <w:rPr>
          <w:rFonts w:ascii="Arial" w:hAnsi="Arial" w:cs="Arial"/>
          <w:b/>
          <w:spacing w:val="-1"/>
        </w:rPr>
        <w:t xml:space="preserve"> </w:t>
      </w:r>
      <w:r w:rsidRPr="001B0F8F">
        <w:rPr>
          <w:rFonts w:ascii="Arial" w:hAnsi="Arial" w:cs="Arial"/>
          <w:b/>
        </w:rPr>
        <w:t>Ambiental</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121.</w:t>
      </w:r>
      <w:r w:rsidR="001B0F8F" w:rsidRPr="001B0F8F">
        <w:rPr>
          <w:rFonts w:ascii="Arial" w:hAnsi="Arial" w:cs="Arial"/>
          <w:b/>
          <w:sz w:val="24"/>
        </w:rPr>
        <w:t xml:space="preserve"> </w:t>
      </w:r>
      <w:r w:rsidRPr="001B0F8F">
        <w:rPr>
          <w:rFonts w:ascii="Arial" w:hAnsi="Arial" w:cs="Arial"/>
        </w:rPr>
        <w:t>Adicional a lo establecido en la sección sexta del Título primero de la</w:t>
      </w:r>
      <w:r w:rsidRPr="001B0F8F">
        <w:rPr>
          <w:rFonts w:ascii="Arial" w:hAnsi="Arial" w:cs="Arial"/>
          <w:spacing w:val="1"/>
        </w:rPr>
        <w:t xml:space="preserve"> </w:t>
      </w:r>
      <w:r w:rsidRPr="001B0F8F">
        <w:rPr>
          <w:rFonts w:ascii="Arial" w:hAnsi="Arial" w:cs="Arial"/>
        </w:rPr>
        <w:t>Ley Estatal del Equilibrio Ecológico para el Estado de Jalisco, las personas físicas o</w:t>
      </w:r>
      <w:r w:rsidRPr="001B0F8F">
        <w:rPr>
          <w:rFonts w:ascii="Arial" w:hAnsi="Arial" w:cs="Arial"/>
          <w:spacing w:val="1"/>
        </w:rPr>
        <w:t xml:space="preserve"> </w:t>
      </w:r>
      <w:r w:rsidRPr="001B0F8F">
        <w:rPr>
          <w:rFonts w:ascii="Arial" w:hAnsi="Arial" w:cs="Arial"/>
        </w:rPr>
        <w:t>jurídicas,</w:t>
      </w:r>
      <w:r w:rsidRPr="001B0F8F">
        <w:rPr>
          <w:rFonts w:ascii="Arial" w:hAnsi="Arial" w:cs="Arial"/>
          <w:spacing w:val="1"/>
        </w:rPr>
        <w:t xml:space="preserve"> </w:t>
      </w:r>
      <w:r w:rsidRPr="001B0F8F">
        <w:rPr>
          <w:rFonts w:ascii="Arial" w:hAnsi="Arial" w:cs="Arial"/>
        </w:rPr>
        <w:t>públicas</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privadas,</w:t>
      </w:r>
      <w:r w:rsidRPr="001B0F8F">
        <w:rPr>
          <w:rFonts w:ascii="Arial" w:hAnsi="Arial" w:cs="Arial"/>
          <w:spacing w:val="1"/>
        </w:rPr>
        <w:t xml:space="preserve"> </w:t>
      </w:r>
      <w:r w:rsidRPr="001B0F8F">
        <w:rPr>
          <w:rFonts w:ascii="Arial" w:hAnsi="Arial" w:cs="Arial"/>
        </w:rPr>
        <w:t>estarán</w:t>
      </w:r>
      <w:r w:rsidRPr="001B0F8F">
        <w:rPr>
          <w:rFonts w:ascii="Arial" w:hAnsi="Arial" w:cs="Arial"/>
          <w:spacing w:val="1"/>
        </w:rPr>
        <w:t xml:space="preserve"> </w:t>
      </w:r>
      <w:r w:rsidRPr="001B0F8F">
        <w:rPr>
          <w:rFonts w:ascii="Arial" w:hAnsi="Arial" w:cs="Arial"/>
        </w:rPr>
        <w:t>sujetas</w:t>
      </w:r>
      <w:r w:rsidRPr="001B0F8F">
        <w:rPr>
          <w:rFonts w:ascii="Arial" w:hAnsi="Arial" w:cs="Arial"/>
          <w:spacing w:val="1"/>
        </w:rPr>
        <w:t xml:space="preserve"> </w:t>
      </w:r>
      <w:r w:rsidRPr="001B0F8F">
        <w:rPr>
          <w:rFonts w:ascii="Arial" w:hAnsi="Arial" w:cs="Arial"/>
        </w:rPr>
        <w:t>al</w:t>
      </w:r>
      <w:r w:rsidRPr="001B0F8F">
        <w:rPr>
          <w:rFonts w:ascii="Arial" w:hAnsi="Arial" w:cs="Arial"/>
          <w:spacing w:val="1"/>
        </w:rPr>
        <w:t xml:space="preserve"> </w:t>
      </w:r>
      <w:r w:rsidRPr="001B0F8F">
        <w:rPr>
          <w:rFonts w:ascii="Arial" w:hAnsi="Arial" w:cs="Arial"/>
        </w:rPr>
        <w:t>cumplimiento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criterios</w:t>
      </w:r>
      <w:r w:rsidRPr="001B0F8F">
        <w:rPr>
          <w:rFonts w:ascii="Arial" w:hAnsi="Arial" w:cs="Arial"/>
          <w:spacing w:val="1"/>
        </w:rPr>
        <w:t xml:space="preserve"> </w:t>
      </w:r>
      <w:r w:rsidRPr="001B0F8F">
        <w:rPr>
          <w:rFonts w:ascii="Arial" w:hAnsi="Arial" w:cs="Arial"/>
        </w:rPr>
        <w:t>establecidos en el</w:t>
      </w:r>
      <w:r w:rsidRPr="001B0F8F">
        <w:rPr>
          <w:rFonts w:ascii="Arial" w:hAnsi="Arial" w:cs="Arial"/>
          <w:spacing w:val="-3"/>
        </w:rPr>
        <w:t xml:space="preserve"> </w:t>
      </w:r>
      <w:r w:rsidRPr="001B0F8F">
        <w:rPr>
          <w:rFonts w:ascii="Arial" w:hAnsi="Arial" w:cs="Arial"/>
        </w:rPr>
        <w:t>presente</w:t>
      </w:r>
      <w:r w:rsidRPr="001B0F8F">
        <w:rPr>
          <w:rFonts w:ascii="Arial" w:hAnsi="Arial" w:cs="Arial"/>
          <w:spacing w:val="1"/>
        </w:rPr>
        <w:t xml:space="preserve"> </w:t>
      </w:r>
      <w:r w:rsidRPr="001B0F8F">
        <w:rPr>
          <w:rFonts w:ascii="Arial" w:hAnsi="Arial" w:cs="Arial"/>
        </w:rPr>
        <w:t>capítulo.</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122.</w:t>
      </w:r>
      <w:r w:rsidR="001B0F8F" w:rsidRPr="001B0F8F">
        <w:rPr>
          <w:rFonts w:ascii="Arial" w:hAnsi="Arial" w:cs="Arial"/>
          <w:b/>
          <w:sz w:val="24"/>
        </w:rPr>
        <w:t xml:space="preserve"> </w:t>
      </w:r>
      <w:r w:rsidRPr="001B0F8F">
        <w:rPr>
          <w:rFonts w:ascii="Arial" w:hAnsi="Arial" w:cs="Arial"/>
        </w:rPr>
        <w:t>Las personas físicas o jurídicas, públicas o privadas, que pretendan</w:t>
      </w:r>
      <w:r w:rsidRPr="001B0F8F">
        <w:rPr>
          <w:rFonts w:ascii="Arial" w:hAnsi="Arial" w:cs="Arial"/>
          <w:spacing w:val="1"/>
        </w:rPr>
        <w:t xml:space="preserve"> </w:t>
      </w:r>
      <w:r w:rsidRPr="001B0F8F">
        <w:rPr>
          <w:rFonts w:ascii="Arial" w:hAnsi="Arial" w:cs="Arial"/>
        </w:rPr>
        <w:t>llevar a cabo alguna de las siguientes acciones urbanísticas, obras y proyectos</w:t>
      </w:r>
      <w:r w:rsidRPr="001B0F8F">
        <w:rPr>
          <w:rFonts w:ascii="Arial" w:hAnsi="Arial" w:cs="Arial"/>
          <w:spacing w:val="1"/>
        </w:rPr>
        <w:t xml:space="preserve"> </w:t>
      </w:r>
      <w:r w:rsidRPr="001B0F8F">
        <w:rPr>
          <w:rFonts w:ascii="Arial" w:hAnsi="Arial" w:cs="Arial"/>
        </w:rPr>
        <w:t>requerirán previamente contar con una resolución procedente de la evaluación de</w:t>
      </w:r>
      <w:r w:rsidRPr="001B0F8F">
        <w:rPr>
          <w:rFonts w:ascii="Arial" w:hAnsi="Arial" w:cs="Arial"/>
          <w:spacing w:val="1"/>
        </w:rPr>
        <w:t xml:space="preserve"> </w:t>
      </w:r>
      <w:r w:rsidRPr="001B0F8F">
        <w:rPr>
          <w:rFonts w:ascii="Arial" w:hAnsi="Arial" w:cs="Arial"/>
        </w:rPr>
        <w:t>impacto</w:t>
      </w:r>
      <w:r w:rsidRPr="001B0F8F">
        <w:rPr>
          <w:rFonts w:ascii="Arial" w:hAnsi="Arial" w:cs="Arial"/>
          <w:spacing w:val="-14"/>
        </w:rPr>
        <w:t xml:space="preserve"> </w:t>
      </w:r>
      <w:r w:rsidRPr="001B0F8F">
        <w:rPr>
          <w:rFonts w:ascii="Arial" w:hAnsi="Arial" w:cs="Arial"/>
        </w:rPr>
        <w:t>urbano</w:t>
      </w:r>
      <w:r w:rsidRPr="001B0F8F">
        <w:rPr>
          <w:rFonts w:ascii="Arial" w:hAnsi="Arial" w:cs="Arial"/>
          <w:spacing w:val="-14"/>
        </w:rPr>
        <w:t xml:space="preserve"> </w:t>
      </w:r>
      <w:r w:rsidRPr="001B0F8F">
        <w:rPr>
          <w:rFonts w:ascii="Arial" w:hAnsi="Arial" w:cs="Arial"/>
        </w:rPr>
        <w:t>ambiental,</w:t>
      </w:r>
      <w:r w:rsidRPr="001B0F8F">
        <w:rPr>
          <w:rFonts w:ascii="Arial" w:hAnsi="Arial" w:cs="Arial"/>
          <w:spacing w:val="-10"/>
        </w:rPr>
        <w:t xml:space="preserve"> </w:t>
      </w:r>
      <w:r w:rsidRPr="001B0F8F">
        <w:rPr>
          <w:rFonts w:ascii="Arial" w:hAnsi="Arial" w:cs="Arial"/>
        </w:rPr>
        <w:t>sin</w:t>
      </w:r>
      <w:r w:rsidRPr="001B0F8F">
        <w:rPr>
          <w:rFonts w:ascii="Arial" w:hAnsi="Arial" w:cs="Arial"/>
          <w:spacing w:val="-13"/>
        </w:rPr>
        <w:t xml:space="preserve"> </w:t>
      </w:r>
      <w:r w:rsidRPr="001B0F8F">
        <w:rPr>
          <w:rFonts w:ascii="Arial" w:hAnsi="Arial" w:cs="Arial"/>
        </w:rPr>
        <w:t>perjuicio</w:t>
      </w:r>
      <w:r w:rsidRPr="001B0F8F">
        <w:rPr>
          <w:rFonts w:ascii="Arial" w:hAnsi="Arial" w:cs="Arial"/>
          <w:spacing w:val="-11"/>
        </w:rPr>
        <w:t xml:space="preserve"> </w:t>
      </w:r>
      <w:r w:rsidRPr="001B0F8F">
        <w:rPr>
          <w:rFonts w:ascii="Arial" w:hAnsi="Arial" w:cs="Arial"/>
        </w:rPr>
        <w:t>de</w:t>
      </w:r>
      <w:r w:rsidRPr="001B0F8F">
        <w:rPr>
          <w:rFonts w:ascii="Arial" w:hAnsi="Arial" w:cs="Arial"/>
          <w:spacing w:val="-14"/>
        </w:rPr>
        <w:t xml:space="preserve"> </w:t>
      </w:r>
      <w:r w:rsidRPr="001B0F8F">
        <w:rPr>
          <w:rFonts w:ascii="Arial" w:hAnsi="Arial" w:cs="Arial"/>
        </w:rPr>
        <w:t>las</w:t>
      </w:r>
      <w:r w:rsidRPr="001B0F8F">
        <w:rPr>
          <w:rFonts w:ascii="Arial" w:hAnsi="Arial" w:cs="Arial"/>
          <w:spacing w:val="-14"/>
        </w:rPr>
        <w:t xml:space="preserve"> </w:t>
      </w:r>
      <w:r w:rsidRPr="001B0F8F">
        <w:rPr>
          <w:rFonts w:ascii="Arial" w:hAnsi="Arial" w:cs="Arial"/>
        </w:rPr>
        <w:t>autorizaciones</w:t>
      </w:r>
      <w:r w:rsidRPr="001B0F8F">
        <w:rPr>
          <w:rFonts w:ascii="Arial" w:hAnsi="Arial" w:cs="Arial"/>
          <w:spacing w:val="-10"/>
        </w:rPr>
        <w:t xml:space="preserve"> </w:t>
      </w:r>
      <w:r w:rsidRPr="001B0F8F">
        <w:rPr>
          <w:rFonts w:ascii="Arial" w:hAnsi="Arial" w:cs="Arial"/>
        </w:rPr>
        <w:t>que</w:t>
      </w:r>
      <w:r w:rsidRPr="001B0F8F">
        <w:rPr>
          <w:rFonts w:ascii="Arial" w:hAnsi="Arial" w:cs="Arial"/>
          <w:spacing w:val="-14"/>
        </w:rPr>
        <w:t xml:space="preserve"> </w:t>
      </w:r>
      <w:r w:rsidRPr="001B0F8F">
        <w:rPr>
          <w:rFonts w:ascii="Arial" w:hAnsi="Arial" w:cs="Arial"/>
        </w:rPr>
        <w:t>corresponda</w:t>
      </w:r>
      <w:r w:rsidRPr="001B0F8F">
        <w:rPr>
          <w:rFonts w:ascii="Arial" w:hAnsi="Arial" w:cs="Arial"/>
          <w:spacing w:val="-11"/>
        </w:rPr>
        <w:t xml:space="preserve"> </w:t>
      </w:r>
      <w:r w:rsidRPr="001B0F8F">
        <w:rPr>
          <w:rFonts w:ascii="Arial" w:hAnsi="Arial" w:cs="Arial"/>
        </w:rPr>
        <w:t>otorgar</w:t>
      </w:r>
      <w:r w:rsidRPr="001B0F8F">
        <w:rPr>
          <w:rFonts w:ascii="Arial" w:hAnsi="Arial" w:cs="Arial"/>
          <w:spacing w:val="-58"/>
        </w:rPr>
        <w:t xml:space="preserve"> </w:t>
      </w:r>
      <w:r w:rsidRPr="001B0F8F">
        <w:rPr>
          <w:rFonts w:ascii="Arial" w:hAnsi="Arial" w:cs="Arial"/>
        </w:rPr>
        <w:t>al</w:t>
      </w:r>
      <w:r w:rsidRPr="001B0F8F">
        <w:rPr>
          <w:rFonts w:ascii="Arial" w:hAnsi="Arial" w:cs="Arial"/>
          <w:spacing w:val="-1"/>
        </w:rPr>
        <w:t xml:space="preserve"> </w:t>
      </w:r>
      <w:r w:rsidRPr="001B0F8F">
        <w:rPr>
          <w:rFonts w:ascii="Arial" w:hAnsi="Arial" w:cs="Arial"/>
        </w:rPr>
        <w:t>Estado o</w:t>
      </w:r>
      <w:r w:rsidRPr="001B0F8F">
        <w:rPr>
          <w:rFonts w:ascii="Arial" w:hAnsi="Arial" w:cs="Arial"/>
          <w:spacing w:val="-2"/>
        </w:rPr>
        <w:t xml:space="preserve"> </w:t>
      </w:r>
      <w:r w:rsidRPr="001B0F8F">
        <w:rPr>
          <w:rFonts w:ascii="Arial" w:hAnsi="Arial" w:cs="Arial"/>
        </w:rPr>
        <w:t>a la</w:t>
      </w:r>
      <w:r w:rsidRPr="001B0F8F">
        <w:rPr>
          <w:rFonts w:ascii="Arial" w:hAnsi="Arial" w:cs="Arial"/>
          <w:spacing w:val="-2"/>
        </w:rPr>
        <w:t xml:space="preserve"> </w:t>
      </w:r>
      <w:r w:rsidRPr="001B0F8F">
        <w:rPr>
          <w:rFonts w:ascii="Arial" w:hAnsi="Arial" w:cs="Arial"/>
        </w:rPr>
        <w:t>Federación:</w:t>
      </w:r>
    </w:p>
    <w:p w:rsidR="00EC26EF" w:rsidRPr="001B0F8F" w:rsidRDefault="00A0498D" w:rsidP="001B0F8F">
      <w:pPr>
        <w:pStyle w:val="Prrafodelista"/>
        <w:numPr>
          <w:ilvl w:val="0"/>
          <w:numId w:val="7"/>
        </w:numPr>
        <w:tabs>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Proyectos de cualquier tipo que por sus características y ubicación requieren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modificación</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plan</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programa</w:t>
      </w:r>
      <w:r w:rsidRPr="001B0F8F">
        <w:rPr>
          <w:rFonts w:ascii="Arial" w:hAnsi="Arial" w:cs="Arial"/>
          <w:spacing w:val="-1"/>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1"/>
        </w:rPr>
        <w:t xml:space="preserve"> </w:t>
      </w:r>
      <w:r w:rsidRPr="001B0F8F">
        <w:rPr>
          <w:rFonts w:ascii="Arial" w:hAnsi="Arial" w:cs="Arial"/>
        </w:rPr>
        <w:t>aplicable;</w:t>
      </w:r>
    </w:p>
    <w:p w:rsidR="00EC26EF" w:rsidRPr="001B0F8F" w:rsidRDefault="00A0498D" w:rsidP="001B0F8F">
      <w:pPr>
        <w:pStyle w:val="Prrafodelista"/>
        <w:numPr>
          <w:ilvl w:val="0"/>
          <w:numId w:val="7"/>
        </w:numPr>
        <w:tabs>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Construcción o ampliación de infraestructura primaria para el abasto de agua,</w:t>
      </w:r>
      <w:r w:rsidRPr="001B0F8F">
        <w:rPr>
          <w:rFonts w:ascii="Arial" w:hAnsi="Arial" w:cs="Arial"/>
          <w:spacing w:val="-59"/>
        </w:rPr>
        <w:t xml:space="preserve"> </w:t>
      </w:r>
      <w:r w:rsidRPr="001B0F8F">
        <w:rPr>
          <w:rFonts w:ascii="Arial" w:hAnsi="Arial" w:cs="Arial"/>
        </w:rPr>
        <w:t>red de alcantarillado, sitio de telecomunicaciones o suministro de energía</w:t>
      </w:r>
      <w:r w:rsidRPr="001B0F8F">
        <w:rPr>
          <w:rFonts w:ascii="Arial" w:hAnsi="Arial" w:cs="Arial"/>
          <w:spacing w:val="1"/>
        </w:rPr>
        <w:t xml:space="preserve"> </w:t>
      </w:r>
      <w:r w:rsidRPr="001B0F8F">
        <w:rPr>
          <w:rFonts w:ascii="Arial" w:hAnsi="Arial" w:cs="Arial"/>
        </w:rPr>
        <w:t>eléctrica, así como de vialidad y tránsito, siempre que no se encuentren</w:t>
      </w:r>
      <w:r w:rsidRPr="001B0F8F">
        <w:rPr>
          <w:rFonts w:ascii="Arial" w:hAnsi="Arial" w:cs="Arial"/>
          <w:spacing w:val="1"/>
        </w:rPr>
        <w:t xml:space="preserve"> </w:t>
      </w:r>
      <w:r w:rsidRPr="001B0F8F">
        <w:rPr>
          <w:rFonts w:ascii="Arial" w:hAnsi="Arial" w:cs="Arial"/>
        </w:rPr>
        <w:t>previstos</w:t>
      </w:r>
      <w:r w:rsidRPr="001B0F8F">
        <w:rPr>
          <w:rFonts w:ascii="Arial" w:hAnsi="Arial" w:cs="Arial"/>
          <w:spacing w:val="-9"/>
        </w:rPr>
        <w:t xml:space="preserve"> </w:t>
      </w:r>
      <w:r w:rsidRPr="001B0F8F">
        <w:rPr>
          <w:rFonts w:ascii="Arial" w:hAnsi="Arial" w:cs="Arial"/>
        </w:rPr>
        <w:t>en</w:t>
      </w:r>
      <w:r w:rsidRPr="001B0F8F">
        <w:rPr>
          <w:rFonts w:ascii="Arial" w:hAnsi="Arial" w:cs="Arial"/>
          <w:spacing w:val="-11"/>
        </w:rPr>
        <w:t xml:space="preserve"> </w:t>
      </w:r>
      <w:r w:rsidRPr="001B0F8F">
        <w:rPr>
          <w:rFonts w:ascii="Arial" w:hAnsi="Arial" w:cs="Arial"/>
        </w:rPr>
        <w:t>los</w:t>
      </w:r>
      <w:r w:rsidRPr="001B0F8F">
        <w:rPr>
          <w:rFonts w:ascii="Arial" w:hAnsi="Arial" w:cs="Arial"/>
          <w:spacing w:val="-9"/>
        </w:rPr>
        <w:t xml:space="preserve"> </w:t>
      </w:r>
      <w:r w:rsidRPr="001B0F8F">
        <w:rPr>
          <w:rFonts w:ascii="Arial" w:hAnsi="Arial" w:cs="Arial"/>
        </w:rPr>
        <w:t>programas</w:t>
      </w:r>
      <w:r w:rsidRPr="001B0F8F">
        <w:rPr>
          <w:rFonts w:ascii="Arial" w:hAnsi="Arial" w:cs="Arial"/>
          <w:spacing w:val="-8"/>
        </w:rPr>
        <w:t xml:space="preserve"> </w:t>
      </w:r>
      <w:r w:rsidRPr="001B0F8F">
        <w:rPr>
          <w:rFonts w:ascii="Arial" w:hAnsi="Arial" w:cs="Arial"/>
        </w:rPr>
        <w:t>y</w:t>
      </w:r>
      <w:r w:rsidRPr="001B0F8F">
        <w:rPr>
          <w:rFonts w:ascii="Arial" w:hAnsi="Arial" w:cs="Arial"/>
          <w:spacing w:val="-11"/>
        </w:rPr>
        <w:t xml:space="preserve"> </w:t>
      </w:r>
      <w:r w:rsidRPr="001B0F8F">
        <w:rPr>
          <w:rFonts w:ascii="Arial" w:hAnsi="Arial" w:cs="Arial"/>
        </w:rPr>
        <w:t>planes</w:t>
      </w:r>
      <w:r w:rsidRPr="001B0F8F">
        <w:rPr>
          <w:rFonts w:ascii="Arial" w:hAnsi="Arial" w:cs="Arial"/>
          <w:spacing w:val="-8"/>
        </w:rPr>
        <w:t xml:space="preserve"> </w:t>
      </w:r>
      <w:r w:rsidRPr="001B0F8F">
        <w:rPr>
          <w:rFonts w:ascii="Arial" w:hAnsi="Arial" w:cs="Arial"/>
        </w:rPr>
        <w:t>de</w:t>
      </w:r>
      <w:r w:rsidRPr="001B0F8F">
        <w:rPr>
          <w:rFonts w:ascii="Arial" w:hAnsi="Arial" w:cs="Arial"/>
          <w:spacing w:val="-12"/>
        </w:rPr>
        <w:t xml:space="preserve"> </w:t>
      </w:r>
      <w:r w:rsidRPr="001B0F8F">
        <w:rPr>
          <w:rFonts w:ascii="Arial" w:hAnsi="Arial" w:cs="Arial"/>
        </w:rPr>
        <w:t>desarrollo</w:t>
      </w:r>
      <w:r w:rsidRPr="001B0F8F">
        <w:rPr>
          <w:rFonts w:ascii="Arial" w:hAnsi="Arial" w:cs="Arial"/>
          <w:spacing w:val="-8"/>
        </w:rPr>
        <w:t xml:space="preserve"> </w:t>
      </w:r>
      <w:r w:rsidRPr="001B0F8F">
        <w:rPr>
          <w:rFonts w:ascii="Arial" w:hAnsi="Arial" w:cs="Arial"/>
        </w:rPr>
        <w:t>urbano</w:t>
      </w:r>
      <w:r w:rsidRPr="001B0F8F">
        <w:rPr>
          <w:rFonts w:ascii="Arial" w:hAnsi="Arial" w:cs="Arial"/>
          <w:spacing w:val="-12"/>
        </w:rPr>
        <w:t xml:space="preserve"> </w:t>
      </w:r>
      <w:r w:rsidRPr="001B0F8F">
        <w:rPr>
          <w:rFonts w:ascii="Arial" w:hAnsi="Arial" w:cs="Arial"/>
        </w:rPr>
        <w:t>aplicables</w:t>
      </w:r>
      <w:r w:rsidRPr="001B0F8F">
        <w:rPr>
          <w:rFonts w:ascii="Arial" w:hAnsi="Arial" w:cs="Arial"/>
          <w:spacing w:val="-8"/>
        </w:rPr>
        <w:t xml:space="preserve"> </w:t>
      </w:r>
      <w:r w:rsidRPr="001B0F8F">
        <w:rPr>
          <w:rFonts w:ascii="Arial" w:hAnsi="Arial" w:cs="Arial"/>
        </w:rPr>
        <w:t>al</w:t>
      </w:r>
      <w:r w:rsidRPr="001B0F8F">
        <w:rPr>
          <w:rFonts w:ascii="Arial" w:hAnsi="Arial" w:cs="Arial"/>
          <w:spacing w:val="-10"/>
        </w:rPr>
        <w:t xml:space="preserve"> </w:t>
      </w:r>
      <w:r w:rsidRPr="001B0F8F">
        <w:rPr>
          <w:rFonts w:ascii="Arial" w:hAnsi="Arial" w:cs="Arial"/>
        </w:rPr>
        <w:t>área</w:t>
      </w:r>
      <w:r w:rsidRPr="001B0F8F">
        <w:rPr>
          <w:rFonts w:ascii="Arial" w:hAnsi="Arial" w:cs="Arial"/>
          <w:spacing w:val="-8"/>
        </w:rPr>
        <w:t xml:space="preserve"> </w:t>
      </w:r>
      <w:r w:rsidRPr="001B0F8F">
        <w:rPr>
          <w:rFonts w:ascii="Arial" w:hAnsi="Arial" w:cs="Arial"/>
        </w:rPr>
        <w:t>de</w:t>
      </w:r>
      <w:r w:rsidRPr="001B0F8F">
        <w:rPr>
          <w:rFonts w:ascii="Arial" w:hAnsi="Arial" w:cs="Arial"/>
          <w:spacing w:val="-59"/>
        </w:rPr>
        <w:t xml:space="preserve"> </w:t>
      </w:r>
      <w:r w:rsidRPr="001B0F8F">
        <w:rPr>
          <w:rFonts w:ascii="Arial" w:hAnsi="Arial" w:cs="Arial"/>
        </w:rPr>
        <w:t>que</w:t>
      </w:r>
      <w:r w:rsidRPr="001B0F8F">
        <w:rPr>
          <w:rFonts w:ascii="Arial" w:hAnsi="Arial" w:cs="Arial"/>
          <w:spacing w:val="-2"/>
        </w:rPr>
        <w:t xml:space="preserve"> </w:t>
      </w:r>
      <w:r w:rsidRPr="001B0F8F">
        <w:rPr>
          <w:rFonts w:ascii="Arial" w:hAnsi="Arial" w:cs="Arial"/>
        </w:rPr>
        <w:t>se</w:t>
      </w:r>
      <w:r w:rsidRPr="001B0F8F">
        <w:rPr>
          <w:rFonts w:ascii="Arial" w:hAnsi="Arial" w:cs="Arial"/>
          <w:spacing w:val="-2"/>
        </w:rPr>
        <w:t xml:space="preserve"> </w:t>
      </w:r>
      <w:r w:rsidRPr="001B0F8F">
        <w:rPr>
          <w:rFonts w:ascii="Arial" w:hAnsi="Arial" w:cs="Arial"/>
        </w:rPr>
        <w:t>trate;</w:t>
      </w:r>
    </w:p>
    <w:p w:rsidR="00EC26EF" w:rsidRPr="001B0F8F" w:rsidRDefault="00A0498D" w:rsidP="001B0F8F">
      <w:pPr>
        <w:pStyle w:val="Prrafodelista"/>
        <w:numPr>
          <w:ilvl w:val="0"/>
          <w:numId w:val="7"/>
        </w:numPr>
        <w:tabs>
          <w:tab w:val="left" w:pos="1661"/>
          <w:tab w:val="left" w:pos="8931"/>
          <w:tab w:val="left" w:pos="9498"/>
        </w:tabs>
        <w:spacing w:after="240" w:line="276" w:lineRule="auto"/>
        <w:ind w:left="1134" w:right="-86" w:hanging="605"/>
        <w:jc w:val="both"/>
        <w:rPr>
          <w:rFonts w:ascii="Arial" w:hAnsi="Arial" w:cs="Arial"/>
        </w:rPr>
      </w:pPr>
      <w:r w:rsidRPr="001B0F8F">
        <w:rPr>
          <w:rFonts w:ascii="Arial" w:hAnsi="Arial" w:cs="Arial"/>
        </w:rPr>
        <w:t>Proyectos</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ubiquen</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zonas</w:t>
      </w:r>
      <w:r w:rsidRPr="001B0F8F">
        <w:rPr>
          <w:rFonts w:ascii="Arial" w:hAnsi="Arial" w:cs="Arial"/>
          <w:spacing w:val="1"/>
        </w:rPr>
        <w:t xml:space="preserve"> </w:t>
      </w:r>
      <w:r w:rsidRPr="001B0F8F">
        <w:rPr>
          <w:rFonts w:ascii="Arial" w:hAnsi="Arial" w:cs="Arial"/>
        </w:rPr>
        <w:t>con</w:t>
      </w:r>
      <w:r w:rsidRPr="001B0F8F">
        <w:rPr>
          <w:rFonts w:ascii="Arial" w:hAnsi="Arial" w:cs="Arial"/>
          <w:spacing w:val="1"/>
        </w:rPr>
        <w:t xml:space="preserve"> </w:t>
      </w:r>
      <w:r w:rsidRPr="001B0F8F">
        <w:rPr>
          <w:rFonts w:ascii="Arial" w:hAnsi="Arial" w:cs="Arial"/>
        </w:rPr>
        <w:t>clasificación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Áreas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Conservación</w:t>
      </w:r>
      <w:r w:rsidRPr="001B0F8F">
        <w:rPr>
          <w:rFonts w:ascii="Arial" w:hAnsi="Arial" w:cs="Arial"/>
          <w:spacing w:val="1"/>
        </w:rPr>
        <w:t xml:space="preserve"> </w:t>
      </w:r>
      <w:r w:rsidRPr="001B0F8F">
        <w:rPr>
          <w:rFonts w:ascii="Arial" w:hAnsi="Arial" w:cs="Arial"/>
        </w:rPr>
        <w:t>(AC)</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áreas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transición</w:t>
      </w:r>
      <w:r w:rsidRPr="001B0F8F">
        <w:rPr>
          <w:rFonts w:ascii="Arial" w:hAnsi="Arial" w:cs="Arial"/>
          <w:spacing w:val="1"/>
        </w:rPr>
        <w:t xml:space="preserve"> </w:t>
      </w:r>
      <w:r w:rsidRPr="001B0F8F">
        <w:rPr>
          <w:rFonts w:ascii="Arial" w:hAnsi="Arial" w:cs="Arial"/>
        </w:rPr>
        <w:t>(AT)</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instrumentos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planeación</w:t>
      </w:r>
      <w:r w:rsidRPr="001B0F8F">
        <w:rPr>
          <w:rFonts w:ascii="Arial" w:hAnsi="Arial" w:cs="Arial"/>
          <w:spacing w:val="-1"/>
        </w:rPr>
        <w:t xml:space="preserve"> </w:t>
      </w:r>
      <w:r w:rsidRPr="001B0F8F">
        <w:rPr>
          <w:rFonts w:ascii="Arial" w:hAnsi="Arial" w:cs="Arial"/>
        </w:rPr>
        <w:t>urbana</w:t>
      </w:r>
      <w:r w:rsidRPr="001B0F8F">
        <w:rPr>
          <w:rFonts w:ascii="Arial" w:hAnsi="Arial" w:cs="Arial"/>
          <w:spacing w:val="-2"/>
        </w:rPr>
        <w:t xml:space="preserve"> </w:t>
      </w:r>
      <w:r w:rsidRPr="001B0F8F">
        <w:rPr>
          <w:rFonts w:ascii="Arial" w:hAnsi="Arial" w:cs="Arial"/>
        </w:rPr>
        <w:t>municipales;</w:t>
      </w:r>
    </w:p>
    <w:p w:rsidR="00EC26EF" w:rsidRPr="001B0F8F" w:rsidRDefault="00A0498D" w:rsidP="001B0F8F">
      <w:pPr>
        <w:pStyle w:val="Prrafodelista"/>
        <w:numPr>
          <w:ilvl w:val="0"/>
          <w:numId w:val="7"/>
        </w:numPr>
        <w:tabs>
          <w:tab w:val="left" w:pos="1661"/>
          <w:tab w:val="left" w:pos="8931"/>
          <w:tab w:val="left" w:pos="9498"/>
        </w:tabs>
        <w:spacing w:after="240" w:line="276" w:lineRule="auto"/>
        <w:ind w:left="1134" w:right="-86" w:hanging="630"/>
        <w:jc w:val="both"/>
        <w:rPr>
          <w:rFonts w:ascii="Arial" w:hAnsi="Arial" w:cs="Arial"/>
        </w:rPr>
      </w:pPr>
      <w:r w:rsidRPr="001B0F8F">
        <w:rPr>
          <w:rFonts w:ascii="Arial" w:hAnsi="Arial" w:cs="Arial"/>
        </w:rPr>
        <w:t>Construcción</w:t>
      </w:r>
      <w:r w:rsidRPr="001B0F8F">
        <w:rPr>
          <w:rFonts w:ascii="Arial" w:hAnsi="Arial" w:cs="Arial"/>
          <w:spacing w:val="-4"/>
        </w:rPr>
        <w:t xml:space="preserve"> </w:t>
      </w:r>
      <w:r w:rsidRPr="001B0F8F">
        <w:rPr>
          <w:rFonts w:ascii="Arial" w:hAnsi="Arial" w:cs="Arial"/>
        </w:rPr>
        <w:t>o</w:t>
      </w:r>
      <w:r w:rsidRPr="001B0F8F">
        <w:rPr>
          <w:rFonts w:ascii="Arial" w:hAnsi="Arial" w:cs="Arial"/>
          <w:spacing w:val="-2"/>
        </w:rPr>
        <w:t xml:space="preserve"> </w:t>
      </w:r>
      <w:r w:rsidRPr="001B0F8F">
        <w:rPr>
          <w:rFonts w:ascii="Arial" w:hAnsi="Arial" w:cs="Arial"/>
        </w:rPr>
        <w:t>urbanización</w:t>
      </w:r>
      <w:r w:rsidRPr="001B0F8F">
        <w:rPr>
          <w:rFonts w:ascii="Arial" w:hAnsi="Arial" w:cs="Arial"/>
          <w:spacing w:val="-2"/>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zonas</w:t>
      </w:r>
      <w:r w:rsidRPr="001B0F8F">
        <w:rPr>
          <w:rFonts w:ascii="Arial" w:hAnsi="Arial" w:cs="Arial"/>
          <w:spacing w:val="-1"/>
        </w:rPr>
        <w:t xml:space="preserve"> </w:t>
      </w:r>
      <w:r w:rsidRPr="001B0F8F">
        <w:rPr>
          <w:rFonts w:ascii="Arial" w:hAnsi="Arial" w:cs="Arial"/>
        </w:rPr>
        <w:t>industriales.</w:t>
      </w:r>
    </w:p>
    <w:p w:rsidR="00EC26EF" w:rsidRPr="001B0F8F" w:rsidRDefault="00A0498D" w:rsidP="001B0F8F">
      <w:pPr>
        <w:pStyle w:val="Prrafodelista"/>
        <w:numPr>
          <w:ilvl w:val="0"/>
          <w:numId w:val="7"/>
        </w:numPr>
        <w:tabs>
          <w:tab w:val="left" w:pos="1660"/>
          <w:tab w:val="left" w:pos="1661"/>
          <w:tab w:val="left" w:pos="8931"/>
          <w:tab w:val="left" w:pos="9498"/>
        </w:tabs>
        <w:spacing w:after="240" w:line="276" w:lineRule="auto"/>
        <w:ind w:left="1134" w:right="-86" w:hanging="569"/>
        <w:jc w:val="both"/>
        <w:rPr>
          <w:rFonts w:ascii="Arial" w:hAnsi="Arial" w:cs="Arial"/>
        </w:rPr>
      </w:pPr>
      <w:r w:rsidRPr="001B0F8F">
        <w:rPr>
          <w:rFonts w:ascii="Arial" w:hAnsi="Arial" w:cs="Arial"/>
        </w:rPr>
        <w:t>Proyectos</w:t>
      </w:r>
      <w:r w:rsidRPr="001B0F8F">
        <w:rPr>
          <w:rFonts w:ascii="Arial" w:hAnsi="Arial" w:cs="Arial"/>
          <w:spacing w:val="-7"/>
        </w:rPr>
        <w:t xml:space="preserve"> </w:t>
      </w:r>
      <w:r w:rsidRPr="001B0F8F">
        <w:rPr>
          <w:rFonts w:ascii="Arial" w:hAnsi="Arial" w:cs="Arial"/>
        </w:rPr>
        <w:t>de</w:t>
      </w:r>
      <w:r w:rsidRPr="001B0F8F">
        <w:rPr>
          <w:rFonts w:ascii="Arial" w:hAnsi="Arial" w:cs="Arial"/>
          <w:spacing w:val="-10"/>
        </w:rPr>
        <w:t xml:space="preserve"> </w:t>
      </w:r>
      <w:r w:rsidRPr="001B0F8F">
        <w:rPr>
          <w:rFonts w:ascii="Arial" w:hAnsi="Arial" w:cs="Arial"/>
        </w:rPr>
        <w:t>uso</w:t>
      </w:r>
      <w:r w:rsidRPr="001B0F8F">
        <w:rPr>
          <w:rFonts w:ascii="Arial" w:hAnsi="Arial" w:cs="Arial"/>
          <w:spacing w:val="-10"/>
        </w:rPr>
        <w:t xml:space="preserve"> </w:t>
      </w:r>
      <w:r w:rsidRPr="001B0F8F">
        <w:rPr>
          <w:rFonts w:ascii="Arial" w:hAnsi="Arial" w:cs="Arial"/>
        </w:rPr>
        <w:t>habitacional</w:t>
      </w:r>
      <w:r w:rsidRPr="001B0F8F">
        <w:rPr>
          <w:rFonts w:ascii="Arial" w:hAnsi="Arial" w:cs="Arial"/>
          <w:spacing w:val="-8"/>
        </w:rPr>
        <w:t xml:space="preserve"> </w:t>
      </w:r>
      <w:r w:rsidRPr="001B0F8F">
        <w:rPr>
          <w:rFonts w:ascii="Arial" w:hAnsi="Arial" w:cs="Arial"/>
        </w:rPr>
        <w:t>de</w:t>
      </w:r>
      <w:r w:rsidRPr="001B0F8F">
        <w:rPr>
          <w:rFonts w:ascii="Arial" w:hAnsi="Arial" w:cs="Arial"/>
          <w:spacing w:val="-7"/>
        </w:rPr>
        <w:t xml:space="preserve"> </w:t>
      </w:r>
      <w:r w:rsidRPr="001B0F8F">
        <w:rPr>
          <w:rFonts w:ascii="Arial" w:hAnsi="Arial" w:cs="Arial"/>
        </w:rPr>
        <w:t>más</w:t>
      </w:r>
      <w:r w:rsidRPr="001B0F8F">
        <w:rPr>
          <w:rFonts w:ascii="Arial" w:hAnsi="Arial" w:cs="Arial"/>
          <w:spacing w:val="-6"/>
        </w:rPr>
        <w:t xml:space="preserve"> </w:t>
      </w:r>
      <w:r w:rsidRPr="001B0F8F">
        <w:rPr>
          <w:rFonts w:ascii="Arial" w:hAnsi="Arial" w:cs="Arial"/>
        </w:rPr>
        <w:t>de</w:t>
      </w:r>
      <w:r w:rsidRPr="001B0F8F">
        <w:rPr>
          <w:rFonts w:ascii="Arial" w:hAnsi="Arial" w:cs="Arial"/>
          <w:spacing w:val="-10"/>
        </w:rPr>
        <w:t xml:space="preserve"> </w:t>
      </w:r>
      <w:r w:rsidRPr="001B0F8F">
        <w:rPr>
          <w:rFonts w:ascii="Arial" w:hAnsi="Arial" w:cs="Arial"/>
        </w:rPr>
        <w:t>5000</w:t>
      </w:r>
      <w:r w:rsidRPr="001B0F8F">
        <w:rPr>
          <w:rFonts w:ascii="Arial" w:hAnsi="Arial" w:cs="Arial"/>
          <w:spacing w:val="-10"/>
        </w:rPr>
        <w:t xml:space="preserve"> </w:t>
      </w:r>
      <w:r w:rsidRPr="001B0F8F">
        <w:rPr>
          <w:rFonts w:ascii="Arial" w:hAnsi="Arial" w:cs="Arial"/>
        </w:rPr>
        <w:t>m2</w:t>
      </w:r>
      <w:r w:rsidRPr="001B0F8F">
        <w:rPr>
          <w:rFonts w:ascii="Arial" w:hAnsi="Arial" w:cs="Arial"/>
          <w:spacing w:val="-9"/>
        </w:rPr>
        <w:t xml:space="preserve"> </w:t>
      </w:r>
      <w:r w:rsidRPr="001B0F8F">
        <w:rPr>
          <w:rFonts w:ascii="Arial" w:hAnsi="Arial" w:cs="Arial"/>
        </w:rPr>
        <w:t>cinco</w:t>
      </w:r>
      <w:r w:rsidRPr="001B0F8F">
        <w:rPr>
          <w:rFonts w:ascii="Arial" w:hAnsi="Arial" w:cs="Arial"/>
          <w:spacing w:val="-10"/>
        </w:rPr>
        <w:t xml:space="preserve"> </w:t>
      </w:r>
      <w:r w:rsidRPr="001B0F8F">
        <w:rPr>
          <w:rFonts w:ascii="Arial" w:hAnsi="Arial" w:cs="Arial"/>
        </w:rPr>
        <w:t>mil</w:t>
      </w:r>
      <w:r w:rsidRPr="001B0F8F">
        <w:rPr>
          <w:rFonts w:ascii="Arial" w:hAnsi="Arial" w:cs="Arial"/>
          <w:spacing w:val="-10"/>
        </w:rPr>
        <w:t xml:space="preserve"> </w:t>
      </w:r>
      <w:r w:rsidRPr="001B0F8F">
        <w:rPr>
          <w:rFonts w:ascii="Arial" w:hAnsi="Arial" w:cs="Arial"/>
        </w:rPr>
        <w:t>metros</w:t>
      </w:r>
      <w:r w:rsidRPr="001B0F8F">
        <w:rPr>
          <w:rFonts w:ascii="Arial" w:hAnsi="Arial" w:cs="Arial"/>
          <w:spacing w:val="-9"/>
        </w:rPr>
        <w:t xml:space="preserve"> </w:t>
      </w:r>
      <w:r w:rsidRPr="001B0F8F">
        <w:rPr>
          <w:rFonts w:ascii="Arial" w:hAnsi="Arial" w:cs="Arial"/>
        </w:rPr>
        <w:t>cuadrados</w:t>
      </w:r>
      <w:r w:rsidRPr="001B0F8F">
        <w:rPr>
          <w:rFonts w:ascii="Arial" w:hAnsi="Arial" w:cs="Arial"/>
          <w:spacing w:val="-59"/>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construcción y/o</w:t>
      </w:r>
      <w:r w:rsidRPr="001B0F8F">
        <w:rPr>
          <w:rFonts w:ascii="Arial" w:hAnsi="Arial" w:cs="Arial"/>
          <w:spacing w:val="-2"/>
        </w:rPr>
        <w:t xml:space="preserve"> </w:t>
      </w:r>
      <w:r w:rsidRPr="001B0F8F">
        <w:rPr>
          <w:rFonts w:ascii="Arial" w:hAnsi="Arial" w:cs="Arial"/>
        </w:rPr>
        <w:t>6 seis</w:t>
      </w:r>
      <w:r w:rsidRPr="001B0F8F">
        <w:rPr>
          <w:rFonts w:ascii="Arial" w:hAnsi="Arial" w:cs="Arial"/>
          <w:spacing w:val="1"/>
        </w:rPr>
        <w:t xml:space="preserve"> </w:t>
      </w:r>
      <w:r w:rsidRPr="001B0F8F">
        <w:rPr>
          <w:rFonts w:ascii="Arial" w:hAnsi="Arial" w:cs="Arial"/>
        </w:rPr>
        <w:t>o</w:t>
      </w:r>
      <w:r w:rsidRPr="001B0F8F">
        <w:rPr>
          <w:rFonts w:ascii="Arial" w:hAnsi="Arial" w:cs="Arial"/>
          <w:spacing w:val="-2"/>
        </w:rPr>
        <w:t xml:space="preserve"> </w:t>
      </w:r>
      <w:r w:rsidRPr="001B0F8F">
        <w:rPr>
          <w:rFonts w:ascii="Arial" w:hAnsi="Arial" w:cs="Arial"/>
        </w:rPr>
        <w:t>más</w:t>
      </w:r>
      <w:r w:rsidRPr="001B0F8F">
        <w:rPr>
          <w:rFonts w:ascii="Arial" w:hAnsi="Arial" w:cs="Arial"/>
          <w:spacing w:val="-3"/>
        </w:rPr>
        <w:t xml:space="preserve"> </w:t>
      </w:r>
      <w:r w:rsidRPr="001B0F8F">
        <w:rPr>
          <w:rFonts w:ascii="Arial" w:hAnsi="Arial" w:cs="Arial"/>
        </w:rPr>
        <w:t>niveles de altura;</w:t>
      </w:r>
    </w:p>
    <w:p w:rsidR="00EC26EF" w:rsidRPr="001B0F8F" w:rsidRDefault="00A0498D" w:rsidP="001B0F8F">
      <w:pPr>
        <w:pStyle w:val="Prrafodelista"/>
        <w:numPr>
          <w:ilvl w:val="0"/>
          <w:numId w:val="7"/>
        </w:numPr>
        <w:tabs>
          <w:tab w:val="left" w:pos="1660"/>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t>Proyectos</w:t>
      </w:r>
      <w:r w:rsidRPr="001B0F8F">
        <w:rPr>
          <w:rFonts w:ascii="Arial" w:hAnsi="Arial" w:cs="Arial"/>
          <w:spacing w:val="26"/>
        </w:rPr>
        <w:t xml:space="preserve"> </w:t>
      </w:r>
      <w:r w:rsidRPr="001B0F8F">
        <w:rPr>
          <w:rFonts w:ascii="Arial" w:hAnsi="Arial" w:cs="Arial"/>
        </w:rPr>
        <w:t>de</w:t>
      </w:r>
      <w:r w:rsidRPr="001B0F8F">
        <w:rPr>
          <w:rFonts w:ascii="Arial" w:hAnsi="Arial" w:cs="Arial"/>
          <w:spacing w:val="25"/>
        </w:rPr>
        <w:t xml:space="preserve"> </w:t>
      </w:r>
      <w:r w:rsidRPr="001B0F8F">
        <w:rPr>
          <w:rFonts w:ascii="Arial" w:hAnsi="Arial" w:cs="Arial"/>
        </w:rPr>
        <w:t>usos</w:t>
      </w:r>
      <w:r w:rsidRPr="001B0F8F">
        <w:rPr>
          <w:rFonts w:ascii="Arial" w:hAnsi="Arial" w:cs="Arial"/>
          <w:spacing w:val="23"/>
        </w:rPr>
        <w:t xml:space="preserve"> </w:t>
      </w:r>
      <w:r w:rsidRPr="001B0F8F">
        <w:rPr>
          <w:rFonts w:ascii="Arial" w:hAnsi="Arial" w:cs="Arial"/>
        </w:rPr>
        <w:t>mixtos</w:t>
      </w:r>
      <w:r w:rsidRPr="001B0F8F">
        <w:rPr>
          <w:rFonts w:ascii="Arial" w:hAnsi="Arial" w:cs="Arial"/>
          <w:spacing w:val="27"/>
        </w:rPr>
        <w:t xml:space="preserve"> </w:t>
      </w:r>
      <w:r w:rsidRPr="001B0F8F">
        <w:rPr>
          <w:rFonts w:ascii="Arial" w:hAnsi="Arial" w:cs="Arial"/>
        </w:rPr>
        <w:t>o</w:t>
      </w:r>
      <w:r w:rsidRPr="001B0F8F">
        <w:rPr>
          <w:rFonts w:ascii="Arial" w:hAnsi="Arial" w:cs="Arial"/>
          <w:spacing w:val="26"/>
        </w:rPr>
        <w:t xml:space="preserve"> </w:t>
      </w:r>
      <w:r w:rsidRPr="001B0F8F">
        <w:rPr>
          <w:rFonts w:ascii="Arial" w:hAnsi="Arial" w:cs="Arial"/>
        </w:rPr>
        <w:t>no</w:t>
      </w:r>
      <w:r w:rsidRPr="001B0F8F">
        <w:rPr>
          <w:rFonts w:ascii="Arial" w:hAnsi="Arial" w:cs="Arial"/>
          <w:spacing w:val="25"/>
        </w:rPr>
        <w:t xml:space="preserve"> </w:t>
      </w:r>
      <w:r w:rsidRPr="001B0F8F">
        <w:rPr>
          <w:rFonts w:ascii="Arial" w:hAnsi="Arial" w:cs="Arial"/>
        </w:rPr>
        <w:t>habitacionales</w:t>
      </w:r>
      <w:r w:rsidRPr="001B0F8F">
        <w:rPr>
          <w:rFonts w:ascii="Arial" w:hAnsi="Arial" w:cs="Arial"/>
          <w:spacing w:val="26"/>
        </w:rPr>
        <w:t xml:space="preserve"> </w:t>
      </w:r>
      <w:r w:rsidRPr="001B0F8F">
        <w:rPr>
          <w:rFonts w:ascii="Arial" w:hAnsi="Arial" w:cs="Arial"/>
        </w:rPr>
        <w:t>de</w:t>
      </w:r>
      <w:r w:rsidRPr="001B0F8F">
        <w:rPr>
          <w:rFonts w:ascii="Arial" w:hAnsi="Arial" w:cs="Arial"/>
          <w:spacing w:val="26"/>
        </w:rPr>
        <w:t xml:space="preserve"> </w:t>
      </w:r>
      <w:r w:rsidRPr="001B0F8F">
        <w:rPr>
          <w:rFonts w:ascii="Arial" w:hAnsi="Arial" w:cs="Arial"/>
        </w:rPr>
        <w:t>más</w:t>
      </w:r>
      <w:r w:rsidRPr="001B0F8F">
        <w:rPr>
          <w:rFonts w:ascii="Arial" w:hAnsi="Arial" w:cs="Arial"/>
          <w:spacing w:val="26"/>
        </w:rPr>
        <w:t xml:space="preserve"> </w:t>
      </w:r>
      <w:r w:rsidRPr="001B0F8F">
        <w:rPr>
          <w:rFonts w:ascii="Arial" w:hAnsi="Arial" w:cs="Arial"/>
        </w:rPr>
        <w:t>de</w:t>
      </w:r>
      <w:r w:rsidRPr="001B0F8F">
        <w:rPr>
          <w:rFonts w:ascii="Arial" w:hAnsi="Arial" w:cs="Arial"/>
          <w:spacing w:val="26"/>
        </w:rPr>
        <w:t xml:space="preserve"> </w:t>
      </w:r>
      <w:r w:rsidRPr="001B0F8F">
        <w:rPr>
          <w:rFonts w:ascii="Arial" w:hAnsi="Arial" w:cs="Arial"/>
        </w:rPr>
        <w:t>3000</w:t>
      </w:r>
      <w:r w:rsidRPr="001B0F8F">
        <w:rPr>
          <w:rFonts w:ascii="Arial" w:hAnsi="Arial" w:cs="Arial"/>
          <w:spacing w:val="23"/>
        </w:rPr>
        <w:t xml:space="preserve"> </w:t>
      </w:r>
      <w:r w:rsidRPr="001B0F8F">
        <w:rPr>
          <w:rFonts w:ascii="Arial" w:hAnsi="Arial" w:cs="Arial"/>
        </w:rPr>
        <w:t>m2</w:t>
      </w:r>
      <w:r w:rsidRPr="001B0F8F">
        <w:rPr>
          <w:rFonts w:ascii="Arial" w:hAnsi="Arial" w:cs="Arial"/>
          <w:spacing w:val="24"/>
        </w:rPr>
        <w:t xml:space="preserve"> </w:t>
      </w:r>
      <w:r w:rsidRPr="001B0F8F">
        <w:rPr>
          <w:rFonts w:ascii="Arial" w:hAnsi="Arial" w:cs="Arial"/>
        </w:rPr>
        <w:t>tres</w:t>
      </w:r>
      <w:r w:rsidRPr="001B0F8F">
        <w:rPr>
          <w:rFonts w:ascii="Arial" w:hAnsi="Arial" w:cs="Arial"/>
          <w:spacing w:val="26"/>
        </w:rPr>
        <w:t xml:space="preserve"> </w:t>
      </w:r>
      <w:r w:rsidRPr="001B0F8F">
        <w:rPr>
          <w:rFonts w:ascii="Arial" w:hAnsi="Arial" w:cs="Arial"/>
        </w:rPr>
        <w:t>mil</w:t>
      </w:r>
      <w:r w:rsidRPr="001B0F8F">
        <w:rPr>
          <w:rFonts w:ascii="Arial" w:hAnsi="Arial" w:cs="Arial"/>
          <w:spacing w:val="-58"/>
        </w:rPr>
        <w:t xml:space="preserve"> </w:t>
      </w:r>
      <w:r w:rsidRPr="001B0F8F">
        <w:rPr>
          <w:rFonts w:ascii="Arial" w:hAnsi="Arial" w:cs="Arial"/>
        </w:rPr>
        <w:t>metros</w:t>
      </w:r>
      <w:r w:rsidRPr="001B0F8F">
        <w:rPr>
          <w:rFonts w:ascii="Arial" w:hAnsi="Arial" w:cs="Arial"/>
          <w:spacing w:val="-3"/>
        </w:rPr>
        <w:t xml:space="preserve"> </w:t>
      </w:r>
      <w:r w:rsidRPr="001B0F8F">
        <w:rPr>
          <w:rFonts w:ascii="Arial" w:hAnsi="Arial" w:cs="Arial"/>
        </w:rPr>
        <w:t>cuadrados</w:t>
      </w:r>
      <w:r w:rsidRPr="001B0F8F">
        <w:rPr>
          <w:rFonts w:ascii="Arial" w:hAnsi="Arial" w:cs="Arial"/>
          <w:spacing w:val="-2"/>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construcción</w:t>
      </w:r>
      <w:r w:rsidRPr="001B0F8F">
        <w:rPr>
          <w:rFonts w:ascii="Arial" w:hAnsi="Arial" w:cs="Arial"/>
          <w:spacing w:val="-1"/>
        </w:rPr>
        <w:t xml:space="preserve"> </w:t>
      </w:r>
      <w:r w:rsidRPr="001B0F8F">
        <w:rPr>
          <w:rFonts w:ascii="Arial" w:hAnsi="Arial" w:cs="Arial"/>
        </w:rPr>
        <w:t>y/o 6</w:t>
      </w:r>
      <w:r w:rsidRPr="001B0F8F">
        <w:rPr>
          <w:rFonts w:ascii="Arial" w:hAnsi="Arial" w:cs="Arial"/>
          <w:spacing w:val="-1"/>
        </w:rPr>
        <w:t xml:space="preserve"> </w:t>
      </w:r>
      <w:r w:rsidRPr="001B0F8F">
        <w:rPr>
          <w:rFonts w:ascii="Arial" w:hAnsi="Arial" w:cs="Arial"/>
        </w:rPr>
        <w:t>seis</w:t>
      </w:r>
      <w:r w:rsidRPr="001B0F8F">
        <w:rPr>
          <w:rFonts w:ascii="Arial" w:hAnsi="Arial" w:cs="Arial"/>
          <w:spacing w:val="1"/>
        </w:rPr>
        <w:t xml:space="preserve"> </w:t>
      </w:r>
      <w:r w:rsidRPr="001B0F8F">
        <w:rPr>
          <w:rFonts w:ascii="Arial" w:hAnsi="Arial" w:cs="Arial"/>
        </w:rPr>
        <w:t>o</w:t>
      </w:r>
      <w:r w:rsidRPr="001B0F8F">
        <w:rPr>
          <w:rFonts w:ascii="Arial" w:hAnsi="Arial" w:cs="Arial"/>
          <w:spacing w:val="-3"/>
        </w:rPr>
        <w:t xml:space="preserve"> </w:t>
      </w:r>
      <w:r w:rsidRPr="001B0F8F">
        <w:rPr>
          <w:rFonts w:ascii="Arial" w:hAnsi="Arial" w:cs="Arial"/>
        </w:rPr>
        <w:t>más niveles de altura;</w:t>
      </w:r>
    </w:p>
    <w:p w:rsidR="00EC26EF" w:rsidRPr="001B0F8F" w:rsidRDefault="00A0498D" w:rsidP="001B0F8F">
      <w:pPr>
        <w:pStyle w:val="Prrafodelista"/>
        <w:numPr>
          <w:ilvl w:val="0"/>
          <w:numId w:val="7"/>
        </w:numPr>
        <w:tabs>
          <w:tab w:val="left" w:pos="1660"/>
          <w:tab w:val="left" w:pos="1661"/>
          <w:tab w:val="left" w:pos="8931"/>
          <w:tab w:val="left" w:pos="9498"/>
        </w:tabs>
        <w:spacing w:after="240" w:line="276" w:lineRule="auto"/>
        <w:ind w:left="1134" w:right="-86" w:hanging="692"/>
        <w:jc w:val="both"/>
        <w:rPr>
          <w:rFonts w:ascii="Arial" w:hAnsi="Arial" w:cs="Arial"/>
        </w:rPr>
      </w:pPr>
      <w:r w:rsidRPr="001B0F8F">
        <w:rPr>
          <w:rFonts w:ascii="Arial" w:hAnsi="Arial" w:cs="Arial"/>
        </w:rPr>
        <w:t>Proyectos</w:t>
      </w:r>
      <w:r w:rsidRPr="001B0F8F">
        <w:rPr>
          <w:rFonts w:ascii="Arial" w:hAnsi="Arial" w:cs="Arial"/>
          <w:spacing w:val="26"/>
        </w:rPr>
        <w:t xml:space="preserve"> </w:t>
      </w:r>
      <w:r w:rsidRPr="001B0F8F">
        <w:rPr>
          <w:rFonts w:ascii="Arial" w:hAnsi="Arial" w:cs="Arial"/>
        </w:rPr>
        <w:t>que</w:t>
      </w:r>
      <w:r w:rsidRPr="001B0F8F">
        <w:rPr>
          <w:rFonts w:ascii="Arial" w:hAnsi="Arial" w:cs="Arial"/>
          <w:spacing w:val="28"/>
        </w:rPr>
        <w:t xml:space="preserve"> </w:t>
      </w:r>
      <w:r w:rsidRPr="001B0F8F">
        <w:rPr>
          <w:rFonts w:ascii="Arial" w:hAnsi="Arial" w:cs="Arial"/>
        </w:rPr>
        <w:t>independientemente</w:t>
      </w:r>
      <w:r w:rsidRPr="001B0F8F">
        <w:rPr>
          <w:rFonts w:ascii="Arial" w:hAnsi="Arial" w:cs="Arial"/>
          <w:spacing w:val="25"/>
        </w:rPr>
        <w:t xml:space="preserve"> </w:t>
      </w:r>
      <w:r w:rsidRPr="001B0F8F">
        <w:rPr>
          <w:rFonts w:ascii="Arial" w:hAnsi="Arial" w:cs="Arial"/>
        </w:rPr>
        <w:t>de</w:t>
      </w:r>
      <w:r w:rsidRPr="001B0F8F">
        <w:rPr>
          <w:rFonts w:ascii="Arial" w:hAnsi="Arial" w:cs="Arial"/>
          <w:spacing w:val="29"/>
        </w:rPr>
        <w:t xml:space="preserve"> </w:t>
      </w:r>
      <w:r w:rsidRPr="001B0F8F">
        <w:rPr>
          <w:rFonts w:ascii="Arial" w:hAnsi="Arial" w:cs="Arial"/>
        </w:rPr>
        <w:t>su</w:t>
      </w:r>
      <w:r w:rsidRPr="001B0F8F">
        <w:rPr>
          <w:rFonts w:ascii="Arial" w:hAnsi="Arial" w:cs="Arial"/>
          <w:spacing w:val="25"/>
        </w:rPr>
        <w:t xml:space="preserve"> </w:t>
      </w:r>
      <w:r w:rsidRPr="001B0F8F">
        <w:rPr>
          <w:rFonts w:ascii="Arial" w:hAnsi="Arial" w:cs="Arial"/>
        </w:rPr>
        <w:t>uso</w:t>
      </w:r>
      <w:r w:rsidRPr="001B0F8F">
        <w:rPr>
          <w:rFonts w:ascii="Arial" w:hAnsi="Arial" w:cs="Arial"/>
          <w:spacing w:val="28"/>
        </w:rPr>
        <w:t xml:space="preserve"> </w:t>
      </w:r>
      <w:r w:rsidRPr="001B0F8F">
        <w:rPr>
          <w:rFonts w:ascii="Arial" w:hAnsi="Arial" w:cs="Arial"/>
        </w:rPr>
        <w:t>o</w:t>
      </w:r>
      <w:r w:rsidRPr="001B0F8F">
        <w:rPr>
          <w:rFonts w:ascii="Arial" w:hAnsi="Arial" w:cs="Arial"/>
          <w:spacing w:val="26"/>
        </w:rPr>
        <w:t xml:space="preserve"> </w:t>
      </w:r>
      <w:r w:rsidRPr="001B0F8F">
        <w:rPr>
          <w:rFonts w:ascii="Arial" w:hAnsi="Arial" w:cs="Arial"/>
        </w:rPr>
        <w:t>intensidad</w:t>
      </w:r>
      <w:r w:rsidRPr="001B0F8F">
        <w:rPr>
          <w:rFonts w:ascii="Arial" w:hAnsi="Arial" w:cs="Arial"/>
          <w:spacing w:val="28"/>
        </w:rPr>
        <w:t xml:space="preserve"> </w:t>
      </w:r>
      <w:r w:rsidRPr="001B0F8F">
        <w:rPr>
          <w:rFonts w:ascii="Arial" w:hAnsi="Arial" w:cs="Arial"/>
        </w:rPr>
        <w:t>de</w:t>
      </w:r>
      <w:r w:rsidRPr="001B0F8F">
        <w:rPr>
          <w:rFonts w:ascii="Arial" w:hAnsi="Arial" w:cs="Arial"/>
          <w:spacing w:val="28"/>
        </w:rPr>
        <w:t xml:space="preserve"> </w:t>
      </w:r>
      <w:r w:rsidRPr="001B0F8F">
        <w:rPr>
          <w:rFonts w:ascii="Arial" w:hAnsi="Arial" w:cs="Arial"/>
        </w:rPr>
        <w:t>construcción</w:t>
      </w:r>
      <w:r w:rsidRPr="001B0F8F">
        <w:rPr>
          <w:rFonts w:ascii="Arial" w:hAnsi="Arial" w:cs="Arial"/>
          <w:spacing w:val="-58"/>
        </w:rPr>
        <w:t xml:space="preserve"> </w:t>
      </w:r>
      <w:r w:rsidRPr="001B0F8F">
        <w:rPr>
          <w:rFonts w:ascii="Arial" w:hAnsi="Arial" w:cs="Arial"/>
          <w:spacing w:val="-1"/>
        </w:rPr>
        <w:t>pretendan</w:t>
      </w:r>
      <w:r w:rsidRPr="001B0F8F">
        <w:rPr>
          <w:rFonts w:ascii="Arial" w:hAnsi="Arial" w:cs="Arial"/>
          <w:spacing w:val="-15"/>
        </w:rPr>
        <w:t xml:space="preserve"> </w:t>
      </w:r>
      <w:r w:rsidRPr="001B0F8F">
        <w:rPr>
          <w:rFonts w:ascii="Arial" w:hAnsi="Arial" w:cs="Arial"/>
          <w:spacing w:val="-1"/>
        </w:rPr>
        <w:t>ocupar</w:t>
      </w:r>
      <w:r w:rsidRPr="001B0F8F">
        <w:rPr>
          <w:rFonts w:ascii="Arial" w:hAnsi="Arial" w:cs="Arial"/>
          <w:spacing w:val="-11"/>
        </w:rPr>
        <w:t xml:space="preserve"> </w:t>
      </w:r>
      <w:r w:rsidRPr="001B0F8F">
        <w:rPr>
          <w:rFonts w:ascii="Arial" w:hAnsi="Arial" w:cs="Arial"/>
          <w:spacing w:val="-1"/>
        </w:rPr>
        <w:t>o</w:t>
      </w:r>
      <w:r w:rsidRPr="001B0F8F">
        <w:rPr>
          <w:rFonts w:ascii="Arial" w:hAnsi="Arial" w:cs="Arial"/>
          <w:spacing w:val="-14"/>
        </w:rPr>
        <w:t xml:space="preserve"> </w:t>
      </w:r>
      <w:r w:rsidRPr="001B0F8F">
        <w:rPr>
          <w:rFonts w:ascii="Arial" w:hAnsi="Arial" w:cs="Arial"/>
        </w:rPr>
        <w:t>aprovechar</w:t>
      </w:r>
      <w:r w:rsidRPr="001B0F8F">
        <w:rPr>
          <w:rFonts w:ascii="Arial" w:hAnsi="Arial" w:cs="Arial"/>
          <w:spacing w:val="-11"/>
        </w:rPr>
        <w:t xml:space="preserve"> </w:t>
      </w:r>
      <w:r w:rsidRPr="001B0F8F">
        <w:rPr>
          <w:rFonts w:ascii="Arial" w:hAnsi="Arial" w:cs="Arial"/>
        </w:rPr>
        <w:t>una</w:t>
      </w:r>
      <w:r w:rsidRPr="001B0F8F">
        <w:rPr>
          <w:rFonts w:ascii="Arial" w:hAnsi="Arial" w:cs="Arial"/>
          <w:spacing w:val="-15"/>
        </w:rPr>
        <w:t xml:space="preserve"> </w:t>
      </w:r>
      <w:r w:rsidRPr="001B0F8F">
        <w:rPr>
          <w:rFonts w:ascii="Arial" w:hAnsi="Arial" w:cs="Arial"/>
        </w:rPr>
        <w:t>superficie</w:t>
      </w:r>
      <w:r w:rsidRPr="001B0F8F">
        <w:rPr>
          <w:rFonts w:ascii="Arial" w:hAnsi="Arial" w:cs="Arial"/>
          <w:spacing w:val="-11"/>
        </w:rPr>
        <w:t xml:space="preserve"> </w:t>
      </w:r>
      <w:r w:rsidRPr="001B0F8F">
        <w:rPr>
          <w:rFonts w:ascii="Arial" w:hAnsi="Arial" w:cs="Arial"/>
        </w:rPr>
        <w:t>igual</w:t>
      </w:r>
      <w:r w:rsidRPr="001B0F8F">
        <w:rPr>
          <w:rFonts w:ascii="Arial" w:hAnsi="Arial" w:cs="Arial"/>
          <w:spacing w:val="-13"/>
        </w:rPr>
        <w:t xml:space="preserve"> </w:t>
      </w:r>
      <w:r w:rsidRPr="001B0F8F">
        <w:rPr>
          <w:rFonts w:ascii="Arial" w:hAnsi="Arial" w:cs="Arial"/>
        </w:rPr>
        <w:t>o</w:t>
      </w:r>
      <w:r w:rsidRPr="001B0F8F">
        <w:rPr>
          <w:rFonts w:ascii="Arial" w:hAnsi="Arial" w:cs="Arial"/>
          <w:spacing w:val="-14"/>
        </w:rPr>
        <w:t xml:space="preserve"> </w:t>
      </w:r>
      <w:r w:rsidRPr="001B0F8F">
        <w:rPr>
          <w:rFonts w:ascii="Arial" w:hAnsi="Arial" w:cs="Arial"/>
        </w:rPr>
        <w:t>mayor</w:t>
      </w:r>
      <w:r w:rsidRPr="001B0F8F">
        <w:rPr>
          <w:rFonts w:ascii="Arial" w:hAnsi="Arial" w:cs="Arial"/>
          <w:spacing w:val="-12"/>
        </w:rPr>
        <w:t xml:space="preserve"> </w:t>
      </w:r>
      <w:r w:rsidRPr="001B0F8F">
        <w:rPr>
          <w:rFonts w:ascii="Arial" w:hAnsi="Arial" w:cs="Arial"/>
        </w:rPr>
        <w:t>a</w:t>
      </w:r>
      <w:r w:rsidRPr="001B0F8F">
        <w:rPr>
          <w:rFonts w:ascii="Arial" w:hAnsi="Arial" w:cs="Arial"/>
          <w:spacing w:val="-14"/>
        </w:rPr>
        <w:t xml:space="preserve"> </w:t>
      </w:r>
      <w:r w:rsidRPr="001B0F8F">
        <w:rPr>
          <w:rFonts w:ascii="Arial" w:hAnsi="Arial" w:cs="Arial"/>
        </w:rPr>
        <w:t>cinco</w:t>
      </w:r>
      <w:r w:rsidRPr="001B0F8F">
        <w:rPr>
          <w:rFonts w:ascii="Arial" w:hAnsi="Arial" w:cs="Arial"/>
          <w:spacing w:val="-14"/>
        </w:rPr>
        <w:t xml:space="preserve"> </w:t>
      </w:r>
      <w:r w:rsidRPr="001B0F8F">
        <w:rPr>
          <w:rFonts w:ascii="Arial" w:hAnsi="Arial" w:cs="Arial"/>
        </w:rPr>
        <w:t>hectáreas;</w:t>
      </w:r>
    </w:p>
    <w:p w:rsidR="00EC26EF" w:rsidRPr="001B0F8F" w:rsidRDefault="00A0498D" w:rsidP="001B0F8F">
      <w:pPr>
        <w:pStyle w:val="Prrafodelista"/>
        <w:numPr>
          <w:ilvl w:val="0"/>
          <w:numId w:val="7"/>
        </w:numPr>
        <w:tabs>
          <w:tab w:val="left" w:pos="1661"/>
          <w:tab w:val="left" w:pos="8931"/>
          <w:tab w:val="left" w:pos="9498"/>
        </w:tabs>
        <w:spacing w:after="240" w:line="276" w:lineRule="auto"/>
        <w:ind w:left="1134" w:right="-86" w:hanging="752"/>
        <w:jc w:val="both"/>
        <w:rPr>
          <w:rFonts w:ascii="Arial" w:hAnsi="Arial" w:cs="Arial"/>
        </w:rPr>
      </w:pPr>
      <w:r w:rsidRPr="001B0F8F">
        <w:rPr>
          <w:rFonts w:ascii="Arial" w:hAnsi="Arial" w:cs="Arial"/>
        </w:rPr>
        <w:lastRenderedPageBreak/>
        <w:t>Plantas de almacenamiento, distribución o comercialización de combustibles</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1"/>
        </w:rPr>
        <w:t xml:space="preserve"> </w:t>
      </w:r>
      <w:r w:rsidRPr="001B0F8F">
        <w:rPr>
          <w:rFonts w:ascii="Arial" w:hAnsi="Arial" w:cs="Arial"/>
        </w:rPr>
        <w:t>servicio público o</w:t>
      </w:r>
      <w:r w:rsidRPr="001B0F8F">
        <w:rPr>
          <w:rFonts w:ascii="Arial" w:hAnsi="Arial" w:cs="Arial"/>
          <w:spacing w:val="1"/>
        </w:rPr>
        <w:t xml:space="preserve"> </w:t>
      </w:r>
      <w:r w:rsidRPr="001B0F8F">
        <w:rPr>
          <w:rFonts w:ascii="Arial" w:hAnsi="Arial" w:cs="Arial"/>
        </w:rPr>
        <w:t>privado;</w:t>
      </w:r>
    </w:p>
    <w:p w:rsidR="00EC26EF" w:rsidRPr="001B0F8F" w:rsidRDefault="00A0498D" w:rsidP="001B0F8F">
      <w:pPr>
        <w:pStyle w:val="Prrafodelista"/>
        <w:numPr>
          <w:ilvl w:val="0"/>
          <w:numId w:val="7"/>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t>Equipamientos públicos o privados que brinden servicios regionales o que</w:t>
      </w:r>
      <w:r w:rsidRPr="001B0F8F">
        <w:rPr>
          <w:rFonts w:ascii="Arial" w:hAnsi="Arial" w:cs="Arial"/>
          <w:spacing w:val="1"/>
        </w:rPr>
        <w:t xml:space="preserve"> </w:t>
      </w:r>
      <w:r w:rsidRPr="001B0F8F">
        <w:rPr>
          <w:rFonts w:ascii="Arial" w:hAnsi="Arial" w:cs="Arial"/>
        </w:rPr>
        <w:t>supongan</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concentración</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un</w:t>
      </w:r>
      <w:r w:rsidRPr="001B0F8F">
        <w:rPr>
          <w:rFonts w:ascii="Arial" w:hAnsi="Arial" w:cs="Arial"/>
          <w:spacing w:val="1"/>
        </w:rPr>
        <w:t xml:space="preserve"> </w:t>
      </w:r>
      <w:r w:rsidRPr="001B0F8F">
        <w:rPr>
          <w:rFonts w:ascii="Arial" w:hAnsi="Arial" w:cs="Arial"/>
        </w:rPr>
        <w:t>mismo</w:t>
      </w:r>
      <w:r w:rsidRPr="001B0F8F">
        <w:rPr>
          <w:rFonts w:ascii="Arial" w:hAnsi="Arial" w:cs="Arial"/>
          <w:spacing w:val="1"/>
        </w:rPr>
        <w:t xml:space="preserve"> </w:t>
      </w:r>
      <w:r w:rsidRPr="001B0F8F">
        <w:rPr>
          <w:rFonts w:ascii="Arial" w:hAnsi="Arial" w:cs="Arial"/>
        </w:rPr>
        <w:t>momento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más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tres</w:t>
      </w:r>
      <w:r w:rsidRPr="001B0F8F">
        <w:rPr>
          <w:rFonts w:ascii="Arial" w:hAnsi="Arial" w:cs="Arial"/>
          <w:spacing w:val="1"/>
        </w:rPr>
        <w:t xml:space="preserve"> </w:t>
      </w:r>
      <w:r w:rsidRPr="001B0F8F">
        <w:rPr>
          <w:rFonts w:ascii="Arial" w:hAnsi="Arial" w:cs="Arial"/>
        </w:rPr>
        <w:t>mil</w:t>
      </w:r>
      <w:r w:rsidRPr="001B0F8F">
        <w:rPr>
          <w:rFonts w:ascii="Arial" w:hAnsi="Arial" w:cs="Arial"/>
          <w:spacing w:val="1"/>
        </w:rPr>
        <w:t xml:space="preserve"> </w:t>
      </w:r>
      <w:r w:rsidRPr="001B0F8F">
        <w:rPr>
          <w:rFonts w:ascii="Arial" w:hAnsi="Arial" w:cs="Arial"/>
        </w:rPr>
        <w:t>personas;</w:t>
      </w:r>
    </w:p>
    <w:p w:rsidR="00EC26EF" w:rsidRPr="001B0F8F" w:rsidRDefault="00A0498D" w:rsidP="001B0F8F">
      <w:pPr>
        <w:pStyle w:val="Prrafodelista"/>
        <w:numPr>
          <w:ilvl w:val="0"/>
          <w:numId w:val="7"/>
        </w:numPr>
        <w:tabs>
          <w:tab w:val="left" w:pos="1660"/>
          <w:tab w:val="left" w:pos="1661"/>
          <w:tab w:val="left" w:pos="8931"/>
          <w:tab w:val="left" w:pos="9498"/>
        </w:tabs>
        <w:spacing w:after="240" w:line="276" w:lineRule="auto"/>
        <w:ind w:left="1134" w:right="-86" w:hanging="569"/>
        <w:jc w:val="both"/>
        <w:rPr>
          <w:rFonts w:ascii="Arial" w:hAnsi="Arial" w:cs="Arial"/>
        </w:rPr>
      </w:pPr>
      <w:r w:rsidRPr="001B0F8F">
        <w:rPr>
          <w:rFonts w:ascii="Arial" w:hAnsi="Arial" w:cs="Arial"/>
        </w:rPr>
        <w:t>Centrales</w:t>
      </w:r>
      <w:r w:rsidRPr="001B0F8F">
        <w:rPr>
          <w:rFonts w:ascii="Arial" w:hAnsi="Arial" w:cs="Arial"/>
          <w:spacing w:val="47"/>
        </w:rPr>
        <w:t xml:space="preserve"> </w:t>
      </w:r>
      <w:r w:rsidRPr="001B0F8F">
        <w:rPr>
          <w:rFonts w:ascii="Arial" w:hAnsi="Arial" w:cs="Arial"/>
        </w:rPr>
        <w:t>de</w:t>
      </w:r>
      <w:r w:rsidRPr="001B0F8F">
        <w:rPr>
          <w:rFonts w:ascii="Arial" w:hAnsi="Arial" w:cs="Arial"/>
          <w:spacing w:val="47"/>
        </w:rPr>
        <w:t xml:space="preserve"> </w:t>
      </w:r>
      <w:r w:rsidRPr="001B0F8F">
        <w:rPr>
          <w:rFonts w:ascii="Arial" w:hAnsi="Arial" w:cs="Arial"/>
        </w:rPr>
        <w:t>carga,</w:t>
      </w:r>
      <w:r w:rsidRPr="001B0F8F">
        <w:rPr>
          <w:rFonts w:ascii="Arial" w:hAnsi="Arial" w:cs="Arial"/>
          <w:spacing w:val="46"/>
        </w:rPr>
        <w:t xml:space="preserve"> </w:t>
      </w:r>
      <w:r w:rsidRPr="001B0F8F">
        <w:rPr>
          <w:rFonts w:ascii="Arial" w:hAnsi="Arial" w:cs="Arial"/>
        </w:rPr>
        <w:t>terminales</w:t>
      </w:r>
      <w:r w:rsidRPr="001B0F8F">
        <w:rPr>
          <w:rFonts w:ascii="Arial" w:hAnsi="Arial" w:cs="Arial"/>
          <w:spacing w:val="47"/>
        </w:rPr>
        <w:t xml:space="preserve"> </w:t>
      </w:r>
      <w:r w:rsidRPr="001B0F8F">
        <w:rPr>
          <w:rFonts w:ascii="Arial" w:hAnsi="Arial" w:cs="Arial"/>
        </w:rPr>
        <w:t>multimodales,</w:t>
      </w:r>
      <w:r w:rsidRPr="001B0F8F">
        <w:rPr>
          <w:rFonts w:ascii="Arial" w:hAnsi="Arial" w:cs="Arial"/>
          <w:spacing w:val="49"/>
        </w:rPr>
        <w:t xml:space="preserve"> </w:t>
      </w:r>
      <w:r w:rsidRPr="001B0F8F">
        <w:rPr>
          <w:rFonts w:ascii="Arial" w:hAnsi="Arial" w:cs="Arial"/>
        </w:rPr>
        <w:t>centrales</w:t>
      </w:r>
      <w:r w:rsidRPr="001B0F8F">
        <w:rPr>
          <w:rFonts w:ascii="Arial" w:hAnsi="Arial" w:cs="Arial"/>
          <w:spacing w:val="47"/>
        </w:rPr>
        <w:t xml:space="preserve"> </w:t>
      </w:r>
      <w:r w:rsidRPr="001B0F8F">
        <w:rPr>
          <w:rFonts w:ascii="Arial" w:hAnsi="Arial" w:cs="Arial"/>
        </w:rPr>
        <w:t>de</w:t>
      </w:r>
      <w:r w:rsidRPr="001B0F8F">
        <w:rPr>
          <w:rFonts w:ascii="Arial" w:hAnsi="Arial" w:cs="Arial"/>
          <w:spacing w:val="47"/>
        </w:rPr>
        <w:t xml:space="preserve"> </w:t>
      </w:r>
      <w:r w:rsidRPr="001B0F8F">
        <w:rPr>
          <w:rFonts w:ascii="Arial" w:hAnsi="Arial" w:cs="Arial"/>
        </w:rPr>
        <w:t>autobuses,</w:t>
      </w:r>
      <w:r w:rsidRPr="001B0F8F">
        <w:rPr>
          <w:rFonts w:ascii="Arial" w:hAnsi="Arial" w:cs="Arial"/>
          <w:spacing w:val="-59"/>
        </w:rPr>
        <w:t xml:space="preserve"> </w:t>
      </w:r>
      <w:r w:rsidRPr="001B0F8F">
        <w:rPr>
          <w:rFonts w:ascii="Arial" w:hAnsi="Arial" w:cs="Arial"/>
        </w:rPr>
        <w:t>terminales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ferrocarriles y</w:t>
      </w:r>
      <w:r w:rsidRPr="001B0F8F">
        <w:rPr>
          <w:rFonts w:ascii="Arial" w:hAnsi="Arial" w:cs="Arial"/>
          <w:spacing w:val="-1"/>
        </w:rPr>
        <w:t xml:space="preserve"> </w:t>
      </w:r>
      <w:r w:rsidRPr="001B0F8F">
        <w:rPr>
          <w:rFonts w:ascii="Arial" w:hAnsi="Arial" w:cs="Arial"/>
        </w:rPr>
        <w:t>aeropuertos;</w:t>
      </w:r>
    </w:p>
    <w:p w:rsidR="00EC26EF" w:rsidRPr="001B0F8F" w:rsidRDefault="00A0498D" w:rsidP="001B0F8F">
      <w:pPr>
        <w:pStyle w:val="Prrafodelista"/>
        <w:numPr>
          <w:ilvl w:val="0"/>
          <w:numId w:val="7"/>
        </w:numPr>
        <w:tabs>
          <w:tab w:val="left" w:pos="1660"/>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t>Construcción</w:t>
      </w:r>
      <w:r w:rsidRPr="001B0F8F">
        <w:rPr>
          <w:rFonts w:ascii="Arial" w:hAnsi="Arial" w:cs="Arial"/>
          <w:spacing w:val="3"/>
        </w:rPr>
        <w:t xml:space="preserve"> </w:t>
      </w:r>
      <w:r w:rsidRPr="001B0F8F">
        <w:rPr>
          <w:rFonts w:ascii="Arial" w:hAnsi="Arial" w:cs="Arial"/>
        </w:rPr>
        <w:t>o</w:t>
      </w:r>
      <w:r w:rsidRPr="001B0F8F">
        <w:rPr>
          <w:rFonts w:ascii="Arial" w:hAnsi="Arial" w:cs="Arial"/>
          <w:spacing w:val="6"/>
        </w:rPr>
        <w:t xml:space="preserve"> </w:t>
      </w:r>
      <w:r w:rsidRPr="001B0F8F">
        <w:rPr>
          <w:rFonts w:ascii="Arial" w:hAnsi="Arial" w:cs="Arial"/>
        </w:rPr>
        <w:t>ampliación</w:t>
      </w:r>
      <w:r w:rsidRPr="001B0F8F">
        <w:rPr>
          <w:rFonts w:ascii="Arial" w:hAnsi="Arial" w:cs="Arial"/>
          <w:spacing w:val="6"/>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almacenes,</w:t>
      </w:r>
      <w:r w:rsidRPr="001B0F8F">
        <w:rPr>
          <w:rFonts w:ascii="Arial" w:hAnsi="Arial" w:cs="Arial"/>
          <w:spacing w:val="7"/>
        </w:rPr>
        <w:t xml:space="preserve"> </w:t>
      </w:r>
      <w:r w:rsidRPr="001B0F8F">
        <w:rPr>
          <w:rFonts w:ascii="Arial" w:hAnsi="Arial" w:cs="Arial"/>
        </w:rPr>
        <w:t>bodegas</w:t>
      </w:r>
      <w:r w:rsidRPr="001B0F8F">
        <w:rPr>
          <w:rFonts w:ascii="Arial" w:hAnsi="Arial" w:cs="Arial"/>
          <w:spacing w:val="7"/>
        </w:rPr>
        <w:t xml:space="preserve"> </w:t>
      </w:r>
      <w:r w:rsidRPr="001B0F8F">
        <w:rPr>
          <w:rFonts w:ascii="Arial" w:hAnsi="Arial" w:cs="Arial"/>
        </w:rPr>
        <w:t>o</w:t>
      </w:r>
      <w:r w:rsidRPr="001B0F8F">
        <w:rPr>
          <w:rFonts w:ascii="Arial" w:hAnsi="Arial" w:cs="Arial"/>
          <w:spacing w:val="4"/>
        </w:rPr>
        <w:t xml:space="preserve"> </w:t>
      </w:r>
      <w:r w:rsidRPr="001B0F8F">
        <w:rPr>
          <w:rFonts w:ascii="Arial" w:hAnsi="Arial" w:cs="Arial"/>
        </w:rPr>
        <w:t>industrias</w:t>
      </w:r>
      <w:r w:rsidRPr="001B0F8F">
        <w:rPr>
          <w:rFonts w:ascii="Arial" w:hAnsi="Arial" w:cs="Arial"/>
          <w:spacing w:val="1"/>
        </w:rPr>
        <w:t xml:space="preserve"> </w:t>
      </w:r>
      <w:r w:rsidRPr="001B0F8F">
        <w:rPr>
          <w:rFonts w:ascii="Arial" w:hAnsi="Arial" w:cs="Arial"/>
        </w:rPr>
        <w:t>que</w:t>
      </w:r>
      <w:r w:rsidRPr="001B0F8F">
        <w:rPr>
          <w:rFonts w:ascii="Arial" w:hAnsi="Arial" w:cs="Arial"/>
          <w:spacing w:val="4"/>
        </w:rPr>
        <w:t xml:space="preserve"> </w:t>
      </w:r>
      <w:r w:rsidRPr="001B0F8F">
        <w:rPr>
          <w:rFonts w:ascii="Arial" w:hAnsi="Arial" w:cs="Arial"/>
        </w:rPr>
        <w:t>utilicen</w:t>
      </w:r>
      <w:r w:rsidRPr="001B0F8F">
        <w:rPr>
          <w:rFonts w:ascii="Arial" w:hAnsi="Arial" w:cs="Arial"/>
          <w:spacing w:val="4"/>
        </w:rPr>
        <w:t xml:space="preserve"> </w:t>
      </w:r>
      <w:r w:rsidRPr="001B0F8F">
        <w:rPr>
          <w:rFonts w:ascii="Arial" w:hAnsi="Arial" w:cs="Arial"/>
        </w:rPr>
        <w:t>o</w:t>
      </w:r>
      <w:r w:rsidRPr="001B0F8F">
        <w:rPr>
          <w:rFonts w:ascii="Arial" w:hAnsi="Arial" w:cs="Arial"/>
          <w:spacing w:val="-58"/>
        </w:rPr>
        <w:t xml:space="preserve"> </w:t>
      </w:r>
      <w:r w:rsidRPr="001B0F8F">
        <w:rPr>
          <w:rFonts w:ascii="Arial" w:hAnsi="Arial" w:cs="Arial"/>
        </w:rPr>
        <w:t>generen</w:t>
      </w:r>
      <w:r w:rsidRPr="001B0F8F">
        <w:rPr>
          <w:rFonts w:ascii="Arial" w:hAnsi="Arial" w:cs="Arial"/>
          <w:spacing w:val="-3"/>
        </w:rPr>
        <w:t xml:space="preserve"> </w:t>
      </w:r>
      <w:r w:rsidRPr="001B0F8F">
        <w:rPr>
          <w:rFonts w:ascii="Arial" w:hAnsi="Arial" w:cs="Arial"/>
        </w:rPr>
        <w:t>residuos peligrosos;</w:t>
      </w:r>
    </w:p>
    <w:p w:rsidR="00EC26EF" w:rsidRPr="001B0F8F" w:rsidRDefault="00A0498D" w:rsidP="001B0F8F">
      <w:pPr>
        <w:pStyle w:val="Prrafodelista"/>
        <w:numPr>
          <w:ilvl w:val="0"/>
          <w:numId w:val="7"/>
        </w:numPr>
        <w:tabs>
          <w:tab w:val="left" w:pos="1660"/>
          <w:tab w:val="left" w:pos="1661"/>
          <w:tab w:val="left" w:pos="8931"/>
          <w:tab w:val="left" w:pos="9498"/>
        </w:tabs>
        <w:spacing w:after="240" w:line="276" w:lineRule="auto"/>
        <w:ind w:left="1134" w:right="-86" w:hanging="692"/>
        <w:jc w:val="both"/>
        <w:rPr>
          <w:rFonts w:ascii="Arial" w:hAnsi="Arial" w:cs="Arial"/>
        </w:rPr>
      </w:pPr>
      <w:r w:rsidRPr="001B0F8F">
        <w:rPr>
          <w:rFonts w:ascii="Arial" w:hAnsi="Arial" w:cs="Arial"/>
        </w:rPr>
        <w:t>Proyectos y</w:t>
      </w:r>
      <w:r w:rsidRPr="001B0F8F">
        <w:rPr>
          <w:rFonts w:ascii="Arial" w:hAnsi="Arial" w:cs="Arial"/>
          <w:spacing w:val="-3"/>
        </w:rPr>
        <w:t xml:space="preserve"> </w:t>
      </w:r>
      <w:r w:rsidRPr="001B0F8F">
        <w:rPr>
          <w:rFonts w:ascii="Arial" w:hAnsi="Arial" w:cs="Arial"/>
        </w:rPr>
        <w:t>obras</w:t>
      </w:r>
      <w:r w:rsidRPr="001B0F8F">
        <w:rPr>
          <w:rFonts w:ascii="Arial" w:hAnsi="Arial" w:cs="Arial"/>
          <w:spacing w:val="-3"/>
        </w:rPr>
        <w:t xml:space="preserve"> </w:t>
      </w:r>
      <w:r w:rsidRPr="001B0F8F">
        <w:rPr>
          <w:rFonts w:ascii="Arial" w:hAnsi="Arial" w:cs="Arial"/>
        </w:rPr>
        <w:t>en espacios</w:t>
      </w:r>
      <w:r w:rsidRPr="001B0F8F">
        <w:rPr>
          <w:rFonts w:ascii="Arial" w:hAnsi="Arial" w:cs="Arial"/>
          <w:spacing w:val="-1"/>
        </w:rPr>
        <w:t xml:space="preserve"> </w:t>
      </w:r>
      <w:r w:rsidRPr="001B0F8F">
        <w:rPr>
          <w:rFonts w:ascii="Arial" w:hAnsi="Arial" w:cs="Arial"/>
        </w:rPr>
        <w:t>públicos; y</w:t>
      </w:r>
    </w:p>
    <w:p w:rsidR="00EC26EF" w:rsidRPr="001B0F8F" w:rsidRDefault="00A0498D" w:rsidP="001B0F8F">
      <w:pPr>
        <w:pStyle w:val="Prrafodelista"/>
        <w:numPr>
          <w:ilvl w:val="0"/>
          <w:numId w:val="7"/>
        </w:numPr>
        <w:tabs>
          <w:tab w:val="left" w:pos="1661"/>
          <w:tab w:val="left" w:pos="8931"/>
          <w:tab w:val="left" w:pos="9498"/>
        </w:tabs>
        <w:spacing w:after="240" w:line="276" w:lineRule="auto"/>
        <w:ind w:left="1134" w:right="-86" w:hanging="752"/>
        <w:jc w:val="both"/>
        <w:rPr>
          <w:rFonts w:ascii="Arial" w:hAnsi="Arial" w:cs="Arial"/>
        </w:rPr>
      </w:pPr>
      <w:r w:rsidRPr="001B0F8F">
        <w:rPr>
          <w:rFonts w:ascii="Arial" w:hAnsi="Arial" w:cs="Arial"/>
        </w:rPr>
        <w:t>Aquellas acciones urbanísticas, obras y proyectos que por sus características</w:t>
      </w:r>
      <w:r w:rsidRPr="001B0F8F">
        <w:rPr>
          <w:rFonts w:ascii="Arial" w:hAnsi="Arial" w:cs="Arial"/>
          <w:spacing w:val="-59"/>
        </w:rPr>
        <w:t xml:space="preserve"> </w:t>
      </w:r>
      <w:r w:rsidRPr="001B0F8F">
        <w:rPr>
          <w:rFonts w:ascii="Arial" w:hAnsi="Arial" w:cs="Arial"/>
        </w:rPr>
        <w:t>y ubicación puedan causar un impacto negativo en la ciudad y/o en el medio</w:t>
      </w:r>
      <w:r w:rsidRPr="001B0F8F">
        <w:rPr>
          <w:rFonts w:ascii="Arial" w:hAnsi="Arial" w:cs="Arial"/>
          <w:spacing w:val="1"/>
        </w:rPr>
        <w:t xml:space="preserve"> </w:t>
      </w:r>
      <w:r w:rsidRPr="001B0F8F">
        <w:rPr>
          <w:rFonts w:ascii="Arial" w:hAnsi="Arial" w:cs="Arial"/>
        </w:rPr>
        <w:t>ambiente.</w:t>
      </w:r>
    </w:p>
    <w:p w:rsidR="00EC26EF" w:rsidRPr="001B0F8F" w:rsidRDefault="00A0498D" w:rsidP="002B14E8">
      <w:pPr>
        <w:pStyle w:val="Textoindependiente"/>
        <w:tabs>
          <w:tab w:val="left" w:pos="8931"/>
          <w:tab w:val="left" w:pos="9498"/>
        </w:tabs>
        <w:spacing w:after="240" w:line="276" w:lineRule="auto"/>
        <w:ind w:left="0" w:right="-86"/>
        <w:jc w:val="both"/>
        <w:rPr>
          <w:rFonts w:ascii="Arial" w:hAnsi="Arial" w:cs="Arial"/>
        </w:rPr>
      </w:pPr>
      <w:r w:rsidRPr="001B0F8F">
        <w:rPr>
          <w:rFonts w:ascii="Arial" w:hAnsi="Arial" w:cs="Arial"/>
        </w:rPr>
        <w:t>La resolución que señala el presente ordenamiento es el dictamen que deriva de la</w:t>
      </w:r>
      <w:r w:rsidRPr="001B0F8F">
        <w:rPr>
          <w:rFonts w:ascii="Arial" w:hAnsi="Arial" w:cs="Arial"/>
          <w:spacing w:val="1"/>
        </w:rPr>
        <w:t xml:space="preserve"> </w:t>
      </w:r>
      <w:r w:rsidRPr="001B0F8F">
        <w:rPr>
          <w:rFonts w:ascii="Arial" w:hAnsi="Arial" w:cs="Arial"/>
        </w:rPr>
        <w:t>solicitud</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hace</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particular,</w:t>
      </w:r>
      <w:r w:rsidRPr="001B0F8F">
        <w:rPr>
          <w:rFonts w:ascii="Arial" w:hAnsi="Arial" w:cs="Arial"/>
          <w:spacing w:val="1"/>
        </w:rPr>
        <w:t xml:space="preserve"> </w:t>
      </w:r>
      <w:r w:rsidRPr="001B0F8F">
        <w:rPr>
          <w:rFonts w:ascii="Arial" w:hAnsi="Arial" w:cs="Arial"/>
        </w:rPr>
        <w:t>respecto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Evaluación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Impacto</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1"/>
        </w:rPr>
        <w:t xml:space="preserve"> </w:t>
      </w:r>
      <w:r w:rsidRPr="001B0F8F">
        <w:rPr>
          <w:rFonts w:ascii="Arial" w:hAnsi="Arial" w:cs="Arial"/>
        </w:rPr>
        <w:t>Ambiental presentada para revisión tanto de la Dirección técnica, así como de la</w:t>
      </w:r>
      <w:r w:rsidRPr="001B0F8F">
        <w:rPr>
          <w:rFonts w:ascii="Arial" w:hAnsi="Arial" w:cs="Arial"/>
          <w:spacing w:val="1"/>
        </w:rPr>
        <w:t xml:space="preserve"> </w:t>
      </w:r>
      <w:r w:rsidRPr="001B0F8F">
        <w:rPr>
          <w:rFonts w:ascii="Arial" w:hAnsi="Arial" w:cs="Arial"/>
        </w:rPr>
        <w:t>Dirección</w:t>
      </w:r>
      <w:r w:rsidRPr="001B0F8F">
        <w:rPr>
          <w:rFonts w:ascii="Arial" w:hAnsi="Arial" w:cs="Arial"/>
          <w:spacing w:val="-7"/>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Medio</w:t>
      </w:r>
      <w:r w:rsidRPr="001B0F8F">
        <w:rPr>
          <w:rFonts w:ascii="Arial" w:hAnsi="Arial" w:cs="Arial"/>
          <w:spacing w:val="-5"/>
        </w:rPr>
        <w:t xml:space="preserve"> </w:t>
      </w:r>
      <w:r w:rsidRPr="001B0F8F">
        <w:rPr>
          <w:rFonts w:ascii="Arial" w:hAnsi="Arial" w:cs="Arial"/>
        </w:rPr>
        <w:t>Ambiente,</w:t>
      </w:r>
      <w:r w:rsidRPr="001B0F8F">
        <w:rPr>
          <w:rFonts w:ascii="Arial" w:hAnsi="Arial" w:cs="Arial"/>
          <w:spacing w:val="-4"/>
        </w:rPr>
        <w:t xml:space="preserve"> </w:t>
      </w:r>
      <w:r w:rsidRPr="001B0F8F">
        <w:rPr>
          <w:rFonts w:ascii="Arial" w:hAnsi="Arial" w:cs="Arial"/>
        </w:rPr>
        <w:t>previo</w:t>
      </w:r>
      <w:r w:rsidRPr="001B0F8F">
        <w:rPr>
          <w:rFonts w:ascii="Arial" w:hAnsi="Arial" w:cs="Arial"/>
          <w:spacing w:val="-5"/>
        </w:rPr>
        <w:t xml:space="preserve"> </w:t>
      </w:r>
      <w:r w:rsidRPr="001B0F8F">
        <w:rPr>
          <w:rFonts w:ascii="Arial" w:hAnsi="Arial" w:cs="Arial"/>
        </w:rPr>
        <w:t>pago</w:t>
      </w:r>
      <w:r w:rsidRPr="001B0F8F">
        <w:rPr>
          <w:rFonts w:ascii="Arial" w:hAnsi="Arial" w:cs="Arial"/>
          <w:spacing w:val="-6"/>
        </w:rPr>
        <w:t xml:space="preserve"> </w:t>
      </w:r>
      <w:r w:rsidRPr="001B0F8F">
        <w:rPr>
          <w:rFonts w:ascii="Arial" w:hAnsi="Arial" w:cs="Arial"/>
        </w:rPr>
        <w:t>de</w:t>
      </w:r>
      <w:r w:rsidRPr="001B0F8F">
        <w:rPr>
          <w:rFonts w:ascii="Arial" w:hAnsi="Arial" w:cs="Arial"/>
          <w:spacing w:val="-8"/>
        </w:rPr>
        <w:t xml:space="preserve"> </w:t>
      </w:r>
      <w:r w:rsidRPr="001B0F8F">
        <w:rPr>
          <w:rFonts w:ascii="Arial" w:hAnsi="Arial" w:cs="Arial"/>
        </w:rPr>
        <w:t>derechos</w:t>
      </w:r>
      <w:r w:rsidRPr="001B0F8F">
        <w:rPr>
          <w:rFonts w:ascii="Arial" w:hAnsi="Arial" w:cs="Arial"/>
          <w:spacing w:val="-5"/>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conformidad</w:t>
      </w:r>
      <w:r w:rsidRPr="001B0F8F">
        <w:rPr>
          <w:rFonts w:ascii="Arial" w:hAnsi="Arial" w:cs="Arial"/>
          <w:spacing w:val="-5"/>
        </w:rPr>
        <w:t xml:space="preserve"> </w:t>
      </w:r>
      <w:r w:rsidRPr="001B0F8F">
        <w:rPr>
          <w:rFonts w:ascii="Arial" w:hAnsi="Arial" w:cs="Arial"/>
        </w:rPr>
        <w:t>con</w:t>
      </w:r>
      <w:r w:rsidRPr="001B0F8F">
        <w:rPr>
          <w:rFonts w:ascii="Arial" w:hAnsi="Arial" w:cs="Arial"/>
          <w:spacing w:val="-6"/>
        </w:rPr>
        <w:t xml:space="preserve"> </w:t>
      </w:r>
      <w:r w:rsidRPr="001B0F8F">
        <w:rPr>
          <w:rFonts w:ascii="Arial" w:hAnsi="Arial" w:cs="Arial"/>
        </w:rPr>
        <w:t>la</w:t>
      </w:r>
      <w:r w:rsidRPr="001B0F8F">
        <w:rPr>
          <w:rFonts w:ascii="Arial" w:hAnsi="Arial" w:cs="Arial"/>
          <w:spacing w:val="-5"/>
        </w:rPr>
        <w:t xml:space="preserve"> </w:t>
      </w:r>
      <w:r w:rsidRPr="001B0F8F">
        <w:rPr>
          <w:rFonts w:ascii="Arial" w:hAnsi="Arial" w:cs="Arial"/>
        </w:rPr>
        <w:t>Ley</w:t>
      </w:r>
      <w:r w:rsidRPr="001B0F8F">
        <w:rPr>
          <w:rFonts w:ascii="Arial" w:hAnsi="Arial" w:cs="Arial"/>
          <w:spacing w:val="-7"/>
        </w:rPr>
        <w:t xml:space="preserve"> </w:t>
      </w:r>
      <w:r w:rsidRPr="001B0F8F">
        <w:rPr>
          <w:rFonts w:ascii="Arial" w:hAnsi="Arial" w:cs="Arial"/>
        </w:rPr>
        <w:t>de</w:t>
      </w:r>
      <w:r w:rsidRPr="001B0F8F">
        <w:rPr>
          <w:rFonts w:ascii="Arial" w:hAnsi="Arial" w:cs="Arial"/>
          <w:spacing w:val="-59"/>
        </w:rPr>
        <w:t xml:space="preserve"> </w:t>
      </w:r>
      <w:r w:rsidRPr="001B0F8F">
        <w:rPr>
          <w:rFonts w:ascii="Arial" w:hAnsi="Arial" w:cs="Arial"/>
        </w:rPr>
        <w:t>Ingresos</w:t>
      </w:r>
      <w:r w:rsidRPr="001B0F8F">
        <w:rPr>
          <w:rFonts w:ascii="Arial" w:hAnsi="Arial" w:cs="Arial"/>
          <w:spacing w:val="-3"/>
        </w:rPr>
        <w:t xml:space="preserve"> </w:t>
      </w:r>
      <w:r w:rsidRPr="001B0F8F">
        <w:rPr>
          <w:rFonts w:ascii="Arial" w:hAnsi="Arial" w:cs="Arial"/>
        </w:rPr>
        <w:t>para</w:t>
      </w:r>
      <w:r w:rsidRPr="001B0F8F">
        <w:rPr>
          <w:rFonts w:ascii="Arial" w:hAnsi="Arial" w:cs="Arial"/>
          <w:spacing w:val="-2"/>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ejercicio</w:t>
      </w:r>
      <w:r w:rsidRPr="001B0F8F">
        <w:rPr>
          <w:rFonts w:ascii="Arial" w:hAnsi="Arial" w:cs="Arial"/>
          <w:spacing w:val="-4"/>
        </w:rPr>
        <w:t xml:space="preserve"> </w:t>
      </w:r>
      <w:r w:rsidRPr="001B0F8F">
        <w:rPr>
          <w:rFonts w:ascii="Arial" w:hAnsi="Arial" w:cs="Arial"/>
        </w:rPr>
        <w:t>fiscal</w:t>
      </w:r>
      <w:r w:rsidRPr="001B0F8F">
        <w:rPr>
          <w:rFonts w:ascii="Arial" w:hAnsi="Arial" w:cs="Arial"/>
          <w:spacing w:val="-1"/>
        </w:rPr>
        <w:t xml:space="preserve"> </w:t>
      </w:r>
      <w:r w:rsidRPr="001B0F8F">
        <w:rPr>
          <w:rFonts w:ascii="Arial" w:hAnsi="Arial" w:cs="Arial"/>
        </w:rPr>
        <w:t>vigente</w:t>
      </w:r>
      <w:r w:rsidRPr="001B0F8F">
        <w:rPr>
          <w:rFonts w:ascii="Arial" w:hAnsi="Arial" w:cs="Arial"/>
          <w:spacing w:val="-1"/>
        </w:rPr>
        <w:t xml:space="preserve"> </w:t>
      </w:r>
      <w:r w:rsidRPr="001B0F8F">
        <w:rPr>
          <w:rFonts w:ascii="Arial" w:hAnsi="Arial" w:cs="Arial"/>
        </w:rPr>
        <w:t>del Municipio de El Salto.</w:t>
      </w:r>
    </w:p>
    <w:p w:rsidR="00EC26EF" w:rsidRPr="001B0F8F" w:rsidRDefault="00A0498D" w:rsidP="002B14E8">
      <w:pPr>
        <w:pStyle w:val="Textoindependiente"/>
        <w:tabs>
          <w:tab w:val="left" w:pos="8931"/>
          <w:tab w:val="left" w:pos="9498"/>
        </w:tabs>
        <w:spacing w:after="240" w:line="276" w:lineRule="auto"/>
        <w:ind w:left="0" w:right="-86"/>
        <w:jc w:val="both"/>
        <w:rPr>
          <w:rFonts w:ascii="Arial" w:hAnsi="Arial" w:cs="Arial"/>
        </w:rPr>
      </w:pPr>
      <w:r w:rsidRPr="001B0F8F">
        <w:rPr>
          <w:rFonts w:ascii="Arial" w:hAnsi="Arial" w:cs="Arial"/>
        </w:rPr>
        <w:t>La autoridad municipal requerirá al interesado la elaboración de la Evaluación de</w:t>
      </w:r>
      <w:r w:rsidRPr="001B0F8F">
        <w:rPr>
          <w:rFonts w:ascii="Arial" w:hAnsi="Arial" w:cs="Arial"/>
          <w:spacing w:val="1"/>
        </w:rPr>
        <w:t xml:space="preserve"> </w:t>
      </w:r>
      <w:r w:rsidRPr="001B0F8F">
        <w:rPr>
          <w:rFonts w:ascii="Arial" w:hAnsi="Arial" w:cs="Arial"/>
        </w:rPr>
        <w:t>Impacto</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1"/>
        </w:rPr>
        <w:t xml:space="preserve"> </w:t>
      </w:r>
      <w:r w:rsidRPr="001B0F8F">
        <w:rPr>
          <w:rFonts w:ascii="Arial" w:hAnsi="Arial" w:cs="Arial"/>
        </w:rPr>
        <w:t>Ambiental,</w:t>
      </w:r>
      <w:r w:rsidRPr="001B0F8F">
        <w:rPr>
          <w:rFonts w:ascii="Arial" w:hAnsi="Arial" w:cs="Arial"/>
          <w:spacing w:val="1"/>
        </w:rPr>
        <w:t xml:space="preserve"> </w:t>
      </w:r>
      <w:r w:rsidRPr="001B0F8F">
        <w:rPr>
          <w:rFonts w:ascii="Arial" w:hAnsi="Arial" w:cs="Arial"/>
        </w:rPr>
        <w:t>debiendo</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particular</w:t>
      </w:r>
      <w:r w:rsidRPr="001B0F8F">
        <w:rPr>
          <w:rFonts w:ascii="Arial" w:hAnsi="Arial" w:cs="Arial"/>
          <w:spacing w:val="1"/>
        </w:rPr>
        <w:t xml:space="preserve"> </w:t>
      </w:r>
      <w:r w:rsidRPr="001B0F8F">
        <w:rPr>
          <w:rFonts w:ascii="Arial" w:hAnsi="Arial" w:cs="Arial"/>
        </w:rPr>
        <w:t>realizar</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gestionar</w:t>
      </w:r>
      <w:r w:rsidRPr="001B0F8F">
        <w:rPr>
          <w:rFonts w:ascii="Arial" w:hAnsi="Arial" w:cs="Arial"/>
          <w:spacing w:val="1"/>
        </w:rPr>
        <w:t xml:space="preserve"> </w:t>
      </w:r>
      <w:r w:rsidRPr="001B0F8F">
        <w:rPr>
          <w:rFonts w:ascii="Arial" w:hAnsi="Arial" w:cs="Arial"/>
        </w:rPr>
        <w:t>ante</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profesionistas</w:t>
      </w:r>
      <w:r w:rsidRPr="001B0F8F">
        <w:rPr>
          <w:rFonts w:ascii="Arial" w:hAnsi="Arial" w:cs="Arial"/>
          <w:spacing w:val="-3"/>
        </w:rPr>
        <w:t xml:space="preserve"> </w:t>
      </w:r>
      <w:r w:rsidRPr="001B0F8F">
        <w:rPr>
          <w:rFonts w:ascii="Arial" w:hAnsi="Arial" w:cs="Arial"/>
        </w:rPr>
        <w:t>competentes en</w:t>
      </w:r>
      <w:r w:rsidRPr="001B0F8F">
        <w:rPr>
          <w:rFonts w:ascii="Arial" w:hAnsi="Arial" w:cs="Arial"/>
          <w:spacing w:val="-1"/>
        </w:rPr>
        <w:t xml:space="preserve"> </w:t>
      </w:r>
      <w:r w:rsidRPr="001B0F8F">
        <w:rPr>
          <w:rFonts w:ascii="Arial" w:hAnsi="Arial" w:cs="Arial"/>
        </w:rPr>
        <w:t>el</w:t>
      </w:r>
      <w:r w:rsidRPr="001B0F8F">
        <w:rPr>
          <w:rFonts w:ascii="Arial" w:hAnsi="Arial" w:cs="Arial"/>
          <w:spacing w:val="-3"/>
        </w:rPr>
        <w:t xml:space="preserve"> </w:t>
      </w:r>
      <w:r w:rsidRPr="001B0F8F">
        <w:rPr>
          <w:rFonts w:ascii="Arial" w:hAnsi="Arial" w:cs="Arial"/>
        </w:rPr>
        <w:t>tema</w:t>
      </w:r>
      <w:r w:rsidRPr="001B0F8F">
        <w:rPr>
          <w:rFonts w:ascii="Arial" w:hAnsi="Arial" w:cs="Arial"/>
          <w:spacing w:val="-1"/>
        </w:rPr>
        <w:t xml:space="preserve"> </w:t>
      </w:r>
      <w:r w:rsidRPr="001B0F8F">
        <w:rPr>
          <w:rFonts w:ascii="Arial" w:hAnsi="Arial" w:cs="Arial"/>
        </w:rPr>
        <w:t>para la</w:t>
      </w:r>
      <w:r w:rsidRPr="001B0F8F">
        <w:rPr>
          <w:rFonts w:ascii="Arial" w:hAnsi="Arial" w:cs="Arial"/>
          <w:spacing w:val="-3"/>
        </w:rPr>
        <w:t xml:space="preserve"> </w:t>
      </w:r>
      <w:r w:rsidRPr="001B0F8F">
        <w:rPr>
          <w:rFonts w:ascii="Arial" w:hAnsi="Arial" w:cs="Arial"/>
        </w:rPr>
        <w:t>realización del mismo.</w:t>
      </w:r>
    </w:p>
    <w:p w:rsidR="00EC26EF" w:rsidRPr="001B0F8F" w:rsidRDefault="00A0498D" w:rsidP="002B14E8">
      <w:pPr>
        <w:pStyle w:val="Textoindependiente"/>
        <w:tabs>
          <w:tab w:val="left" w:pos="8931"/>
          <w:tab w:val="left" w:pos="9498"/>
        </w:tabs>
        <w:spacing w:after="240" w:line="276" w:lineRule="auto"/>
        <w:ind w:left="0" w:right="-86"/>
        <w:jc w:val="both"/>
        <w:rPr>
          <w:rFonts w:ascii="Arial" w:hAnsi="Arial" w:cs="Arial"/>
        </w:rPr>
      </w:pPr>
      <w:r w:rsidRPr="001B0F8F">
        <w:rPr>
          <w:rFonts w:ascii="Arial" w:hAnsi="Arial" w:cs="Arial"/>
        </w:rPr>
        <w:t>Previo a la contratación de los especialistas para la elaboración de la Evaluación de</w:t>
      </w:r>
      <w:r w:rsidRPr="001B0F8F">
        <w:rPr>
          <w:rFonts w:ascii="Arial" w:hAnsi="Arial" w:cs="Arial"/>
          <w:spacing w:val="1"/>
        </w:rPr>
        <w:t xml:space="preserve"> </w:t>
      </w:r>
      <w:r w:rsidRPr="001B0F8F">
        <w:rPr>
          <w:rFonts w:ascii="Arial" w:hAnsi="Arial" w:cs="Arial"/>
        </w:rPr>
        <w:t>Impacto</w:t>
      </w:r>
      <w:r w:rsidRPr="001B0F8F">
        <w:rPr>
          <w:rFonts w:ascii="Arial" w:hAnsi="Arial" w:cs="Arial"/>
          <w:spacing w:val="-11"/>
        </w:rPr>
        <w:t xml:space="preserve"> </w:t>
      </w:r>
      <w:r w:rsidRPr="001B0F8F">
        <w:rPr>
          <w:rFonts w:ascii="Arial" w:hAnsi="Arial" w:cs="Arial"/>
        </w:rPr>
        <w:t>Urbano</w:t>
      </w:r>
      <w:r w:rsidRPr="001B0F8F">
        <w:rPr>
          <w:rFonts w:ascii="Arial" w:hAnsi="Arial" w:cs="Arial"/>
          <w:spacing w:val="-12"/>
        </w:rPr>
        <w:t xml:space="preserve"> </w:t>
      </w:r>
      <w:r w:rsidRPr="001B0F8F">
        <w:rPr>
          <w:rFonts w:ascii="Arial" w:hAnsi="Arial" w:cs="Arial"/>
        </w:rPr>
        <w:t>Ambiental,</w:t>
      </w:r>
      <w:r w:rsidRPr="001B0F8F">
        <w:rPr>
          <w:rFonts w:ascii="Arial" w:hAnsi="Arial" w:cs="Arial"/>
          <w:spacing w:val="-7"/>
        </w:rPr>
        <w:t xml:space="preserve"> </w:t>
      </w:r>
      <w:r w:rsidRPr="001B0F8F">
        <w:rPr>
          <w:rFonts w:ascii="Arial" w:hAnsi="Arial" w:cs="Arial"/>
        </w:rPr>
        <w:t>el</w:t>
      </w:r>
      <w:r w:rsidRPr="001B0F8F">
        <w:rPr>
          <w:rFonts w:ascii="Arial" w:hAnsi="Arial" w:cs="Arial"/>
          <w:spacing w:val="-10"/>
        </w:rPr>
        <w:t xml:space="preserve"> </w:t>
      </w:r>
      <w:r w:rsidRPr="001B0F8F">
        <w:rPr>
          <w:rFonts w:ascii="Arial" w:hAnsi="Arial" w:cs="Arial"/>
        </w:rPr>
        <w:t>interesado</w:t>
      </w:r>
      <w:r w:rsidRPr="001B0F8F">
        <w:rPr>
          <w:rFonts w:ascii="Arial" w:hAnsi="Arial" w:cs="Arial"/>
          <w:spacing w:val="-11"/>
        </w:rPr>
        <w:t xml:space="preserve"> </w:t>
      </w:r>
      <w:r w:rsidRPr="001B0F8F">
        <w:rPr>
          <w:rFonts w:ascii="Arial" w:hAnsi="Arial" w:cs="Arial"/>
        </w:rPr>
        <w:t>deberá</w:t>
      </w:r>
      <w:r w:rsidRPr="001B0F8F">
        <w:rPr>
          <w:rFonts w:ascii="Arial" w:hAnsi="Arial" w:cs="Arial"/>
          <w:spacing w:val="-11"/>
        </w:rPr>
        <w:t xml:space="preserve"> </w:t>
      </w:r>
      <w:r w:rsidRPr="001B0F8F">
        <w:rPr>
          <w:rFonts w:ascii="Arial" w:hAnsi="Arial" w:cs="Arial"/>
        </w:rPr>
        <w:t>solicitar</w:t>
      </w:r>
      <w:r w:rsidRPr="001B0F8F">
        <w:rPr>
          <w:rFonts w:ascii="Arial" w:hAnsi="Arial" w:cs="Arial"/>
          <w:spacing w:val="-7"/>
        </w:rPr>
        <w:t xml:space="preserve"> </w:t>
      </w:r>
      <w:r w:rsidRPr="001B0F8F">
        <w:rPr>
          <w:rFonts w:ascii="Arial" w:hAnsi="Arial" w:cs="Arial"/>
        </w:rPr>
        <w:t>por</w:t>
      </w:r>
      <w:r w:rsidRPr="001B0F8F">
        <w:rPr>
          <w:rFonts w:ascii="Arial" w:hAnsi="Arial" w:cs="Arial"/>
          <w:spacing w:val="-10"/>
        </w:rPr>
        <w:t xml:space="preserve"> </w:t>
      </w:r>
      <w:r w:rsidRPr="001B0F8F">
        <w:rPr>
          <w:rFonts w:ascii="Arial" w:hAnsi="Arial" w:cs="Arial"/>
        </w:rPr>
        <w:t>escrito</w:t>
      </w:r>
      <w:r w:rsidRPr="001B0F8F">
        <w:rPr>
          <w:rFonts w:ascii="Arial" w:hAnsi="Arial" w:cs="Arial"/>
          <w:spacing w:val="-10"/>
        </w:rPr>
        <w:t xml:space="preserve"> </w:t>
      </w:r>
      <w:r w:rsidRPr="001B0F8F">
        <w:rPr>
          <w:rFonts w:ascii="Arial" w:hAnsi="Arial" w:cs="Arial"/>
        </w:rPr>
        <w:t>a</w:t>
      </w:r>
      <w:r w:rsidRPr="001B0F8F">
        <w:rPr>
          <w:rFonts w:ascii="Arial" w:hAnsi="Arial" w:cs="Arial"/>
          <w:spacing w:val="-11"/>
        </w:rPr>
        <w:t xml:space="preserve"> </w:t>
      </w:r>
      <w:r w:rsidRPr="001B0F8F">
        <w:rPr>
          <w:rFonts w:ascii="Arial" w:hAnsi="Arial" w:cs="Arial"/>
        </w:rPr>
        <w:t>La</w:t>
      </w:r>
      <w:r w:rsidRPr="001B0F8F">
        <w:rPr>
          <w:rFonts w:ascii="Arial" w:hAnsi="Arial" w:cs="Arial"/>
          <w:spacing w:val="-8"/>
        </w:rPr>
        <w:t xml:space="preserve"> </w:t>
      </w:r>
      <w:r w:rsidRPr="001B0F8F">
        <w:rPr>
          <w:rFonts w:ascii="Arial" w:hAnsi="Arial" w:cs="Arial"/>
        </w:rPr>
        <w:t>Dirección</w:t>
      </w:r>
      <w:r w:rsidRPr="001B0F8F">
        <w:rPr>
          <w:rFonts w:ascii="Arial" w:hAnsi="Arial" w:cs="Arial"/>
          <w:spacing w:val="-9"/>
        </w:rPr>
        <w:t xml:space="preserve"> </w:t>
      </w:r>
      <w:r w:rsidRPr="001B0F8F">
        <w:rPr>
          <w:rFonts w:ascii="Arial" w:hAnsi="Arial" w:cs="Arial"/>
        </w:rPr>
        <w:t>de</w:t>
      </w:r>
      <w:r w:rsidRPr="001B0F8F">
        <w:rPr>
          <w:rFonts w:ascii="Arial" w:hAnsi="Arial" w:cs="Arial"/>
          <w:spacing w:val="-59"/>
        </w:rPr>
        <w:t xml:space="preserve"> </w:t>
      </w:r>
      <w:r w:rsidRPr="001B0F8F">
        <w:rPr>
          <w:rFonts w:ascii="Arial" w:hAnsi="Arial" w:cs="Arial"/>
        </w:rPr>
        <w:t>Medio Ambiente las guías de impacto urbano ambiental que expedirán de acuerdo a</w:t>
      </w:r>
      <w:r w:rsidRPr="001B0F8F">
        <w:rPr>
          <w:rFonts w:ascii="Arial" w:hAnsi="Arial" w:cs="Arial"/>
          <w:spacing w:val="1"/>
        </w:rPr>
        <w:t xml:space="preserve"> </w:t>
      </w:r>
      <w:r w:rsidRPr="001B0F8F">
        <w:rPr>
          <w:rFonts w:ascii="Arial" w:hAnsi="Arial" w:cs="Arial"/>
        </w:rPr>
        <w:t>la acción urbanística, obra o proyecto de que se trate. Estas guías además marcarán</w:t>
      </w:r>
      <w:r w:rsidRPr="001B0F8F">
        <w:rPr>
          <w:rFonts w:ascii="Arial" w:hAnsi="Arial" w:cs="Arial"/>
          <w:spacing w:val="-59"/>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disciplinas</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deberán</w:t>
      </w:r>
      <w:r w:rsidRPr="001B0F8F">
        <w:rPr>
          <w:rFonts w:ascii="Arial" w:hAnsi="Arial" w:cs="Arial"/>
          <w:spacing w:val="1"/>
        </w:rPr>
        <w:t xml:space="preserve"> </w:t>
      </w:r>
      <w:r w:rsidRPr="001B0F8F">
        <w:rPr>
          <w:rFonts w:ascii="Arial" w:hAnsi="Arial" w:cs="Arial"/>
        </w:rPr>
        <w:t>seguir</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especialistas</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elaboración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evaluación.</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CAPÍTULO</w:t>
      </w:r>
      <w:r w:rsidRPr="001B0F8F">
        <w:rPr>
          <w:rFonts w:ascii="Arial" w:hAnsi="Arial" w:cs="Arial"/>
          <w:b/>
          <w:spacing w:val="-1"/>
        </w:rPr>
        <w:t xml:space="preserve"> </w:t>
      </w:r>
      <w:r w:rsidRPr="001B0F8F">
        <w:rPr>
          <w:rFonts w:ascii="Arial" w:hAnsi="Arial" w:cs="Arial"/>
          <w:b/>
        </w:rPr>
        <w:t>II</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Del</w:t>
      </w:r>
      <w:r w:rsidRPr="001B0F8F">
        <w:rPr>
          <w:rFonts w:ascii="Arial" w:hAnsi="Arial" w:cs="Arial"/>
          <w:b/>
          <w:spacing w:val="-1"/>
        </w:rPr>
        <w:t xml:space="preserve"> </w:t>
      </w:r>
      <w:r w:rsidRPr="001B0F8F">
        <w:rPr>
          <w:rFonts w:ascii="Arial" w:hAnsi="Arial" w:cs="Arial"/>
          <w:b/>
        </w:rPr>
        <w:t>Estudio</w:t>
      </w:r>
      <w:r w:rsidRPr="001B0F8F">
        <w:rPr>
          <w:rFonts w:ascii="Arial" w:hAnsi="Arial" w:cs="Arial"/>
          <w:b/>
          <w:spacing w:val="-1"/>
        </w:rPr>
        <w:t xml:space="preserve"> </w:t>
      </w:r>
      <w:r w:rsidRPr="001B0F8F">
        <w:rPr>
          <w:rFonts w:ascii="Arial" w:hAnsi="Arial" w:cs="Arial"/>
          <w:b/>
        </w:rPr>
        <w:t>Técnico</w:t>
      </w:r>
      <w:r w:rsidRPr="001B0F8F">
        <w:rPr>
          <w:rFonts w:ascii="Arial" w:hAnsi="Arial" w:cs="Arial"/>
          <w:b/>
          <w:spacing w:val="-2"/>
        </w:rPr>
        <w:t xml:space="preserve"> </w:t>
      </w:r>
      <w:r w:rsidRPr="001B0F8F">
        <w:rPr>
          <w:rFonts w:ascii="Arial" w:hAnsi="Arial" w:cs="Arial"/>
          <w:b/>
        </w:rPr>
        <w:t>para</w:t>
      </w:r>
      <w:r w:rsidRPr="001B0F8F">
        <w:rPr>
          <w:rFonts w:ascii="Arial" w:hAnsi="Arial" w:cs="Arial"/>
          <w:b/>
          <w:spacing w:val="2"/>
        </w:rPr>
        <w:t xml:space="preserve"> </w:t>
      </w:r>
      <w:r w:rsidRPr="001B0F8F">
        <w:rPr>
          <w:rFonts w:ascii="Arial" w:hAnsi="Arial" w:cs="Arial"/>
          <w:b/>
        </w:rPr>
        <w:t>Acreditar la</w:t>
      </w:r>
      <w:r w:rsidRPr="001B0F8F">
        <w:rPr>
          <w:rFonts w:ascii="Arial" w:hAnsi="Arial" w:cs="Arial"/>
          <w:b/>
          <w:spacing w:val="-4"/>
        </w:rPr>
        <w:t xml:space="preserve"> </w:t>
      </w:r>
      <w:r w:rsidRPr="001B0F8F">
        <w:rPr>
          <w:rFonts w:ascii="Arial" w:hAnsi="Arial" w:cs="Arial"/>
          <w:b/>
        </w:rPr>
        <w:t>Compatibilidad</w:t>
      </w:r>
      <w:r w:rsidRPr="001B0F8F">
        <w:rPr>
          <w:rFonts w:ascii="Arial" w:hAnsi="Arial" w:cs="Arial"/>
          <w:b/>
          <w:spacing w:val="-1"/>
        </w:rPr>
        <w:t xml:space="preserve"> </w:t>
      </w:r>
      <w:r w:rsidRPr="001B0F8F">
        <w:rPr>
          <w:rFonts w:ascii="Arial" w:hAnsi="Arial" w:cs="Arial"/>
          <w:b/>
        </w:rPr>
        <w:t>en</w:t>
      </w:r>
      <w:r w:rsidRPr="001B0F8F">
        <w:rPr>
          <w:rFonts w:ascii="Arial" w:hAnsi="Arial" w:cs="Arial"/>
          <w:b/>
          <w:spacing w:val="-3"/>
        </w:rPr>
        <w:t xml:space="preserve"> </w:t>
      </w:r>
      <w:r w:rsidRPr="001B0F8F">
        <w:rPr>
          <w:rFonts w:ascii="Arial" w:hAnsi="Arial" w:cs="Arial"/>
          <w:b/>
        </w:rPr>
        <w:t>la</w:t>
      </w:r>
      <w:r w:rsidRPr="001B0F8F">
        <w:rPr>
          <w:rFonts w:ascii="Arial" w:hAnsi="Arial" w:cs="Arial"/>
          <w:b/>
          <w:spacing w:val="-3"/>
        </w:rPr>
        <w:t xml:space="preserve"> </w:t>
      </w:r>
      <w:r w:rsidRPr="001B0F8F">
        <w:rPr>
          <w:rFonts w:ascii="Arial" w:hAnsi="Arial" w:cs="Arial"/>
          <w:b/>
        </w:rPr>
        <w:t>Utilización</w:t>
      </w:r>
      <w:r w:rsidRPr="001B0F8F">
        <w:rPr>
          <w:rFonts w:ascii="Arial" w:hAnsi="Arial" w:cs="Arial"/>
          <w:b/>
          <w:spacing w:val="-5"/>
        </w:rPr>
        <w:t xml:space="preserve"> </w:t>
      </w:r>
      <w:r w:rsidRPr="001B0F8F">
        <w:rPr>
          <w:rFonts w:ascii="Arial" w:hAnsi="Arial" w:cs="Arial"/>
          <w:b/>
        </w:rPr>
        <w:t>del</w:t>
      </w:r>
      <w:r w:rsidRPr="001B0F8F">
        <w:rPr>
          <w:rFonts w:ascii="Arial" w:hAnsi="Arial" w:cs="Arial"/>
          <w:b/>
          <w:spacing w:val="-2"/>
        </w:rPr>
        <w:t xml:space="preserve"> </w:t>
      </w:r>
      <w:r w:rsidRPr="001B0F8F">
        <w:rPr>
          <w:rFonts w:ascii="Arial" w:hAnsi="Arial" w:cs="Arial"/>
          <w:b/>
        </w:rPr>
        <w:t>Suelo</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w:t>
      </w:r>
      <w:r w:rsidRPr="001B0F8F">
        <w:rPr>
          <w:rFonts w:ascii="Arial" w:hAnsi="Arial" w:cs="Arial"/>
          <w:b/>
          <w:spacing w:val="-1"/>
          <w:sz w:val="24"/>
        </w:rPr>
        <w:t xml:space="preserve"> </w:t>
      </w:r>
      <w:r w:rsidRPr="001B0F8F">
        <w:rPr>
          <w:rFonts w:ascii="Arial" w:hAnsi="Arial" w:cs="Arial"/>
          <w:b/>
          <w:sz w:val="24"/>
        </w:rPr>
        <w:t>123.</w:t>
      </w:r>
      <w:r w:rsidR="001B0F8F" w:rsidRPr="001B0F8F">
        <w:rPr>
          <w:rFonts w:ascii="Arial" w:hAnsi="Arial" w:cs="Arial"/>
          <w:b/>
          <w:sz w:val="24"/>
        </w:rPr>
        <w:t xml:space="preserve"> </w:t>
      </w:r>
      <w:r w:rsidRPr="001B0F8F">
        <w:rPr>
          <w:rFonts w:ascii="Arial" w:hAnsi="Arial" w:cs="Arial"/>
        </w:rPr>
        <w:t>Podrán</w:t>
      </w:r>
      <w:r w:rsidRPr="001B0F8F">
        <w:rPr>
          <w:rFonts w:ascii="Arial" w:hAnsi="Arial" w:cs="Arial"/>
          <w:spacing w:val="-11"/>
        </w:rPr>
        <w:t xml:space="preserve"> </w:t>
      </w:r>
      <w:r w:rsidRPr="001B0F8F">
        <w:rPr>
          <w:rFonts w:ascii="Arial" w:hAnsi="Arial" w:cs="Arial"/>
        </w:rPr>
        <w:t>presentar</w:t>
      </w:r>
      <w:r w:rsidRPr="001B0F8F">
        <w:rPr>
          <w:rFonts w:ascii="Arial" w:hAnsi="Arial" w:cs="Arial"/>
          <w:spacing w:val="-8"/>
        </w:rPr>
        <w:t xml:space="preserve"> </w:t>
      </w:r>
      <w:r w:rsidRPr="001B0F8F">
        <w:rPr>
          <w:rFonts w:ascii="Arial" w:hAnsi="Arial" w:cs="Arial"/>
        </w:rPr>
        <w:t>un</w:t>
      </w:r>
      <w:r w:rsidRPr="001B0F8F">
        <w:rPr>
          <w:rFonts w:ascii="Arial" w:hAnsi="Arial" w:cs="Arial"/>
          <w:spacing w:val="-13"/>
        </w:rPr>
        <w:t xml:space="preserve"> </w:t>
      </w:r>
      <w:r w:rsidRPr="001B0F8F">
        <w:rPr>
          <w:rFonts w:ascii="Arial" w:hAnsi="Arial" w:cs="Arial"/>
        </w:rPr>
        <w:t>estudio</w:t>
      </w:r>
      <w:r w:rsidRPr="001B0F8F">
        <w:rPr>
          <w:rFonts w:ascii="Arial" w:hAnsi="Arial" w:cs="Arial"/>
          <w:spacing w:val="-10"/>
        </w:rPr>
        <w:t xml:space="preserve"> </w:t>
      </w:r>
      <w:r w:rsidRPr="001B0F8F">
        <w:rPr>
          <w:rFonts w:ascii="Arial" w:hAnsi="Arial" w:cs="Arial"/>
        </w:rPr>
        <w:t>técnico</w:t>
      </w:r>
      <w:r w:rsidRPr="001B0F8F">
        <w:rPr>
          <w:rFonts w:ascii="Arial" w:hAnsi="Arial" w:cs="Arial"/>
          <w:spacing w:val="-12"/>
        </w:rPr>
        <w:t xml:space="preserve"> </w:t>
      </w:r>
      <w:r w:rsidRPr="001B0F8F">
        <w:rPr>
          <w:rFonts w:ascii="Arial" w:hAnsi="Arial" w:cs="Arial"/>
        </w:rPr>
        <w:t>para</w:t>
      </w:r>
      <w:r w:rsidRPr="001B0F8F">
        <w:rPr>
          <w:rFonts w:ascii="Arial" w:hAnsi="Arial" w:cs="Arial"/>
          <w:spacing w:val="-13"/>
        </w:rPr>
        <w:t xml:space="preserve"> </w:t>
      </w:r>
      <w:r w:rsidRPr="001B0F8F">
        <w:rPr>
          <w:rFonts w:ascii="Arial" w:hAnsi="Arial" w:cs="Arial"/>
        </w:rPr>
        <w:t>acreditar</w:t>
      </w:r>
      <w:r w:rsidRPr="001B0F8F">
        <w:rPr>
          <w:rFonts w:ascii="Arial" w:hAnsi="Arial" w:cs="Arial"/>
          <w:spacing w:val="-11"/>
        </w:rPr>
        <w:t xml:space="preserve"> </w:t>
      </w:r>
      <w:r w:rsidRPr="001B0F8F">
        <w:rPr>
          <w:rFonts w:ascii="Arial" w:hAnsi="Arial" w:cs="Arial"/>
        </w:rPr>
        <w:t>la</w:t>
      </w:r>
      <w:r w:rsidRPr="001B0F8F">
        <w:rPr>
          <w:rFonts w:ascii="Arial" w:hAnsi="Arial" w:cs="Arial"/>
          <w:spacing w:val="-10"/>
        </w:rPr>
        <w:t xml:space="preserve"> </w:t>
      </w:r>
      <w:r w:rsidRPr="001B0F8F">
        <w:rPr>
          <w:rFonts w:ascii="Arial" w:hAnsi="Arial" w:cs="Arial"/>
        </w:rPr>
        <w:t>compatibilidad</w:t>
      </w:r>
      <w:r w:rsidRPr="001B0F8F">
        <w:rPr>
          <w:rFonts w:ascii="Arial" w:hAnsi="Arial" w:cs="Arial"/>
          <w:spacing w:val="-10"/>
        </w:rPr>
        <w:t xml:space="preserve"> </w:t>
      </w:r>
      <w:r w:rsidRPr="001B0F8F">
        <w:rPr>
          <w:rFonts w:ascii="Arial" w:hAnsi="Arial" w:cs="Arial"/>
        </w:rPr>
        <w:t>en</w:t>
      </w:r>
      <w:r w:rsidRPr="001B0F8F">
        <w:rPr>
          <w:rFonts w:ascii="Arial" w:hAnsi="Arial" w:cs="Arial"/>
          <w:spacing w:val="-59"/>
        </w:rPr>
        <w:t xml:space="preserve"> </w:t>
      </w:r>
      <w:r w:rsidRPr="001B0F8F">
        <w:rPr>
          <w:rFonts w:ascii="Arial" w:hAnsi="Arial" w:cs="Arial"/>
          <w:spacing w:val="-1"/>
        </w:rPr>
        <w:t>la</w:t>
      </w:r>
      <w:r w:rsidRPr="001B0F8F">
        <w:rPr>
          <w:rFonts w:ascii="Arial" w:hAnsi="Arial" w:cs="Arial"/>
          <w:spacing w:val="-14"/>
        </w:rPr>
        <w:t xml:space="preserve"> </w:t>
      </w:r>
      <w:r w:rsidRPr="001B0F8F">
        <w:rPr>
          <w:rFonts w:ascii="Arial" w:hAnsi="Arial" w:cs="Arial"/>
          <w:spacing w:val="-1"/>
        </w:rPr>
        <w:t>utilización</w:t>
      </w:r>
      <w:r w:rsidRPr="001B0F8F">
        <w:rPr>
          <w:rFonts w:ascii="Arial" w:hAnsi="Arial" w:cs="Arial"/>
          <w:spacing w:val="-13"/>
        </w:rPr>
        <w:t xml:space="preserve"> </w:t>
      </w:r>
      <w:r w:rsidRPr="001B0F8F">
        <w:rPr>
          <w:rFonts w:ascii="Arial" w:hAnsi="Arial" w:cs="Arial"/>
          <w:spacing w:val="-1"/>
        </w:rPr>
        <w:t>del</w:t>
      </w:r>
      <w:r w:rsidRPr="001B0F8F">
        <w:rPr>
          <w:rFonts w:ascii="Arial" w:hAnsi="Arial" w:cs="Arial"/>
          <w:spacing w:val="-14"/>
        </w:rPr>
        <w:t xml:space="preserve"> </w:t>
      </w:r>
      <w:r w:rsidRPr="001B0F8F">
        <w:rPr>
          <w:rFonts w:ascii="Arial" w:hAnsi="Arial" w:cs="Arial"/>
          <w:spacing w:val="-1"/>
        </w:rPr>
        <w:t>suelo</w:t>
      </w:r>
      <w:r w:rsidRPr="001B0F8F">
        <w:rPr>
          <w:rFonts w:ascii="Arial" w:hAnsi="Arial" w:cs="Arial"/>
          <w:spacing w:val="-14"/>
        </w:rPr>
        <w:t xml:space="preserve"> </w:t>
      </w:r>
      <w:r w:rsidRPr="001B0F8F">
        <w:rPr>
          <w:rFonts w:ascii="Arial" w:hAnsi="Arial" w:cs="Arial"/>
          <w:spacing w:val="-1"/>
        </w:rPr>
        <w:t>aquellos</w:t>
      </w:r>
      <w:r w:rsidRPr="001B0F8F">
        <w:rPr>
          <w:rFonts w:ascii="Arial" w:hAnsi="Arial" w:cs="Arial"/>
          <w:spacing w:val="-13"/>
        </w:rPr>
        <w:t xml:space="preserve"> </w:t>
      </w:r>
      <w:r w:rsidRPr="001B0F8F">
        <w:rPr>
          <w:rFonts w:ascii="Arial" w:hAnsi="Arial" w:cs="Arial"/>
        </w:rPr>
        <w:t>predios</w:t>
      </w:r>
      <w:r w:rsidRPr="001B0F8F">
        <w:rPr>
          <w:rFonts w:ascii="Arial" w:hAnsi="Arial" w:cs="Arial"/>
          <w:spacing w:val="-15"/>
        </w:rPr>
        <w:t xml:space="preserve"> </w:t>
      </w:r>
      <w:r w:rsidRPr="001B0F8F">
        <w:rPr>
          <w:rFonts w:ascii="Arial" w:hAnsi="Arial" w:cs="Arial"/>
        </w:rPr>
        <w:t>que</w:t>
      </w:r>
      <w:r w:rsidRPr="001B0F8F">
        <w:rPr>
          <w:rFonts w:ascii="Arial" w:hAnsi="Arial" w:cs="Arial"/>
          <w:spacing w:val="-17"/>
        </w:rPr>
        <w:t xml:space="preserve"> </w:t>
      </w:r>
      <w:r w:rsidRPr="001B0F8F">
        <w:rPr>
          <w:rFonts w:ascii="Arial" w:hAnsi="Arial" w:cs="Arial"/>
        </w:rPr>
        <w:t>cumplan</w:t>
      </w:r>
      <w:r w:rsidRPr="001B0F8F">
        <w:rPr>
          <w:rFonts w:ascii="Arial" w:hAnsi="Arial" w:cs="Arial"/>
          <w:spacing w:val="-13"/>
        </w:rPr>
        <w:t xml:space="preserve"> </w:t>
      </w:r>
      <w:r w:rsidRPr="001B0F8F">
        <w:rPr>
          <w:rFonts w:ascii="Arial" w:hAnsi="Arial" w:cs="Arial"/>
        </w:rPr>
        <w:t>con</w:t>
      </w:r>
      <w:r w:rsidRPr="001B0F8F">
        <w:rPr>
          <w:rFonts w:ascii="Arial" w:hAnsi="Arial" w:cs="Arial"/>
          <w:spacing w:val="-17"/>
        </w:rPr>
        <w:t xml:space="preserve"> </w:t>
      </w:r>
      <w:r w:rsidRPr="001B0F8F">
        <w:rPr>
          <w:rFonts w:ascii="Arial" w:hAnsi="Arial" w:cs="Arial"/>
        </w:rPr>
        <w:t>las</w:t>
      </w:r>
      <w:r w:rsidRPr="001B0F8F">
        <w:rPr>
          <w:rFonts w:ascii="Arial" w:hAnsi="Arial" w:cs="Arial"/>
          <w:spacing w:val="-15"/>
        </w:rPr>
        <w:t xml:space="preserve"> </w:t>
      </w:r>
      <w:r w:rsidRPr="001B0F8F">
        <w:rPr>
          <w:rFonts w:ascii="Arial" w:hAnsi="Arial" w:cs="Arial"/>
        </w:rPr>
        <w:t>siguientes</w:t>
      </w:r>
      <w:r w:rsidRPr="001B0F8F">
        <w:rPr>
          <w:rFonts w:ascii="Arial" w:hAnsi="Arial" w:cs="Arial"/>
          <w:spacing w:val="-15"/>
        </w:rPr>
        <w:t xml:space="preserve"> </w:t>
      </w:r>
      <w:r w:rsidRPr="001B0F8F">
        <w:rPr>
          <w:rFonts w:ascii="Arial" w:hAnsi="Arial" w:cs="Arial"/>
        </w:rPr>
        <w:t>características:</w:t>
      </w:r>
    </w:p>
    <w:p w:rsidR="00EC26EF" w:rsidRPr="001B0F8F" w:rsidRDefault="00A0498D" w:rsidP="001B0F8F">
      <w:pPr>
        <w:pStyle w:val="Prrafodelista"/>
        <w:numPr>
          <w:ilvl w:val="0"/>
          <w:numId w:val="6"/>
        </w:numPr>
        <w:tabs>
          <w:tab w:val="left" w:pos="1660"/>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Se</w:t>
      </w:r>
      <w:r w:rsidRPr="001B0F8F">
        <w:rPr>
          <w:rFonts w:ascii="Arial" w:hAnsi="Arial" w:cs="Arial"/>
          <w:spacing w:val="52"/>
        </w:rPr>
        <w:t xml:space="preserve"> </w:t>
      </w:r>
      <w:r w:rsidRPr="001B0F8F">
        <w:rPr>
          <w:rFonts w:ascii="Arial" w:hAnsi="Arial" w:cs="Arial"/>
        </w:rPr>
        <w:t>localicen</w:t>
      </w:r>
      <w:r w:rsidRPr="001B0F8F">
        <w:rPr>
          <w:rFonts w:ascii="Arial" w:hAnsi="Arial" w:cs="Arial"/>
          <w:spacing w:val="52"/>
        </w:rPr>
        <w:t xml:space="preserve"> </w:t>
      </w:r>
      <w:r w:rsidRPr="001B0F8F">
        <w:rPr>
          <w:rFonts w:ascii="Arial" w:hAnsi="Arial" w:cs="Arial"/>
        </w:rPr>
        <w:t>en</w:t>
      </w:r>
      <w:r w:rsidRPr="001B0F8F">
        <w:rPr>
          <w:rFonts w:ascii="Arial" w:hAnsi="Arial" w:cs="Arial"/>
          <w:spacing w:val="50"/>
        </w:rPr>
        <w:t xml:space="preserve"> </w:t>
      </w:r>
      <w:r w:rsidRPr="001B0F8F">
        <w:rPr>
          <w:rFonts w:ascii="Arial" w:hAnsi="Arial" w:cs="Arial"/>
        </w:rPr>
        <w:t>áreas</w:t>
      </w:r>
      <w:r w:rsidRPr="001B0F8F">
        <w:rPr>
          <w:rFonts w:ascii="Arial" w:hAnsi="Arial" w:cs="Arial"/>
          <w:spacing w:val="47"/>
        </w:rPr>
        <w:t xml:space="preserve"> </w:t>
      </w:r>
      <w:r w:rsidRPr="001B0F8F">
        <w:rPr>
          <w:rFonts w:ascii="Arial" w:hAnsi="Arial" w:cs="Arial"/>
        </w:rPr>
        <w:t>clasificadas</w:t>
      </w:r>
      <w:r w:rsidRPr="001B0F8F">
        <w:rPr>
          <w:rFonts w:ascii="Arial" w:hAnsi="Arial" w:cs="Arial"/>
          <w:spacing w:val="50"/>
        </w:rPr>
        <w:t xml:space="preserve"> </w:t>
      </w:r>
      <w:r w:rsidRPr="001B0F8F">
        <w:rPr>
          <w:rFonts w:ascii="Arial" w:hAnsi="Arial" w:cs="Arial"/>
        </w:rPr>
        <w:t>como</w:t>
      </w:r>
      <w:r w:rsidRPr="001B0F8F">
        <w:rPr>
          <w:rFonts w:ascii="Arial" w:hAnsi="Arial" w:cs="Arial"/>
          <w:spacing w:val="49"/>
        </w:rPr>
        <w:t xml:space="preserve"> </w:t>
      </w:r>
      <w:r w:rsidRPr="001B0F8F">
        <w:rPr>
          <w:rFonts w:ascii="Arial" w:hAnsi="Arial" w:cs="Arial"/>
        </w:rPr>
        <w:t>áreas</w:t>
      </w:r>
      <w:r w:rsidRPr="001B0F8F">
        <w:rPr>
          <w:rFonts w:ascii="Arial" w:hAnsi="Arial" w:cs="Arial"/>
          <w:spacing w:val="51"/>
        </w:rPr>
        <w:t xml:space="preserve"> </w:t>
      </w:r>
      <w:r w:rsidRPr="001B0F8F">
        <w:rPr>
          <w:rFonts w:ascii="Arial" w:hAnsi="Arial" w:cs="Arial"/>
        </w:rPr>
        <w:t>de</w:t>
      </w:r>
      <w:r w:rsidRPr="001B0F8F">
        <w:rPr>
          <w:rFonts w:ascii="Arial" w:hAnsi="Arial" w:cs="Arial"/>
          <w:spacing w:val="49"/>
        </w:rPr>
        <w:t xml:space="preserve"> </w:t>
      </w:r>
      <w:r w:rsidRPr="001B0F8F">
        <w:rPr>
          <w:rFonts w:ascii="Arial" w:hAnsi="Arial" w:cs="Arial"/>
        </w:rPr>
        <w:t>renovación</w:t>
      </w:r>
      <w:r w:rsidRPr="001B0F8F">
        <w:rPr>
          <w:rFonts w:ascii="Arial" w:hAnsi="Arial" w:cs="Arial"/>
          <w:spacing w:val="53"/>
        </w:rPr>
        <w:t xml:space="preserve"> </w:t>
      </w:r>
      <w:r w:rsidRPr="001B0F8F">
        <w:rPr>
          <w:rFonts w:ascii="Arial" w:hAnsi="Arial" w:cs="Arial"/>
        </w:rPr>
        <w:t>urbana,</w:t>
      </w:r>
      <w:r w:rsidRPr="001B0F8F">
        <w:rPr>
          <w:rFonts w:ascii="Arial" w:hAnsi="Arial" w:cs="Arial"/>
          <w:spacing w:val="51"/>
        </w:rPr>
        <w:t xml:space="preserve"> </w:t>
      </w:r>
      <w:r w:rsidRPr="001B0F8F">
        <w:rPr>
          <w:rFonts w:ascii="Arial" w:hAnsi="Arial" w:cs="Arial"/>
        </w:rPr>
        <w:t>de</w:t>
      </w:r>
      <w:r w:rsidRPr="001B0F8F">
        <w:rPr>
          <w:rFonts w:ascii="Arial" w:hAnsi="Arial" w:cs="Arial"/>
          <w:spacing w:val="-58"/>
        </w:rPr>
        <w:t xml:space="preserve"> </w:t>
      </w:r>
      <w:r w:rsidRPr="001B0F8F">
        <w:rPr>
          <w:rFonts w:ascii="Arial" w:hAnsi="Arial" w:cs="Arial"/>
        </w:rPr>
        <w:t>urbanización</w:t>
      </w:r>
      <w:r w:rsidRPr="001B0F8F">
        <w:rPr>
          <w:rFonts w:ascii="Arial" w:hAnsi="Arial" w:cs="Arial"/>
          <w:spacing w:val="-1"/>
        </w:rPr>
        <w:t xml:space="preserve"> </w:t>
      </w:r>
      <w:r w:rsidRPr="001B0F8F">
        <w:rPr>
          <w:rFonts w:ascii="Arial" w:hAnsi="Arial" w:cs="Arial"/>
        </w:rPr>
        <w:t>progresiva o se contemplen</w:t>
      </w:r>
      <w:r w:rsidRPr="001B0F8F">
        <w:rPr>
          <w:rFonts w:ascii="Arial" w:hAnsi="Arial" w:cs="Arial"/>
          <w:spacing w:val="-1"/>
        </w:rPr>
        <w:t xml:space="preserve"> </w:t>
      </w:r>
      <w:r w:rsidRPr="001B0F8F">
        <w:rPr>
          <w:rFonts w:ascii="Arial" w:hAnsi="Arial" w:cs="Arial"/>
        </w:rPr>
        <w:t>como</w:t>
      </w:r>
      <w:r w:rsidRPr="001B0F8F">
        <w:rPr>
          <w:rFonts w:ascii="Arial" w:hAnsi="Arial" w:cs="Arial"/>
          <w:spacing w:val="-2"/>
        </w:rPr>
        <w:t xml:space="preserve"> </w:t>
      </w:r>
      <w:r w:rsidRPr="001B0F8F">
        <w:rPr>
          <w:rFonts w:ascii="Arial" w:hAnsi="Arial" w:cs="Arial"/>
        </w:rPr>
        <w:t>reservas</w:t>
      </w:r>
      <w:r w:rsidRPr="001B0F8F">
        <w:rPr>
          <w:rFonts w:ascii="Arial" w:hAnsi="Arial" w:cs="Arial"/>
          <w:spacing w:val="-1"/>
        </w:rPr>
        <w:t xml:space="preserve"> </w:t>
      </w:r>
      <w:r w:rsidRPr="001B0F8F">
        <w:rPr>
          <w:rFonts w:ascii="Arial" w:hAnsi="Arial" w:cs="Arial"/>
        </w:rPr>
        <w:t>urbanas.</w:t>
      </w:r>
    </w:p>
    <w:p w:rsidR="00EC26EF" w:rsidRPr="001B0F8F" w:rsidRDefault="00EC26EF" w:rsidP="001B0F8F">
      <w:pPr>
        <w:tabs>
          <w:tab w:val="left" w:pos="8931"/>
          <w:tab w:val="left" w:pos="9498"/>
        </w:tabs>
        <w:spacing w:after="240" w:line="276" w:lineRule="auto"/>
        <w:ind w:left="1134" w:right="-86"/>
        <w:jc w:val="both"/>
        <w:rPr>
          <w:rFonts w:ascii="Arial" w:hAnsi="Arial" w:cs="Arial"/>
        </w:rPr>
        <w:sectPr w:rsidR="00EC26EF" w:rsidRPr="001B0F8F" w:rsidSect="002B14E8">
          <w:pgSz w:w="11910" w:h="16840"/>
          <w:pgMar w:top="1360" w:right="1137" w:bottom="1160" w:left="1220" w:header="0" w:footer="940" w:gutter="0"/>
          <w:cols w:space="720"/>
        </w:sectPr>
      </w:pPr>
    </w:p>
    <w:p w:rsidR="00EC26EF" w:rsidRPr="001B0F8F" w:rsidRDefault="00A0498D" w:rsidP="001B0F8F">
      <w:pPr>
        <w:pStyle w:val="Prrafodelista"/>
        <w:numPr>
          <w:ilvl w:val="0"/>
          <w:numId w:val="6"/>
        </w:numPr>
        <w:tabs>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lastRenderedPageBreak/>
        <w:t>Se pretenda la instalación de giros que fomenten el empleo o el desarrollo</w:t>
      </w:r>
      <w:r w:rsidRPr="001B0F8F">
        <w:rPr>
          <w:rFonts w:ascii="Arial" w:hAnsi="Arial" w:cs="Arial"/>
          <w:spacing w:val="1"/>
        </w:rPr>
        <w:t xml:space="preserve"> </w:t>
      </w:r>
      <w:r w:rsidRPr="001B0F8F">
        <w:rPr>
          <w:rFonts w:ascii="Arial" w:hAnsi="Arial" w:cs="Arial"/>
        </w:rPr>
        <w:t>económico</w:t>
      </w:r>
      <w:r w:rsidRPr="001B0F8F">
        <w:rPr>
          <w:rFonts w:ascii="Arial" w:hAnsi="Arial" w:cs="Arial"/>
          <w:spacing w:val="-1"/>
        </w:rPr>
        <w:t xml:space="preserve"> </w:t>
      </w:r>
      <w:r w:rsidRPr="001B0F8F">
        <w:rPr>
          <w:rFonts w:ascii="Arial" w:hAnsi="Arial" w:cs="Arial"/>
        </w:rPr>
        <w:t>del</w:t>
      </w:r>
      <w:r w:rsidRPr="001B0F8F">
        <w:rPr>
          <w:rFonts w:ascii="Arial" w:hAnsi="Arial" w:cs="Arial"/>
          <w:spacing w:val="-3"/>
        </w:rPr>
        <w:t xml:space="preserve"> </w:t>
      </w:r>
      <w:r w:rsidRPr="001B0F8F">
        <w:rPr>
          <w:rFonts w:ascii="Arial" w:hAnsi="Arial" w:cs="Arial"/>
        </w:rPr>
        <w:t>municipio;</w:t>
      </w:r>
      <w:r w:rsidRPr="001B0F8F">
        <w:rPr>
          <w:rFonts w:ascii="Arial" w:hAnsi="Arial" w:cs="Arial"/>
          <w:spacing w:val="1"/>
        </w:rPr>
        <w:t xml:space="preserve"> </w:t>
      </w:r>
      <w:r w:rsidRPr="001B0F8F">
        <w:rPr>
          <w:rFonts w:ascii="Arial" w:hAnsi="Arial" w:cs="Arial"/>
        </w:rPr>
        <w:t>y</w:t>
      </w:r>
    </w:p>
    <w:p w:rsidR="00EC26EF" w:rsidRPr="001B0F8F" w:rsidRDefault="00A0498D" w:rsidP="001B0F8F">
      <w:pPr>
        <w:pStyle w:val="Prrafodelista"/>
        <w:numPr>
          <w:ilvl w:val="0"/>
          <w:numId w:val="6"/>
        </w:numPr>
        <w:tabs>
          <w:tab w:val="left" w:pos="1660"/>
          <w:tab w:val="left" w:pos="1661"/>
          <w:tab w:val="left" w:pos="8931"/>
          <w:tab w:val="left" w:pos="9498"/>
        </w:tabs>
        <w:spacing w:after="240" w:line="276" w:lineRule="auto"/>
        <w:ind w:left="1134" w:right="-86" w:hanging="606"/>
        <w:jc w:val="both"/>
        <w:rPr>
          <w:rFonts w:ascii="Arial" w:hAnsi="Arial" w:cs="Arial"/>
        </w:rPr>
      </w:pPr>
      <w:r w:rsidRPr="001B0F8F">
        <w:rPr>
          <w:rFonts w:ascii="Arial" w:hAnsi="Arial" w:cs="Arial"/>
        </w:rPr>
        <w:t>Aquellos</w:t>
      </w:r>
      <w:r w:rsidRPr="001B0F8F">
        <w:rPr>
          <w:rFonts w:ascii="Arial" w:hAnsi="Arial" w:cs="Arial"/>
          <w:spacing w:val="-4"/>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por</w:t>
      </w:r>
      <w:r w:rsidRPr="001B0F8F">
        <w:rPr>
          <w:rFonts w:ascii="Arial" w:hAnsi="Arial" w:cs="Arial"/>
          <w:spacing w:val="-1"/>
        </w:rPr>
        <w:t xml:space="preserve"> </w:t>
      </w:r>
      <w:r w:rsidRPr="001B0F8F">
        <w:rPr>
          <w:rFonts w:ascii="Arial" w:hAnsi="Arial" w:cs="Arial"/>
        </w:rPr>
        <w:t>interés</w:t>
      </w:r>
      <w:r w:rsidRPr="001B0F8F">
        <w:rPr>
          <w:rFonts w:ascii="Arial" w:hAnsi="Arial" w:cs="Arial"/>
          <w:spacing w:val="-5"/>
        </w:rPr>
        <w:t xml:space="preserve"> </w:t>
      </w:r>
      <w:r w:rsidRPr="001B0F8F">
        <w:rPr>
          <w:rFonts w:ascii="Arial" w:hAnsi="Arial" w:cs="Arial"/>
        </w:rPr>
        <w:t>público</w:t>
      </w:r>
      <w:r w:rsidRPr="001B0F8F">
        <w:rPr>
          <w:rFonts w:ascii="Arial" w:hAnsi="Arial" w:cs="Arial"/>
          <w:spacing w:val="-1"/>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consideren</w:t>
      </w:r>
      <w:r w:rsidRPr="001B0F8F">
        <w:rPr>
          <w:rFonts w:ascii="Arial" w:hAnsi="Arial" w:cs="Arial"/>
          <w:spacing w:val="-3"/>
        </w:rPr>
        <w:t xml:space="preserve"> </w:t>
      </w:r>
      <w:r w:rsidRPr="001B0F8F">
        <w:rPr>
          <w:rFonts w:ascii="Arial" w:hAnsi="Arial" w:cs="Arial"/>
        </w:rPr>
        <w:t>prioritarios</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4"/>
        </w:rPr>
        <w:t xml:space="preserve"> </w:t>
      </w:r>
      <w:r w:rsidRPr="001B0F8F">
        <w:rPr>
          <w:rFonts w:ascii="Arial" w:hAnsi="Arial" w:cs="Arial"/>
        </w:rPr>
        <w:t>su</w:t>
      </w:r>
      <w:r w:rsidRPr="001B0F8F">
        <w:rPr>
          <w:rFonts w:ascii="Arial" w:hAnsi="Arial" w:cs="Arial"/>
          <w:spacing w:val="-1"/>
        </w:rPr>
        <w:t xml:space="preserve"> </w:t>
      </w:r>
      <w:r w:rsidRPr="001B0F8F">
        <w:rPr>
          <w:rFonts w:ascii="Arial" w:hAnsi="Arial" w:cs="Arial"/>
        </w:rPr>
        <w:t>desarrollo.</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124.</w:t>
      </w:r>
      <w:r w:rsidR="001B0F8F" w:rsidRPr="001B0F8F">
        <w:rPr>
          <w:rFonts w:ascii="Arial" w:hAnsi="Arial" w:cs="Arial"/>
          <w:b/>
          <w:sz w:val="24"/>
        </w:rPr>
        <w:t xml:space="preserve"> </w:t>
      </w:r>
      <w:r w:rsidRPr="001B0F8F">
        <w:rPr>
          <w:rFonts w:ascii="Arial" w:hAnsi="Arial" w:cs="Arial"/>
        </w:rPr>
        <w:t>El estudio técnico para acreditar la compatibilidad en la utilización del</w:t>
      </w:r>
      <w:r w:rsidRPr="001B0F8F">
        <w:rPr>
          <w:rFonts w:ascii="Arial" w:hAnsi="Arial" w:cs="Arial"/>
          <w:spacing w:val="1"/>
        </w:rPr>
        <w:t xml:space="preserve"> </w:t>
      </w:r>
      <w:r w:rsidRPr="001B0F8F">
        <w:rPr>
          <w:rFonts w:ascii="Arial" w:hAnsi="Arial" w:cs="Arial"/>
        </w:rPr>
        <w:t>suelo</w:t>
      </w:r>
      <w:r w:rsidRPr="001B0F8F">
        <w:rPr>
          <w:rFonts w:ascii="Arial" w:hAnsi="Arial" w:cs="Arial"/>
          <w:spacing w:val="-1"/>
        </w:rPr>
        <w:t xml:space="preserve"> </w:t>
      </w:r>
      <w:r w:rsidRPr="001B0F8F">
        <w:rPr>
          <w:rFonts w:ascii="Arial" w:hAnsi="Arial" w:cs="Arial"/>
        </w:rPr>
        <w:t>estará integrado</w:t>
      </w:r>
      <w:r w:rsidRPr="001B0F8F">
        <w:rPr>
          <w:rFonts w:ascii="Arial" w:hAnsi="Arial" w:cs="Arial"/>
          <w:spacing w:val="-1"/>
        </w:rPr>
        <w:t xml:space="preserve"> </w:t>
      </w:r>
      <w:r w:rsidRPr="001B0F8F">
        <w:rPr>
          <w:rFonts w:ascii="Arial" w:hAnsi="Arial" w:cs="Arial"/>
        </w:rPr>
        <w:t>por</w:t>
      </w:r>
      <w:r w:rsidRPr="001B0F8F">
        <w:rPr>
          <w:rFonts w:ascii="Arial" w:hAnsi="Arial" w:cs="Arial"/>
          <w:spacing w:val="1"/>
        </w:rPr>
        <w:t xml:space="preserve"> </w:t>
      </w:r>
      <w:r w:rsidRPr="001B0F8F">
        <w:rPr>
          <w:rFonts w:ascii="Arial" w:hAnsi="Arial" w:cs="Arial"/>
        </w:rPr>
        <w:t>los</w:t>
      </w:r>
      <w:r w:rsidRPr="001B0F8F">
        <w:rPr>
          <w:rFonts w:ascii="Arial" w:hAnsi="Arial" w:cs="Arial"/>
          <w:spacing w:val="-3"/>
        </w:rPr>
        <w:t xml:space="preserve"> </w:t>
      </w:r>
      <w:r w:rsidRPr="001B0F8F">
        <w:rPr>
          <w:rFonts w:ascii="Arial" w:hAnsi="Arial" w:cs="Arial"/>
        </w:rPr>
        <w:t>siguientes</w:t>
      </w:r>
      <w:r w:rsidRPr="001B0F8F">
        <w:rPr>
          <w:rFonts w:ascii="Arial" w:hAnsi="Arial" w:cs="Arial"/>
          <w:spacing w:val="1"/>
        </w:rPr>
        <w:t xml:space="preserve"> </w:t>
      </w:r>
      <w:r w:rsidRPr="001B0F8F">
        <w:rPr>
          <w:rFonts w:ascii="Arial" w:hAnsi="Arial" w:cs="Arial"/>
        </w:rPr>
        <w:t>componentes</w:t>
      </w:r>
      <w:r w:rsidRPr="001B0F8F">
        <w:rPr>
          <w:rFonts w:ascii="Arial" w:hAnsi="Arial" w:cs="Arial"/>
          <w:spacing w:val="-2"/>
        </w:rPr>
        <w:t xml:space="preserve"> </w:t>
      </w:r>
      <w:r w:rsidRPr="001B0F8F">
        <w:rPr>
          <w:rFonts w:ascii="Arial" w:hAnsi="Arial" w:cs="Arial"/>
        </w:rPr>
        <w:t>fundamentales:</w:t>
      </w:r>
    </w:p>
    <w:p w:rsidR="00EC26EF" w:rsidRPr="001B0F8F" w:rsidRDefault="00A0498D" w:rsidP="001B0F8F">
      <w:pPr>
        <w:pStyle w:val="Prrafodelista"/>
        <w:numPr>
          <w:ilvl w:val="0"/>
          <w:numId w:val="5"/>
        </w:numPr>
        <w:tabs>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Elementos</w:t>
      </w:r>
      <w:r w:rsidRPr="001B0F8F">
        <w:rPr>
          <w:rFonts w:ascii="Arial" w:hAnsi="Arial" w:cs="Arial"/>
          <w:spacing w:val="-11"/>
        </w:rPr>
        <w:t xml:space="preserve"> </w:t>
      </w:r>
      <w:r w:rsidRPr="001B0F8F">
        <w:rPr>
          <w:rFonts w:ascii="Arial" w:hAnsi="Arial" w:cs="Arial"/>
        </w:rPr>
        <w:t>jurídicos</w:t>
      </w:r>
      <w:r w:rsidRPr="001B0F8F">
        <w:rPr>
          <w:rFonts w:ascii="Arial" w:hAnsi="Arial" w:cs="Arial"/>
          <w:spacing w:val="-6"/>
        </w:rPr>
        <w:t xml:space="preserve"> </w:t>
      </w:r>
      <w:r w:rsidRPr="001B0F8F">
        <w:rPr>
          <w:rFonts w:ascii="Arial" w:hAnsi="Arial" w:cs="Arial"/>
        </w:rPr>
        <w:t>a</w:t>
      </w:r>
      <w:r w:rsidRPr="001B0F8F">
        <w:rPr>
          <w:rFonts w:ascii="Arial" w:hAnsi="Arial" w:cs="Arial"/>
          <w:spacing w:val="-9"/>
        </w:rPr>
        <w:t xml:space="preserve"> </w:t>
      </w:r>
      <w:r w:rsidRPr="001B0F8F">
        <w:rPr>
          <w:rFonts w:ascii="Arial" w:hAnsi="Arial" w:cs="Arial"/>
        </w:rPr>
        <w:t>nivel</w:t>
      </w:r>
      <w:r w:rsidRPr="001B0F8F">
        <w:rPr>
          <w:rFonts w:ascii="Arial" w:hAnsi="Arial" w:cs="Arial"/>
          <w:spacing w:val="-9"/>
        </w:rPr>
        <w:t xml:space="preserve"> </w:t>
      </w:r>
      <w:r w:rsidRPr="001B0F8F">
        <w:rPr>
          <w:rFonts w:ascii="Arial" w:hAnsi="Arial" w:cs="Arial"/>
        </w:rPr>
        <w:t>federal,</w:t>
      </w:r>
      <w:r w:rsidRPr="001B0F8F">
        <w:rPr>
          <w:rFonts w:ascii="Arial" w:hAnsi="Arial" w:cs="Arial"/>
          <w:spacing w:val="-7"/>
        </w:rPr>
        <w:t xml:space="preserve"> </w:t>
      </w:r>
      <w:r w:rsidRPr="001B0F8F">
        <w:rPr>
          <w:rFonts w:ascii="Arial" w:hAnsi="Arial" w:cs="Arial"/>
        </w:rPr>
        <w:t>estatal,</w:t>
      </w:r>
      <w:r w:rsidRPr="001B0F8F">
        <w:rPr>
          <w:rFonts w:ascii="Arial" w:hAnsi="Arial" w:cs="Arial"/>
          <w:spacing w:val="-10"/>
        </w:rPr>
        <w:t xml:space="preserve"> </w:t>
      </w:r>
      <w:r w:rsidRPr="001B0F8F">
        <w:rPr>
          <w:rFonts w:ascii="Arial" w:hAnsi="Arial" w:cs="Arial"/>
        </w:rPr>
        <w:t>regional,</w:t>
      </w:r>
      <w:r w:rsidRPr="001B0F8F">
        <w:rPr>
          <w:rFonts w:ascii="Arial" w:hAnsi="Arial" w:cs="Arial"/>
          <w:spacing w:val="-8"/>
        </w:rPr>
        <w:t xml:space="preserve"> </w:t>
      </w:r>
      <w:r w:rsidRPr="001B0F8F">
        <w:rPr>
          <w:rFonts w:ascii="Arial" w:hAnsi="Arial" w:cs="Arial"/>
        </w:rPr>
        <w:t>metropolitana</w:t>
      </w:r>
      <w:r w:rsidRPr="001B0F8F">
        <w:rPr>
          <w:rFonts w:ascii="Arial" w:hAnsi="Arial" w:cs="Arial"/>
          <w:spacing w:val="-8"/>
        </w:rPr>
        <w:t xml:space="preserve"> </w:t>
      </w:r>
      <w:r w:rsidRPr="001B0F8F">
        <w:rPr>
          <w:rFonts w:ascii="Arial" w:hAnsi="Arial" w:cs="Arial"/>
        </w:rPr>
        <w:t>y</w:t>
      </w:r>
      <w:r w:rsidRPr="001B0F8F">
        <w:rPr>
          <w:rFonts w:ascii="Arial" w:hAnsi="Arial" w:cs="Arial"/>
          <w:spacing w:val="-11"/>
        </w:rPr>
        <w:t xml:space="preserve"> </w:t>
      </w:r>
      <w:r w:rsidRPr="001B0F8F">
        <w:rPr>
          <w:rFonts w:ascii="Arial" w:hAnsi="Arial" w:cs="Arial"/>
        </w:rPr>
        <w:t>municipal</w:t>
      </w:r>
      <w:r w:rsidRPr="001B0F8F">
        <w:rPr>
          <w:rFonts w:ascii="Arial" w:hAnsi="Arial" w:cs="Arial"/>
          <w:spacing w:val="-59"/>
        </w:rPr>
        <w:t xml:space="preserve"> </w:t>
      </w:r>
      <w:r w:rsidRPr="001B0F8F">
        <w:rPr>
          <w:rFonts w:ascii="Arial" w:hAnsi="Arial" w:cs="Arial"/>
        </w:rPr>
        <w:t>donde</w:t>
      </w:r>
      <w:r w:rsidRPr="001B0F8F">
        <w:rPr>
          <w:rFonts w:ascii="Arial" w:hAnsi="Arial" w:cs="Arial"/>
          <w:spacing w:val="-1"/>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soporte</w:t>
      </w:r>
      <w:r w:rsidRPr="001B0F8F">
        <w:rPr>
          <w:rFonts w:ascii="Arial" w:hAnsi="Arial" w:cs="Arial"/>
          <w:spacing w:val="-3"/>
        </w:rPr>
        <w:t xml:space="preserve"> </w:t>
      </w:r>
      <w:r w:rsidRPr="001B0F8F">
        <w:rPr>
          <w:rFonts w:ascii="Arial" w:hAnsi="Arial" w:cs="Arial"/>
        </w:rPr>
        <w:t>la compatibilidad de</w:t>
      </w:r>
      <w:r w:rsidRPr="001B0F8F">
        <w:rPr>
          <w:rFonts w:ascii="Arial" w:hAnsi="Arial" w:cs="Arial"/>
          <w:spacing w:val="-1"/>
        </w:rPr>
        <w:t xml:space="preserve"> </w:t>
      </w:r>
      <w:r w:rsidRPr="001B0F8F">
        <w:rPr>
          <w:rFonts w:ascii="Arial" w:hAnsi="Arial" w:cs="Arial"/>
        </w:rPr>
        <w:t>utilización del suelo;</w:t>
      </w:r>
    </w:p>
    <w:p w:rsidR="00EC26EF" w:rsidRPr="001B0F8F" w:rsidRDefault="00A0498D" w:rsidP="001B0F8F">
      <w:pPr>
        <w:pStyle w:val="Prrafodelista"/>
        <w:numPr>
          <w:ilvl w:val="0"/>
          <w:numId w:val="5"/>
        </w:numPr>
        <w:tabs>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Análisis de la capacidad de infraestructura de agua potable y drenaje del</w:t>
      </w:r>
      <w:r w:rsidRPr="001B0F8F">
        <w:rPr>
          <w:rFonts w:ascii="Arial" w:hAnsi="Arial" w:cs="Arial"/>
          <w:spacing w:val="1"/>
        </w:rPr>
        <w:t xml:space="preserve"> </w:t>
      </w:r>
      <w:r w:rsidRPr="001B0F8F">
        <w:rPr>
          <w:rFonts w:ascii="Arial" w:hAnsi="Arial" w:cs="Arial"/>
        </w:rPr>
        <w:t>entorno urbano inmediato, donde se acredite la suficiencia en las cargas</w:t>
      </w:r>
      <w:r w:rsidRPr="001B0F8F">
        <w:rPr>
          <w:rFonts w:ascii="Arial" w:hAnsi="Arial" w:cs="Arial"/>
          <w:spacing w:val="1"/>
        </w:rPr>
        <w:t xml:space="preserve"> </w:t>
      </w:r>
      <w:r w:rsidRPr="001B0F8F">
        <w:rPr>
          <w:rFonts w:ascii="Arial" w:hAnsi="Arial" w:cs="Arial"/>
        </w:rPr>
        <w:t>pretendidas a</w:t>
      </w:r>
      <w:r w:rsidRPr="001B0F8F">
        <w:rPr>
          <w:rFonts w:ascii="Arial" w:hAnsi="Arial" w:cs="Arial"/>
          <w:spacing w:val="-2"/>
        </w:rPr>
        <w:t xml:space="preserve"> </w:t>
      </w:r>
      <w:r w:rsidRPr="001B0F8F">
        <w:rPr>
          <w:rFonts w:ascii="Arial" w:hAnsi="Arial" w:cs="Arial"/>
        </w:rPr>
        <w:t>las</w:t>
      </w:r>
      <w:r w:rsidRPr="001B0F8F">
        <w:rPr>
          <w:rFonts w:ascii="Arial" w:hAnsi="Arial" w:cs="Arial"/>
          <w:spacing w:val="-2"/>
        </w:rPr>
        <w:t xml:space="preserve"> </w:t>
      </w:r>
      <w:r w:rsidRPr="001B0F8F">
        <w:rPr>
          <w:rFonts w:ascii="Arial" w:hAnsi="Arial" w:cs="Arial"/>
        </w:rPr>
        <w:t>redes</w:t>
      </w:r>
      <w:r w:rsidRPr="001B0F8F">
        <w:rPr>
          <w:rFonts w:ascii="Arial" w:hAnsi="Arial" w:cs="Arial"/>
          <w:spacing w:val="-4"/>
        </w:rPr>
        <w:t xml:space="preserve"> </w:t>
      </w:r>
      <w:r w:rsidRPr="001B0F8F">
        <w:rPr>
          <w:rFonts w:ascii="Arial" w:hAnsi="Arial" w:cs="Arial"/>
        </w:rPr>
        <w:t>municipales;</w:t>
      </w:r>
    </w:p>
    <w:p w:rsidR="00EC26EF" w:rsidRPr="001B0F8F" w:rsidRDefault="00A0498D" w:rsidP="001B0F8F">
      <w:pPr>
        <w:pStyle w:val="Prrafodelista"/>
        <w:numPr>
          <w:ilvl w:val="0"/>
          <w:numId w:val="5"/>
        </w:numPr>
        <w:tabs>
          <w:tab w:val="left" w:pos="1661"/>
          <w:tab w:val="left" w:pos="8931"/>
          <w:tab w:val="left" w:pos="9498"/>
        </w:tabs>
        <w:spacing w:after="240" w:line="276" w:lineRule="auto"/>
        <w:ind w:left="1134" w:right="-86" w:hanging="605"/>
        <w:jc w:val="both"/>
        <w:rPr>
          <w:rFonts w:ascii="Arial" w:hAnsi="Arial" w:cs="Arial"/>
        </w:rPr>
      </w:pPr>
      <w:r w:rsidRPr="001B0F8F">
        <w:rPr>
          <w:rFonts w:ascii="Arial" w:hAnsi="Arial" w:cs="Arial"/>
        </w:rPr>
        <w:t>Manifestar</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externalidades</w:t>
      </w:r>
      <w:r w:rsidRPr="001B0F8F">
        <w:rPr>
          <w:rFonts w:ascii="Arial" w:hAnsi="Arial" w:cs="Arial"/>
          <w:spacing w:val="1"/>
        </w:rPr>
        <w:t xml:space="preserve"> </w:t>
      </w:r>
      <w:r w:rsidRPr="001B0F8F">
        <w:rPr>
          <w:rFonts w:ascii="Arial" w:hAnsi="Arial" w:cs="Arial"/>
        </w:rPr>
        <w:t>negativas</w:t>
      </w:r>
      <w:r w:rsidRPr="001B0F8F">
        <w:rPr>
          <w:rFonts w:ascii="Arial" w:hAnsi="Arial" w:cs="Arial"/>
          <w:spacing w:val="1"/>
        </w:rPr>
        <w:t xml:space="preserve"> </w:t>
      </w:r>
      <w:r w:rsidRPr="001B0F8F">
        <w:rPr>
          <w:rFonts w:ascii="Arial" w:hAnsi="Arial" w:cs="Arial"/>
        </w:rPr>
        <w:t>por</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emplazamiento</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giro</w:t>
      </w:r>
      <w:r w:rsidRPr="001B0F8F">
        <w:rPr>
          <w:rFonts w:ascii="Arial" w:hAnsi="Arial" w:cs="Arial"/>
          <w:spacing w:val="1"/>
        </w:rPr>
        <w:t xml:space="preserve"> </w:t>
      </w:r>
      <w:r w:rsidRPr="001B0F8F">
        <w:rPr>
          <w:rFonts w:ascii="Arial" w:hAnsi="Arial" w:cs="Arial"/>
        </w:rPr>
        <w:t>solicitado, en el</w:t>
      </w:r>
      <w:r w:rsidRPr="001B0F8F">
        <w:rPr>
          <w:rFonts w:ascii="Arial" w:hAnsi="Arial" w:cs="Arial"/>
          <w:spacing w:val="-3"/>
        </w:rPr>
        <w:t xml:space="preserve"> </w:t>
      </w:r>
      <w:r w:rsidRPr="001B0F8F">
        <w:rPr>
          <w:rFonts w:ascii="Arial" w:hAnsi="Arial" w:cs="Arial"/>
        </w:rPr>
        <w:t>entorno inmediato.</w:t>
      </w:r>
    </w:p>
    <w:p w:rsidR="00EC26EF" w:rsidRPr="001B0F8F" w:rsidRDefault="00A0498D" w:rsidP="001B0F8F">
      <w:pPr>
        <w:pStyle w:val="Prrafodelista"/>
        <w:numPr>
          <w:ilvl w:val="0"/>
          <w:numId w:val="5"/>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t>Listado de beneficios y mejoras pretendidas por la incorporación del giro</w:t>
      </w:r>
      <w:r w:rsidRPr="001B0F8F">
        <w:rPr>
          <w:rFonts w:ascii="Arial" w:hAnsi="Arial" w:cs="Arial"/>
          <w:spacing w:val="1"/>
        </w:rPr>
        <w:t xml:space="preserve"> </w:t>
      </w:r>
      <w:r w:rsidRPr="001B0F8F">
        <w:rPr>
          <w:rFonts w:ascii="Arial" w:hAnsi="Arial" w:cs="Arial"/>
        </w:rPr>
        <w:t>solicitado;</w:t>
      </w:r>
    </w:p>
    <w:p w:rsidR="00EC26EF" w:rsidRPr="001B0F8F" w:rsidRDefault="00A0498D" w:rsidP="001B0F8F">
      <w:pPr>
        <w:pStyle w:val="Prrafodelista"/>
        <w:numPr>
          <w:ilvl w:val="0"/>
          <w:numId w:val="5"/>
        </w:numPr>
        <w:tabs>
          <w:tab w:val="left" w:pos="1661"/>
          <w:tab w:val="left" w:pos="8931"/>
          <w:tab w:val="left" w:pos="9498"/>
        </w:tabs>
        <w:spacing w:after="240" w:line="276" w:lineRule="auto"/>
        <w:ind w:left="1134" w:right="-86" w:hanging="569"/>
        <w:jc w:val="both"/>
        <w:rPr>
          <w:rFonts w:ascii="Arial" w:hAnsi="Arial" w:cs="Arial"/>
        </w:rPr>
      </w:pPr>
      <w:r w:rsidRPr="001B0F8F">
        <w:rPr>
          <w:rFonts w:ascii="Arial" w:hAnsi="Arial" w:cs="Arial"/>
        </w:rPr>
        <w:t>Medidas de mitigación y compensaciones por las obras a realizar, así como</w:t>
      </w:r>
      <w:r w:rsidRPr="001B0F8F">
        <w:rPr>
          <w:rFonts w:ascii="Arial" w:hAnsi="Arial" w:cs="Arial"/>
          <w:spacing w:val="1"/>
        </w:rPr>
        <w:t xml:space="preserve"> </w:t>
      </w:r>
      <w:r w:rsidRPr="001B0F8F">
        <w:rPr>
          <w:rFonts w:ascii="Arial" w:hAnsi="Arial" w:cs="Arial"/>
        </w:rPr>
        <w:t>mecanismos</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1"/>
        </w:rPr>
        <w:t xml:space="preserve"> </w:t>
      </w:r>
      <w:r w:rsidRPr="001B0F8F">
        <w:rPr>
          <w:rFonts w:ascii="Arial" w:hAnsi="Arial" w:cs="Arial"/>
        </w:rPr>
        <w:t>contrarrestar</w:t>
      </w:r>
      <w:r w:rsidRPr="001B0F8F">
        <w:rPr>
          <w:rFonts w:ascii="Arial" w:hAnsi="Arial" w:cs="Arial"/>
          <w:spacing w:val="1"/>
        </w:rPr>
        <w:t xml:space="preserve"> </w:t>
      </w:r>
      <w:r w:rsidRPr="001B0F8F">
        <w:rPr>
          <w:rFonts w:ascii="Arial" w:hAnsi="Arial" w:cs="Arial"/>
        </w:rPr>
        <w:t>externalidades</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presenten</w:t>
      </w:r>
      <w:r w:rsidRPr="001B0F8F">
        <w:rPr>
          <w:rFonts w:ascii="Arial" w:hAnsi="Arial" w:cs="Arial"/>
          <w:spacing w:val="1"/>
        </w:rPr>
        <w:t xml:space="preserve"> </w:t>
      </w:r>
      <w:r w:rsidRPr="001B0F8F">
        <w:rPr>
          <w:rFonts w:ascii="Arial" w:hAnsi="Arial" w:cs="Arial"/>
        </w:rPr>
        <w:t>con</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emplazamiento del</w:t>
      </w:r>
      <w:r w:rsidRPr="001B0F8F">
        <w:rPr>
          <w:rFonts w:ascii="Arial" w:hAnsi="Arial" w:cs="Arial"/>
          <w:spacing w:val="-3"/>
        </w:rPr>
        <w:t xml:space="preserve"> </w:t>
      </w:r>
      <w:r w:rsidRPr="001B0F8F">
        <w:rPr>
          <w:rFonts w:ascii="Arial" w:hAnsi="Arial" w:cs="Arial"/>
        </w:rPr>
        <w:t>giro</w:t>
      </w:r>
      <w:r w:rsidRPr="001B0F8F">
        <w:rPr>
          <w:rFonts w:ascii="Arial" w:hAnsi="Arial" w:cs="Arial"/>
          <w:spacing w:val="-2"/>
        </w:rPr>
        <w:t xml:space="preserve"> </w:t>
      </w:r>
      <w:r w:rsidRPr="001B0F8F">
        <w:rPr>
          <w:rFonts w:ascii="Arial" w:hAnsi="Arial" w:cs="Arial"/>
        </w:rPr>
        <w:t>solicitado;</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125.</w:t>
      </w:r>
      <w:r w:rsidR="001B0F8F" w:rsidRPr="001B0F8F">
        <w:rPr>
          <w:rFonts w:ascii="Arial" w:hAnsi="Arial" w:cs="Arial"/>
          <w:b/>
          <w:sz w:val="24"/>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componentes</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integrar</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estudio</w:t>
      </w:r>
      <w:r w:rsidRPr="001B0F8F">
        <w:rPr>
          <w:rFonts w:ascii="Arial" w:hAnsi="Arial" w:cs="Arial"/>
          <w:spacing w:val="1"/>
        </w:rPr>
        <w:t xml:space="preserve"> </w:t>
      </w:r>
      <w:r w:rsidRPr="001B0F8F">
        <w:rPr>
          <w:rFonts w:ascii="Arial" w:hAnsi="Arial" w:cs="Arial"/>
        </w:rPr>
        <w:t>técnico</w:t>
      </w:r>
      <w:r w:rsidRPr="001B0F8F">
        <w:rPr>
          <w:rFonts w:ascii="Arial" w:hAnsi="Arial" w:cs="Arial"/>
          <w:spacing w:val="1"/>
        </w:rPr>
        <w:t xml:space="preserve"> </w:t>
      </w:r>
      <w:r w:rsidRPr="001B0F8F">
        <w:rPr>
          <w:rFonts w:ascii="Arial" w:hAnsi="Arial" w:cs="Arial"/>
        </w:rPr>
        <w:t>quedan</w:t>
      </w:r>
      <w:r w:rsidRPr="001B0F8F">
        <w:rPr>
          <w:rFonts w:ascii="Arial" w:hAnsi="Arial" w:cs="Arial"/>
          <w:spacing w:val="1"/>
        </w:rPr>
        <w:t xml:space="preserve"> </w:t>
      </w:r>
      <w:r w:rsidRPr="001B0F8F">
        <w:rPr>
          <w:rFonts w:ascii="Arial" w:hAnsi="Arial" w:cs="Arial"/>
        </w:rPr>
        <w:t>sujeto</w:t>
      </w:r>
      <w:r w:rsidRPr="001B0F8F">
        <w:rPr>
          <w:rFonts w:ascii="Arial" w:hAnsi="Arial" w:cs="Arial"/>
          <w:spacing w:val="1"/>
        </w:rPr>
        <w:t xml:space="preserve"> </w:t>
      </w:r>
      <w:r w:rsidRPr="001B0F8F">
        <w:rPr>
          <w:rFonts w:ascii="Arial" w:hAnsi="Arial" w:cs="Arial"/>
        </w:rPr>
        <w:t>al</w:t>
      </w:r>
      <w:r w:rsidRPr="001B0F8F">
        <w:rPr>
          <w:rFonts w:ascii="Arial" w:hAnsi="Arial" w:cs="Arial"/>
          <w:spacing w:val="1"/>
        </w:rPr>
        <w:t xml:space="preserve"> </w:t>
      </w:r>
      <w:r w:rsidRPr="001B0F8F">
        <w:rPr>
          <w:rFonts w:ascii="Arial" w:hAnsi="Arial" w:cs="Arial"/>
        </w:rPr>
        <w:t>requerimiento</w:t>
      </w:r>
      <w:r w:rsidRPr="001B0F8F">
        <w:rPr>
          <w:rFonts w:ascii="Arial" w:hAnsi="Arial" w:cs="Arial"/>
          <w:spacing w:val="-8"/>
        </w:rPr>
        <w:t xml:space="preserve"> </w:t>
      </w:r>
      <w:r w:rsidRPr="001B0F8F">
        <w:rPr>
          <w:rFonts w:ascii="Arial" w:hAnsi="Arial" w:cs="Arial"/>
        </w:rPr>
        <w:t>de</w:t>
      </w:r>
      <w:r w:rsidRPr="001B0F8F">
        <w:rPr>
          <w:rFonts w:ascii="Arial" w:hAnsi="Arial" w:cs="Arial"/>
          <w:spacing w:val="-5"/>
        </w:rPr>
        <w:t xml:space="preserve"> </w:t>
      </w:r>
      <w:r w:rsidRPr="001B0F8F">
        <w:rPr>
          <w:rFonts w:ascii="Arial" w:hAnsi="Arial" w:cs="Arial"/>
        </w:rPr>
        <w:t>nuevos</w:t>
      </w:r>
      <w:r w:rsidRPr="001B0F8F">
        <w:rPr>
          <w:rFonts w:ascii="Arial" w:hAnsi="Arial" w:cs="Arial"/>
          <w:spacing w:val="-5"/>
        </w:rPr>
        <w:t xml:space="preserve"> </w:t>
      </w:r>
      <w:r w:rsidRPr="001B0F8F">
        <w:rPr>
          <w:rFonts w:ascii="Arial" w:hAnsi="Arial" w:cs="Arial"/>
        </w:rPr>
        <w:t>elementos</w:t>
      </w:r>
      <w:r w:rsidRPr="001B0F8F">
        <w:rPr>
          <w:rFonts w:ascii="Arial" w:hAnsi="Arial" w:cs="Arial"/>
          <w:spacing w:val="-7"/>
        </w:rPr>
        <w:t xml:space="preserve"> </w:t>
      </w:r>
      <w:r w:rsidRPr="001B0F8F">
        <w:rPr>
          <w:rFonts w:ascii="Arial" w:hAnsi="Arial" w:cs="Arial"/>
        </w:rPr>
        <w:t>que</w:t>
      </w:r>
      <w:r w:rsidRPr="001B0F8F">
        <w:rPr>
          <w:rFonts w:ascii="Arial" w:hAnsi="Arial" w:cs="Arial"/>
          <w:spacing w:val="-11"/>
        </w:rPr>
        <w:t xml:space="preserve"> </w:t>
      </w:r>
      <w:r w:rsidRPr="001B0F8F">
        <w:rPr>
          <w:rFonts w:ascii="Arial" w:hAnsi="Arial" w:cs="Arial"/>
        </w:rPr>
        <w:t>faciliten</w:t>
      </w:r>
      <w:r w:rsidRPr="001B0F8F">
        <w:rPr>
          <w:rFonts w:ascii="Arial" w:hAnsi="Arial" w:cs="Arial"/>
          <w:spacing w:val="-7"/>
        </w:rPr>
        <w:t xml:space="preserve"> </w:t>
      </w:r>
      <w:r w:rsidRPr="001B0F8F">
        <w:rPr>
          <w:rFonts w:ascii="Arial" w:hAnsi="Arial" w:cs="Arial"/>
        </w:rPr>
        <w:t>y</w:t>
      </w:r>
      <w:r w:rsidRPr="001B0F8F">
        <w:rPr>
          <w:rFonts w:ascii="Arial" w:hAnsi="Arial" w:cs="Arial"/>
          <w:spacing w:val="-6"/>
        </w:rPr>
        <w:t xml:space="preserve"> </w:t>
      </w:r>
      <w:r w:rsidRPr="001B0F8F">
        <w:rPr>
          <w:rFonts w:ascii="Arial" w:hAnsi="Arial" w:cs="Arial"/>
        </w:rPr>
        <w:t>acrediten</w:t>
      </w:r>
      <w:r w:rsidRPr="001B0F8F">
        <w:rPr>
          <w:rFonts w:ascii="Arial" w:hAnsi="Arial" w:cs="Arial"/>
          <w:spacing w:val="-6"/>
        </w:rPr>
        <w:t xml:space="preserve"> </w:t>
      </w:r>
      <w:r w:rsidRPr="001B0F8F">
        <w:rPr>
          <w:rFonts w:ascii="Arial" w:hAnsi="Arial" w:cs="Arial"/>
        </w:rPr>
        <w:t>la</w:t>
      </w:r>
      <w:r w:rsidRPr="001B0F8F">
        <w:rPr>
          <w:rFonts w:ascii="Arial" w:hAnsi="Arial" w:cs="Arial"/>
          <w:spacing w:val="-4"/>
        </w:rPr>
        <w:t xml:space="preserve"> </w:t>
      </w:r>
      <w:r w:rsidRPr="001B0F8F">
        <w:rPr>
          <w:rFonts w:ascii="Arial" w:hAnsi="Arial" w:cs="Arial"/>
        </w:rPr>
        <w:t>compatibilidad</w:t>
      </w:r>
      <w:r w:rsidRPr="001B0F8F">
        <w:rPr>
          <w:rFonts w:ascii="Arial" w:hAnsi="Arial" w:cs="Arial"/>
          <w:spacing w:val="-5"/>
        </w:rPr>
        <w:t xml:space="preserve"> </w:t>
      </w:r>
      <w:r w:rsidRPr="001B0F8F">
        <w:rPr>
          <w:rFonts w:ascii="Arial" w:hAnsi="Arial" w:cs="Arial"/>
        </w:rPr>
        <w:t>del</w:t>
      </w:r>
      <w:r w:rsidRPr="001B0F8F">
        <w:rPr>
          <w:rFonts w:ascii="Arial" w:hAnsi="Arial" w:cs="Arial"/>
          <w:spacing w:val="-5"/>
        </w:rPr>
        <w:t xml:space="preserve"> </w:t>
      </w:r>
      <w:r w:rsidRPr="001B0F8F">
        <w:rPr>
          <w:rFonts w:ascii="Arial" w:hAnsi="Arial" w:cs="Arial"/>
        </w:rPr>
        <w:t>giro</w:t>
      </w:r>
      <w:r w:rsidRPr="001B0F8F">
        <w:rPr>
          <w:rFonts w:ascii="Arial" w:hAnsi="Arial" w:cs="Arial"/>
          <w:spacing w:val="-59"/>
        </w:rPr>
        <w:t xml:space="preserve"> </w:t>
      </w:r>
      <w:r w:rsidRPr="001B0F8F">
        <w:rPr>
          <w:rFonts w:ascii="Arial" w:hAnsi="Arial" w:cs="Arial"/>
        </w:rPr>
        <w:t>solicitado,</w:t>
      </w:r>
      <w:r w:rsidRPr="001B0F8F">
        <w:rPr>
          <w:rFonts w:ascii="Arial" w:hAnsi="Arial" w:cs="Arial"/>
          <w:spacing w:val="-3"/>
        </w:rPr>
        <w:t xml:space="preserve"> </w:t>
      </w:r>
      <w:r w:rsidRPr="001B0F8F">
        <w:rPr>
          <w:rFonts w:ascii="Arial" w:hAnsi="Arial" w:cs="Arial"/>
        </w:rPr>
        <w:t>mismos</w:t>
      </w:r>
      <w:r w:rsidRPr="001B0F8F">
        <w:rPr>
          <w:rFonts w:ascii="Arial" w:hAnsi="Arial" w:cs="Arial"/>
          <w:spacing w:val="-5"/>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serán</w:t>
      </w:r>
      <w:r w:rsidRPr="001B0F8F">
        <w:rPr>
          <w:rFonts w:ascii="Arial" w:hAnsi="Arial" w:cs="Arial"/>
          <w:spacing w:val="-2"/>
        </w:rPr>
        <w:t xml:space="preserve"> </w:t>
      </w:r>
      <w:r w:rsidRPr="001B0F8F">
        <w:rPr>
          <w:rFonts w:ascii="Arial" w:hAnsi="Arial" w:cs="Arial"/>
        </w:rPr>
        <w:t>notificados</w:t>
      </w:r>
      <w:r w:rsidRPr="001B0F8F">
        <w:rPr>
          <w:rFonts w:ascii="Arial" w:hAnsi="Arial" w:cs="Arial"/>
          <w:spacing w:val="-1"/>
        </w:rPr>
        <w:t xml:space="preserve"> </w:t>
      </w:r>
      <w:r w:rsidRPr="001B0F8F">
        <w:rPr>
          <w:rFonts w:ascii="Arial" w:hAnsi="Arial" w:cs="Arial"/>
        </w:rPr>
        <w:t>de</w:t>
      </w:r>
      <w:r w:rsidRPr="001B0F8F">
        <w:rPr>
          <w:rFonts w:ascii="Arial" w:hAnsi="Arial" w:cs="Arial"/>
          <w:spacing w:val="-5"/>
        </w:rPr>
        <w:t xml:space="preserve"> </w:t>
      </w:r>
      <w:r w:rsidRPr="001B0F8F">
        <w:rPr>
          <w:rFonts w:ascii="Arial" w:hAnsi="Arial" w:cs="Arial"/>
        </w:rPr>
        <w:t>manera</w:t>
      </w:r>
      <w:r w:rsidRPr="001B0F8F">
        <w:rPr>
          <w:rFonts w:ascii="Arial" w:hAnsi="Arial" w:cs="Arial"/>
          <w:spacing w:val="-1"/>
        </w:rPr>
        <w:t xml:space="preserve"> </w:t>
      </w:r>
      <w:r w:rsidRPr="001B0F8F">
        <w:rPr>
          <w:rFonts w:ascii="Arial" w:hAnsi="Arial" w:cs="Arial"/>
        </w:rPr>
        <w:t>expresa</w:t>
      </w:r>
      <w:r w:rsidRPr="001B0F8F">
        <w:rPr>
          <w:rFonts w:ascii="Arial" w:hAnsi="Arial" w:cs="Arial"/>
          <w:spacing w:val="-1"/>
        </w:rPr>
        <w:t xml:space="preserve"> </w:t>
      </w:r>
      <w:r w:rsidRPr="001B0F8F">
        <w:rPr>
          <w:rFonts w:ascii="Arial" w:hAnsi="Arial" w:cs="Arial"/>
        </w:rPr>
        <w:t>por la</w:t>
      </w:r>
      <w:r w:rsidRPr="001B0F8F">
        <w:rPr>
          <w:rFonts w:ascii="Arial" w:hAnsi="Arial" w:cs="Arial"/>
          <w:spacing w:val="-4"/>
        </w:rPr>
        <w:t xml:space="preserve"> </w:t>
      </w:r>
      <w:r w:rsidRPr="001B0F8F">
        <w:rPr>
          <w:rFonts w:ascii="Arial" w:hAnsi="Arial" w:cs="Arial"/>
        </w:rPr>
        <w:t>dirección</w:t>
      </w:r>
      <w:r w:rsidRPr="001B0F8F">
        <w:rPr>
          <w:rFonts w:ascii="Arial" w:hAnsi="Arial" w:cs="Arial"/>
          <w:spacing w:val="-1"/>
        </w:rPr>
        <w:t xml:space="preserve"> </w:t>
      </w:r>
      <w:r w:rsidRPr="001B0F8F">
        <w:rPr>
          <w:rFonts w:ascii="Arial" w:hAnsi="Arial" w:cs="Arial"/>
        </w:rPr>
        <w:t>técnica.</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126.</w:t>
      </w:r>
      <w:r w:rsidR="001B0F8F" w:rsidRPr="001B0F8F">
        <w:rPr>
          <w:rFonts w:ascii="Arial" w:hAnsi="Arial" w:cs="Arial"/>
          <w:b/>
          <w:sz w:val="24"/>
        </w:rPr>
        <w:t xml:space="preserve"> </w:t>
      </w:r>
      <w:r w:rsidRPr="001B0F8F">
        <w:rPr>
          <w:rFonts w:ascii="Arial" w:hAnsi="Arial" w:cs="Arial"/>
        </w:rPr>
        <w:t>El predio sujeto a estudio de compatibilidad deberá cumplir con el</w:t>
      </w:r>
      <w:r w:rsidRPr="001B0F8F">
        <w:rPr>
          <w:rFonts w:ascii="Arial" w:hAnsi="Arial" w:cs="Arial"/>
          <w:spacing w:val="1"/>
        </w:rPr>
        <w:t xml:space="preserve"> </w:t>
      </w:r>
      <w:r w:rsidRPr="001B0F8F">
        <w:rPr>
          <w:rFonts w:ascii="Arial" w:hAnsi="Arial" w:cs="Arial"/>
        </w:rPr>
        <w:t>requerimiento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normas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edificación</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urbanización</w:t>
      </w:r>
      <w:r w:rsidRPr="001B0F8F">
        <w:rPr>
          <w:rFonts w:ascii="Arial" w:hAnsi="Arial" w:cs="Arial"/>
          <w:spacing w:val="1"/>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uso</w:t>
      </w:r>
      <w:r w:rsidRPr="001B0F8F">
        <w:rPr>
          <w:rFonts w:ascii="Arial" w:hAnsi="Arial" w:cs="Arial"/>
          <w:spacing w:val="1"/>
        </w:rPr>
        <w:t xml:space="preserve"> </w:t>
      </w:r>
      <w:r w:rsidRPr="001B0F8F">
        <w:rPr>
          <w:rFonts w:ascii="Arial" w:hAnsi="Arial" w:cs="Arial"/>
        </w:rPr>
        <w:t>pretendido</w:t>
      </w:r>
      <w:r w:rsidRPr="001B0F8F">
        <w:rPr>
          <w:rFonts w:ascii="Arial" w:hAnsi="Arial" w:cs="Arial"/>
          <w:spacing w:val="1"/>
        </w:rPr>
        <w:t xml:space="preserve"> </w:t>
      </w:r>
      <w:r w:rsidRPr="001B0F8F">
        <w:rPr>
          <w:rFonts w:ascii="Arial" w:hAnsi="Arial" w:cs="Arial"/>
        </w:rPr>
        <w:t>especificadas</w:t>
      </w:r>
      <w:r w:rsidRPr="001B0F8F">
        <w:rPr>
          <w:rFonts w:ascii="Arial" w:hAnsi="Arial" w:cs="Arial"/>
          <w:spacing w:val="-1"/>
        </w:rPr>
        <w:t xml:space="preserve"> </w:t>
      </w:r>
      <w:r w:rsidRPr="001B0F8F">
        <w:rPr>
          <w:rFonts w:ascii="Arial" w:hAnsi="Arial" w:cs="Arial"/>
        </w:rPr>
        <w:t>en</w:t>
      </w:r>
      <w:r w:rsidRPr="001B0F8F">
        <w:rPr>
          <w:rFonts w:ascii="Arial" w:hAnsi="Arial" w:cs="Arial"/>
          <w:spacing w:val="-2"/>
        </w:rPr>
        <w:t xml:space="preserve"> </w:t>
      </w:r>
      <w:r w:rsidRPr="001B0F8F">
        <w:rPr>
          <w:rFonts w:ascii="Arial" w:hAnsi="Arial" w:cs="Arial"/>
        </w:rPr>
        <w:t>el</w:t>
      </w:r>
      <w:r w:rsidRPr="001B0F8F">
        <w:rPr>
          <w:rFonts w:ascii="Arial" w:hAnsi="Arial" w:cs="Arial"/>
          <w:spacing w:val="-2"/>
        </w:rPr>
        <w:t xml:space="preserve"> </w:t>
      </w:r>
      <w:r w:rsidRPr="001B0F8F">
        <w:rPr>
          <w:rFonts w:ascii="Arial" w:hAnsi="Arial" w:cs="Arial"/>
        </w:rPr>
        <w:t>capítulo IV del</w:t>
      </w:r>
      <w:r w:rsidRPr="001B0F8F">
        <w:rPr>
          <w:rFonts w:ascii="Arial" w:hAnsi="Arial" w:cs="Arial"/>
          <w:spacing w:val="-4"/>
        </w:rPr>
        <w:t xml:space="preserve"> </w:t>
      </w:r>
      <w:r w:rsidRPr="001B0F8F">
        <w:rPr>
          <w:rFonts w:ascii="Arial" w:hAnsi="Arial" w:cs="Arial"/>
        </w:rPr>
        <w:t>Título cuarto del</w:t>
      </w:r>
      <w:r w:rsidRPr="001B0F8F">
        <w:rPr>
          <w:rFonts w:ascii="Arial" w:hAnsi="Arial" w:cs="Arial"/>
          <w:spacing w:val="-2"/>
        </w:rPr>
        <w:t xml:space="preserve"> </w:t>
      </w:r>
      <w:r w:rsidRPr="001B0F8F">
        <w:rPr>
          <w:rFonts w:ascii="Arial" w:hAnsi="Arial" w:cs="Arial"/>
        </w:rPr>
        <w:t>presente</w:t>
      </w:r>
      <w:r w:rsidRPr="001B0F8F">
        <w:rPr>
          <w:rFonts w:ascii="Arial" w:hAnsi="Arial" w:cs="Arial"/>
          <w:spacing w:val="-2"/>
        </w:rPr>
        <w:t xml:space="preserve"> </w:t>
      </w:r>
      <w:r w:rsidRPr="001B0F8F">
        <w:rPr>
          <w:rFonts w:ascii="Arial" w:hAnsi="Arial" w:cs="Arial"/>
        </w:rPr>
        <w:t>reglamento;</w:t>
      </w:r>
      <w:r w:rsidRPr="001B0F8F">
        <w:rPr>
          <w:rFonts w:ascii="Arial" w:hAnsi="Arial" w:cs="Arial"/>
          <w:spacing w:val="-1"/>
        </w:rPr>
        <w:t xml:space="preserve"> </w:t>
      </w:r>
      <w:r w:rsidRPr="001B0F8F">
        <w:rPr>
          <w:rFonts w:ascii="Arial" w:hAnsi="Arial" w:cs="Arial"/>
        </w:rPr>
        <w:t>y</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127.</w:t>
      </w:r>
      <w:r w:rsidR="001B0F8F" w:rsidRPr="001B0F8F">
        <w:rPr>
          <w:rFonts w:ascii="Arial" w:hAnsi="Arial" w:cs="Arial"/>
          <w:b/>
          <w:sz w:val="24"/>
        </w:rPr>
        <w:t xml:space="preserve"> </w:t>
      </w:r>
      <w:r w:rsidRPr="001B0F8F">
        <w:rPr>
          <w:rFonts w:ascii="Arial" w:hAnsi="Arial" w:cs="Arial"/>
        </w:rPr>
        <w:t>El procedimiento administrativo para obtener la licencia de giros y en</w:t>
      </w:r>
      <w:r w:rsidRPr="001B0F8F">
        <w:rPr>
          <w:rFonts w:ascii="Arial" w:hAnsi="Arial" w:cs="Arial"/>
          <w:spacing w:val="1"/>
        </w:rPr>
        <w:t xml:space="preserve"> </w:t>
      </w:r>
      <w:r w:rsidRPr="001B0F8F">
        <w:rPr>
          <w:rFonts w:ascii="Arial" w:hAnsi="Arial" w:cs="Arial"/>
        </w:rPr>
        <w:t>su</w:t>
      </w:r>
      <w:r w:rsidRPr="001B0F8F">
        <w:rPr>
          <w:rFonts w:ascii="Arial" w:hAnsi="Arial" w:cs="Arial"/>
          <w:spacing w:val="1"/>
        </w:rPr>
        <w:t xml:space="preserve"> </w:t>
      </w:r>
      <w:r w:rsidRPr="001B0F8F">
        <w:rPr>
          <w:rFonts w:ascii="Arial" w:hAnsi="Arial" w:cs="Arial"/>
        </w:rPr>
        <w:t>caso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construcción</w:t>
      </w:r>
      <w:r w:rsidRPr="001B0F8F">
        <w:rPr>
          <w:rFonts w:ascii="Arial" w:hAnsi="Arial" w:cs="Arial"/>
          <w:spacing w:val="1"/>
        </w:rPr>
        <w:t xml:space="preserve"> </w:t>
      </w:r>
      <w:r w:rsidRPr="001B0F8F">
        <w:rPr>
          <w:rFonts w:ascii="Arial" w:hAnsi="Arial" w:cs="Arial"/>
        </w:rPr>
        <w:t>deberán</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efectuarse</w:t>
      </w:r>
      <w:r w:rsidRPr="001B0F8F">
        <w:rPr>
          <w:rFonts w:ascii="Arial" w:hAnsi="Arial" w:cs="Arial"/>
          <w:spacing w:val="1"/>
        </w:rPr>
        <w:t xml:space="preserve"> </w:t>
      </w:r>
      <w:r w:rsidRPr="001B0F8F">
        <w:rPr>
          <w:rFonts w:ascii="Arial" w:hAnsi="Arial" w:cs="Arial"/>
        </w:rPr>
        <w:t>ante</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dirección</w:t>
      </w:r>
      <w:r w:rsidRPr="001B0F8F">
        <w:rPr>
          <w:rFonts w:ascii="Arial" w:hAnsi="Arial" w:cs="Arial"/>
          <w:spacing w:val="1"/>
        </w:rPr>
        <w:t xml:space="preserve"> </w:t>
      </w:r>
      <w:r w:rsidRPr="001B0F8F">
        <w:rPr>
          <w:rFonts w:ascii="Arial" w:hAnsi="Arial" w:cs="Arial"/>
        </w:rPr>
        <w:t>municipal</w:t>
      </w:r>
      <w:r w:rsidRPr="001B0F8F">
        <w:rPr>
          <w:rFonts w:ascii="Arial" w:hAnsi="Arial" w:cs="Arial"/>
          <w:spacing w:val="1"/>
        </w:rPr>
        <w:t xml:space="preserve"> </w:t>
      </w:r>
      <w:r w:rsidRPr="001B0F8F">
        <w:rPr>
          <w:rFonts w:ascii="Arial" w:hAnsi="Arial" w:cs="Arial"/>
        </w:rPr>
        <w:t>correspondiente.</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128.</w:t>
      </w:r>
      <w:r w:rsidRPr="001B0F8F">
        <w:rPr>
          <w:rFonts w:ascii="Arial" w:hAnsi="Arial" w:cs="Arial"/>
        </w:rPr>
        <w:t>L</w:t>
      </w:r>
      <w:r w:rsidR="001B0F8F" w:rsidRPr="001B0F8F">
        <w:rPr>
          <w:rFonts w:ascii="Arial" w:hAnsi="Arial" w:cs="Arial"/>
        </w:rPr>
        <w:t>a</w:t>
      </w:r>
      <w:r w:rsidRPr="001B0F8F">
        <w:rPr>
          <w:rFonts w:ascii="Arial" w:hAnsi="Arial" w:cs="Arial"/>
        </w:rPr>
        <w:t>s acciones urbanísticas o actividades que pretendan acreditar la</w:t>
      </w:r>
      <w:r w:rsidRPr="001B0F8F">
        <w:rPr>
          <w:rFonts w:ascii="Arial" w:hAnsi="Arial" w:cs="Arial"/>
          <w:spacing w:val="1"/>
        </w:rPr>
        <w:t xml:space="preserve"> </w:t>
      </w:r>
      <w:r w:rsidRPr="001B0F8F">
        <w:rPr>
          <w:rFonts w:ascii="Arial" w:hAnsi="Arial" w:cs="Arial"/>
        </w:rPr>
        <w:t>compatibilidad de los usos de suelo establecidos en los instrumentos de planeación</w:t>
      </w:r>
      <w:r w:rsidRPr="001B0F8F">
        <w:rPr>
          <w:rFonts w:ascii="Arial" w:hAnsi="Arial" w:cs="Arial"/>
          <w:spacing w:val="1"/>
        </w:rPr>
        <w:t xml:space="preserve"> </w:t>
      </w:r>
      <w:r w:rsidRPr="001B0F8F">
        <w:rPr>
          <w:rFonts w:ascii="Arial" w:hAnsi="Arial" w:cs="Arial"/>
        </w:rPr>
        <w:t>municipal</w:t>
      </w:r>
      <w:r w:rsidRPr="001B0F8F">
        <w:rPr>
          <w:rFonts w:ascii="Arial" w:hAnsi="Arial" w:cs="Arial"/>
          <w:spacing w:val="-6"/>
        </w:rPr>
        <w:t xml:space="preserve"> </w:t>
      </w:r>
      <w:r w:rsidRPr="001B0F8F">
        <w:rPr>
          <w:rFonts w:ascii="Arial" w:hAnsi="Arial" w:cs="Arial"/>
        </w:rPr>
        <w:t>están</w:t>
      </w:r>
      <w:r w:rsidRPr="001B0F8F">
        <w:rPr>
          <w:rFonts w:ascii="Arial" w:hAnsi="Arial" w:cs="Arial"/>
          <w:spacing w:val="-7"/>
        </w:rPr>
        <w:t xml:space="preserve"> </w:t>
      </w:r>
      <w:r w:rsidRPr="001B0F8F">
        <w:rPr>
          <w:rFonts w:ascii="Arial" w:hAnsi="Arial" w:cs="Arial"/>
        </w:rPr>
        <w:t>condicionados</w:t>
      </w:r>
      <w:r w:rsidRPr="001B0F8F">
        <w:rPr>
          <w:rFonts w:ascii="Arial" w:hAnsi="Arial" w:cs="Arial"/>
          <w:spacing w:val="-5"/>
        </w:rPr>
        <w:t xml:space="preserve"> </w:t>
      </w:r>
      <w:r w:rsidRPr="001B0F8F">
        <w:rPr>
          <w:rFonts w:ascii="Arial" w:hAnsi="Arial" w:cs="Arial"/>
        </w:rPr>
        <w:t>a</w:t>
      </w:r>
      <w:r w:rsidRPr="001B0F8F">
        <w:rPr>
          <w:rFonts w:ascii="Arial" w:hAnsi="Arial" w:cs="Arial"/>
          <w:spacing w:val="-8"/>
        </w:rPr>
        <w:t xml:space="preserve"> </w:t>
      </w:r>
      <w:r w:rsidRPr="001B0F8F">
        <w:rPr>
          <w:rFonts w:ascii="Arial" w:hAnsi="Arial" w:cs="Arial"/>
        </w:rPr>
        <w:t>la</w:t>
      </w:r>
      <w:r w:rsidRPr="001B0F8F">
        <w:rPr>
          <w:rFonts w:ascii="Arial" w:hAnsi="Arial" w:cs="Arial"/>
          <w:spacing w:val="-5"/>
        </w:rPr>
        <w:t xml:space="preserve"> </w:t>
      </w:r>
      <w:r w:rsidRPr="001B0F8F">
        <w:rPr>
          <w:rFonts w:ascii="Arial" w:hAnsi="Arial" w:cs="Arial"/>
        </w:rPr>
        <w:t>presentación</w:t>
      </w:r>
      <w:r w:rsidRPr="001B0F8F">
        <w:rPr>
          <w:rFonts w:ascii="Arial" w:hAnsi="Arial" w:cs="Arial"/>
          <w:spacing w:val="-11"/>
        </w:rPr>
        <w:t xml:space="preserve"> </w:t>
      </w:r>
      <w:r w:rsidRPr="001B0F8F">
        <w:rPr>
          <w:rFonts w:ascii="Arial" w:hAnsi="Arial" w:cs="Arial"/>
        </w:rPr>
        <w:t>y</w:t>
      </w:r>
      <w:r w:rsidRPr="001B0F8F">
        <w:rPr>
          <w:rFonts w:ascii="Arial" w:hAnsi="Arial" w:cs="Arial"/>
          <w:spacing w:val="-7"/>
        </w:rPr>
        <w:t xml:space="preserve"> </w:t>
      </w:r>
      <w:r w:rsidRPr="001B0F8F">
        <w:rPr>
          <w:rFonts w:ascii="Arial" w:hAnsi="Arial" w:cs="Arial"/>
        </w:rPr>
        <w:t>verificación</w:t>
      </w:r>
      <w:r w:rsidRPr="001B0F8F">
        <w:rPr>
          <w:rFonts w:ascii="Arial" w:hAnsi="Arial" w:cs="Arial"/>
          <w:spacing w:val="-6"/>
        </w:rPr>
        <w:t xml:space="preserve"> </w:t>
      </w:r>
      <w:r w:rsidRPr="001B0F8F">
        <w:rPr>
          <w:rFonts w:ascii="Arial" w:hAnsi="Arial" w:cs="Arial"/>
        </w:rPr>
        <w:t>del</w:t>
      </w:r>
      <w:r w:rsidRPr="001B0F8F">
        <w:rPr>
          <w:rFonts w:ascii="Arial" w:hAnsi="Arial" w:cs="Arial"/>
          <w:spacing w:val="-6"/>
        </w:rPr>
        <w:t xml:space="preserve"> </w:t>
      </w:r>
      <w:r w:rsidRPr="001B0F8F">
        <w:rPr>
          <w:rFonts w:ascii="Arial" w:hAnsi="Arial" w:cs="Arial"/>
        </w:rPr>
        <w:t>Estudio</w:t>
      </w:r>
      <w:r w:rsidRPr="001B0F8F">
        <w:rPr>
          <w:rFonts w:ascii="Arial" w:hAnsi="Arial" w:cs="Arial"/>
          <w:spacing w:val="-5"/>
        </w:rPr>
        <w:t xml:space="preserve"> </w:t>
      </w:r>
      <w:r w:rsidRPr="001B0F8F">
        <w:rPr>
          <w:rFonts w:ascii="Arial" w:hAnsi="Arial" w:cs="Arial"/>
        </w:rPr>
        <w:t>de</w:t>
      </w:r>
      <w:r w:rsidRPr="001B0F8F">
        <w:rPr>
          <w:rFonts w:ascii="Arial" w:hAnsi="Arial" w:cs="Arial"/>
          <w:spacing w:val="-8"/>
        </w:rPr>
        <w:t xml:space="preserve"> </w:t>
      </w:r>
      <w:r w:rsidRPr="001B0F8F">
        <w:rPr>
          <w:rFonts w:ascii="Arial" w:hAnsi="Arial" w:cs="Arial"/>
        </w:rPr>
        <w:t>Impacto</w:t>
      </w:r>
      <w:r w:rsidRPr="001B0F8F">
        <w:rPr>
          <w:rFonts w:ascii="Arial" w:hAnsi="Arial" w:cs="Arial"/>
          <w:spacing w:val="-58"/>
        </w:rPr>
        <w:t xml:space="preserve"> </w:t>
      </w:r>
      <w:r w:rsidRPr="001B0F8F">
        <w:rPr>
          <w:rFonts w:ascii="Arial" w:hAnsi="Arial" w:cs="Arial"/>
        </w:rPr>
        <w:t>Ambiental</w:t>
      </w:r>
      <w:r w:rsidRPr="001B0F8F">
        <w:rPr>
          <w:rFonts w:ascii="Arial" w:hAnsi="Arial" w:cs="Arial"/>
          <w:spacing w:val="-2"/>
        </w:rPr>
        <w:t xml:space="preserve"> </w:t>
      </w:r>
      <w:r w:rsidRPr="001B0F8F">
        <w:rPr>
          <w:rFonts w:ascii="Arial" w:hAnsi="Arial" w:cs="Arial"/>
        </w:rPr>
        <w:t>del</w:t>
      </w:r>
      <w:r w:rsidRPr="001B0F8F">
        <w:rPr>
          <w:rFonts w:ascii="Arial" w:hAnsi="Arial" w:cs="Arial"/>
          <w:spacing w:val="-3"/>
        </w:rPr>
        <w:t xml:space="preserve"> </w:t>
      </w:r>
      <w:r w:rsidRPr="001B0F8F">
        <w:rPr>
          <w:rFonts w:ascii="Arial" w:hAnsi="Arial" w:cs="Arial"/>
        </w:rPr>
        <w:t>municipio de el</w:t>
      </w:r>
      <w:r w:rsidRPr="001B0F8F">
        <w:rPr>
          <w:rFonts w:ascii="Arial" w:hAnsi="Arial" w:cs="Arial"/>
          <w:spacing w:val="-1"/>
        </w:rPr>
        <w:t xml:space="preserve"> </w:t>
      </w:r>
      <w:r w:rsidRPr="001B0F8F">
        <w:rPr>
          <w:rFonts w:ascii="Arial" w:hAnsi="Arial" w:cs="Arial"/>
        </w:rPr>
        <w:t>Salto.</w:t>
      </w:r>
    </w:p>
    <w:p w:rsidR="001B0F8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TÍTULO DÉCIMO</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spacing w:val="-59"/>
        </w:rPr>
        <w:t xml:space="preserve"> </w:t>
      </w:r>
      <w:r w:rsidRPr="001B0F8F">
        <w:rPr>
          <w:rFonts w:ascii="Arial" w:hAnsi="Arial" w:cs="Arial"/>
          <w:b/>
        </w:rPr>
        <w:t>CAPITULO I</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ESTUDIOS</w:t>
      </w:r>
      <w:r w:rsidRPr="001B0F8F">
        <w:rPr>
          <w:rFonts w:ascii="Arial" w:hAnsi="Arial" w:cs="Arial"/>
          <w:b/>
          <w:spacing w:val="-6"/>
        </w:rPr>
        <w:t xml:space="preserve"> </w:t>
      </w:r>
      <w:r w:rsidRPr="001B0F8F">
        <w:rPr>
          <w:rFonts w:ascii="Arial" w:hAnsi="Arial" w:cs="Arial"/>
          <w:b/>
        </w:rPr>
        <w:t>TÉCNICOS</w:t>
      </w:r>
      <w:r w:rsidRPr="001B0F8F">
        <w:rPr>
          <w:rFonts w:ascii="Arial" w:hAnsi="Arial" w:cs="Arial"/>
          <w:b/>
          <w:spacing w:val="-7"/>
        </w:rPr>
        <w:t xml:space="preserve"> </w:t>
      </w:r>
      <w:r w:rsidRPr="001B0F8F">
        <w:rPr>
          <w:rFonts w:ascii="Arial" w:hAnsi="Arial" w:cs="Arial"/>
          <w:b/>
        </w:rPr>
        <w:t>COMPLEMENTARIOS</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129.</w:t>
      </w:r>
      <w:r w:rsidR="001B0F8F" w:rsidRPr="001B0F8F">
        <w:rPr>
          <w:rFonts w:ascii="Arial" w:hAnsi="Arial" w:cs="Arial"/>
          <w:b/>
          <w:sz w:val="24"/>
        </w:rPr>
        <w:t xml:space="preserve"> </w:t>
      </w:r>
      <w:r w:rsidRPr="001B0F8F">
        <w:rPr>
          <w:rFonts w:ascii="Arial" w:hAnsi="Arial" w:cs="Arial"/>
        </w:rPr>
        <w:t>Para</w:t>
      </w:r>
      <w:r w:rsidRPr="001B0F8F">
        <w:rPr>
          <w:rFonts w:ascii="Arial" w:hAnsi="Arial" w:cs="Arial"/>
          <w:spacing w:val="1"/>
        </w:rPr>
        <w:t xml:space="preserve"> </w:t>
      </w:r>
      <w:r w:rsidRPr="001B0F8F">
        <w:rPr>
          <w:rFonts w:ascii="Arial" w:hAnsi="Arial" w:cs="Arial"/>
        </w:rPr>
        <w:t>efecto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dar</w:t>
      </w:r>
      <w:r w:rsidRPr="001B0F8F">
        <w:rPr>
          <w:rFonts w:ascii="Arial" w:hAnsi="Arial" w:cs="Arial"/>
          <w:spacing w:val="1"/>
        </w:rPr>
        <w:t xml:space="preserve"> </w:t>
      </w:r>
      <w:r w:rsidRPr="001B0F8F">
        <w:rPr>
          <w:rFonts w:ascii="Arial" w:hAnsi="Arial" w:cs="Arial"/>
        </w:rPr>
        <w:t>cumplimiento</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acciones</w:t>
      </w:r>
      <w:r w:rsidRPr="001B0F8F">
        <w:rPr>
          <w:rFonts w:ascii="Arial" w:hAnsi="Arial" w:cs="Arial"/>
          <w:spacing w:val="1"/>
        </w:rPr>
        <w:t xml:space="preserve"> </w:t>
      </w:r>
      <w:r w:rsidRPr="001B0F8F">
        <w:rPr>
          <w:rFonts w:ascii="Arial" w:hAnsi="Arial" w:cs="Arial"/>
        </w:rPr>
        <w:t>estratégicas</w:t>
      </w:r>
      <w:r w:rsidRPr="001B0F8F">
        <w:rPr>
          <w:rFonts w:ascii="Arial" w:hAnsi="Arial" w:cs="Arial"/>
          <w:spacing w:val="1"/>
        </w:rPr>
        <w:t xml:space="preserve"> </w:t>
      </w:r>
      <w:r w:rsidRPr="001B0F8F">
        <w:rPr>
          <w:rFonts w:ascii="Arial" w:hAnsi="Arial" w:cs="Arial"/>
        </w:rPr>
        <w:t>que</w:t>
      </w:r>
      <w:r w:rsidRPr="001B0F8F">
        <w:rPr>
          <w:rFonts w:ascii="Arial" w:hAnsi="Arial" w:cs="Arial"/>
          <w:spacing w:val="-59"/>
        </w:rPr>
        <w:t xml:space="preserve"> </w:t>
      </w:r>
      <w:r w:rsidRPr="001B0F8F">
        <w:rPr>
          <w:rFonts w:ascii="Arial" w:hAnsi="Arial" w:cs="Arial"/>
        </w:rPr>
        <w:t>plantean</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Planes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Programas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1"/>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contemplan</w:t>
      </w:r>
      <w:r w:rsidRPr="001B0F8F">
        <w:rPr>
          <w:rFonts w:ascii="Arial" w:hAnsi="Arial" w:cs="Arial"/>
          <w:spacing w:val="1"/>
        </w:rPr>
        <w:t xml:space="preserve"> </w:t>
      </w:r>
      <w:r w:rsidRPr="001B0F8F">
        <w:rPr>
          <w:rFonts w:ascii="Arial" w:hAnsi="Arial" w:cs="Arial"/>
        </w:rPr>
        <w:t>los</w:t>
      </w:r>
      <w:r w:rsidRPr="001B0F8F">
        <w:rPr>
          <w:rFonts w:ascii="Arial" w:hAnsi="Arial" w:cs="Arial"/>
          <w:spacing w:val="-59"/>
        </w:rPr>
        <w:t xml:space="preserve"> </w:t>
      </w:r>
      <w:r w:rsidRPr="001B0F8F">
        <w:rPr>
          <w:rFonts w:ascii="Arial" w:hAnsi="Arial" w:cs="Arial"/>
        </w:rPr>
        <w:t>siguientes</w:t>
      </w:r>
      <w:r w:rsidRPr="001B0F8F">
        <w:rPr>
          <w:rFonts w:ascii="Arial" w:hAnsi="Arial" w:cs="Arial"/>
          <w:spacing w:val="-3"/>
        </w:rPr>
        <w:t xml:space="preserve"> </w:t>
      </w:r>
      <w:r w:rsidRPr="001B0F8F">
        <w:rPr>
          <w:rFonts w:ascii="Arial" w:hAnsi="Arial" w:cs="Arial"/>
        </w:rPr>
        <w:t>estudios</w:t>
      </w:r>
      <w:r w:rsidRPr="001B0F8F">
        <w:rPr>
          <w:rFonts w:ascii="Arial" w:hAnsi="Arial" w:cs="Arial"/>
          <w:spacing w:val="-2"/>
        </w:rPr>
        <w:t xml:space="preserve"> </w:t>
      </w:r>
      <w:r w:rsidRPr="001B0F8F">
        <w:rPr>
          <w:rFonts w:ascii="Arial" w:hAnsi="Arial" w:cs="Arial"/>
        </w:rPr>
        <w:t>técnicos complementarios.</w:t>
      </w:r>
    </w:p>
    <w:p w:rsidR="00EC26EF" w:rsidRPr="001B0F8F" w:rsidRDefault="00A0498D" w:rsidP="001B0F8F">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130.</w:t>
      </w:r>
      <w:r w:rsidR="001B0F8F" w:rsidRPr="001B0F8F">
        <w:rPr>
          <w:rFonts w:ascii="Arial" w:hAnsi="Arial" w:cs="Arial"/>
          <w:b/>
          <w:sz w:val="24"/>
        </w:rPr>
        <w:t xml:space="preserve"> </w:t>
      </w:r>
      <w:r w:rsidRPr="001B0F8F">
        <w:rPr>
          <w:rFonts w:ascii="Arial" w:hAnsi="Arial" w:cs="Arial"/>
        </w:rPr>
        <w:t>Estudio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aptitud</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este</w:t>
      </w:r>
      <w:r w:rsidRPr="001B0F8F">
        <w:rPr>
          <w:rFonts w:ascii="Arial" w:hAnsi="Arial" w:cs="Arial"/>
          <w:spacing w:val="1"/>
        </w:rPr>
        <w:t xml:space="preserve"> </w:t>
      </w:r>
      <w:r w:rsidRPr="001B0F8F">
        <w:rPr>
          <w:rFonts w:ascii="Arial" w:hAnsi="Arial" w:cs="Arial"/>
        </w:rPr>
        <w:t>estudio</w:t>
      </w:r>
      <w:r w:rsidRPr="001B0F8F">
        <w:rPr>
          <w:rFonts w:ascii="Arial" w:hAnsi="Arial" w:cs="Arial"/>
          <w:spacing w:val="1"/>
        </w:rPr>
        <w:t xml:space="preserve"> </w:t>
      </w:r>
      <w:r w:rsidRPr="001B0F8F">
        <w:rPr>
          <w:rFonts w:ascii="Arial" w:hAnsi="Arial" w:cs="Arial"/>
        </w:rPr>
        <w:t>permitirá</w:t>
      </w:r>
      <w:r w:rsidRPr="001B0F8F">
        <w:rPr>
          <w:rFonts w:ascii="Arial" w:hAnsi="Arial" w:cs="Arial"/>
          <w:spacing w:val="1"/>
        </w:rPr>
        <w:t xml:space="preserve"> </w:t>
      </w:r>
      <w:r w:rsidRPr="001B0F8F">
        <w:rPr>
          <w:rFonts w:ascii="Arial" w:hAnsi="Arial" w:cs="Arial"/>
        </w:rPr>
        <w:t>a</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propietarios y/o promotores de acciones urbanísticas en predios que se encuentra</w:t>
      </w:r>
      <w:r w:rsidRPr="001B0F8F">
        <w:rPr>
          <w:rFonts w:ascii="Arial" w:hAnsi="Arial" w:cs="Arial"/>
          <w:spacing w:val="1"/>
        </w:rPr>
        <w:t xml:space="preserve"> </w:t>
      </w:r>
      <w:r w:rsidRPr="001B0F8F">
        <w:rPr>
          <w:rFonts w:ascii="Arial" w:hAnsi="Arial" w:cs="Arial"/>
        </w:rPr>
        <w:t>contenidos</w:t>
      </w:r>
      <w:r w:rsidRPr="001B0F8F">
        <w:rPr>
          <w:rFonts w:ascii="Arial" w:hAnsi="Arial" w:cs="Arial"/>
          <w:spacing w:val="-11"/>
        </w:rPr>
        <w:t xml:space="preserve"> </w:t>
      </w:r>
      <w:r w:rsidRPr="001B0F8F">
        <w:rPr>
          <w:rFonts w:ascii="Arial" w:hAnsi="Arial" w:cs="Arial"/>
        </w:rPr>
        <w:t>en</w:t>
      </w:r>
      <w:r w:rsidRPr="001B0F8F">
        <w:rPr>
          <w:rFonts w:ascii="Arial" w:hAnsi="Arial" w:cs="Arial"/>
          <w:spacing w:val="-13"/>
        </w:rPr>
        <w:t xml:space="preserve"> </w:t>
      </w:r>
      <w:r w:rsidRPr="001B0F8F">
        <w:rPr>
          <w:rFonts w:ascii="Arial" w:hAnsi="Arial" w:cs="Arial"/>
        </w:rPr>
        <w:t>reservas</w:t>
      </w:r>
      <w:r w:rsidRPr="001B0F8F">
        <w:rPr>
          <w:rFonts w:ascii="Arial" w:hAnsi="Arial" w:cs="Arial"/>
          <w:spacing w:val="-11"/>
        </w:rPr>
        <w:t xml:space="preserve"> </w:t>
      </w:r>
      <w:r w:rsidRPr="001B0F8F">
        <w:rPr>
          <w:rFonts w:ascii="Arial" w:hAnsi="Arial" w:cs="Arial"/>
        </w:rPr>
        <w:t>urbanas</w:t>
      </w:r>
      <w:r w:rsidRPr="001B0F8F">
        <w:rPr>
          <w:rFonts w:ascii="Arial" w:hAnsi="Arial" w:cs="Arial"/>
          <w:spacing w:val="-10"/>
        </w:rPr>
        <w:t xml:space="preserve"> </w:t>
      </w:r>
      <w:r w:rsidRPr="001B0F8F">
        <w:rPr>
          <w:rFonts w:ascii="Arial" w:hAnsi="Arial" w:cs="Arial"/>
        </w:rPr>
        <w:lastRenderedPageBreak/>
        <w:t>condicionadas,</w:t>
      </w:r>
      <w:r w:rsidRPr="001B0F8F">
        <w:rPr>
          <w:rFonts w:ascii="Arial" w:hAnsi="Arial" w:cs="Arial"/>
          <w:spacing w:val="-12"/>
        </w:rPr>
        <w:t xml:space="preserve"> </w:t>
      </w:r>
      <w:r w:rsidRPr="001B0F8F">
        <w:rPr>
          <w:rFonts w:ascii="Arial" w:hAnsi="Arial" w:cs="Arial"/>
        </w:rPr>
        <w:t>demostrar</w:t>
      </w:r>
      <w:r w:rsidRPr="001B0F8F">
        <w:rPr>
          <w:rFonts w:ascii="Arial" w:hAnsi="Arial" w:cs="Arial"/>
          <w:spacing w:val="-13"/>
        </w:rPr>
        <w:t xml:space="preserve"> </w:t>
      </w:r>
      <w:r w:rsidRPr="001B0F8F">
        <w:rPr>
          <w:rFonts w:ascii="Arial" w:hAnsi="Arial" w:cs="Arial"/>
        </w:rPr>
        <w:t>la</w:t>
      </w:r>
      <w:r w:rsidRPr="001B0F8F">
        <w:rPr>
          <w:rFonts w:ascii="Arial" w:hAnsi="Arial" w:cs="Arial"/>
          <w:spacing w:val="-12"/>
        </w:rPr>
        <w:t xml:space="preserve"> </w:t>
      </w:r>
      <w:r w:rsidRPr="001B0F8F">
        <w:rPr>
          <w:rFonts w:ascii="Arial" w:hAnsi="Arial" w:cs="Arial"/>
        </w:rPr>
        <w:t>factibilidad</w:t>
      </w:r>
      <w:r w:rsidRPr="001B0F8F">
        <w:rPr>
          <w:rFonts w:ascii="Arial" w:hAnsi="Arial" w:cs="Arial"/>
          <w:spacing w:val="-10"/>
        </w:rPr>
        <w:t xml:space="preserve"> </w:t>
      </w:r>
      <w:r w:rsidRPr="001B0F8F">
        <w:rPr>
          <w:rFonts w:ascii="Arial" w:hAnsi="Arial" w:cs="Arial"/>
        </w:rPr>
        <w:t>de</w:t>
      </w:r>
      <w:r w:rsidRPr="001B0F8F">
        <w:rPr>
          <w:rFonts w:ascii="Arial" w:hAnsi="Arial" w:cs="Arial"/>
          <w:spacing w:val="-12"/>
        </w:rPr>
        <w:t xml:space="preserve"> </w:t>
      </w:r>
      <w:r w:rsidRPr="001B0F8F">
        <w:rPr>
          <w:rFonts w:ascii="Arial" w:hAnsi="Arial" w:cs="Arial"/>
        </w:rPr>
        <w:t>su</w:t>
      </w:r>
      <w:r w:rsidRPr="001B0F8F">
        <w:rPr>
          <w:rFonts w:ascii="Arial" w:hAnsi="Arial" w:cs="Arial"/>
          <w:spacing w:val="-10"/>
        </w:rPr>
        <w:t xml:space="preserve"> </w:t>
      </w:r>
      <w:r w:rsidRPr="001B0F8F">
        <w:rPr>
          <w:rFonts w:ascii="Arial" w:hAnsi="Arial" w:cs="Arial"/>
        </w:rPr>
        <w:t>posible</w:t>
      </w:r>
      <w:r w:rsidR="001B0F8F" w:rsidRPr="001B0F8F">
        <w:rPr>
          <w:rFonts w:ascii="Arial" w:hAnsi="Arial" w:cs="Arial"/>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e incorporación</w:t>
      </w:r>
      <w:r w:rsidRPr="001B0F8F">
        <w:rPr>
          <w:rFonts w:ascii="Arial" w:hAnsi="Arial" w:cs="Arial"/>
          <w:spacing w:val="1"/>
        </w:rPr>
        <w:t xml:space="preserve"> </w:t>
      </w:r>
      <w:r w:rsidRPr="001B0F8F">
        <w:rPr>
          <w:rFonts w:ascii="Arial" w:hAnsi="Arial" w:cs="Arial"/>
        </w:rPr>
        <w:t>al</w:t>
      </w:r>
      <w:r w:rsidRPr="001B0F8F">
        <w:rPr>
          <w:rFonts w:ascii="Arial" w:hAnsi="Arial" w:cs="Arial"/>
          <w:spacing w:val="1"/>
        </w:rPr>
        <w:t xml:space="preserve"> </w:t>
      </w:r>
      <w:r w:rsidRPr="001B0F8F">
        <w:rPr>
          <w:rFonts w:ascii="Arial" w:hAnsi="Arial" w:cs="Arial"/>
        </w:rPr>
        <w:t>ámbito urbano cuando</w:t>
      </w:r>
      <w:r w:rsidRPr="001B0F8F">
        <w:rPr>
          <w:rFonts w:ascii="Arial" w:hAnsi="Arial" w:cs="Arial"/>
          <w:spacing w:val="1"/>
        </w:rPr>
        <w:t xml:space="preserve"> </w:t>
      </w:r>
      <w:r w:rsidRPr="001B0F8F">
        <w:rPr>
          <w:rFonts w:ascii="Arial" w:hAnsi="Arial" w:cs="Arial"/>
        </w:rPr>
        <w:t>se garanticen las</w:t>
      </w:r>
      <w:r w:rsidRPr="001B0F8F">
        <w:rPr>
          <w:rFonts w:ascii="Arial" w:hAnsi="Arial" w:cs="Arial"/>
          <w:spacing w:val="1"/>
        </w:rPr>
        <w:t xml:space="preserve"> </w:t>
      </w:r>
      <w:r w:rsidRPr="001B0F8F">
        <w:rPr>
          <w:rFonts w:ascii="Arial" w:hAnsi="Arial" w:cs="Arial"/>
        </w:rPr>
        <w:t>obras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infraestructura hidráulica, sanitaria, electricidad, accesibilidad y equipamiento urbano</w:t>
      </w:r>
      <w:r w:rsidRPr="001B0F8F">
        <w:rPr>
          <w:rFonts w:ascii="Arial" w:hAnsi="Arial" w:cs="Arial"/>
          <w:spacing w:val="-59"/>
        </w:rPr>
        <w:t xml:space="preserve"> </w:t>
      </w:r>
      <w:r w:rsidRPr="001B0F8F">
        <w:rPr>
          <w:rFonts w:ascii="Arial" w:hAnsi="Arial" w:cs="Arial"/>
        </w:rPr>
        <w:t>necesarios.</w:t>
      </w:r>
      <w:r w:rsidRPr="001B0F8F">
        <w:rPr>
          <w:rFonts w:ascii="Arial" w:hAnsi="Arial" w:cs="Arial"/>
          <w:spacing w:val="-2"/>
        </w:rPr>
        <w:t xml:space="preserve"> </w:t>
      </w:r>
      <w:r w:rsidRPr="001B0F8F">
        <w:rPr>
          <w:rFonts w:ascii="Arial" w:hAnsi="Arial" w:cs="Arial"/>
        </w:rPr>
        <w:t>El estudio</w:t>
      </w:r>
      <w:r w:rsidRPr="001B0F8F">
        <w:rPr>
          <w:rFonts w:ascii="Arial" w:hAnsi="Arial" w:cs="Arial"/>
          <w:spacing w:val="-2"/>
        </w:rPr>
        <w:t xml:space="preserve"> </w:t>
      </w:r>
      <w:r w:rsidRPr="001B0F8F">
        <w:rPr>
          <w:rFonts w:ascii="Arial" w:hAnsi="Arial" w:cs="Arial"/>
        </w:rPr>
        <w:t>deberá contener</w:t>
      </w:r>
      <w:r w:rsidRPr="001B0F8F">
        <w:rPr>
          <w:rFonts w:ascii="Arial" w:hAnsi="Arial" w:cs="Arial"/>
          <w:spacing w:val="-1"/>
        </w:rPr>
        <w:t xml:space="preserve"> </w:t>
      </w:r>
      <w:r w:rsidRPr="001B0F8F">
        <w:rPr>
          <w:rFonts w:ascii="Arial" w:hAnsi="Arial" w:cs="Arial"/>
        </w:rPr>
        <w:t>la siguiente</w:t>
      </w:r>
      <w:r w:rsidRPr="001B0F8F">
        <w:rPr>
          <w:rFonts w:ascii="Arial" w:hAnsi="Arial" w:cs="Arial"/>
          <w:spacing w:val="-1"/>
        </w:rPr>
        <w:t xml:space="preserve"> </w:t>
      </w:r>
      <w:r w:rsidRPr="001B0F8F">
        <w:rPr>
          <w:rFonts w:ascii="Arial" w:hAnsi="Arial" w:cs="Arial"/>
        </w:rPr>
        <w:t>documentación:</w:t>
      </w:r>
    </w:p>
    <w:p w:rsidR="00EC26EF" w:rsidRPr="001B0F8F" w:rsidRDefault="00A0498D" w:rsidP="001B0F8F">
      <w:pPr>
        <w:pStyle w:val="Prrafodelista"/>
        <w:numPr>
          <w:ilvl w:val="0"/>
          <w:numId w:val="4"/>
        </w:numPr>
        <w:tabs>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Solicitud</w:t>
      </w:r>
      <w:r w:rsidRPr="001B0F8F">
        <w:rPr>
          <w:rFonts w:ascii="Arial" w:hAnsi="Arial" w:cs="Arial"/>
          <w:spacing w:val="-3"/>
        </w:rPr>
        <w:t xml:space="preserve"> </w:t>
      </w:r>
      <w:r w:rsidRPr="001B0F8F">
        <w:rPr>
          <w:rFonts w:ascii="Arial" w:hAnsi="Arial" w:cs="Arial"/>
        </w:rPr>
        <w:t>del</w:t>
      </w:r>
      <w:r w:rsidRPr="001B0F8F">
        <w:rPr>
          <w:rFonts w:ascii="Arial" w:hAnsi="Arial" w:cs="Arial"/>
          <w:spacing w:val="-2"/>
        </w:rPr>
        <w:t xml:space="preserve"> </w:t>
      </w:r>
      <w:r w:rsidRPr="001B0F8F">
        <w:rPr>
          <w:rFonts w:ascii="Arial" w:hAnsi="Arial" w:cs="Arial"/>
        </w:rPr>
        <w:t>propietario</w:t>
      </w:r>
      <w:r w:rsidRPr="001B0F8F">
        <w:rPr>
          <w:rFonts w:ascii="Arial" w:hAnsi="Arial" w:cs="Arial"/>
          <w:spacing w:val="-6"/>
        </w:rPr>
        <w:t xml:space="preserve"> </w:t>
      </w:r>
      <w:r w:rsidRPr="001B0F8F">
        <w:rPr>
          <w:rFonts w:ascii="Arial" w:hAnsi="Arial" w:cs="Arial"/>
        </w:rPr>
        <w:t>y/o</w:t>
      </w:r>
      <w:r w:rsidRPr="001B0F8F">
        <w:rPr>
          <w:rFonts w:ascii="Arial" w:hAnsi="Arial" w:cs="Arial"/>
          <w:spacing w:val="-2"/>
        </w:rPr>
        <w:t xml:space="preserve"> </w:t>
      </w:r>
      <w:r w:rsidRPr="001B0F8F">
        <w:rPr>
          <w:rFonts w:ascii="Arial" w:hAnsi="Arial" w:cs="Arial"/>
        </w:rPr>
        <w:t>representante</w:t>
      </w:r>
      <w:r w:rsidRPr="001B0F8F">
        <w:rPr>
          <w:rFonts w:ascii="Arial" w:hAnsi="Arial" w:cs="Arial"/>
          <w:spacing w:val="-2"/>
        </w:rPr>
        <w:t xml:space="preserve"> </w:t>
      </w:r>
      <w:r w:rsidRPr="001B0F8F">
        <w:rPr>
          <w:rFonts w:ascii="Arial" w:hAnsi="Arial" w:cs="Arial"/>
        </w:rPr>
        <w:t>legal.</w:t>
      </w:r>
    </w:p>
    <w:p w:rsidR="00EC26EF" w:rsidRPr="001B0F8F" w:rsidRDefault="00A0498D" w:rsidP="001B0F8F">
      <w:pPr>
        <w:pStyle w:val="Prrafodelista"/>
        <w:numPr>
          <w:ilvl w:val="0"/>
          <w:numId w:val="4"/>
        </w:numPr>
        <w:tabs>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Dictamen de Trazos, usos y destinos específicos del suelo emitido por la</w:t>
      </w:r>
      <w:r w:rsidRPr="001B0F8F">
        <w:rPr>
          <w:rFonts w:ascii="Arial" w:hAnsi="Arial" w:cs="Arial"/>
          <w:spacing w:val="1"/>
        </w:rPr>
        <w:t xml:space="preserve"> </w:t>
      </w:r>
      <w:r w:rsidRPr="001B0F8F">
        <w:rPr>
          <w:rFonts w:ascii="Arial" w:hAnsi="Arial" w:cs="Arial"/>
        </w:rPr>
        <w:t>dirección</w:t>
      </w:r>
      <w:r w:rsidRPr="001B0F8F">
        <w:rPr>
          <w:rFonts w:ascii="Arial" w:hAnsi="Arial" w:cs="Arial"/>
          <w:spacing w:val="-3"/>
        </w:rPr>
        <w:t xml:space="preserve"> </w:t>
      </w:r>
      <w:r w:rsidRPr="001B0F8F">
        <w:rPr>
          <w:rFonts w:ascii="Arial" w:hAnsi="Arial" w:cs="Arial"/>
        </w:rPr>
        <w:t>general de</w:t>
      </w:r>
      <w:r w:rsidRPr="001B0F8F">
        <w:rPr>
          <w:rFonts w:ascii="Arial" w:hAnsi="Arial" w:cs="Arial"/>
          <w:spacing w:val="-2"/>
        </w:rPr>
        <w:t xml:space="preserve"> </w:t>
      </w:r>
      <w:r w:rsidRPr="001B0F8F">
        <w:rPr>
          <w:rFonts w:ascii="Arial" w:hAnsi="Arial" w:cs="Arial"/>
        </w:rPr>
        <w:t>obras públicas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desarrollo</w:t>
      </w:r>
      <w:r w:rsidRPr="001B0F8F">
        <w:rPr>
          <w:rFonts w:ascii="Arial" w:hAnsi="Arial" w:cs="Arial"/>
          <w:spacing w:val="-2"/>
        </w:rPr>
        <w:t xml:space="preserve"> </w:t>
      </w:r>
      <w:r w:rsidRPr="001B0F8F">
        <w:rPr>
          <w:rFonts w:ascii="Arial" w:hAnsi="Arial" w:cs="Arial"/>
        </w:rPr>
        <w:t>urbano</w:t>
      </w:r>
      <w:r w:rsidRPr="001B0F8F">
        <w:rPr>
          <w:rFonts w:ascii="Arial" w:hAnsi="Arial" w:cs="Arial"/>
          <w:spacing w:val="-2"/>
        </w:rPr>
        <w:t xml:space="preserve"> </w:t>
      </w:r>
      <w:r w:rsidRPr="001B0F8F">
        <w:rPr>
          <w:rFonts w:ascii="Arial" w:hAnsi="Arial" w:cs="Arial"/>
        </w:rPr>
        <w:t>municipal.</w:t>
      </w:r>
    </w:p>
    <w:p w:rsidR="00EC26EF" w:rsidRPr="001B0F8F" w:rsidRDefault="00A0498D" w:rsidP="001B0F8F">
      <w:pPr>
        <w:pStyle w:val="Prrafodelista"/>
        <w:numPr>
          <w:ilvl w:val="0"/>
          <w:numId w:val="4"/>
        </w:numPr>
        <w:tabs>
          <w:tab w:val="left" w:pos="1661"/>
          <w:tab w:val="left" w:pos="8931"/>
          <w:tab w:val="left" w:pos="9498"/>
        </w:tabs>
        <w:spacing w:after="240" w:line="276" w:lineRule="auto"/>
        <w:ind w:left="1134" w:right="-86" w:hanging="605"/>
        <w:jc w:val="both"/>
        <w:rPr>
          <w:rFonts w:ascii="Arial" w:hAnsi="Arial" w:cs="Arial"/>
        </w:rPr>
      </w:pPr>
      <w:r w:rsidRPr="001B0F8F">
        <w:rPr>
          <w:rFonts w:ascii="Arial" w:hAnsi="Arial" w:cs="Arial"/>
        </w:rPr>
        <w:t>Copia</w:t>
      </w:r>
      <w:r w:rsidRPr="001B0F8F">
        <w:rPr>
          <w:rFonts w:ascii="Arial" w:hAnsi="Arial" w:cs="Arial"/>
          <w:spacing w:val="-6"/>
        </w:rPr>
        <w:t xml:space="preserve"> </w:t>
      </w:r>
      <w:r w:rsidRPr="001B0F8F">
        <w:rPr>
          <w:rFonts w:ascii="Arial" w:hAnsi="Arial" w:cs="Arial"/>
        </w:rPr>
        <w:t>de</w:t>
      </w:r>
      <w:r w:rsidRPr="001B0F8F">
        <w:rPr>
          <w:rFonts w:ascii="Arial" w:hAnsi="Arial" w:cs="Arial"/>
          <w:spacing w:val="-7"/>
        </w:rPr>
        <w:t xml:space="preserve"> </w:t>
      </w:r>
      <w:r w:rsidRPr="001B0F8F">
        <w:rPr>
          <w:rFonts w:ascii="Arial" w:hAnsi="Arial" w:cs="Arial"/>
        </w:rPr>
        <w:t>la</w:t>
      </w:r>
      <w:r w:rsidRPr="001B0F8F">
        <w:rPr>
          <w:rFonts w:ascii="Arial" w:hAnsi="Arial" w:cs="Arial"/>
          <w:spacing w:val="-5"/>
        </w:rPr>
        <w:t xml:space="preserve"> </w:t>
      </w:r>
      <w:r w:rsidRPr="001B0F8F">
        <w:rPr>
          <w:rFonts w:ascii="Arial" w:hAnsi="Arial" w:cs="Arial"/>
        </w:rPr>
        <w:t>escritura</w:t>
      </w:r>
      <w:r w:rsidRPr="001B0F8F">
        <w:rPr>
          <w:rFonts w:ascii="Arial" w:hAnsi="Arial" w:cs="Arial"/>
          <w:spacing w:val="-8"/>
        </w:rPr>
        <w:t xml:space="preserve"> </w:t>
      </w:r>
      <w:r w:rsidRPr="001B0F8F">
        <w:rPr>
          <w:rFonts w:ascii="Arial" w:hAnsi="Arial" w:cs="Arial"/>
        </w:rPr>
        <w:t>o</w:t>
      </w:r>
      <w:r w:rsidRPr="001B0F8F">
        <w:rPr>
          <w:rFonts w:ascii="Arial" w:hAnsi="Arial" w:cs="Arial"/>
          <w:spacing w:val="-8"/>
        </w:rPr>
        <w:t xml:space="preserve"> </w:t>
      </w:r>
      <w:r w:rsidRPr="001B0F8F">
        <w:rPr>
          <w:rFonts w:ascii="Arial" w:hAnsi="Arial" w:cs="Arial"/>
        </w:rPr>
        <w:t>título</w:t>
      </w:r>
      <w:r w:rsidRPr="001B0F8F">
        <w:rPr>
          <w:rFonts w:ascii="Arial" w:hAnsi="Arial" w:cs="Arial"/>
          <w:spacing w:val="-6"/>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propiedad</w:t>
      </w:r>
      <w:r w:rsidRPr="001B0F8F">
        <w:rPr>
          <w:rFonts w:ascii="Arial" w:hAnsi="Arial" w:cs="Arial"/>
          <w:spacing w:val="-7"/>
        </w:rPr>
        <w:t xml:space="preserve"> </w:t>
      </w:r>
      <w:r w:rsidRPr="001B0F8F">
        <w:rPr>
          <w:rFonts w:ascii="Arial" w:hAnsi="Arial" w:cs="Arial"/>
        </w:rPr>
        <w:t>inscrita</w:t>
      </w:r>
      <w:r w:rsidRPr="001B0F8F">
        <w:rPr>
          <w:rFonts w:ascii="Arial" w:hAnsi="Arial" w:cs="Arial"/>
          <w:spacing w:val="-10"/>
        </w:rPr>
        <w:t xml:space="preserve"> </w:t>
      </w:r>
      <w:r w:rsidRPr="001B0F8F">
        <w:rPr>
          <w:rFonts w:ascii="Arial" w:hAnsi="Arial" w:cs="Arial"/>
        </w:rPr>
        <w:t>ante</w:t>
      </w:r>
      <w:r w:rsidRPr="001B0F8F">
        <w:rPr>
          <w:rFonts w:ascii="Arial" w:hAnsi="Arial" w:cs="Arial"/>
          <w:spacing w:val="-5"/>
        </w:rPr>
        <w:t xml:space="preserve"> </w:t>
      </w:r>
      <w:r w:rsidRPr="001B0F8F">
        <w:rPr>
          <w:rFonts w:ascii="Arial" w:hAnsi="Arial" w:cs="Arial"/>
        </w:rPr>
        <w:t>el</w:t>
      </w:r>
      <w:r w:rsidRPr="001B0F8F">
        <w:rPr>
          <w:rFonts w:ascii="Arial" w:hAnsi="Arial" w:cs="Arial"/>
          <w:spacing w:val="-10"/>
        </w:rPr>
        <w:t xml:space="preserve"> </w:t>
      </w:r>
      <w:r w:rsidRPr="001B0F8F">
        <w:rPr>
          <w:rFonts w:ascii="Arial" w:hAnsi="Arial" w:cs="Arial"/>
        </w:rPr>
        <w:t>registro</w:t>
      </w:r>
      <w:r w:rsidRPr="001B0F8F">
        <w:rPr>
          <w:rFonts w:ascii="Arial" w:hAnsi="Arial" w:cs="Arial"/>
          <w:spacing w:val="-5"/>
        </w:rPr>
        <w:t xml:space="preserve"> </w:t>
      </w:r>
      <w:r w:rsidRPr="001B0F8F">
        <w:rPr>
          <w:rFonts w:ascii="Arial" w:hAnsi="Arial" w:cs="Arial"/>
        </w:rPr>
        <w:t>público</w:t>
      </w:r>
      <w:r w:rsidRPr="001B0F8F">
        <w:rPr>
          <w:rFonts w:ascii="Arial" w:hAnsi="Arial" w:cs="Arial"/>
          <w:spacing w:val="-6"/>
        </w:rPr>
        <w:t xml:space="preserve"> </w:t>
      </w:r>
      <w:r w:rsidRPr="001B0F8F">
        <w:rPr>
          <w:rFonts w:ascii="Arial" w:hAnsi="Arial" w:cs="Arial"/>
        </w:rPr>
        <w:t>de</w:t>
      </w:r>
      <w:r w:rsidRPr="001B0F8F">
        <w:rPr>
          <w:rFonts w:ascii="Arial" w:hAnsi="Arial" w:cs="Arial"/>
          <w:spacing w:val="-5"/>
        </w:rPr>
        <w:t xml:space="preserve"> </w:t>
      </w:r>
      <w:r w:rsidRPr="001B0F8F">
        <w:rPr>
          <w:rFonts w:ascii="Arial" w:hAnsi="Arial" w:cs="Arial"/>
        </w:rPr>
        <w:t>la</w:t>
      </w:r>
      <w:r w:rsidRPr="001B0F8F">
        <w:rPr>
          <w:rFonts w:ascii="Arial" w:hAnsi="Arial" w:cs="Arial"/>
          <w:spacing w:val="-59"/>
        </w:rPr>
        <w:t xml:space="preserve"> </w:t>
      </w:r>
      <w:r w:rsidRPr="001B0F8F">
        <w:rPr>
          <w:rFonts w:ascii="Arial" w:hAnsi="Arial" w:cs="Arial"/>
        </w:rPr>
        <w:t>propiedad</w:t>
      </w:r>
      <w:r w:rsidRPr="001B0F8F">
        <w:rPr>
          <w:rFonts w:ascii="Arial" w:hAnsi="Arial" w:cs="Arial"/>
          <w:spacing w:val="-1"/>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del comercio.</w:t>
      </w:r>
    </w:p>
    <w:p w:rsidR="00EC26EF" w:rsidRPr="001B0F8F" w:rsidRDefault="00A0498D" w:rsidP="001B0F8F">
      <w:pPr>
        <w:pStyle w:val="Prrafodelista"/>
        <w:numPr>
          <w:ilvl w:val="0"/>
          <w:numId w:val="4"/>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t>Plano</w:t>
      </w:r>
      <w:r w:rsidRPr="001B0F8F">
        <w:rPr>
          <w:rFonts w:ascii="Arial" w:hAnsi="Arial" w:cs="Arial"/>
          <w:spacing w:val="-2"/>
        </w:rPr>
        <w:t xml:space="preserve"> </w:t>
      </w:r>
      <w:r w:rsidRPr="001B0F8F">
        <w:rPr>
          <w:rFonts w:ascii="Arial" w:hAnsi="Arial" w:cs="Arial"/>
        </w:rPr>
        <w:t>de</w:t>
      </w:r>
      <w:r w:rsidRPr="001B0F8F">
        <w:rPr>
          <w:rFonts w:ascii="Arial" w:hAnsi="Arial" w:cs="Arial"/>
          <w:spacing w:val="-4"/>
        </w:rPr>
        <w:t xml:space="preserve"> </w:t>
      </w:r>
      <w:r w:rsidRPr="001B0F8F">
        <w:rPr>
          <w:rFonts w:ascii="Arial" w:hAnsi="Arial" w:cs="Arial"/>
        </w:rPr>
        <w:t>gradualidad</w:t>
      </w:r>
      <w:r w:rsidRPr="001B0F8F">
        <w:rPr>
          <w:rFonts w:ascii="Arial" w:hAnsi="Arial" w:cs="Arial"/>
          <w:spacing w:val="-1"/>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equipamiento</w:t>
      </w:r>
      <w:r w:rsidRPr="001B0F8F">
        <w:rPr>
          <w:rFonts w:ascii="Arial" w:hAnsi="Arial" w:cs="Arial"/>
          <w:spacing w:val="-2"/>
        </w:rPr>
        <w:t xml:space="preserve"> </w:t>
      </w:r>
      <w:r w:rsidRPr="001B0F8F">
        <w:rPr>
          <w:rFonts w:ascii="Arial" w:hAnsi="Arial" w:cs="Arial"/>
        </w:rPr>
        <w:t>de</w:t>
      </w:r>
      <w:r w:rsidRPr="001B0F8F">
        <w:rPr>
          <w:rFonts w:ascii="Arial" w:hAnsi="Arial" w:cs="Arial"/>
          <w:spacing w:val="-3"/>
        </w:rPr>
        <w:t xml:space="preserve"> </w:t>
      </w:r>
      <w:r w:rsidRPr="001B0F8F">
        <w:rPr>
          <w:rFonts w:ascii="Arial" w:hAnsi="Arial" w:cs="Arial"/>
        </w:rPr>
        <w:t>la</w:t>
      </w:r>
      <w:r w:rsidRPr="001B0F8F">
        <w:rPr>
          <w:rFonts w:ascii="Arial" w:hAnsi="Arial" w:cs="Arial"/>
          <w:spacing w:val="-4"/>
        </w:rPr>
        <w:t xml:space="preserve"> </w:t>
      </w:r>
      <w:r w:rsidRPr="001B0F8F">
        <w:rPr>
          <w:rFonts w:ascii="Arial" w:hAnsi="Arial" w:cs="Arial"/>
        </w:rPr>
        <w:t>zona,</w:t>
      </w:r>
      <w:r w:rsidRPr="001B0F8F">
        <w:rPr>
          <w:rFonts w:ascii="Arial" w:hAnsi="Arial" w:cs="Arial"/>
          <w:spacing w:val="-1"/>
        </w:rPr>
        <w:t xml:space="preserve"> </w:t>
      </w:r>
      <w:r w:rsidRPr="001B0F8F">
        <w:rPr>
          <w:rFonts w:ascii="Arial" w:hAnsi="Arial" w:cs="Arial"/>
        </w:rPr>
        <w:t>identificando</w:t>
      </w:r>
      <w:r w:rsidRPr="001B0F8F">
        <w:rPr>
          <w:rFonts w:ascii="Arial" w:hAnsi="Arial" w:cs="Arial"/>
          <w:spacing w:val="-1"/>
        </w:rPr>
        <w:t xml:space="preserve"> </w:t>
      </w:r>
      <w:r w:rsidRPr="001B0F8F">
        <w:rPr>
          <w:rFonts w:ascii="Arial" w:hAnsi="Arial" w:cs="Arial"/>
        </w:rPr>
        <w:t>áreas</w:t>
      </w:r>
      <w:r w:rsidRPr="001B0F8F">
        <w:rPr>
          <w:rFonts w:ascii="Arial" w:hAnsi="Arial" w:cs="Arial"/>
          <w:spacing w:val="-4"/>
        </w:rPr>
        <w:t xml:space="preserve"> </w:t>
      </w:r>
      <w:r w:rsidRPr="001B0F8F">
        <w:rPr>
          <w:rFonts w:ascii="Arial" w:hAnsi="Arial" w:cs="Arial"/>
        </w:rPr>
        <w:t>verdes,</w:t>
      </w:r>
      <w:r w:rsidRPr="001B0F8F">
        <w:rPr>
          <w:rFonts w:ascii="Arial" w:hAnsi="Arial" w:cs="Arial"/>
          <w:spacing w:val="-59"/>
        </w:rPr>
        <w:t xml:space="preserve"> </w:t>
      </w:r>
      <w:r w:rsidRPr="001B0F8F">
        <w:rPr>
          <w:rFonts w:ascii="Arial" w:hAnsi="Arial" w:cs="Arial"/>
        </w:rPr>
        <w:t>instalaciones educativas, deportivas, salud, seguridad pública, protección civil</w:t>
      </w:r>
      <w:r w:rsidRPr="001B0F8F">
        <w:rPr>
          <w:rFonts w:ascii="Arial" w:hAnsi="Arial" w:cs="Arial"/>
          <w:spacing w:val="-59"/>
        </w:rPr>
        <w:t xml:space="preserve"> </w:t>
      </w:r>
      <w:r w:rsidRPr="001B0F8F">
        <w:rPr>
          <w:rFonts w:ascii="Arial" w:hAnsi="Arial" w:cs="Arial"/>
        </w:rPr>
        <w:t>y</w:t>
      </w:r>
      <w:r w:rsidRPr="001B0F8F">
        <w:rPr>
          <w:rFonts w:ascii="Arial" w:hAnsi="Arial" w:cs="Arial"/>
          <w:spacing w:val="-3"/>
        </w:rPr>
        <w:t xml:space="preserve"> </w:t>
      </w:r>
      <w:r w:rsidRPr="001B0F8F">
        <w:rPr>
          <w:rFonts w:ascii="Arial" w:hAnsi="Arial" w:cs="Arial"/>
        </w:rPr>
        <w:t>bomberos,</w:t>
      </w:r>
      <w:r w:rsidRPr="001B0F8F">
        <w:rPr>
          <w:rFonts w:ascii="Arial" w:hAnsi="Arial" w:cs="Arial"/>
          <w:spacing w:val="1"/>
        </w:rPr>
        <w:t xml:space="preserve"> </w:t>
      </w:r>
      <w:r w:rsidRPr="001B0F8F">
        <w:rPr>
          <w:rFonts w:ascii="Arial" w:hAnsi="Arial" w:cs="Arial"/>
        </w:rPr>
        <w:t>etc.;</w:t>
      </w:r>
      <w:r w:rsidRPr="001B0F8F">
        <w:rPr>
          <w:rFonts w:ascii="Arial" w:hAnsi="Arial" w:cs="Arial"/>
          <w:spacing w:val="2"/>
        </w:rPr>
        <w:t xml:space="preserve"> </w:t>
      </w:r>
      <w:r w:rsidRPr="001B0F8F">
        <w:rPr>
          <w:rFonts w:ascii="Arial" w:hAnsi="Arial" w:cs="Arial"/>
        </w:rPr>
        <w:t>indicando</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radios</w:t>
      </w:r>
      <w:r w:rsidRPr="001B0F8F">
        <w:rPr>
          <w:rFonts w:ascii="Arial" w:hAnsi="Arial" w:cs="Arial"/>
          <w:spacing w:val="-2"/>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influencia por</w:t>
      </w:r>
      <w:r w:rsidRPr="001B0F8F">
        <w:rPr>
          <w:rFonts w:ascii="Arial" w:hAnsi="Arial" w:cs="Arial"/>
          <w:spacing w:val="-2"/>
        </w:rPr>
        <w:t xml:space="preserve"> </w:t>
      </w:r>
      <w:r w:rsidRPr="001B0F8F">
        <w:rPr>
          <w:rFonts w:ascii="Arial" w:hAnsi="Arial" w:cs="Arial"/>
        </w:rPr>
        <w:t>cobertura.</w:t>
      </w:r>
    </w:p>
    <w:p w:rsidR="00EC26EF" w:rsidRPr="001B0F8F" w:rsidRDefault="00A0498D" w:rsidP="001B0F8F">
      <w:pPr>
        <w:pStyle w:val="Prrafodelista"/>
        <w:numPr>
          <w:ilvl w:val="0"/>
          <w:numId w:val="4"/>
        </w:numPr>
        <w:tabs>
          <w:tab w:val="left" w:pos="1661"/>
          <w:tab w:val="left" w:pos="8931"/>
          <w:tab w:val="left" w:pos="9498"/>
        </w:tabs>
        <w:spacing w:after="240" w:line="276" w:lineRule="auto"/>
        <w:ind w:left="1134" w:right="-86" w:hanging="570"/>
        <w:jc w:val="both"/>
        <w:rPr>
          <w:rFonts w:ascii="Arial" w:hAnsi="Arial" w:cs="Arial"/>
        </w:rPr>
      </w:pPr>
      <w:r w:rsidRPr="001B0F8F">
        <w:rPr>
          <w:rFonts w:ascii="Arial" w:hAnsi="Arial" w:cs="Arial"/>
        </w:rPr>
        <w:t>Plano</w:t>
      </w:r>
      <w:r w:rsidRPr="001B0F8F">
        <w:rPr>
          <w:rFonts w:ascii="Arial" w:hAnsi="Arial" w:cs="Arial"/>
          <w:spacing w:val="-2"/>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infraestructura</w:t>
      </w:r>
      <w:r w:rsidRPr="001B0F8F">
        <w:rPr>
          <w:rFonts w:ascii="Arial" w:hAnsi="Arial" w:cs="Arial"/>
          <w:spacing w:val="-3"/>
        </w:rPr>
        <w:t xml:space="preserve"> </w:t>
      </w:r>
      <w:r w:rsidRPr="001B0F8F">
        <w:rPr>
          <w:rFonts w:ascii="Arial" w:hAnsi="Arial" w:cs="Arial"/>
        </w:rPr>
        <w:t>en</w:t>
      </w:r>
      <w:r w:rsidRPr="001B0F8F">
        <w:rPr>
          <w:rFonts w:ascii="Arial" w:hAnsi="Arial" w:cs="Arial"/>
          <w:spacing w:val="-2"/>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zona, en</w:t>
      </w:r>
      <w:r w:rsidRPr="001B0F8F">
        <w:rPr>
          <w:rFonts w:ascii="Arial" w:hAnsi="Arial" w:cs="Arial"/>
          <w:spacing w:val="-3"/>
        </w:rPr>
        <w:t xml:space="preserve"> </w:t>
      </w:r>
      <w:r w:rsidRPr="001B0F8F">
        <w:rPr>
          <w:rFonts w:ascii="Arial" w:hAnsi="Arial" w:cs="Arial"/>
        </w:rPr>
        <w:t>este</w:t>
      </w:r>
      <w:r w:rsidRPr="001B0F8F">
        <w:rPr>
          <w:rFonts w:ascii="Arial" w:hAnsi="Arial" w:cs="Arial"/>
          <w:spacing w:val="-4"/>
        </w:rPr>
        <w:t xml:space="preserve"> </w:t>
      </w:r>
      <w:r w:rsidRPr="001B0F8F">
        <w:rPr>
          <w:rFonts w:ascii="Arial" w:hAnsi="Arial" w:cs="Arial"/>
        </w:rPr>
        <w:t>se</w:t>
      </w:r>
      <w:r w:rsidRPr="001B0F8F">
        <w:rPr>
          <w:rFonts w:ascii="Arial" w:hAnsi="Arial" w:cs="Arial"/>
          <w:spacing w:val="-3"/>
        </w:rPr>
        <w:t xml:space="preserve"> </w:t>
      </w:r>
      <w:r w:rsidRPr="001B0F8F">
        <w:rPr>
          <w:rFonts w:ascii="Arial" w:hAnsi="Arial" w:cs="Arial"/>
        </w:rPr>
        <w:t>indicará lo</w:t>
      </w:r>
      <w:r w:rsidRPr="001B0F8F">
        <w:rPr>
          <w:rFonts w:ascii="Arial" w:hAnsi="Arial" w:cs="Arial"/>
          <w:spacing w:val="-1"/>
        </w:rPr>
        <w:t xml:space="preserve"> </w:t>
      </w:r>
      <w:r w:rsidRPr="001B0F8F">
        <w:rPr>
          <w:rFonts w:ascii="Arial" w:hAnsi="Arial" w:cs="Arial"/>
        </w:rPr>
        <w:t>siguiente:</w:t>
      </w:r>
    </w:p>
    <w:p w:rsidR="00EC26EF" w:rsidRPr="001B0F8F" w:rsidRDefault="00A0498D" w:rsidP="001B0F8F">
      <w:pPr>
        <w:pStyle w:val="Prrafodelista"/>
        <w:numPr>
          <w:ilvl w:val="1"/>
          <w:numId w:val="4"/>
        </w:numPr>
        <w:tabs>
          <w:tab w:val="left" w:pos="2381"/>
          <w:tab w:val="left" w:pos="8931"/>
          <w:tab w:val="left" w:pos="9498"/>
        </w:tabs>
        <w:spacing w:line="276" w:lineRule="auto"/>
        <w:ind w:left="1701" w:right="-86"/>
        <w:rPr>
          <w:rFonts w:ascii="Arial" w:hAnsi="Arial" w:cs="Arial"/>
        </w:rPr>
      </w:pPr>
      <w:r w:rsidRPr="001B0F8F">
        <w:rPr>
          <w:rFonts w:ascii="Arial" w:hAnsi="Arial" w:cs="Arial"/>
        </w:rPr>
        <w:t>Vialidades: identificando jerarquía vial, estado de las superficies de</w:t>
      </w:r>
      <w:r w:rsidRPr="001B0F8F">
        <w:rPr>
          <w:rFonts w:ascii="Arial" w:hAnsi="Arial" w:cs="Arial"/>
          <w:spacing w:val="1"/>
        </w:rPr>
        <w:t xml:space="preserve"> </w:t>
      </w:r>
      <w:r w:rsidRPr="001B0F8F">
        <w:rPr>
          <w:rFonts w:ascii="Arial" w:hAnsi="Arial" w:cs="Arial"/>
        </w:rPr>
        <w:t>rodamiento, señalando los cruces semaforizados y distancia al predio</w:t>
      </w:r>
      <w:r w:rsidRPr="001B0F8F">
        <w:rPr>
          <w:rFonts w:ascii="Arial" w:hAnsi="Arial" w:cs="Arial"/>
          <w:spacing w:val="1"/>
        </w:rPr>
        <w:t xml:space="preserve"> </w:t>
      </w:r>
      <w:r w:rsidRPr="001B0F8F">
        <w:rPr>
          <w:rFonts w:ascii="Arial" w:hAnsi="Arial" w:cs="Arial"/>
        </w:rPr>
        <w:t>objeto</w:t>
      </w:r>
      <w:r w:rsidRPr="001B0F8F">
        <w:rPr>
          <w:rFonts w:ascii="Arial" w:hAnsi="Arial" w:cs="Arial"/>
          <w:spacing w:val="-3"/>
        </w:rPr>
        <w:t xml:space="preserve"> </w:t>
      </w:r>
      <w:r w:rsidRPr="001B0F8F">
        <w:rPr>
          <w:rFonts w:ascii="Arial" w:hAnsi="Arial" w:cs="Arial"/>
        </w:rPr>
        <w:t>del estudio</w:t>
      </w:r>
      <w:r w:rsidRPr="001B0F8F">
        <w:rPr>
          <w:rFonts w:ascii="Arial" w:hAnsi="Arial" w:cs="Arial"/>
          <w:spacing w:val="-2"/>
        </w:rPr>
        <w:t xml:space="preserve"> </w:t>
      </w:r>
      <w:r w:rsidRPr="001B0F8F">
        <w:rPr>
          <w:rFonts w:ascii="Arial" w:hAnsi="Arial" w:cs="Arial"/>
        </w:rPr>
        <w:t>que</w:t>
      </w:r>
      <w:r w:rsidRPr="001B0F8F">
        <w:rPr>
          <w:rFonts w:ascii="Arial" w:hAnsi="Arial" w:cs="Arial"/>
          <w:spacing w:val="-2"/>
        </w:rPr>
        <w:t xml:space="preserve"> </w:t>
      </w:r>
      <w:r w:rsidRPr="001B0F8F">
        <w:rPr>
          <w:rFonts w:ascii="Arial" w:hAnsi="Arial" w:cs="Arial"/>
        </w:rPr>
        <w:t>se</w:t>
      </w:r>
      <w:r w:rsidRPr="001B0F8F">
        <w:rPr>
          <w:rFonts w:ascii="Arial" w:hAnsi="Arial" w:cs="Arial"/>
          <w:spacing w:val="-2"/>
        </w:rPr>
        <w:t xml:space="preserve"> </w:t>
      </w:r>
      <w:r w:rsidRPr="001B0F8F">
        <w:rPr>
          <w:rFonts w:ascii="Arial" w:hAnsi="Arial" w:cs="Arial"/>
        </w:rPr>
        <w:t>promueve.</w:t>
      </w:r>
    </w:p>
    <w:p w:rsidR="00EC26EF" w:rsidRPr="001B0F8F" w:rsidRDefault="00A0498D" w:rsidP="001B0F8F">
      <w:pPr>
        <w:pStyle w:val="Prrafodelista"/>
        <w:numPr>
          <w:ilvl w:val="1"/>
          <w:numId w:val="4"/>
        </w:numPr>
        <w:tabs>
          <w:tab w:val="left" w:pos="2381"/>
          <w:tab w:val="left" w:pos="8931"/>
          <w:tab w:val="left" w:pos="9498"/>
        </w:tabs>
        <w:spacing w:line="276" w:lineRule="auto"/>
        <w:ind w:left="1701" w:right="-86"/>
        <w:rPr>
          <w:rFonts w:ascii="Arial" w:hAnsi="Arial" w:cs="Arial"/>
        </w:rPr>
      </w:pPr>
      <w:r w:rsidRPr="001B0F8F">
        <w:rPr>
          <w:rFonts w:ascii="Arial" w:hAnsi="Arial" w:cs="Arial"/>
        </w:rPr>
        <w:t>Infraestructura:</w:t>
      </w:r>
      <w:r w:rsidRPr="001B0F8F">
        <w:rPr>
          <w:rFonts w:ascii="Arial" w:hAnsi="Arial" w:cs="Arial"/>
          <w:spacing w:val="1"/>
        </w:rPr>
        <w:t xml:space="preserve"> </w:t>
      </w:r>
      <w:r w:rsidRPr="001B0F8F">
        <w:rPr>
          <w:rFonts w:ascii="Arial" w:hAnsi="Arial" w:cs="Arial"/>
        </w:rPr>
        <w:t>señalando</w:t>
      </w:r>
      <w:r w:rsidRPr="001B0F8F">
        <w:rPr>
          <w:rFonts w:ascii="Arial" w:hAnsi="Arial" w:cs="Arial"/>
          <w:spacing w:val="1"/>
        </w:rPr>
        <w:t xml:space="preserve"> </w:t>
      </w:r>
      <w:r w:rsidRPr="001B0F8F">
        <w:rPr>
          <w:rFonts w:ascii="Arial" w:hAnsi="Arial" w:cs="Arial"/>
        </w:rPr>
        <w:t>redes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tendidos</w:t>
      </w:r>
      <w:r w:rsidRPr="001B0F8F">
        <w:rPr>
          <w:rFonts w:ascii="Arial" w:hAnsi="Arial" w:cs="Arial"/>
          <w:spacing w:val="1"/>
        </w:rPr>
        <w:t xml:space="preserve"> </w:t>
      </w:r>
      <w:r w:rsidRPr="001B0F8F">
        <w:rPr>
          <w:rFonts w:ascii="Arial" w:hAnsi="Arial" w:cs="Arial"/>
        </w:rPr>
        <w:t>eléctricos,</w:t>
      </w:r>
      <w:r w:rsidRPr="001B0F8F">
        <w:rPr>
          <w:rFonts w:ascii="Arial" w:hAnsi="Arial" w:cs="Arial"/>
          <w:spacing w:val="1"/>
        </w:rPr>
        <w:t xml:space="preserve"> </w:t>
      </w:r>
      <w:r w:rsidRPr="001B0F8F">
        <w:rPr>
          <w:rFonts w:ascii="Arial" w:hAnsi="Arial" w:cs="Arial"/>
        </w:rPr>
        <w:t>líneas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drenaje</w:t>
      </w:r>
      <w:r w:rsidRPr="001B0F8F">
        <w:rPr>
          <w:rFonts w:ascii="Arial" w:hAnsi="Arial" w:cs="Arial"/>
          <w:spacing w:val="-6"/>
        </w:rPr>
        <w:t xml:space="preserve"> </w:t>
      </w:r>
      <w:r w:rsidRPr="001B0F8F">
        <w:rPr>
          <w:rFonts w:ascii="Arial" w:hAnsi="Arial" w:cs="Arial"/>
        </w:rPr>
        <w:t>y</w:t>
      </w:r>
      <w:r w:rsidRPr="001B0F8F">
        <w:rPr>
          <w:rFonts w:ascii="Arial" w:hAnsi="Arial" w:cs="Arial"/>
          <w:spacing w:val="-5"/>
        </w:rPr>
        <w:t xml:space="preserve"> </w:t>
      </w:r>
      <w:r w:rsidRPr="001B0F8F">
        <w:rPr>
          <w:rFonts w:ascii="Arial" w:hAnsi="Arial" w:cs="Arial"/>
        </w:rPr>
        <w:t>agua</w:t>
      </w:r>
      <w:r w:rsidRPr="001B0F8F">
        <w:rPr>
          <w:rFonts w:ascii="Arial" w:hAnsi="Arial" w:cs="Arial"/>
          <w:spacing w:val="-7"/>
        </w:rPr>
        <w:t xml:space="preserve"> </w:t>
      </w:r>
      <w:r w:rsidRPr="001B0F8F">
        <w:rPr>
          <w:rFonts w:ascii="Arial" w:hAnsi="Arial" w:cs="Arial"/>
        </w:rPr>
        <w:t>potable,</w:t>
      </w:r>
      <w:r w:rsidRPr="001B0F8F">
        <w:rPr>
          <w:rFonts w:ascii="Arial" w:hAnsi="Arial" w:cs="Arial"/>
          <w:spacing w:val="-4"/>
        </w:rPr>
        <w:t xml:space="preserve"> </w:t>
      </w:r>
      <w:r w:rsidRPr="001B0F8F">
        <w:rPr>
          <w:rFonts w:ascii="Arial" w:hAnsi="Arial" w:cs="Arial"/>
        </w:rPr>
        <w:t>líneas</w:t>
      </w:r>
      <w:r w:rsidRPr="001B0F8F">
        <w:rPr>
          <w:rFonts w:ascii="Arial" w:hAnsi="Arial" w:cs="Arial"/>
          <w:spacing w:val="-4"/>
        </w:rPr>
        <w:t xml:space="preserve"> </w:t>
      </w:r>
      <w:r w:rsidRPr="001B0F8F">
        <w:rPr>
          <w:rFonts w:ascii="Arial" w:hAnsi="Arial" w:cs="Arial"/>
        </w:rPr>
        <w:t>telefónicas,</w:t>
      </w:r>
      <w:r w:rsidRPr="001B0F8F">
        <w:rPr>
          <w:rFonts w:ascii="Arial" w:hAnsi="Arial" w:cs="Arial"/>
          <w:spacing w:val="-4"/>
        </w:rPr>
        <w:t xml:space="preserve"> </w:t>
      </w:r>
      <w:r w:rsidRPr="001B0F8F">
        <w:rPr>
          <w:rFonts w:ascii="Arial" w:hAnsi="Arial" w:cs="Arial"/>
        </w:rPr>
        <w:t>cable</w:t>
      </w:r>
      <w:r w:rsidRPr="001B0F8F">
        <w:rPr>
          <w:rFonts w:ascii="Arial" w:hAnsi="Arial" w:cs="Arial"/>
          <w:spacing w:val="-6"/>
        </w:rPr>
        <w:t xml:space="preserve"> </w:t>
      </w:r>
      <w:r w:rsidRPr="001B0F8F">
        <w:rPr>
          <w:rFonts w:ascii="Arial" w:hAnsi="Arial" w:cs="Arial"/>
        </w:rPr>
        <w:t>e</w:t>
      </w:r>
      <w:r w:rsidRPr="001B0F8F">
        <w:rPr>
          <w:rFonts w:ascii="Arial" w:hAnsi="Arial" w:cs="Arial"/>
          <w:spacing w:val="-3"/>
        </w:rPr>
        <w:t xml:space="preserve"> </w:t>
      </w:r>
      <w:r w:rsidRPr="001B0F8F">
        <w:rPr>
          <w:rFonts w:ascii="Arial" w:hAnsi="Arial" w:cs="Arial"/>
        </w:rPr>
        <w:t>internet,</w:t>
      </w:r>
      <w:r w:rsidRPr="001B0F8F">
        <w:rPr>
          <w:rFonts w:ascii="Arial" w:hAnsi="Arial" w:cs="Arial"/>
          <w:spacing w:val="-3"/>
        </w:rPr>
        <w:t xml:space="preserve"> </w:t>
      </w:r>
      <w:r w:rsidRPr="001B0F8F">
        <w:rPr>
          <w:rFonts w:ascii="Arial" w:hAnsi="Arial" w:cs="Arial"/>
        </w:rPr>
        <w:t>antenas</w:t>
      </w:r>
      <w:r w:rsidRPr="001B0F8F">
        <w:rPr>
          <w:rFonts w:ascii="Arial" w:hAnsi="Arial" w:cs="Arial"/>
          <w:spacing w:val="-5"/>
        </w:rPr>
        <w:t xml:space="preserve"> </w:t>
      </w:r>
      <w:r w:rsidRPr="001B0F8F">
        <w:rPr>
          <w:rFonts w:ascii="Arial" w:hAnsi="Arial" w:cs="Arial"/>
        </w:rPr>
        <w:t>de</w:t>
      </w:r>
      <w:r w:rsidRPr="001B0F8F">
        <w:rPr>
          <w:rFonts w:ascii="Arial" w:hAnsi="Arial" w:cs="Arial"/>
          <w:spacing w:val="-59"/>
        </w:rPr>
        <w:t xml:space="preserve"> </w:t>
      </w:r>
      <w:r w:rsidRPr="001B0F8F">
        <w:rPr>
          <w:rFonts w:ascii="Arial" w:hAnsi="Arial" w:cs="Arial"/>
        </w:rPr>
        <w:t>telecomunicación,</w:t>
      </w:r>
      <w:r w:rsidRPr="001B0F8F">
        <w:rPr>
          <w:rFonts w:ascii="Arial" w:hAnsi="Arial" w:cs="Arial"/>
          <w:spacing w:val="-2"/>
        </w:rPr>
        <w:t xml:space="preserve"> </w:t>
      </w:r>
      <w:r w:rsidRPr="001B0F8F">
        <w:rPr>
          <w:rFonts w:ascii="Arial" w:hAnsi="Arial" w:cs="Arial"/>
        </w:rPr>
        <w:t>etc.</w:t>
      </w:r>
    </w:p>
    <w:p w:rsidR="00EC26EF" w:rsidRPr="001B0F8F" w:rsidRDefault="00A0498D" w:rsidP="001B0F8F">
      <w:pPr>
        <w:pStyle w:val="Prrafodelista"/>
        <w:numPr>
          <w:ilvl w:val="1"/>
          <w:numId w:val="4"/>
        </w:numPr>
        <w:tabs>
          <w:tab w:val="left" w:pos="2381"/>
          <w:tab w:val="left" w:pos="8931"/>
          <w:tab w:val="left" w:pos="9498"/>
        </w:tabs>
        <w:spacing w:after="240" w:line="276" w:lineRule="auto"/>
        <w:ind w:left="1701" w:right="-86"/>
        <w:rPr>
          <w:rFonts w:ascii="Arial" w:hAnsi="Arial" w:cs="Arial"/>
        </w:rPr>
      </w:pPr>
      <w:r w:rsidRPr="001B0F8F">
        <w:rPr>
          <w:rFonts w:ascii="Arial" w:hAnsi="Arial" w:cs="Arial"/>
        </w:rPr>
        <w:t>Alumbrado: se identificará el alumbrado público dentro de la zona de</w:t>
      </w:r>
      <w:r w:rsidRPr="001B0F8F">
        <w:rPr>
          <w:rFonts w:ascii="Arial" w:hAnsi="Arial" w:cs="Arial"/>
          <w:spacing w:val="1"/>
        </w:rPr>
        <w:t xml:space="preserve"> </w:t>
      </w:r>
      <w:r w:rsidRPr="001B0F8F">
        <w:rPr>
          <w:rFonts w:ascii="Arial" w:hAnsi="Arial" w:cs="Arial"/>
        </w:rPr>
        <w:t>estudio.</w:t>
      </w:r>
    </w:p>
    <w:p w:rsidR="00EC26EF" w:rsidRPr="001B0F8F" w:rsidRDefault="00A0498D" w:rsidP="001B0F8F">
      <w:pPr>
        <w:pStyle w:val="Prrafodelista"/>
        <w:numPr>
          <w:ilvl w:val="0"/>
          <w:numId w:val="4"/>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t>Anteproyecto de la acción urbanística que pretende realizarse, indicando las</w:t>
      </w:r>
      <w:r w:rsidRPr="001B0F8F">
        <w:rPr>
          <w:rFonts w:ascii="Arial" w:hAnsi="Arial" w:cs="Arial"/>
          <w:spacing w:val="1"/>
        </w:rPr>
        <w:t xml:space="preserve"> </w:t>
      </w:r>
      <w:r w:rsidRPr="001B0F8F">
        <w:rPr>
          <w:rFonts w:ascii="Arial" w:hAnsi="Arial" w:cs="Arial"/>
        </w:rPr>
        <w:t>incorporaciones viales, el uso de suelo, la localización de las áreas de cesión</w:t>
      </w:r>
      <w:r w:rsidRPr="001B0F8F">
        <w:rPr>
          <w:rFonts w:ascii="Arial" w:hAnsi="Arial" w:cs="Arial"/>
          <w:spacing w:val="-59"/>
        </w:rPr>
        <w:t xml:space="preserve"> </w:t>
      </w:r>
      <w:r w:rsidRPr="001B0F8F">
        <w:rPr>
          <w:rFonts w:ascii="Arial" w:hAnsi="Arial" w:cs="Arial"/>
        </w:rPr>
        <w:t>para</w:t>
      </w:r>
      <w:r w:rsidRPr="001B0F8F">
        <w:rPr>
          <w:rFonts w:ascii="Arial" w:hAnsi="Arial" w:cs="Arial"/>
          <w:spacing w:val="-1"/>
        </w:rPr>
        <w:t xml:space="preserve"> </w:t>
      </w:r>
      <w:r w:rsidRPr="001B0F8F">
        <w:rPr>
          <w:rFonts w:ascii="Arial" w:hAnsi="Arial" w:cs="Arial"/>
        </w:rPr>
        <w:t>destinos</w:t>
      </w:r>
      <w:r w:rsidRPr="001B0F8F">
        <w:rPr>
          <w:rFonts w:ascii="Arial" w:hAnsi="Arial" w:cs="Arial"/>
          <w:spacing w:val="1"/>
        </w:rPr>
        <w:t xml:space="preserve"> </w:t>
      </w:r>
      <w:r w:rsidRPr="001B0F8F">
        <w:rPr>
          <w:rFonts w:ascii="Arial" w:hAnsi="Arial" w:cs="Arial"/>
        </w:rPr>
        <w:t>e</w:t>
      </w:r>
      <w:r w:rsidRPr="001B0F8F">
        <w:rPr>
          <w:rFonts w:ascii="Arial" w:hAnsi="Arial" w:cs="Arial"/>
          <w:spacing w:val="-2"/>
        </w:rPr>
        <w:t xml:space="preserve"> </w:t>
      </w:r>
      <w:r w:rsidRPr="001B0F8F">
        <w:rPr>
          <w:rFonts w:ascii="Arial" w:hAnsi="Arial" w:cs="Arial"/>
        </w:rPr>
        <w:t>infraestructura.</w:t>
      </w:r>
    </w:p>
    <w:p w:rsidR="00EC26EF" w:rsidRPr="001B0F8F" w:rsidRDefault="00A0498D" w:rsidP="001B0F8F">
      <w:pPr>
        <w:pStyle w:val="Prrafodelista"/>
        <w:numPr>
          <w:ilvl w:val="0"/>
          <w:numId w:val="4"/>
        </w:numPr>
        <w:tabs>
          <w:tab w:val="left" w:pos="1661"/>
          <w:tab w:val="left" w:pos="8931"/>
          <w:tab w:val="left" w:pos="9498"/>
        </w:tabs>
        <w:spacing w:after="240" w:line="276" w:lineRule="auto"/>
        <w:ind w:left="1134" w:right="-86" w:hanging="692"/>
        <w:jc w:val="both"/>
        <w:rPr>
          <w:rFonts w:ascii="Arial" w:hAnsi="Arial" w:cs="Arial"/>
        </w:rPr>
      </w:pPr>
      <w:r w:rsidRPr="001B0F8F">
        <w:rPr>
          <w:rFonts w:ascii="Arial" w:hAnsi="Arial" w:cs="Arial"/>
        </w:rPr>
        <w:t>La</w:t>
      </w:r>
      <w:r w:rsidRPr="001B0F8F">
        <w:rPr>
          <w:rFonts w:ascii="Arial" w:hAnsi="Arial" w:cs="Arial"/>
          <w:spacing w:val="-2"/>
        </w:rPr>
        <w:t xml:space="preserve"> </w:t>
      </w:r>
      <w:r w:rsidRPr="001B0F8F">
        <w:rPr>
          <w:rFonts w:ascii="Arial" w:hAnsi="Arial" w:cs="Arial"/>
        </w:rPr>
        <w:t>dependencia</w:t>
      </w:r>
      <w:r w:rsidRPr="001B0F8F">
        <w:rPr>
          <w:rFonts w:ascii="Arial" w:hAnsi="Arial" w:cs="Arial"/>
          <w:spacing w:val="-4"/>
        </w:rPr>
        <w:t xml:space="preserve"> </w:t>
      </w:r>
      <w:r w:rsidRPr="001B0F8F">
        <w:rPr>
          <w:rFonts w:ascii="Arial" w:hAnsi="Arial" w:cs="Arial"/>
        </w:rPr>
        <w:t>técnica</w:t>
      </w:r>
      <w:r w:rsidRPr="001B0F8F">
        <w:rPr>
          <w:rFonts w:ascii="Arial" w:hAnsi="Arial" w:cs="Arial"/>
          <w:spacing w:val="-6"/>
        </w:rPr>
        <w:t xml:space="preserve"> </w:t>
      </w:r>
      <w:r w:rsidRPr="001B0F8F">
        <w:rPr>
          <w:rFonts w:ascii="Arial" w:hAnsi="Arial" w:cs="Arial"/>
        </w:rPr>
        <w:t>municipal</w:t>
      </w:r>
      <w:r w:rsidRPr="001B0F8F">
        <w:rPr>
          <w:rFonts w:ascii="Arial" w:hAnsi="Arial" w:cs="Arial"/>
          <w:spacing w:val="-1"/>
        </w:rPr>
        <w:t xml:space="preserve"> </w:t>
      </w:r>
      <w:r w:rsidRPr="001B0F8F">
        <w:rPr>
          <w:rFonts w:ascii="Arial" w:hAnsi="Arial" w:cs="Arial"/>
        </w:rPr>
        <w:t>deberá</w:t>
      </w:r>
      <w:r w:rsidRPr="001B0F8F">
        <w:rPr>
          <w:rFonts w:ascii="Arial" w:hAnsi="Arial" w:cs="Arial"/>
          <w:spacing w:val="-4"/>
        </w:rPr>
        <w:t xml:space="preserve"> </w:t>
      </w:r>
      <w:r w:rsidRPr="001B0F8F">
        <w:rPr>
          <w:rFonts w:ascii="Arial" w:hAnsi="Arial" w:cs="Arial"/>
        </w:rPr>
        <w:t>autorizar</w:t>
      </w:r>
      <w:r w:rsidRPr="001B0F8F">
        <w:rPr>
          <w:rFonts w:ascii="Arial" w:hAnsi="Arial" w:cs="Arial"/>
          <w:spacing w:val="-1"/>
        </w:rPr>
        <w:t xml:space="preserve"> </w:t>
      </w:r>
      <w:r w:rsidRPr="001B0F8F">
        <w:rPr>
          <w:rFonts w:ascii="Arial" w:hAnsi="Arial" w:cs="Arial"/>
        </w:rPr>
        <w:t>o</w:t>
      </w:r>
      <w:r w:rsidRPr="001B0F8F">
        <w:rPr>
          <w:rFonts w:ascii="Arial" w:hAnsi="Arial" w:cs="Arial"/>
          <w:spacing w:val="-3"/>
        </w:rPr>
        <w:t xml:space="preserve"> </w:t>
      </w:r>
      <w:r w:rsidRPr="001B0F8F">
        <w:rPr>
          <w:rFonts w:ascii="Arial" w:hAnsi="Arial" w:cs="Arial"/>
        </w:rPr>
        <w:t>hacer</w:t>
      </w:r>
      <w:r w:rsidRPr="001B0F8F">
        <w:rPr>
          <w:rFonts w:ascii="Arial" w:hAnsi="Arial" w:cs="Arial"/>
          <w:spacing w:val="-3"/>
        </w:rPr>
        <w:t xml:space="preserve"> </w:t>
      </w:r>
      <w:r w:rsidRPr="001B0F8F">
        <w:rPr>
          <w:rFonts w:ascii="Arial" w:hAnsi="Arial" w:cs="Arial"/>
        </w:rPr>
        <w:t>las</w:t>
      </w:r>
      <w:r w:rsidRPr="001B0F8F">
        <w:rPr>
          <w:rFonts w:ascii="Arial" w:hAnsi="Arial" w:cs="Arial"/>
          <w:spacing w:val="-2"/>
        </w:rPr>
        <w:t xml:space="preserve"> </w:t>
      </w:r>
      <w:r w:rsidRPr="001B0F8F">
        <w:rPr>
          <w:rFonts w:ascii="Arial" w:hAnsi="Arial" w:cs="Arial"/>
        </w:rPr>
        <w:t>observaciones</w:t>
      </w:r>
      <w:r w:rsidRPr="001B0F8F">
        <w:rPr>
          <w:rFonts w:ascii="Arial" w:hAnsi="Arial" w:cs="Arial"/>
          <w:spacing w:val="-58"/>
        </w:rPr>
        <w:t xml:space="preserve"> </w:t>
      </w:r>
      <w:r w:rsidRPr="001B0F8F">
        <w:rPr>
          <w:rFonts w:ascii="Arial" w:hAnsi="Arial" w:cs="Arial"/>
        </w:rPr>
        <w:t>correspondientes</w:t>
      </w:r>
      <w:r w:rsidRPr="001B0F8F">
        <w:rPr>
          <w:rFonts w:ascii="Arial" w:hAnsi="Arial" w:cs="Arial"/>
          <w:spacing w:val="-1"/>
        </w:rPr>
        <w:t xml:space="preserve"> </w:t>
      </w:r>
      <w:r w:rsidRPr="001B0F8F">
        <w:rPr>
          <w:rFonts w:ascii="Arial" w:hAnsi="Arial" w:cs="Arial"/>
        </w:rPr>
        <w:t>al estudio</w:t>
      </w:r>
      <w:r w:rsidRPr="001B0F8F">
        <w:rPr>
          <w:rFonts w:ascii="Arial" w:hAnsi="Arial" w:cs="Arial"/>
          <w:spacing w:val="-1"/>
        </w:rPr>
        <w:t xml:space="preserve"> </w:t>
      </w:r>
      <w:r w:rsidRPr="001B0F8F">
        <w:rPr>
          <w:rFonts w:ascii="Arial" w:hAnsi="Arial" w:cs="Arial"/>
        </w:rPr>
        <w:t>presentado</w:t>
      </w:r>
      <w:r w:rsidRPr="001B0F8F">
        <w:rPr>
          <w:rFonts w:ascii="Arial" w:hAnsi="Arial" w:cs="Arial"/>
          <w:spacing w:val="-2"/>
        </w:rPr>
        <w:t xml:space="preserve"> </w:t>
      </w:r>
      <w:r w:rsidRPr="001B0F8F">
        <w:rPr>
          <w:rFonts w:ascii="Arial" w:hAnsi="Arial" w:cs="Arial"/>
        </w:rPr>
        <w:t>en</w:t>
      </w:r>
      <w:r w:rsidRPr="001B0F8F">
        <w:rPr>
          <w:rFonts w:ascii="Arial" w:hAnsi="Arial" w:cs="Arial"/>
          <w:spacing w:val="-3"/>
        </w:rPr>
        <w:t xml:space="preserve"> </w:t>
      </w:r>
      <w:r w:rsidRPr="001B0F8F">
        <w:rPr>
          <w:rFonts w:ascii="Arial" w:hAnsi="Arial" w:cs="Arial"/>
        </w:rPr>
        <w:t>un plazo</w:t>
      </w:r>
      <w:r w:rsidRPr="001B0F8F">
        <w:rPr>
          <w:rFonts w:ascii="Arial" w:hAnsi="Arial" w:cs="Arial"/>
          <w:spacing w:val="-1"/>
        </w:rPr>
        <w:t xml:space="preserve"> </w:t>
      </w:r>
      <w:r w:rsidRPr="001B0F8F">
        <w:rPr>
          <w:rFonts w:ascii="Arial" w:hAnsi="Arial" w:cs="Arial"/>
        </w:rPr>
        <w:t>no mayor a</w:t>
      </w:r>
      <w:r w:rsidRPr="001B0F8F">
        <w:rPr>
          <w:rFonts w:ascii="Arial" w:hAnsi="Arial" w:cs="Arial"/>
          <w:spacing w:val="-2"/>
        </w:rPr>
        <w:t xml:space="preserve"> </w:t>
      </w:r>
      <w:r w:rsidRPr="001B0F8F">
        <w:rPr>
          <w:rFonts w:ascii="Arial" w:hAnsi="Arial" w:cs="Arial"/>
        </w:rPr>
        <w:t>15</w:t>
      </w:r>
      <w:r w:rsidRPr="001B0F8F">
        <w:rPr>
          <w:rFonts w:ascii="Arial" w:hAnsi="Arial" w:cs="Arial"/>
          <w:spacing w:val="-1"/>
        </w:rPr>
        <w:t xml:space="preserve"> </w:t>
      </w:r>
      <w:r w:rsidRPr="001B0F8F">
        <w:rPr>
          <w:rFonts w:ascii="Arial" w:hAnsi="Arial" w:cs="Arial"/>
        </w:rPr>
        <w:t>días.</w:t>
      </w:r>
    </w:p>
    <w:p w:rsidR="00EC26EF" w:rsidRPr="001B0F8F" w:rsidRDefault="00A0498D" w:rsidP="001B0F8F">
      <w:pPr>
        <w:pStyle w:val="Prrafodelista"/>
        <w:numPr>
          <w:ilvl w:val="0"/>
          <w:numId w:val="4"/>
        </w:numPr>
        <w:tabs>
          <w:tab w:val="left" w:pos="1661"/>
          <w:tab w:val="left" w:pos="8931"/>
          <w:tab w:val="left" w:pos="9498"/>
        </w:tabs>
        <w:spacing w:after="240" w:line="276" w:lineRule="auto"/>
        <w:ind w:left="1134" w:right="-86" w:hanging="752"/>
        <w:jc w:val="both"/>
        <w:rPr>
          <w:rFonts w:ascii="Arial" w:hAnsi="Arial" w:cs="Arial"/>
        </w:rPr>
      </w:pPr>
      <w:r w:rsidRPr="001B0F8F">
        <w:rPr>
          <w:rFonts w:ascii="Arial" w:hAnsi="Arial" w:cs="Arial"/>
        </w:rPr>
        <w:t>Una vez autorizado el estudio el propietario y/o promotor podrá continuar con</w:t>
      </w:r>
      <w:r w:rsidRPr="001B0F8F">
        <w:rPr>
          <w:rFonts w:ascii="Arial" w:hAnsi="Arial" w:cs="Arial"/>
          <w:spacing w:val="1"/>
        </w:rPr>
        <w:t xml:space="preserve"> </w:t>
      </w:r>
      <w:r w:rsidRPr="001B0F8F">
        <w:rPr>
          <w:rFonts w:ascii="Arial" w:hAnsi="Arial" w:cs="Arial"/>
        </w:rPr>
        <w:t>los trámites de su licencia de urbanización correspondiente de conformidad</w:t>
      </w:r>
      <w:r w:rsidRPr="001B0F8F">
        <w:rPr>
          <w:rFonts w:ascii="Arial" w:hAnsi="Arial" w:cs="Arial"/>
          <w:spacing w:val="1"/>
        </w:rPr>
        <w:t xml:space="preserve"> </w:t>
      </w:r>
      <w:r w:rsidRPr="001B0F8F">
        <w:rPr>
          <w:rFonts w:ascii="Arial" w:hAnsi="Arial" w:cs="Arial"/>
        </w:rPr>
        <w:t>con</w:t>
      </w:r>
      <w:r w:rsidRPr="001B0F8F">
        <w:rPr>
          <w:rFonts w:ascii="Arial" w:hAnsi="Arial" w:cs="Arial"/>
          <w:spacing w:val="-1"/>
        </w:rPr>
        <w:t xml:space="preserve"> </w:t>
      </w:r>
      <w:r w:rsidRPr="001B0F8F">
        <w:rPr>
          <w:rFonts w:ascii="Arial" w:hAnsi="Arial" w:cs="Arial"/>
        </w:rPr>
        <w:t>lo establecido en el</w:t>
      </w:r>
      <w:r w:rsidRPr="001B0F8F">
        <w:rPr>
          <w:rFonts w:ascii="Arial" w:hAnsi="Arial" w:cs="Arial"/>
          <w:spacing w:val="-3"/>
        </w:rPr>
        <w:t xml:space="preserve"> </w:t>
      </w:r>
      <w:r w:rsidRPr="001B0F8F">
        <w:rPr>
          <w:rFonts w:ascii="Arial" w:hAnsi="Arial" w:cs="Arial"/>
        </w:rPr>
        <w:t>Código Urbano</w:t>
      </w:r>
      <w:r w:rsidRPr="001B0F8F">
        <w:rPr>
          <w:rFonts w:ascii="Arial" w:hAnsi="Arial" w:cs="Arial"/>
          <w:spacing w:val="-3"/>
        </w:rPr>
        <w:t xml:space="preserve"> </w:t>
      </w:r>
      <w:r w:rsidRPr="001B0F8F">
        <w:rPr>
          <w:rFonts w:ascii="Arial" w:hAnsi="Arial" w:cs="Arial"/>
        </w:rPr>
        <w:t>para</w:t>
      </w:r>
      <w:r w:rsidRPr="001B0F8F">
        <w:rPr>
          <w:rFonts w:ascii="Arial" w:hAnsi="Arial" w:cs="Arial"/>
          <w:spacing w:val="-3"/>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Estado de</w:t>
      </w:r>
      <w:r w:rsidRPr="001B0F8F">
        <w:rPr>
          <w:rFonts w:ascii="Arial" w:hAnsi="Arial" w:cs="Arial"/>
          <w:spacing w:val="-2"/>
        </w:rPr>
        <w:t xml:space="preserve"> </w:t>
      </w:r>
      <w:r w:rsidRPr="001B0F8F">
        <w:rPr>
          <w:rFonts w:ascii="Arial" w:hAnsi="Arial" w:cs="Arial"/>
        </w:rPr>
        <w:t>Jalisco.</w:t>
      </w:r>
    </w:p>
    <w:p w:rsidR="00EC26EF" w:rsidRPr="001B0F8F" w:rsidRDefault="00A0498D" w:rsidP="001B0F8F">
      <w:pPr>
        <w:pStyle w:val="Prrafodelista"/>
        <w:numPr>
          <w:ilvl w:val="0"/>
          <w:numId w:val="4"/>
        </w:numPr>
        <w:tabs>
          <w:tab w:val="left" w:pos="1661"/>
          <w:tab w:val="left" w:pos="8931"/>
          <w:tab w:val="left" w:pos="9498"/>
        </w:tabs>
        <w:spacing w:after="240" w:line="276" w:lineRule="auto"/>
        <w:ind w:left="1134" w:right="-86" w:hanging="629"/>
        <w:jc w:val="both"/>
        <w:rPr>
          <w:rFonts w:ascii="Arial" w:hAnsi="Arial" w:cs="Arial"/>
        </w:rPr>
      </w:pPr>
      <w:r w:rsidRPr="001B0F8F">
        <w:rPr>
          <w:rFonts w:ascii="Arial" w:hAnsi="Arial" w:cs="Arial"/>
        </w:rPr>
        <w:t>Cuando se trate de acciones urbanísticas industriales de riesgo alto, deberá</w:t>
      </w:r>
      <w:r w:rsidRPr="001B0F8F">
        <w:rPr>
          <w:rFonts w:ascii="Arial" w:hAnsi="Arial" w:cs="Arial"/>
          <w:spacing w:val="1"/>
        </w:rPr>
        <w:t xml:space="preserve"> </w:t>
      </w:r>
      <w:r w:rsidRPr="001B0F8F">
        <w:rPr>
          <w:rFonts w:ascii="Arial" w:hAnsi="Arial" w:cs="Arial"/>
          <w:spacing w:val="-1"/>
        </w:rPr>
        <w:t>presentar</w:t>
      </w:r>
      <w:r w:rsidRPr="001B0F8F">
        <w:rPr>
          <w:rFonts w:ascii="Arial" w:hAnsi="Arial" w:cs="Arial"/>
          <w:spacing w:val="-13"/>
        </w:rPr>
        <w:t xml:space="preserve"> </w:t>
      </w:r>
      <w:r w:rsidRPr="001B0F8F">
        <w:rPr>
          <w:rFonts w:ascii="Arial" w:hAnsi="Arial" w:cs="Arial"/>
          <w:spacing w:val="-1"/>
        </w:rPr>
        <w:t>el</w:t>
      </w:r>
      <w:r w:rsidRPr="001B0F8F">
        <w:rPr>
          <w:rFonts w:ascii="Arial" w:hAnsi="Arial" w:cs="Arial"/>
          <w:spacing w:val="-17"/>
        </w:rPr>
        <w:t xml:space="preserve"> </w:t>
      </w:r>
      <w:r w:rsidRPr="001B0F8F">
        <w:rPr>
          <w:rFonts w:ascii="Arial" w:hAnsi="Arial" w:cs="Arial"/>
        </w:rPr>
        <w:t>anteproyecto</w:t>
      </w:r>
      <w:r w:rsidRPr="001B0F8F">
        <w:rPr>
          <w:rFonts w:ascii="Arial" w:hAnsi="Arial" w:cs="Arial"/>
          <w:spacing w:val="-14"/>
        </w:rPr>
        <w:t xml:space="preserve"> </w:t>
      </w:r>
      <w:r w:rsidRPr="001B0F8F">
        <w:rPr>
          <w:rFonts w:ascii="Arial" w:hAnsi="Arial" w:cs="Arial"/>
        </w:rPr>
        <w:t>de</w:t>
      </w:r>
      <w:r w:rsidRPr="001B0F8F">
        <w:rPr>
          <w:rFonts w:ascii="Arial" w:hAnsi="Arial" w:cs="Arial"/>
          <w:spacing w:val="-17"/>
        </w:rPr>
        <w:t xml:space="preserve"> </w:t>
      </w:r>
      <w:r w:rsidRPr="001B0F8F">
        <w:rPr>
          <w:rFonts w:ascii="Arial" w:hAnsi="Arial" w:cs="Arial"/>
        </w:rPr>
        <w:t>contención</w:t>
      </w:r>
      <w:r w:rsidRPr="001B0F8F">
        <w:rPr>
          <w:rFonts w:ascii="Arial" w:hAnsi="Arial" w:cs="Arial"/>
          <w:spacing w:val="-17"/>
        </w:rPr>
        <w:t xml:space="preserve"> </w:t>
      </w:r>
      <w:r w:rsidRPr="001B0F8F">
        <w:rPr>
          <w:rFonts w:ascii="Arial" w:hAnsi="Arial" w:cs="Arial"/>
        </w:rPr>
        <w:t>de</w:t>
      </w:r>
      <w:r w:rsidRPr="001B0F8F">
        <w:rPr>
          <w:rFonts w:ascii="Arial" w:hAnsi="Arial" w:cs="Arial"/>
          <w:spacing w:val="-17"/>
        </w:rPr>
        <w:t xml:space="preserve"> </w:t>
      </w:r>
      <w:r w:rsidRPr="001B0F8F">
        <w:rPr>
          <w:rFonts w:ascii="Arial" w:hAnsi="Arial" w:cs="Arial"/>
        </w:rPr>
        <w:t>riesgos</w:t>
      </w:r>
      <w:r w:rsidRPr="001B0F8F">
        <w:rPr>
          <w:rFonts w:ascii="Arial" w:hAnsi="Arial" w:cs="Arial"/>
          <w:spacing w:val="-14"/>
        </w:rPr>
        <w:t xml:space="preserve"> </w:t>
      </w:r>
      <w:r w:rsidRPr="001B0F8F">
        <w:rPr>
          <w:rFonts w:ascii="Arial" w:hAnsi="Arial" w:cs="Arial"/>
        </w:rPr>
        <w:t>y</w:t>
      </w:r>
      <w:r w:rsidRPr="001B0F8F">
        <w:rPr>
          <w:rFonts w:ascii="Arial" w:hAnsi="Arial" w:cs="Arial"/>
          <w:spacing w:val="-16"/>
        </w:rPr>
        <w:t xml:space="preserve"> </w:t>
      </w:r>
      <w:r w:rsidRPr="001B0F8F">
        <w:rPr>
          <w:rFonts w:ascii="Arial" w:hAnsi="Arial" w:cs="Arial"/>
        </w:rPr>
        <w:t>el</w:t>
      </w:r>
      <w:r w:rsidRPr="001B0F8F">
        <w:rPr>
          <w:rFonts w:ascii="Arial" w:hAnsi="Arial" w:cs="Arial"/>
          <w:spacing w:val="-15"/>
        </w:rPr>
        <w:t xml:space="preserve"> </w:t>
      </w:r>
      <w:r w:rsidRPr="001B0F8F">
        <w:rPr>
          <w:rFonts w:ascii="Arial" w:hAnsi="Arial" w:cs="Arial"/>
        </w:rPr>
        <w:t>proyecto</w:t>
      </w:r>
      <w:r w:rsidRPr="001B0F8F">
        <w:rPr>
          <w:rFonts w:ascii="Arial" w:hAnsi="Arial" w:cs="Arial"/>
          <w:spacing w:val="-16"/>
        </w:rPr>
        <w:t xml:space="preserve"> </w:t>
      </w:r>
      <w:r w:rsidRPr="001B0F8F">
        <w:rPr>
          <w:rFonts w:ascii="Arial" w:hAnsi="Arial" w:cs="Arial"/>
        </w:rPr>
        <w:t>será</w:t>
      </w:r>
      <w:r w:rsidRPr="001B0F8F">
        <w:rPr>
          <w:rFonts w:ascii="Arial" w:hAnsi="Arial" w:cs="Arial"/>
          <w:spacing w:val="-16"/>
        </w:rPr>
        <w:t xml:space="preserve"> </w:t>
      </w:r>
      <w:r w:rsidRPr="001B0F8F">
        <w:rPr>
          <w:rFonts w:ascii="Arial" w:hAnsi="Arial" w:cs="Arial"/>
        </w:rPr>
        <w:t>sometido</w:t>
      </w:r>
      <w:r w:rsidRPr="001B0F8F">
        <w:rPr>
          <w:rFonts w:ascii="Arial" w:hAnsi="Arial" w:cs="Arial"/>
          <w:spacing w:val="-59"/>
        </w:rPr>
        <w:t xml:space="preserve"> </w:t>
      </w:r>
      <w:r w:rsidRPr="001B0F8F">
        <w:rPr>
          <w:rFonts w:ascii="Arial" w:hAnsi="Arial" w:cs="Arial"/>
        </w:rPr>
        <w:t>al</w:t>
      </w:r>
      <w:r w:rsidRPr="001B0F8F">
        <w:rPr>
          <w:rFonts w:ascii="Arial" w:hAnsi="Arial" w:cs="Arial"/>
          <w:spacing w:val="1"/>
        </w:rPr>
        <w:t xml:space="preserve"> </w:t>
      </w:r>
      <w:r w:rsidRPr="001B0F8F">
        <w:rPr>
          <w:rFonts w:ascii="Arial" w:hAnsi="Arial" w:cs="Arial"/>
        </w:rPr>
        <w:t>consejo</w:t>
      </w:r>
      <w:r w:rsidRPr="001B0F8F">
        <w:rPr>
          <w:rFonts w:ascii="Arial" w:hAnsi="Arial" w:cs="Arial"/>
          <w:spacing w:val="1"/>
        </w:rPr>
        <w:t xml:space="preserve"> </w:t>
      </w:r>
      <w:r w:rsidRPr="001B0F8F">
        <w:rPr>
          <w:rFonts w:ascii="Arial" w:hAnsi="Arial" w:cs="Arial"/>
        </w:rPr>
        <w:t>de ordenamiento</w:t>
      </w:r>
      <w:r w:rsidRPr="001B0F8F">
        <w:rPr>
          <w:rFonts w:ascii="Arial" w:hAnsi="Arial" w:cs="Arial"/>
          <w:spacing w:val="1"/>
        </w:rPr>
        <w:t xml:space="preserve"> </w:t>
      </w:r>
      <w:r w:rsidRPr="001B0F8F">
        <w:rPr>
          <w:rFonts w:ascii="Arial" w:hAnsi="Arial" w:cs="Arial"/>
        </w:rPr>
        <w:t>ecológico</w:t>
      </w:r>
      <w:r w:rsidRPr="001B0F8F">
        <w:rPr>
          <w:rFonts w:ascii="Arial" w:hAnsi="Arial" w:cs="Arial"/>
          <w:spacing w:val="1"/>
        </w:rPr>
        <w:t xml:space="preserve"> </w:t>
      </w:r>
      <w:r w:rsidRPr="001B0F8F">
        <w:rPr>
          <w:rFonts w:ascii="Arial" w:hAnsi="Arial" w:cs="Arial"/>
        </w:rPr>
        <w:t>local,</w:t>
      </w:r>
      <w:r w:rsidRPr="001B0F8F">
        <w:rPr>
          <w:rFonts w:ascii="Arial" w:hAnsi="Arial" w:cs="Arial"/>
          <w:spacing w:val="1"/>
        </w:rPr>
        <w:t xml:space="preserve"> </w:t>
      </w:r>
      <w:r w:rsidRPr="001B0F8F">
        <w:rPr>
          <w:rFonts w:ascii="Arial" w:hAnsi="Arial" w:cs="Arial"/>
        </w:rPr>
        <w:t>donde</w:t>
      </w:r>
      <w:r w:rsidRPr="001B0F8F">
        <w:rPr>
          <w:rFonts w:ascii="Arial" w:hAnsi="Arial" w:cs="Arial"/>
          <w:spacing w:val="1"/>
        </w:rPr>
        <w:t xml:space="preserve"> </w:t>
      </w:r>
      <w:r w:rsidRPr="001B0F8F">
        <w:rPr>
          <w:rFonts w:ascii="Arial" w:hAnsi="Arial" w:cs="Arial"/>
        </w:rPr>
        <w:t>será</w:t>
      </w:r>
      <w:r w:rsidRPr="001B0F8F">
        <w:rPr>
          <w:rFonts w:ascii="Arial" w:hAnsi="Arial" w:cs="Arial"/>
          <w:spacing w:val="1"/>
        </w:rPr>
        <w:t xml:space="preserve"> </w:t>
      </w:r>
      <w:r w:rsidRPr="001B0F8F">
        <w:rPr>
          <w:rFonts w:ascii="Arial" w:hAnsi="Arial" w:cs="Arial"/>
        </w:rPr>
        <w:t>valorado</w:t>
      </w:r>
      <w:r w:rsidRPr="001B0F8F">
        <w:rPr>
          <w:rFonts w:ascii="Arial" w:hAnsi="Arial" w:cs="Arial"/>
          <w:spacing w:val="1"/>
        </w:rPr>
        <w:t xml:space="preserve"> </w:t>
      </w:r>
      <w:r w:rsidRPr="001B0F8F">
        <w:rPr>
          <w:rFonts w:ascii="Arial" w:hAnsi="Arial" w:cs="Arial"/>
        </w:rPr>
        <w:t>en los</w:t>
      </w:r>
      <w:r w:rsidRPr="001B0F8F">
        <w:rPr>
          <w:rFonts w:ascii="Arial" w:hAnsi="Arial" w:cs="Arial"/>
          <w:spacing w:val="1"/>
        </w:rPr>
        <w:t xml:space="preserve"> </w:t>
      </w:r>
      <w:r w:rsidRPr="001B0F8F">
        <w:rPr>
          <w:rFonts w:ascii="Arial" w:hAnsi="Arial" w:cs="Arial"/>
        </w:rPr>
        <w:t>términos</w:t>
      </w:r>
      <w:r w:rsidRPr="001B0F8F">
        <w:rPr>
          <w:rFonts w:ascii="Arial" w:hAnsi="Arial" w:cs="Arial"/>
          <w:spacing w:val="-6"/>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la</w:t>
      </w:r>
      <w:r w:rsidRPr="001B0F8F">
        <w:rPr>
          <w:rFonts w:ascii="Arial" w:hAnsi="Arial" w:cs="Arial"/>
          <w:spacing w:val="-6"/>
        </w:rPr>
        <w:t xml:space="preserve"> </w:t>
      </w:r>
      <w:r w:rsidRPr="001B0F8F">
        <w:rPr>
          <w:rFonts w:ascii="Arial" w:hAnsi="Arial" w:cs="Arial"/>
        </w:rPr>
        <w:t>agenda</w:t>
      </w:r>
      <w:r w:rsidRPr="001B0F8F">
        <w:rPr>
          <w:rFonts w:ascii="Arial" w:hAnsi="Arial" w:cs="Arial"/>
          <w:spacing w:val="-6"/>
        </w:rPr>
        <w:t xml:space="preserve"> </w:t>
      </w:r>
      <w:r w:rsidRPr="001B0F8F">
        <w:rPr>
          <w:rFonts w:ascii="Arial" w:hAnsi="Arial" w:cs="Arial"/>
        </w:rPr>
        <w:t>ecológica</w:t>
      </w:r>
      <w:r w:rsidRPr="001B0F8F">
        <w:rPr>
          <w:rFonts w:ascii="Arial" w:hAnsi="Arial" w:cs="Arial"/>
          <w:spacing w:val="-5"/>
        </w:rPr>
        <w:t xml:space="preserve"> </w:t>
      </w:r>
      <w:r w:rsidRPr="001B0F8F">
        <w:rPr>
          <w:rFonts w:ascii="Arial" w:hAnsi="Arial" w:cs="Arial"/>
        </w:rPr>
        <w:t>del</w:t>
      </w:r>
      <w:r w:rsidRPr="001B0F8F">
        <w:rPr>
          <w:rFonts w:ascii="Arial" w:hAnsi="Arial" w:cs="Arial"/>
          <w:spacing w:val="-7"/>
        </w:rPr>
        <w:t xml:space="preserve"> </w:t>
      </w:r>
      <w:r w:rsidRPr="001B0F8F">
        <w:rPr>
          <w:rFonts w:ascii="Arial" w:hAnsi="Arial" w:cs="Arial"/>
        </w:rPr>
        <w:t>municipio</w:t>
      </w:r>
      <w:r w:rsidRPr="001B0F8F">
        <w:rPr>
          <w:rFonts w:ascii="Arial" w:hAnsi="Arial" w:cs="Arial"/>
          <w:spacing w:val="-5"/>
        </w:rPr>
        <w:t xml:space="preserve"> </w:t>
      </w:r>
      <w:r w:rsidRPr="001B0F8F">
        <w:rPr>
          <w:rFonts w:ascii="Arial" w:hAnsi="Arial" w:cs="Arial"/>
        </w:rPr>
        <w:t>y</w:t>
      </w:r>
      <w:r w:rsidRPr="001B0F8F">
        <w:rPr>
          <w:rFonts w:ascii="Arial" w:hAnsi="Arial" w:cs="Arial"/>
          <w:spacing w:val="-7"/>
        </w:rPr>
        <w:t xml:space="preserve"> </w:t>
      </w:r>
      <w:r w:rsidRPr="001B0F8F">
        <w:rPr>
          <w:rFonts w:ascii="Arial" w:hAnsi="Arial" w:cs="Arial"/>
        </w:rPr>
        <w:t>el</w:t>
      </w:r>
      <w:r w:rsidRPr="001B0F8F">
        <w:rPr>
          <w:rFonts w:ascii="Arial" w:hAnsi="Arial" w:cs="Arial"/>
          <w:spacing w:val="-5"/>
        </w:rPr>
        <w:t xml:space="preserve"> </w:t>
      </w:r>
      <w:r w:rsidRPr="001B0F8F">
        <w:rPr>
          <w:rFonts w:ascii="Arial" w:hAnsi="Arial" w:cs="Arial"/>
        </w:rPr>
        <w:t>programa</w:t>
      </w:r>
      <w:r w:rsidRPr="001B0F8F">
        <w:rPr>
          <w:rFonts w:ascii="Arial" w:hAnsi="Arial" w:cs="Arial"/>
          <w:spacing w:val="-5"/>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ordenamiento</w:t>
      </w:r>
      <w:r w:rsidRPr="001B0F8F">
        <w:rPr>
          <w:rFonts w:ascii="Arial" w:hAnsi="Arial" w:cs="Arial"/>
          <w:spacing w:val="-59"/>
        </w:rPr>
        <w:t xml:space="preserve"> </w:t>
      </w:r>
      <w:r w:rsidRPr="001B0F8F">
        <w:rPr>
          <w:rFonts w:ascii="Arial" w:hAnsi="Arial" w:cs="Arial"/>
        </w:rPr>
        <w:t>ecológico</w:t>
      </w:r>
      <w:r w:rsidRPr="001B0F8F">
        <w:rPr>
          <w:rFonts w:ascii="Arial" w:hAnsi="Arial" w:cs="Arial"/>
          <w:spacing w:val="-1"/>
        </w:rPr>
        <w:t xml:space="preserve"> </w:t>
      </w:r>
      <w:r w:rsidRPr="001B0F8F">
        <w:rPr>
          <w:rFonts w:ascii="Arial" w:hAnsi="Arial" w:cs="Arial"/>
        </w:rPr>
        <w:t>local.</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 131.</w:t>
      </w:r>
      <w:r w:rsidR="001B0F8F" w:rsidRPr="001B0F8F">
        <w:rPr>
          <w:rFonts w:ascii="Arial" w:hAnsi="Arial" w:cs="Arial"/>
          <w:b/>
          <w:sz w:val="24"/>
        </w:rPr>
        <w:t xml:space="preserve"> </w:t>
      </w:r>
      <w:r w:rsidRPr="001B0F8F">
        <w:rPr>
          <w:rFonts w:ascii="Arial" w:hAnsi="Arial" w:cs="Arial"/>
        </w:rPr>
        <w:t>Estudios estratégicos de control especial; permitirá a los propietarios</w:t>
      </w:r>
      <w:r w:rsidRPr="001B0F8F">
        <w:rPr>
          <w:rFonts w:ascii="Arial" w:hAnsi="Arial" w:cs="Arial"/>
          <w:spacing w:val="1"/>
        </w:rPr>
        <w:t xml:space="preserve"> </w:t>
      </w:r>
      <w:r w:rsidRPr="001B0F8F">
        <w:rPr>
          <w:rFonts w:ascii="Arial" w:hAnsi="Arial" w:cs="Arial"/>
        </w:rPr>
        <w:t>y/o promotores de acciones urbanísticas en predios que se encuentra contenidos en</w:t>
      </w:r>
      <w:r w:rsidRPr="001B0F8F">
        <w:rPr>
          <w:rFonts w:ascii="Arial" w:hAnsi="Arial" w:cs="Arial"/>
          <w:spacing w:val="1"/>
        </w:rPr>
        <w:t xml:space="preserve"> </w:t>
      </w:r>
      <w:r w:rsidRPr="001B0F8F">
        <w:rPr>
          <w:rFonts w:ascii="Arial" w:hAnsi="Arial" w:cs="Arial"/>
          <w:spacing w:val="-1"/>
        </w:rPr>
        <w:t>reservas</w:t>
      </w:r>
      <w:r w:rsidRPr="001B0F8F">
        <w:rPr>
          <w:rFonts w:ascii="Arial" w:hAnsi="Arial" w:cs="Arial"/>
          <w:spacing w:val="-11"/>
        </w:rPr>
        <w:t xml:space="preserve"> </w:t>
      </w:r>
      <w:r w:rsidRPr="001B0F8F">
        <w:rPr>
          <w:rFonts w:ascii="Arial" w:hAnsi="Arial" w:cs="Arial"/>
          <w:spacing w:val="-1"/>
        </w:rPr>
        <w:t>urbanas</w:t>
      </w:r>
      <w:r w:rsidRPr="001B0F8F">
        <w:rPr>
          <w:rFonts w:ascii="Arial" w:hAnsi="Arial" w:cs="Arial"/>
          <w:spacing w:val="-12"/>
        </w:rPr>
        <w:t xml:space="preserve"> </w:t>
      </w:r>
      <w:r w:rsidRPr="001B0F8F">
        <w:rPr>
          <w:rFonts w:ascii="Arial" w:hAnsi="Arial" w:cs="Arial"/>
        </w:rPr>
        <w:t>de</w:t>
      </w:r>
      <w:r w:rsidRPr="001B0F8F">
        <w:rPr>
          <w:rFonts w:ascii="Arial" w:hAnsi="Arial" w:cs="Arial"/>
          <w:spacing w:val="-13"/>
        </w:rPr>
        <w:t xml:space="preserve"> </w:t>
      </w:r>
      <w:r w:rsidRPr="001B0F8F">
        <w:rPr>
          <w:rFonts w:ascii="Arial" w:hAnsi="Arial" w:cs="Arial"/>
        </w:rPr>
        <w:t>control</w:t>
      </w:r>
      <w:r w:rsidRPr="001B0F8F">
        <w:rPr>
          <w:rFonts w:ascii="Arial" w:hAnsi="Arial" w:cs="Arial"/>
          <w:spacing w:val="-11"/>
        </w:rPr>
        <w:t xml:space="preserve"> </w:t>
      </w:r>
      <w:r w:rsidRPr="001B0F8F">
        <w:rPr>
          <w:rFonts w:ascii="Arial" w:hAnsi="Arial" w:cs="Arial"/>
        </w:rPr>
        <w:t>especial,</w:t>
      </w:r>
      <w:r w:rsidRPr="001B0F8F">
        <w:rPr>
          <w:rFonts w:ascii="Arial" w:hAnsi="Arial" w:cs="Arial"/>
          <w:spacing w:val="-11"/>
        </w:rPr>
        <w:t xml:space="preserve"> </w:t>
      </w:r>
      <w:r w:rsidRPr="001B0F8F">
        <w:rPr>
          <w:rFonts w:ascii="Arial" w:hAnsi="Arial" w:cs="Arial"/>
        </w:rPr>
        <w:t>demostrar</w:t>
      </w:r>
      <w:r w:rsidRPr="001B0F8F">
        <w:rPr>
          <w:rFonts w:ascii="Arial" w:hAnsi="Arial" w:cs="Arial"/>
          <w:spacing w:val="-9"/>
        </w:rPr>
        <w:t xml:space="preserve"> </w:t>
      </w:r>
      <w:r w:rsidRPr="001B0F8F">
        <w:rPr>
          <w:rFonts w:ascii="Arial" w:hAnsi="Arial" w:cs="Arial"/>
        </w:rPr>
        <w:t>la</w:t>
      </w:r>
      <w:r w:rsidRPr="001B0F8F">
        <w:rPr>
          <w:rFonts w:ascii="Arial" w:hAnsi="Arial" w:cs="Arial"/>
          <w:spacing w:val="-15"/>
        </w:rPr>
        <w:t xml:space="preserve"> </w:t>
      </w:r>
      <w:r w:rsidRPr="001B0F8F">
        <w:rPr>
          <w:rFonts w:ascii="Arial" w:hAnsi="Arial" w:cs="Arial"/>
        </w:rPr>
        <w:t>factibilidad</w:t>
      </w:r>
      <w:r w:rsidRPr="001B0F8F">
        <w:rPr>
          <w:rFonts w:ascii="Arial" w:hAnsi="Arial" w:cs="Arial"/>
          <w:spacing w:val="-10"/>
        </w:rPr>
        <w:t xml:space="preserve"> </w:t>
      </w:r>
      <w:r w:rsidRPr="001B0F8F">
        <w:rPr>
          <w:rFonts w:ascii="Arial" w:hAnsi="Arial" w:cs="Arial"/>
        </w:rPr>
        <w:t>de</w:t>
      </w:r>
      <w:r w:rsidRPr="001B0F8F">
        <w:rPr>
          <w:rFonts w:ascii="Arial" w:hAnsi="Arial" w:cs="Arial"/>
          <w:spacing w:val="-13"/>
        </w:rPr>
        <w:t xml:space="preserve"> </w:t>
      </w:r>
      <w:r w:rsidRPr="001B0F8F">
        <w:rPr>
          <w:rFonts w:ascii="Arial" w:hAnsi="Arial" w:cs="Arial"/>
        </w:rPr>
        <w:t>su</w:t>
      </w:r>
      <w:r w:rsidRPr="001B0F8F">
        <w:rPr>
          <w:rFonts w:ascii="Arial" w:hAnsi="Arial" w:cs="Arial"/>
          <w:spacing w:val="-13"/>
        </w:rPr>
        <w:t xml:space="preserve"> </w:t>
      </w:r>
      <w:r w:rsidRPr="001B0F8F">
        <w:rPr>
          <w:rFonts w:ascii="Arial" w:hAnsi="Arial" w:cs="Arial"/>
        </w:rPr>
        <w:t>posible</w:t>
      </w:r>
      <w:r w:rsidRPr="001B0F8F">
        <w:rPr>
          <w:rFonts w:ascii="Arial" w:hAnsi="Arial" w:cs="Arial"/>
          <w:spacing w:val="-10"/>
        </w:rPr>
        <w:t xml:space="preserve"> </w:t>
      </w:r>
      <w:r w:rsidRPr="001B0F8F">
        <w:rPr>
          <w:rFonts w:ascii="Arial" w:hAnsi="Arial" w:cs="Arial"/>
        </w:rPr>
        <w:t>desarrollo</w:t>
      </w:r>
      <w:r w:rsidRPr="001B0F8F">
        <w:rPr>
          <w:rFonts w:ascii="Arial" w:hAnsi="Arial" w:cs="Arial"/>
          <w:spacing w:val="-59"/>
        </w:rPr>
        <w:t xml:space="preserve"> </w:t>
      </w:r>
      <w:r w:rsidRPr="001B0F8F">
        <w:rPr>
          <w:rFonts w:ascii="Arial" w:hAnsi="Arial" w:cs="Arial"/>
        </w:rPr>
        <w:t>e</w:t>
      </w:r>
      <w:r w:rsidRPr="001B0F8F">
        <w:rPr>
          <w:rFonts w:ascii="Arial" w:hAnsi="Arial" w:cs="Arial"/>
          <w:spacing w:val="-1"/>
        </w:rPr>
        <w:t xml:space="preserve"> </w:t>
      </w:r>
      <w:r w:rsidRPr="001B0F8F">
        <w:rPr>
          <w:rFonts w:ascii="Arial" w:hAnsi="Arial" w:cs="Arial"/>
        </w:rPr>
        <w:t>incorporación</w:t>
      </w:r>
      <w:r w:rsidRPr="001B0F8F">
        <w:rPr>
          <w:rFonts w:ascii="Arial" w:hAnsi="Arial" w:cs="Arial"/>
          <w:spacing w:val="-1"/>
        </w:rPr>
        <w:t xml:space="preserve"> </w:t>
      </w:r>
      <w:r w:rsidRPr="001B0F8F">
        <w:rPr>
          <w:rFonts w:ascii="Arial" w:hAnsi="Arial" w:cs="Arial"/>
        </w:rPr>
        <w:t>al</w:t>
      </w:r>
      <w:r w:rsidRPr="001B0F8F">
        <w:rPr>
          <w:rFonts w:ascii="Arial" w:hAnsi="Arial" w:cs="Arial"/>
          <w:spacing w:val="-1"/>
        </w:rPr>
        <w:t xml:space="preserve"> </w:t>
      </w:r>
      <w:r w:rsidRPr="001B0F8F">
        <w:rPr>
          <w:rFonts w:ascii="Arial" w:hAnsi="Arial" w:cs="Arial"/>
        </w:rPr>
        <w:t>ámbito</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1"/>
        </w:rPr>
        <w:t xml:space="preserve"> </w:t>
      </w:r>
      <w:r w:rsidRPr="001B0F8F">
        <w:rPr>
          <w:rFonts w:ascii="Arial" w:hAnsi="Arial" w:cs="Arial"/>
        </w:rPr>
        <w:t>por sus</w:t>
      </w:r>
      <w:r w:rsidRPr="001B0F8F">
        <w:rPr>
          <w:rFonts w:ascii="Arial" w:hAnsi="Arial" w:cs="Arial"/>
          <w:spacing w:val="1"/>
        </w:rPr>
        <w:t xml:space="preserve"> </w:t>
      </w:r>
      <w:r w:rsidRPr="001B0F8F">
        <w:rPr>
          <w:rFonts w:ascii="Arial" w:hAnsi="Arial" w:cs="Arial"/>
        </w:rPr>
        <w:t>características</w:t>
      </w:r>
      <w:r w:rsidRPr="001B0F8F">
        <w:rPr>
          <w:rFonts w:ascii="Arial" w:hAnsi="Arial" w:cs="Arial"/>
          <w:spacing w:val="-1"/>
        </w:rPr>
        <w:t xml:space="preserve"> </w:t>
      </w:r>
      <w:r w:rsidRPr="001B0F8F">
        <w:rPr>
          <w:rFonts w:ascii="Arial" w:hAnsi="Arial" w:cs="Arial"/>
        </w:rPr>
        <w:t>se dividen en:</w:t>
      </w:r>
    </w:p>
    <w:p w:rsidR="00EC26EF" w:rsidRPr="001B0F8F" w:rsidRDefault="00A0498D" w:rsidP="001B0F8F">
      <w:pPr>
        <w:pStyle w:val="Prrafodelista"/>
        <w:numPr>
          <w:ilvl w:val="0"/>
          <w:numId w:val="3"/>
        </w:numPr>
        <w:tabs>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Estudio estratégico de control especial con enfoque de conservación: el cual</w:t>
      </w:r>
      <w:r w:rsidRPr="001B0F8F">
        <w:rPr>
          <w:rFonts w:ascii="Arial" w:hAnsi="Arial" w:cs="Arial"/>
          <w:spacing w:val="1"/>
        </w:rPr>
        <w:t xml:space="preserve"> </w:t>
      </w:r>
      <w:r w:rsidRPr="001B0F8F">
        <w:rPr>
          <w:rFonts w:ascii="Arial" w:hAnsi="Arial" w:cs="Arial"/>
        </w:rPr>
        <w:t>deberá</w:t>
      </w:r>
      <w:r w:rsidRPr="001B0F8F">
        <w:rPr>
          <w:rFonts w:ascii="Arial" w:hAnsi="Arial" w:cs="Arial"/>
          <w:spacing w:val="-1"/>
        </w:rPr>
        <w:t xml:space="preserve"> </w:t>
      </w:r>
      <w:r w:rsidRPr="001B0F8F">
        <w:rPr>
          <w:rFonts w:ascii="Arial" w:hAnsi="Arial" w:cs="Arial"/>
        </w:rPr>
        <w:t>contener:</w:t>
      </w:r>
    </w:p>
    <w:p w:rsidR="00EC26EF" w:rsidRPr="001B0F8F" w:rsidRDefault="00A0498D" w:rsidP="001B0F8F">
      <w:pPr>
        <w:pStyle w:val="Prrafodelista"/>
        <w:numPr>
          <w:ilvl w:val="1"/>
          <w:numId w:val="3"/>
        </w:numPr>
        <w:tabs>
          <w:tab w:val="left" w:pos="2381"/>
          <w:tab w:val="left" w:pos="8931"/>
          <w:tab w:val="left" w:pos="9498"/>
        </w:tabs>
        <w:spacing w:line="276" w:lineRule="auto"/>
        <w:ind w:left="1134" w:right="-86"/>
        <w:rPr>
          <w:rFonts w:ascii="Arial" w:hAnsi="Arial" w:cs="Arial"/>
        </w:rPr>
      </w:pPr>
      <w:r w:rsidRPr="001B0F8F">
        <w:rPr>
          <w:rFonts w:ascii="Arial" w:hAnsi="Arial" w:cs="Arial"/>
        </w:rPr>
        <w:t>Solicitud</w:t>
      </w:r>
      <w:r w:rsidRPr="001B0F8F">
        <w:rPr>
          <w:rFonts w:ascii="Arial" w:hAnsi="Arial" w:cs="Arial"/>
          <w:spacing w:val="-3"/>
        </w:rPr>
        <w:t xml:space="preserve"> </w:t>
      </w:r>
      <w:r w:rsidRPr="001B0F8F">
        <w:rPr>
          <w:rFonts w:ascii="Arial" w:hAnsi="Arial" w:cs="Arial"/>
        </w:rPr>
        <w:t>del</w:t>
      </w:r>
      <w:r w:rsidRPr="001B0F8F">
        <w:rPr>
          <w:rFonts w:ascii="Arial" w:hAnsi="Arial" w:cs="Arial"/>
          <w:spacing w:val="-2"/>
        </w:rPr>
        <w:t xml:space="preserve"> </w:t>
      </w:r>
      <w:r w:rsidRPr="001B0F8F">
        <w:rPr>
          <w:rFonts w:ascii="Arial" w:hAnsi="Arial" w:cs="Arial"/>
        </w:rPr>
        <w:t>propietario</w:t>
      </w:r>
      <w:r w:rsidRPr="001B0F8F">
        <w:rPr>
          <w:rFonts w:ascii="Arial" w:hAnsi="Arial" w:cs="Arial"/>
          <w:spacing w:val="-6"/>
        </w:rPr>
        <w:t xml:space="preserve"> </w:t>
      </w:r>
      <w:r w:rsidRPr="001B0F8F">
        <w:rPr>
          <w:rFonts w:ascii="Arial" w:hAnsi="Arial" w:cs="Arial"/>
        </w:rPr>
        <w:t>y/o</w:t>
      </w:r>
      <w:r w:rsidRPr="001B0F8F">
        <w:rPr>
          <w:rFonts w:ascii="Arial" w:hAnsi="Arial" w:cs="Arial"/>
          <w:spacing w:val="-2"/>
        </w:rPr>
        <w:t xml:space="preserve"> </w:t>
      </w:r>
      <w:r w:rsidRPr="001B0F8F">
        <w:rPr>
          <w:rFonts w:ascii="Arial" w:hAnsi="Arial" w:cs="Arial"/>
        </w:rPr>
        <w:t>representante</w:t>
      </w:r>
      <w:r w:rsidRPr="001B0F8F">
        <w:rPr>
          <w:rFonts w:ascii="Arial" w:hAnsi="Arial" w:cs="Arial"/>
          <w:spacing w:val="-2"/>
        </w:rPr>
        <w:t xml:space="preserve"> </w:t>
      </w:r>
      <w:r w:rsidRPr="001B0F8F">
        <w:rPr>
          <w:rFonts w:ascii="Arial" w:hAnsi="Arial" w:cs="Arial"/>
        </w:rPr>
        <w:t>legal.</w:t>
      </w:r>
    </w:p>
    <w:p w:rsidR="00EC26EF" w:rsidRPr="001B0F8F" w:rsidRDefault="00A0498D" w:rsidP="001B0F8F">
      <w:pPr>
        <w:pStyle w:val="Prrafodelista"/>
        <w:numPr>
          <w:ilvl w:val="1"/>
          <w:numId w:val="3"/>
        </w:numPr>
        <w:tabs>
          <w:tab w:val="left" w:pos="2381"/>
          <w:tab w:val="left" w:pos="8931"/>
          <w:tab w:val="left" w:pos="9498"/>
        </w:tabs>
        <w:spacing w:line="276" w:lineRule="auto"/>
        <w:ind w:left="1134" w:right="-86"/>
        <w:rPr>
          <w:rFonts w:ascii="Arial" w:hAnsi="Arial" w:cs="Arial"/>
        </w:rPr>
      </w:pPr>
      <w:r w:rsidRPr="001B0F8F">
        <w:rPr>
          <w:rFonts w:ascii="Arial" w:hAnsi="Arial" w:cs="Arial"/>
        </w:rPr>
        <w:t>Dictamen de Trazos, usos y destinos específicos del suelo emitido por</w:t>
      </w:r>
      <w:r w:rsidRPr="001B0F8F">
        <w:rPr>
          <w:rFonts w:ascii="Arial" w:hAnsi="Arial" w:cs="Arial"/>
          <w:spacing w:val="-59"/>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dirección</w:t>
      </w:r>
      <w:r w:rsidRPr="001B0F8F">
        <w:rPr>
          <w:rFonts w:ascii="Arial" w:hAnsi="Arial" w:cs="Arial"/>
          <w:spacing w:val="-3"/>
        </w:rPr>
        <w:t xml:space="preserve"> </w:t>
      </w:r>
      <w:r w:rsidRPr="001B0F8F">
        <w:rPr>
          <w:rFonts w:ascii="Arial" w:hAnsi="Arial" w:cs="Arial"/>
        </w:rPr>
        <w:lastRenderedPageBreak/>
        <w:t>general</w:t>
      </w:r>
      <w:r w:rsidRPr="001B0F8F">
        <w:rPr>
          <w:rFonts w:ascii="Arial" w:hAnsi="Arial" w:cs="Arial"/>
          <w:spacing w:val="-4"/>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obras públicas</w:t>
      </w:r>
      <w:r w:rsidRPr="001B0F8F">
        <w:rPr>
          <w:rFonts w:ascii="Arial" w:hAnsi="Arial" w:cs="Arial"/>
          <w:spacing w:val="-1"/>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3"/>
        </w:rPr>
        <w:t xml:space="preserve"> </w:t>
      </w:r>
      <w:r w:rsidRPr="001B0F8F">
        <w:rPr>
          <w:rFonts w:ascii="Arial" w:hAnsi="Arial" w:cs="Arial"/>
        </w:rPr>
        <w:t>municipal.</w:t>
      </w:r>
    </w:p>
    <w:p w:rsidR="00EC26EF" w:rsidRPr="001B0F8F" w:rsidRDefault="00A0498D" w:rsidP="001B0F8F">
      <w:pPr>
        <w:pStyle w:val="Prrafodelista"/>
        <w:numPr>
          <w:ilvl w:val="1"/>
          <w:numId w:val="3"/>
        </w:numPr>
        <w:tabs>
          <w:tab w:val="left" w:pos="2381"/>
          <w:tab w:val="left" w:pos="8931"/>
          <w:tab w:val="left" w:pos="9498"/>
        </w:tabs>
        <w:spacing w:line="276" w:lineRule="auto"/>
        <w:ind w:left="1134" w:right="-86"/>
        <w:rPr>
          <w:rFonts w:ascii="Arial" w:hAnsi="Arial" w:cs="Arial"/>
        </w:rPr>
      </w:pPr>
      <w:r w:rsidRPr="001B0F8F">
        <w:rPr>
          <w:rFonts w:ascii="Arial" w:hAnsi="Arial" w:cs="Arial"/>
        </w:rPr>
        <w:t>Copia de la escritura o título de propiedad inscrita ante el registro</w:t>
      </w:r>
      <w:r w:rsidRPr="001B0F8F">
        <w:rPr>
          <w:rFonts w:ascii="Arial" w:hAnsi="Arial" w:cs="Arial"/>
          <w:spacing w:val="1"/>
        </w:rPr>
        <w:t xml:space="preserve"> </w:t>
      </w:r>
      <w:r w:rsidRPr="001B0F8F">
        <w:rPr>
          <w:rFonts w:ascii="Arial" w:hAnsi="Arial" w:cs="Arial"/>
        </w:rPr>
        <w:t>público</w:t>
      </w:r>
      <w:r w:rsidRPr="001B0F8F">
        <w:rPr>
          <w:rFonts w:ascii="Arial" w:hAnsi="Arial" w:cs="Arial"/>
          <w:spacing w:val="-1"/>
        </w:rPr>
        <w:t xml:space="preserve"> </w:t>
      </w:r>
      <w:r w:rsidRPr="001B0F8F">
        <w:rPr>
          <w:rFonts w:ascii="Arial" w:hAnsi="Arial" w:cs="Arial"/>
        </w:rPr>
        <w:t>de la propiedad</w:t>
      </w:r>
      <w:r w:rsidRPr="001B0F8F">
        <w:rPr>
          <w:rFonts w:ascii="Arial" w:hAnsi="Arial" w:cs="Arial"/>
          <w:spacing w:val="-2"/>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del comercio.</w:t>
      </w:r>
    </w:p>
    <w:p w:rsidR="00EC26EF" w:rsidRPr="001B0F8F" w:rsidRDefault="00A0498D" w:rsidP="001B0F8F">
      <w:pPr>
        <w:pStyle w:val="Prrafodelista"/>
        <w:numPr>
          <w:ilvl w:val="1"/>
          <w:numId w:val="3"/>
        </w:numPr>
        <w:tabs>
          <w:tab w:val="left" w:pos="2381"/>
          <w:tab w:val="left" w:pos="8931"/>
          <w:tab w:val="left" w:pos="9498"/>
        </w:tabs>
        <w:spacing w:line="276" w:lineRule="auto"/>
        <w:ind w:left="1134" w:right="-86"/>
        <w:rPr>
          <w:rFonts w:ascii="Arial" w:hAnsi="Arial" w:cs="Arial"/>
        </w:rPr>
      </w:pPr>
      <w:r w:rsidRPr="001B0F8F">
        <w:rPr>
          <w:rFonts w:ascii="Arial" w:hAnsi="Arial" w:cs="Arial"/>
        </w:rPr>
        <w:t>Anteproyecto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acción</w:t>
      </w:r>
      <w:r w:rsidRPr="001B0F8F">
        <w:rPr>
          <w:rFonts w:ascii="Arial" w:hAnsi="Arial" w:cs="Arial"/>
          <w:spacing w:val="1"/>
        </w:rPr>
        <w:t xml:space="preserve"> </w:t>
      </w:r>
      <w:r w:rsidRPr="001B0F8F">
        <w:rPr>
          <w:rFonts w:ascii="Arial" w:hAnsi="Arial" w:cs="Arial"/>
        </w:rPr>
        <w:t>urbanística</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pretende</w:t>
      </w:r>
      <w:r w:rsidRPr="001B0F8F">
        <w:rPr>
          <w:rFonts w:ascii="Arial" w:hAnsi="Arial" w:cs="Arial"/>
          <w:spacing w:val="1"/>
        </w:rPr>
        <w:t xml:space="preserve"> </w:t>
      </w:r>
      <w:r w:rsidRPr="001B0F8F">
        <w:rPr>
          <w:rFonts w:ascii="Arial" w:hAnsi="Arial" w:cs="Arial"/>
        </w:rPr>
        <w:t>realizarse,</w:t>
      </w:r>
      <w:r w:rsidRPr="001B0F8F">
        <w:rPr>
          <w:rFonts w:ascii="Arial" w:hAnsi="Arial" w:cs="Arial"/>
          <w:spacing w:val="1"/>
        </w:rPr>
        <w:t xml:space="preserve"> </w:t>
      </w:r>
      <w:r w:rsidRPr="001B0F8F">
        <w:rPr>
          <w:rFonts w:ascii="Arial" w:hAnsi="Arial" w:cs="Arial"/>
        </w:rPr>
        <w:t>indicando</w:t>
      </w:r>
      <w:r w:rsidRPr="001B0F8F">
        <w:rPr>
          <w:rFonts w:ascii="Arial" w:hAnsi="Arial" w:cs="Arial"/>
          <w:spacing w:val="-8"/>
        </w:rPr>
        <w:t xml:space="preserve"> </w:t>
      </w:r>
      <w:r w:rsidRPr="001B0F8F">
        <w:rPr>
          <w:rFonts w:ascii="Arial" w:hAnsi="Arial" w:cs="Arial"/>
        </w:rPr>
        <w:t>las</w:t>
      </w:r>
      <w:r w:rsidRPr="001B0F8F">
        <w:rPr>
          <w:rFonts w:ascii="Arial" w:hAnsi="Arial" w:cs="Arial"/>
          <w:spacing w:val="-6"/>
        </w:rPr>
        <w:t xml:space="preserve"> </w:t>
      </w:r>
      <w:r w:rsidRPr="001B0F8F">
        <w:rPr>
          <w:rFonts w:ascii="Arial" w:hAnsi="Arial" w:cs="Arial"/>
        </w:rPr>
        <w:t>incorporaciones</w:t>
      </w:r>
      <w:r w:rsidRPr="001B0F8F">
        <w:rPr>
          <w:rFonts w:ascii="Arial" w:hAnsi="Arial" w:cs="Arial"/>
          <w:spacing w:val="-6"/>
        </w:rPr>
        <w:t xml:space="preserve"> </w:t>
      </w:r>
      <w:r w:rsidRPr="001B0F8F">
        <w:rPr>
          <w:rFonts w:ascii="Arial" w:hAnsi="Arial" w:cs="Arial"/>
        </w:rPr>
        <w:t>viales,</w:t>
      </w:r>
      <w:r w:rsidRPr="001B0F8F">
        <w:rPr>
          <w:rFonts w:ascii="Arial" w:hAnsi="Arial" w:cs="Arial"/>
          <w:spacing w:val="-5"/>
        </w:rPr>
        <w:t xml:space="preserve"> </w:t>
      </w:r>
      <w:r w:rsidRPr="001B0F8F">
        <w:rPr>
          <w:rFonts w:ascii="Arial" w:hAnsi="Arial" w:cs="Arial"/>
        </w:rPr>
        <w:t>el</w:t>
      </w:r>
      <w:r w:rsidRPr="001B0F8F">
        <w:rPr>
          <w:rFonts w:ascii="Arial" w:hAnsi="Arial" w:cs="Arial"/>
          <w:spacing w:val="-7"/>
        </w:rPr>
        <w:t xml:space="preserve"> </w:t>
      </w:r>
      <w:r w:rsidRPr="001B0F8F">
        <w:rPr>
          <w:rFonts w:ascii="Arial" w:hAnsi="Arial" w:cs="Arial"/>
        </w:rPr>
        <w:t>uso</w:t>
      </w:r>
      <w:r w:rsidRPr="001B0F8F">
        <w:rPr>
          <w:rFonts w:ascii="Arial" w:hAnsi="Arial" w:cs="Arial"/>
          <w:spacing w:val="-10"/>
        </w:rPr>
        <w:t xml:space="preserve"> </w:t>
      </w:r>
      <w:r w:rsidRPr="001B0F8F">
        <w:rPr>
          <w:rFonts w:ascii="Arial" w:hAnsi="Arial" w:cs="Arial"/>
        </w:rPr>
        <w:t>de</w:t>
      </w:r>
      <w:r w:rsidRPr="001B0F8F">
        <w:rPr>
          <w:rFonts w:ascii="Arial" w:hAnsi="Arial" w:cs="Arial"/>
          <w:spacing w:val="-9"/>
        </w:rPr>
        <w:t xml:space="preserve"> </w:t>
      </w:r>
      <w:r w:rsidRPr="001B0F8F">
        <w:rPr>
          <w:rFonts w:ascii="Arial" w:hAnsi="Arial" w:cs="Arial"/>
        </w:rPr>
        <w:t>suelo,</w:t>
      </w:r>
      <w:r w:rsidRPr="001B0F8F">
        <w:rPr>
          <w:rFonts w:ascii="Arial" w:hAnsi="Arial" w:cs="Arial"/>
          <w:spacing w:val="-5"/>
        </w:rPr>
        <w:t xml:space="preserve"> </w:t>
      </w:r>
      <w:r w:rsidRPr="001B0F8F">
        <w:rPr>
          <w:rFonts w:ascii="Arial" w:hAnsi="Arial" w:cs="Arial"/>
        </w:rPr>
        <w:t>la</w:t>
      </w:r>
      <w:r w:rsidRPr="001B0F8F">
        <w:rPr>
          <w:rFonts w:ascii="Arial" w:hAnsi="Arial" w:cs="Arial"/>
          <w:spacing w:val="-6"/>
        </w:rPr>
        <w:t xml:space="preserve"> </w:t>
      </w:r>
      <w:r w:rsidRPr="001B0F8F">
        <w:rPr>
          <w:rFonts w:ascii="Arial" w:hAnsi="Arial" w:cs="Arial"/>
        </w:rPr>
        <w:t>localización</w:t>
      </w:r>
      <w:r w:rsidRPr="001B0F8F">
        <w:rPr>
          <w:rFonts w:ascii="Arial" w:hAnsi="Arial" w:cs="Arial"/>
          <w:spacing w:val="-7"/>
        </w:rPr>
        <w:t xml:space="preserve"> </w:t>
      </w:r>
      <w:r w:rsidRPr="001B0F8F">
        <w:rPr>
          <w:rFonts w:ascii="Arial" w:hAnsi="Arial" w:cs="Arial"/>
        </w:rPr>
        <w:t>de</w:t>
      </w:r>
      <w:r w:rsidRPr="001B0F8F">
        <w:rPr>
          <w:rFonts w:ascii="Arial" w:hAnsi="Arial" w:cs="Arial"/>
          <w:spacing w:val="-59"/>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áreas</w:t>
      </w:r>
      <w:r w:rsidRPr="001B0F8F">
        <w:rPr>
          <w:rFonts w:ascii="Arial" w:hAnsi="Arial" w:cs="Arial"/>
          <w:spacing w:val="-1"/>
        </w:rPr>
        <w:t xml:space="preserve"> </w:t>
      </w:r>
      <w:r w:rsidRPr="001B0F8F">
        <w:rPr>
          <w:rFonts w:ascii="Arial" w:hAnsi="Arial" w:cs="Arial"/>
        </w:rPr>
        <w:t>de cesión</w:t>
      </w:r>
      <w:r w:rsidRPr="001B0F8F">
        <w:rPr>
          <w:rFonts w:ascii="Arial" w:hAnsi="Arial" w:cs="Arial"/>
          <w:spacing w:val="-2"/>
        </w:rPr>
        <w:t xml:space="preserve"> </w:t>
      </w:r>
      <w:r w:rsidRPr="001B0F8F">
        <w:rPr>
          <w:rFonts w:ascii="Arial" w:hAnsi="Arial" w:cs="Arial"/>
        </w:rPr>
        <w:t>para</w:t>
      </w:r>
      <w:r w:rsidRPr="001B0F8F">
        <w:rPr>
          <w:rFonts w:ascii="Arial" w:hAnsi="Arial" w:cs="Arial"/>
          <w:spacing w:val="-2"/>
        </w:rPr>
        <w:t xml:space="preserve"> </w:t>
      </w:r>
      <w:r w:rsidRPr="001B0F8F">
        <w:rPr>
          <w:rFonts w:ascii="Arial" w:hAnsi="Arial" w:cs="Arial"/>
        </w:rPr>
        <w:t>destinos</w:t>
      </w:r>
      <w:r w:rsidRPr="001B0F8F">
        <w:rPr>
          <w:rFonts w:ascii="Arial" w:hAnsi="Arial" w:cs="Arial"/>
          <w:spacing w:val="-3"/>
        </w:rPr>
        <w:t xml:space="preserve"> </w:t>
      </w:r>
      <w:r w:rsidRPr="001B0F8F">
        <w:rPr>
          <w:rFonts w:ascii="Arial" w:hAnsi="Arial" w:cs="Arial"/>
        </w:rPr>
        <w:t>e infraestructura.</w:t>
      </w:r>
    </w:p>
    <w:p w:rsidR="00EC26EF" w:rsidRPr="001B0F8F" w:rsidRDefault="00A0498D" w:rsidP="001B0F8F">
      <w:pPr>
        <w:pStyle w:val="Prrafodelista"/>
        <w:numPr>
          <w:ilvl w:val="1"/>
          <w:numId w:val="3"/>
        </w:numPr>
        <w:tabs>
          <w:tab w:val="left" w:pos="2381"/>
          <w:tab w:val="left" w:pos="8931"/>
          <w:tab w:val="left" w:pos="9498"/>
        </w:tabs>
        <w:spacing w:line="276" w:lineRule="auto"/>
        <w:ind w:left="1134" w:right="-86"/>
        <w:rPr>
          <w:rFonts w:ascii="Arial" w:hAnsi="Arial" w:cs="Arial"/>
        </w:rPr>
      </w:pPr>
      <w:r w:rsidRPr="001B0F8F">
        <w:rPr>
          <w:rFonts w:ascii="Arial" w:hAnsi="Arial" w:cs="Arial"/>
        </w:rPr>
        <w:t>La</w:t>
      </w:r>
      <w:r w:rsidRPr="001B0F8F">
        <w:rPr>
          <w:rFonts w:ascii="Arial" w:hAnsi="Arial" w:cs="Arial"/>
          <w:spacing w:val="1"/>
        </w:rPr>
        <w:t xml:space="preserve"> </w:t>
      </w:r>
      <w:r w:rsidRPr="001B0F8F">
        <w:rPr>
          <w:rFonts w:ascii="Arial" w:hAnsi="Arial" w:cs="Arial"/>
        </w:rPr>
        <w:t>dependencia</w:t>
      </w:r>
      <w:r w:rsidRPr="001B0F8F">
        <w:rPr>
          <w:rFonts w:ascii="Arial" w:hAnsi="Arial" w:cs="Arial"/>
          <w:spacing w:val="1"/>
        </w:rPr>
        <w:t xml:space="preserve"> </w:t>
      </w:r>
      <w:r w:rsidRPr="001B0F8F">
        <w:rPr>
          <w:rFonts w:ascii="Arial" w:hAnsi="Arial" w:cs="Arial"/>
        </w:rPr>
        <w:t>técnica</w:t>
      </w:r>
      <w:r w:rsidRPr="001B0F8F">
        <w:rPr>
          <w:rFonts w:ascii="Arial" w:hAnsi="Arial" w:cs="Arial"/>
          <w:spacing w:val="1"/>
        </w:rPr>
        <w:t xml:space="preserve"> </w:t>
      </w:r>
      <w:r w:rsidRPr="001B0F8F">
        <w:rPr>
          <w:rFonts w:ascii="Arial" w:hAnsi="Arial" w:cs="Arial"/>
        </w:rPr>
        <w:t>municipal</w:t>
      </w:r>
      <w:r w:rsidRPr="001B0F8F">
        <w:rPr>
          <w:rFonts w:ascii="Arial" w:hAnsi="Arial" w:cs="Arial"/>
          <w:spacing w:val="1"/>
        </w:rPr>
        <w:t xml:space="preserve"> </w:t>
      </w:r>
      <w:r w:rsidRPr="001B0F8F">
        <w:rPr>
          <w:rFonts w:ascii="Arial" w:hAnsi="Arial" w:cs="Arial"/>
        </w:rPr>
        <w:t>convocará</w:t>
      </w:r>
      <w:r w:rsidRPr="001B0F8F">
        <w:rPr>
          <w:rFonts w:ascii="Arial" w:hAnsi="Arial" w:cs="Arial"/>
          <w:spacing w:val="1"/>
        </w:rPr>
        <w:t xml:space="preserve"> </w:t>
      </w:r>
      <w:r w:rsidRPr="001B0F8F">
        <w:rPr>
          <w:rFonts w:ascii="Arial" w:hAnsi="Arial" w:cs="Arial"/>
        </w:rPr>
        <w:t>al</w:t>
      </w:r>
      <w:r w:rsidRPr="001B0F8F">
        <w:rPr>
          <w:rFonts w:ascii="Arial" w:hAnsi="Arial" w:cs="Arial"/>
          <w:spacing w:val="1"/>
        </w:rPr>
        <w:t xml:space="preserve"> </w:t>
      </w:r>
      <w:r w:rsidRPr="001B0F8F">
        <w:rPr>
          <w:rFonts w:ascii="Arial" w:hAnsi="Arial" w:cs="Arial"/>
        </w:rPr>
        <w:t>comité</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ordenamiento ecológico municipal, e informará al interesado para que</w:t>
      </w:r>
      <w:r w:rsidRPr="001B0F8F">
        <w:rPr>
          <w:rFonts w:ascii="Arial" w:hAnsi="Arial" w:cs="Arial"/>
          <w:spacing w:val="1"/>
        </w:rPr>
        <w:t xml:space="preserve"> </w:t>
      </w:r>
      <w:r w:rsidRPr="001B0F8F">
        <w:rPr>
          <w:rFonts w:ascii="Arial" w:hAnsi="Arial" w:cs="Arial"/>
        </w:rPr>
        <w:t>presente</w:t>
      </w:r>
      <w:r w:rsidRPr="001B0F8F">
        <w:rPr>
          <w:rFonts w:ascii="Arial" w:hAnsi="Arial" w:cs="Arial"/>
          <w:spacing w:val="-3"/>
        </w:rPr>
        <w:t xml:space="preserve"> </w:t>
      </w:r>
      <w:r w:rsidRPr="001B0F8F">
        <w:rPr>
          <w:rFonts w:ascii="Arial" w:hAnsi="Arial" w:cs="Arial"/>
        </w:rPr>
        <w:t>su proyecto</w:t>
      </w:r>
      <w:r w:rsidRPr="001B0F8F">
        <w:rPr>
          <w:rFonts w:ascii="Arial" w:hAnsi="Arial" w:cs="Arial"/>
          <w:spacing w:val="1"/>
        </w:rPr>
        <w:t xml:space="preserve"> </w:t>
      </w:r>
      <w:r w:rsidRPr="001B0F8F">
        <w:rPr>
          <w:rFonts w:ascii="Arial" w:hAnsi="Arial" w:cs="Arial"/>
        </w:rPr>
        <w:t>ante este</w:t>
      </w:r>
      <w:r w:rsidRPr="001B0F8F">
        <w:rPr>
          <w:rFonts w:ascii="Arial" w:hAnsi="Arial" w:cs="Arial"/>
          <w:spacing w:val="-2"/>
        </w:rPr>
        <w:t xml:space="preserve"> </w:t>
      </w:r>
      <w:r w:rsidRPr="001B0F8F">
        <w:rPr>
          <w:rFonts w:ascii="Arial" w:hAnsi="Arial" w:cs="Arial"/>
        </w:rPr>
        <w:t>órgano</w:t>
      </w:r>
      <w:r w:rsidRPr="001B0F8F">
        <w:rPr>
          <w:rFonts w:ascii="Arial" w:hAnsi="Arial" w:cs="Arial"/>
          <w:spacing w:val="-2"/>
        </w:rPr>
        <w:t xml:space="preserve"> </w:t>
      </w:r>
      <w:r w:rsidRPr="001B0F8F">
        <w:rPr>
          <w:rFonts w:ascii="Arial" w:hAnsi="Arial" w:cs="Arial"/>
        </w:rPr>
        <w:t>colegiado.</w:t>
      </w:r>
    </w:p>
    <w:p w:rsidR="00EC26EF" w:rsidRPr="001B0F8F" w:rsidRDefault="00A0498D" w:rsidP="001B0F8F">
      <w:pPr>
        <w:pStyle w:val="Prrafodelista"/>
        <w:numPr>
          <w:ilvl w:val="1"/>
          <w:numId w:val="3"/>
        </w:numPr>
        <w:tabs>
          <w:tab w:val="left" w:pos="2381"/>
          <w:tab w:val="left" w:pos="8931"/>
          <w:tab w:val="left" w:pos="9498"/>
        </w:tabs>
        <w:spacing w:after="240" w:line="276" w:lineRule="auto"/>
        <w:ind w:left="1134" w:right="-86"/>
        <w:rPr>
          <w:rFonts w:ascii="Arial" w:hAnsi="Arial" w:cs="Arial"/>
        </w:rPr>
      </w:pPr>
      <w:r w:rsidRPr="001B0F8F">
        <w:rPr>
          <w:rFonts w:ascii="Arial" w:hAnsi="Arial" w:cs="Arial"/>
        </w:rPr>
        <w:t>Con la resolución del comité de ordenamiento ecológico y derivado de</w:t>
      </w:r>
      <w:r w:rsidRPr="001B0F8F">
        <w:rPr>
          <w:rFonts w:ascii="Arial" w:hAnsi="Arial" w:cs="Arial"/>
          <w:spacing w:val="-59"/>
        </w:rPr>
        <w:t xml:space="preserve"> </w:t>
      </w:r>
      <w:r w:rsidRPr="001B0F8F">
        <w:rPr>
          <w:rFonts w:ascii="Arial" w:hAnsi="Arial" w:cs="Arial"/>
        </w:rPr>
        <w:t>la reunión el propietario y/o promotor podrá continuar o no con los</w:t>
      </w:r>
      <w:r w:rsidRPr="001B0F8F">
        <w:rPr>
          <w:rFonts w:ascii="Arial" w:hAnsi="Arial" w:cs="Arial"/>
          <w:spacing w:val="1"/>
        </w:rPr>
        <w:t xml:space="preserve"> </w:t>
      </w:r>
      <w:r w:rsidRPr="001B0F8F">
        <w:rPr>
          <w:rFonts w:ascii="Arial" w:hAnsi="Arial" w:cs="Arial"/>
        </w:rPr>
        <w:t>trámites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su</w:t>
      </w:r>
      <w:r w:rsidRPr="001B0F8F">
        <w:rPr>
          <w:rFonts w:ascii="Arial" w:hAnsi="Arial" w:cs="Arial"/>
          <w:spacing w:val="1"/>
        </w:rPr>
        <w:t xml:space="preserve"> </w:t>
      </w:r>
      <w:r w:rsidRPr="001B0F8F">
        <w:rPr>
          <w:rFonts w:ascii="Arial" w:hAnsi="Arial" w:cs="Arial"/>
        </w:rPr>
        <w:t>licencia</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urbanización</w:t>
      </w:r>
      <w:r w:rsidRPr="001B0F8F">
        <w:rPr>
          <w:rFonts w:ascii="Arial" w:hAnsi="Arial" w:cs="Arial"/>
          <w:spacing w:val="1"/>
        </w:rPr>
        <w:t xml:space="preserve"> </w:t>
      </w:r>
      <w:r w:rsidRPr="001B0F8F">
        <w:rPr>
          <w:rFonts w:ascii="Arial" w:hAnsi="Arial" w:cs="Arial"/>
        </w:rPr>
        <w:t>correspondiente</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conformidad</w:t>
      </w:r>
      <w:r w:rsidRPr="001B0F8F">
        <w:rPr>
          <w:rFonts w:ascii="Arial" w:hAnsi="Arial" w:cs="Arial"/>
          <w:spacing w:val="-4"/>
        </w:rPr>
        <w:t xml:space="preserve"> </w:t>
      </w:r>
      <w:r w:rsidRPr="001B0F8F">
        <w:rPr>
          <w:rFonts w:ascii="Arial" w:hAnsi="Arial" w:cs="Arial"/>
        </w:rPr>
        <w:t>con</w:t>
      </w:r>
      <w:r w:rsidRPr="001B0F8F">
        <w:rPr>
          <w:rFonts w:ascii="Arial" w:hAnsi="Arial" w:cs="Arial"/>
          <w:spacing w:val="-6"/>
        </w:rPr>
        <w:t xml:space="preserve"> </w:t>
      </w:r>
      <w:r w:rsidRPr="001B0F8F">
        <w:rPr>
          <w:rFonts w:ascii="Arial" w:hAnsi="Arial" w:cs="Arial"/>
        </w:rPr>
        <w:t>lo</w:t>
      </w:r>
      <w:r w:rsidRPr="001B0F8F">
        <w:rPr>
          <w:rFonts w:ascii="Arial" w:hAnsi="Arial" w:cs="Arial"/>
          <w:spacing w:val="-3"/>
        </w:rPr>
        <w:t xml:space="preserve"> </w:t>
      </w:r>
      <w:r w:rsidRPr="001B0F8F">
        <w:rPr>
          <w:rFonts w:ascii="Arial" w:hAnsi="Arial" w:cs="Arial"/>
        </w:rPr>
        <w:t>establecido</w:t>
      </w:r>
      <w:r w:rsidRPr="001B0F8F">
        <w:rPr>
          <w:rFonts w:ascii="Arial" w:hAnsi="Arial" w:cs="Arial"/>
          <w:spacing w:val="-4"/>
        </w:rPr>
        <w:t xml:space="preserve"> </w:t>
      </w:r>
      <w:r w:rsidRPr="001B0F8F">
        <w:rPr>
          <w:rFonts w:ascii="Arial" w:hAnsi="Arial" w:cs="Arial"/>
        </w:rPr>
        <w:t>en</w:t>
      </w:r>
      <w:r w:rsidRPr="001B0F8F">
        <w:rPr>
          <w:rFonts w:ascii="Arial" w:hAnsi="Arial" w:cs="Arial"/>
          <w:spacing w:val="-3"/>
        </w:rPr>
        <w:t xml:space="preserve"> </w:t>
      </w:r>
      <w:r w:rsidRPr="001B0F8F">
        <w:rPr>
          <w:rFonts w:ascii="Arial" w:hAnsi="Arial" w:cs="Arial"/>
        </w:rPr>
        <w:t>el</w:t>
      </w:r>
      <w:r w:rsidRPr="001B0F8F">
        <w:rPr>
          <w:rFonts w:ascii="Arial" w:hAnsi="Arial" w:cs="Arial"/>
          <w:spacing w:val="-4"/>
        </w:rPr>
        <w:t xml:space="preserve"> </w:t>
      </w:r>
      <w:r w:rsidRPr="001B0F8F">
        <w:rPr>
          <w:rFonts w:ascii="Arial" w:hAnsi="Arial" w:cs="Arial"/>
        </w:rPr>
        <w:t>Código</w:t>
      </w:r>
      <w:r w:rsidRPr="001B0F8F">
        <w:rPr>
          <w:rFonts w:ascii="Arial" w:hAnsi="Arial" w:cs="Arial"/>
          <w:spacing w:val="-4"/>
        </w:rPr>
        <w:t xml:space="preserve"> </w:t>
      </w:r>
      <w:r w:rsidRPr="001B0F8F">
        <w:rPr>
          <w:rFonts w:ascii="Arial" w:hAnsi="Arial" w:cs="Arial"/>
        </w:rPr>
        <w:t>Urbano</w:t>
      </w:r>
      <w:r w:rsidRPr="001B0F8F">
        <w:rPr>
          <w:rFonts w:ascii="Arial" w:hAnsi="Arial" w:cs="Arial"/>
          <w:spacing w:val="-3"/>
        </w:rPr>
        <w:t xml:space="preserve"> </w:t>
      </w:r>
      <w:r w:rsidRPr="001B0F8F">
        <w:rPr>
          <w:rFonts w:ascii="Arial" w:hAnsi="Arial" w:cs="Arial"/>
        </w:rPr>
        <w:t>para</w:t>
      </w:r>
      <w:r w:rsidRPr="001B0F8F">
        <w:rPr>
          <w:rFonts w:ascii="Arial" w:hAnsi="Arial" w:cs="Arial"/>
          <w:spacing w:val="-5"/>
        </w:rPr>
        <w:t xml:space="preserve"> </w:t>
      </w:r>
      <w:r w:rsidRPr="001B0F8F">
        <w:rPr>
          <w:rFonts w:ascii="Arial" w:hAnsi="Arial" w:cs="Arial"/>
        </w:rPr>
        <w:t>el</w:t>
      </w:r>
      <w:r w:rsidRPr="001B0F8F">
        <w:rPr>
          <w:rFonts w:ascii="Arial" w:hAnsi="Arial" w:cs="Arial"/>
          <w:spacing w:val="-4"/>
        </w:rPr>
        <w:t xml:space="preserve"> </w:t>
      </w:r>
      <w:r w:rsidRPr="001B0F8F">
        <w:rPr>
          <w:rFonts w:ascii="Arial" w:hAnsi="Arial" w:cs="Arial"/>
        </w:rPr>
        <w:t>Estado</w:t>
      </w:r>
      <w:r w:rsidRPr="001B0F8F">
        <w:rPr>
          <w:rFonts w:ascii="Arial" w:hAnsi="Arial" w:cs="Arial"/>
          <w:spacing w:val="-4"/>
        </w:rPr>
        <w:t xml:space="preserve"> </w:t>
      </w:r>
      <w:r w:rsidRPr="001B0F8F">
        <w:rPr>
          <w:rFonts w:ascii="Arial" w:hAnsi="Arial" w:cs="Arial"/>
        </w:rPr>
        <w:t>de</w:t>
      </w:r>
      <w:r w:rsidRPr="001B0F8F">
        <w:rPr>
          <w:rFonts w:ascii="Arial" w:hAnsi="Arial" w:cs="Arial"/>
          <w:spacing w:val="-58"/>
        </w:rPr>
        <w:t xml:space="preserve"> </w:t>
      </w:r>
      <w:r w:rsidRPr="001B0F8F">
        <w:rPr>
          <w:rFonts w:ascii="Arial" w:hAnsi="Arial" w:cs="Arial"/>
        </w:rPr>
        <w:t>Jalisco.</w:t>
      </w:r>
    </w:p>
    <w:p w:rsidR="00EC26EF" w:rsidRPr="001B0F8F" w:rsidRDefault="00A0498D" w:rsidP="001B0F8F">
      <w:pPr>
        <w:pStyle w:val="Prrafodelista"/>
        <w:numPr>
          <w:ilvl w:val="0"/>
          <w:numId w:val="3"/>
        </w:numPr>
        <w:tabs>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Estudio</w:t>
      </w:r>
      <w:r w:rsidRPr="001B0F8F">
        <w:rPr>
          <w:rFonts w:ascii="Arial" w:hAnsi="Arial" w:cs="Arial"/>
          <w:spacing w:val="-5"/>
        </w:rPr>
        <w:t xml:space="preserve"> </w:t>
      </w:r>
      <w:r w:rsidRPr="001B0F8F">
        <w:rPr>
          <w:rFonts w:ascii="Arial" w:hAnsi="Arial" w:cs="Arial"/>
        </w:rPr>
        <w:t>estratégico</w:t>
      </w:r>
      <w:r w:rsidRPr="001B0F8F">
        <w:rPr>
          <w:rFonts w:ascii="Arial" w:hAnsi="Arial" w:cs="Arial"/>
          <w:spacing w:val="-4"/>
        </w:rPr>
        <w:t xml:space="preserve"> </w:t>
      </w:r>
      <w:r w:rsidRPr="001B0F8F">
        <w:rPr>
          <w:rFonts w:ascii="Arial" w:hAnsi="Arial" w:cs="Arial"/>
        </w:rPr>
        <w:t>de</w:t>
      </w:r>
      <w:r w:rsidRPr="001B0F8F">
        <w:rPr>
          <w:rFonts w:ascii="Arial" w:hAnsi="Arial" w:cs="Arial"/>
          <w:spacing w:val="-6"/>
        </w:rPr>
        <w:t xml:space="preserve"> </w:t>
      </w:r>
      <w:r w:rsidRPr="001B0F8F">
        <w:rPr>
          <w:rFonts w:ascii="Arial" w:hAnsi="Arial" w:cs="Arial"/>
        </w:rPr>
        <w:t>control</w:t>
      </w:r>
      <w:r w:rsidRPr="001B0F8F">
        <w:rPr>
          <w:rFonts w:ascii="Arial" w:hAnsi="Arial" w:cs="Arial"/>
          <w:spacing w:val="-5"/>
        </w:rPr>
        <w:t xml:space="preserve"> </w:t>
      </w:r>
      <w:r w:rsidRPr="001B0F8F">
        <w:rPr>
          <w:rFonts w:ascii="Arial" w:hAnsi="Arial" w:cs="Arial"/>
        </w:rPr>
        <w:t>especial</w:t>
      </w:r>
      <w:r w:rsidRPr="001B0F8F">
        <w:rPr>
          <w:rFonts w:ascii="Arial" w:hAnsi="Arial" w:cs="Arial"/>
          <w:spacing w:val="-5"/>
        </w:rPr>
        <w:t xml:space="preserve"> </w:t>
      </w:r>
      <w:r w:rsidRPr="001B0F8F">
        <w:rPr>
          <w:rFonts w:ascii="Arial" w:hAnsi="Arial" w:cs="Arial"/>
        </w:rPr>
        <w:t>con</w:t>
      </w:r>
      <w:r w:rsidRPr="001B0F8F">
        <w:rPr>
          <w:rFonts w:ascii="Arial" w:hAnsi="Arial" w:cs="Arial"/>
          <w:spacing w:val="-7"/>
        </w:rPr>
        <w:t xml:space="preserve"> </w:t>
      </w:r>
      <w:r w:rsidRPr="001B0F8F">
        <w:rPr>
          <w:rFonts w:ascii="Arial" w:hAnsi="Arial" w:cs="Arial"/>
        </w:rPr>
        <w:t>enfoque</w:t>
      </w:r>
      <w:r w:rsidRPr="001B0F8F">
        <w:rPr>
          <w:rFonts w:ascii="Arial" w:hAnsi="Arial" w:cs="Arial"/>
          <w:spacing w:val="-4"/>
        </w:rPr>
        <w:t xml:space="preserve"> </w:t>
      </w:r>
      <w:r w:rsidRPr="001B0F8F">
        <w:rPr>
          <w:rFonts w:ascii="Arial" w:hAnsi="Arial" w:cs="Arial"/>
        </w:rPr>
        <w:t>productivo:</w:t>
      </w:r>
      <w:r w:rsidRPr="001B0F8F">
        <w:rPr>
          <w:rFonts w:ascii="Arial" w:hAnsi="Arial" w:cs="Arial"/>
          <w:spacing w:val="-2"/>
        </w:rPr>
        <w:t xml:space="preserve"> </w:t>
      </w:r>
      <w:r w:rsidRPr="001B0F8F">
        <w:rPr>
          <w:rFonts w:ascii="Arial" w:hAnsi="Arial" w:cs="Arial"/>
        </w:rPr>
        <w:t>el</w:t>
      </w:r>
      <w:r w:rsidRPr="001B0F8F">
        <w:rPr>
          <w:rFonts w:ascii="Arial" w:hAnsi="Arial" w:cs="Arial"/>
          <w:spacing w:val="-6"/>
        </w:rPr>
        <w:t xml:space="preserve"> </w:t>
      </w:r>
      <w:r w:rsidRPr="001B0F8F">
        <w:rPr>
          <w:rFonts w:ascii="Arial" w:hAnsi="Arial" w:cs="Arial"/>
        </w:rPr>
        <w:t>cual</w:t>
      </w:r>
      <w:r w:rsidRPr="001B0F8F">
        <w:rPr>
          <w:rFonts w:ascii="Arial" w:hAnsi="Arial" w:cs="Arial"/>
          <w:spacing w:val="-5"/>
        </w:rPr>
        <w:t xml:space="preserve"> </w:t>
      </w:r>
      <w:r w:rsidRPr="001B0F8F">
        <w:rPr>
          <w:rFonts w:ascii="Arial" w:hAnsi="Arial" w:cs="Arial"/>
        </w:rPr>
        <w:t>deberá</w:t>
      </w:r>
      <w:r w:rsidRPr="001B0F8F">
        <w:rPr>
          <w:rFonts w:ascii="Arial" w:hAnsi="Arial" w:cs="Arial"/>
          <w:spacing w:val="-59"/>
        </w:rPr>
        <w:t xml:space="preserve"> </w:t>
      </w:r>
      <w:r w:rsidRPr="001B0F8F">
        <w:rPr>
          <w:rFonts w:ascii="Arial" w:hAnsi="Arial" w:cs="Arial"/>
        </w:rPr>
        <w:t>contener:</w:t>
      </w:r>
    </w:p>
    <w:p w:rsidR="00EC26EF" w:rsidRPr="001B0F8F" w:rsidRDefault="00A0498D" w:rsidP="001B0F8F">
      <w:pPr>
        <w:pStyle w:val="Prrafodelista"/>
        <w:numPr>
          <w:ilvl w:val="1"/>
          <w:numId w:val="3"/>
        </w:numPr>
        <w:tabs>
          <w:tab w:val="left" w:pos="2381"/>
          <w:tab w:val="left" w:pos="8931"/>
          <w:tab w:val="left" w:pos="9498"/>
        </w:tabs>
        <w:spacing w:line="276" w:lineRule="auto"/>
        <w:ind w:left="1134" w:right="-86"/>
        <w:rPr>
          <w:rFonts w:ascii="Arial" w:hAnsi="Arial" w:cs="Arial"/>
        </w:rPr>
      </w:pPr>
      <w:r w:rsidRPr="001B0F8F">
        <w:rPr>
          <w:rFonts w:ascii="Arial" w:hAnsi="Arial" w:cs="Arial"/>
        </w:rPr>
        <w:t>Solicitud</w:t>
      </w:r>
      <w:r w:rsidRPr="001B0F8F">
        <w:rPr>
          <w:rFonts w:ascii="Arial" w:hAnsi="Arial" w:cs="Arial"/>
          <w:spacing w:val="-3"/>
        </w:rPr>
        <w:t xml:space="preserve"> </w:t>
      </w:r>
      <w:r w:rsidRPr="001B0F8F">
        <w:rPr>
          <w:rFonts w:ascii="Arial" w:hAnsi="Arial" w:cs="Arial"/>
        </w:rPr>
        <w:t>del</w:t>
      </w:r>
      <w:r w:rsidRPr="001B0F8F">
        <w:rPr>
          <w:rFonts w:ascii="Arial" w:hAnsi="Arial" w:cs="Arial"/>
          <w:spacing w:val="-2"/>
        </w:rPr>
        <w:t xml:space="preserve"> </w:t>
      </w:r>
      <w:r w:rsidRPr="001B0F8F">
        <w:rPr>
          <w:rFonts w:ascii="Arial" w:hAnsi="Arial" w:cs="Arial"/>
        </w:rPr>
        <w:t>propietario</w:t>
      </w:r>
      <w:r w:rsidRPr="001B0F8F">
        <w:rPr>
          <w:rFonts w:ascii="Arial" w:hAnsi="Arial" w:cs="Arial"/>
          <w:spacing w:val="-6"/>
        </w:rPr>
        <w:t xml:space="preserve"> </w:t>
      </w:r>
      <w:r w:rsidRPr="001B0F8F">
        <w:rPr>
          <w:rFonts w:ascii="Arial" w:hAnsi="Arial" w:cs="Arial"/>
        </w:rPr>
        <w:t>y/o</w:t>
      </w:r>
      <w:r w:rsidRPr="001B0F8F">
        <w:rPr>
          <w:rFonts w:ascii="Arial" w:hAnsi="Arial" w:cs="Arial"/>
          <w:spacing w:val="-2"/>
        </w:rPr>
        <w:t xml:space="preserve"> </w:t>
      </w:r>
      <w:r w:rsidRPr="001B0F8F">
        <w:rPr>
          <w:rFonts w:ascii="Arial" w:hAnsi="Arial" w:cs="Arial"/>
        </w:rPr>
        <w:t>representante</w:t>
      </w:r>
      <w:r w:rsidRPr="001B0F8F">
        <w:rPr>
          <w:rFonts w:ascii="Arial" w:hAnsi="Arial" w:cs="Arial"/>
          <w:spacing w:val="-2"/>
        </w:rPr>
        <w:t xml:space="preserve"> </w:t>
      </w:r>
      <w:r w:rsidRPr="001B0F8F">
        <w:rPr>
          <w:rFonts w:ascii="Arial" w:hAnsi="Arial" w:cs="Arial"/>
        </w:rPr>
        <w:t>legal.</w:t>
      </w:r>
    </w:p>
    <w:p w:rsidR="00EC26EF" w:rsidRPr="001B0F8F" w:rsidRDefault="00A0498D" w:rsidP="001B0F8F">
      <w:pPr>
        <w:pStyle w:val="Prrafodelista"/>
        <w:numPr>
          <w:ilvl w:val="1"/>
          <w:numId w:val="3"/>
        </w:numPr>
        <w:tabs>
          <w:tab w:val="left" w:pos="2381"/>
          <w:tab w:val="left" w:pos="8931"/>
          <w:tab w:val="left" w:pos="9498"/>
        </w:tabs>
        <w:spacing w:line="276" w:lineRule="auto"/>
        <w:ind w:left="1134" w:right="-86"/>
        <w:rPr>
          <w:rFonts w:ascii="Arial" w:hAnsi="Arial" w:cs="Arial"/>
        </w:rPr>
      </w:pPr>
      <w:r w:rsidRPr="001B0F8F">
        <w:rPr>
          <w:rFonts w:ascii="Arial" w:hAnsi="Arial" w:cs="Arial"/>
        </w:rPr>
        <w:t>Dictamen de Trazos, usos y destinos específicos del suelo emitido por</w:t>
      </w:r>
      <w:r w:rsidRPr="001B0F8F">
        <w:rPr>
          <w:rFonts w:ascii="Arial" w:hAnsi="Arial" w:cs="Arial"/>
          <w:spacing w:val="-59"/>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dirección</w:t>
      </w:r>
      <w:r w:rsidRPr="001B0F8F">
        <w:rPr>
          <w:rFonts w:ascii="Arial" w:hAnsi="Arial" w:cs="Arial"/>
          <w:spacing w:val="-3"/>
        </w:rPr>
        <w:t xml:space="preserve"> </w:t>
      </w:r>
      <w:r w:rsidRPr="001B0F8F">
        <w:rPr>
          <w:rFonts w:ascii="Arial" w:hAnsi="Arial" w:cs="Arial"/>
        </w:rPr>
        <w:t>general</w:t>
      </w:r>
      <w:r w:rsidRPr="001B0F8F">
        <w:rPr>
          <w:rFonts w:ascii="Arial" w:hAnsi="Arial" w:cs="Arial"/>
          <w:spacing w:val="-3"/>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obras públicas y</w:t>
      </w:r>
      <w:r w:rsidRPr="001B0F8F">
        <w:rPr>
          <w:rFonts w:ascii="Arial" w:hAnsi="Arial" w:cs="Arial"/>
          <w:spacing w:val="-2"/>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2"/>
        </w:rPr>
        <w:t xml:space="preserve"> </w:t>
      </w:r>
      <w:r w:rsidRPr="001B0F8F">
        <w:rPr>
          <w:rFonts w:ascii="Arial" w:hAnsi="Arial" w:cs="Arial"/>
        </w:rPr>
        <w:t>municipal.</w:t>
      </w:r>
    </w:p>
    <w:p w:rsidR="00EC26EF" w:rsidRPr="001B0F8F" w:rsidRDefault="00A0498D" w:rsidP="001B0F8F">
      <w:pPr>
        <w:pStyle w:val="Prrafodelista"/>
        <w:numPr>
          <w:ilvl w:val="1"/>
          <w:numId w:val="3"/>
        </w:numPr>
        <w:tabs>
          <w:tab w:val="left" w:pos="2381"/>
          <w:tab w:val="left" w:pos="8931"/>
          <w:tab w:val="left" w:pos="9498"/>
        </w:tabs>
        <w:spacing w:line="276" w:lineRule="auto"/>
        <w:ind w:left="1134" w:right="-86"/>
        <w:rPr>
          <w:rFonts w:ascii="Arial" w:hAnsi="Arial" w:cs="Arial"/>
        </w:rPr>
      </w:pPr>
      <w:r w:rsidRPr="001B0F8F">
        <w:rPr>
          <w:rFonts w:ascii="Arial" w:hAnsi="Arial" w:cs="Arial"/>
        </w:rPr>
        <w:t>Copia de la escritura o título de propiedad inscrita ante el registro</w:t>
      </w:r>
      <w:r w:rsidRPr="001B0F8F">
        <w:rPr>
          <w:rFonts w:ascii="Arial" w:hAnsi="Arial" w:cs="Arial"/>
          <w:spacing w:val="1"/>
        </w:rPr>
        <w:t xml:space="preserve"> </w:t>
      </w:r>
      <w:r w:rsidRPr="001B0F8F">
        <w:rPr>
          <w:rFonts w:ascii="Arial" w:hAnsi="Arial" w:cs="Arial"/>
        </w:rPr>
        <w:t>público</w:t>
      </w:r>
      <w:r w:rsidRPr="001B0F8F">
        <w:rPr>
          <w:rFonts w:ascii="Arial" w:hAnsi="Arial" w:cs="Arial"/>
          <w:spacing w:val="-1"/>
        </w:rPr>
        <w:t xml:space="preserve"> </w:t>
      </w:r>
      <w:r w:rsidRPr="001B0F8F">
        <w:rPr>
          <w:rFonts w:ascii="Arial" w:hAnsi="Arial" w:cs="Arial"/>
        </w:rPr>
        <w:t>de la propiedad</w:t>
      </w:r>
      <w:r w:rsidRPr="001B0F8F">
        <w:rPr>
          <w:rFonts w:ascii="Arial" w:hAnsi="Arial" w:cs="Arial"/>
          <w:spacing w:val="-2"/>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del comercio.</w:t>
      </w:r>
    </w:p>
    <w:p w:rsidR="00EC26EF" w:rsidRPr="001B0F8F" w:rsidRDefault="00A0498D" w:rsidP="001B0F8F">
      <w:pPr>
        <w:pStyle w:val="Prrafodelista"/>
        <w:numPr>
          <w:ilvl w:val="1"/>
          <w:numId w:val="3"/>
        </w:numPr>
        <w:tabs>
          <w:tab w:val="left" w:pos="2381"/>
          <w:tab w:val="left" w:pos="8931"/>
          <w:tab w:val="left" w:pos="9498"/>
        </w:tabs>
        <w:spacing w:line="276" w:lineRule="auto"/>
        <w:ind w:left="1134" w:right="-86"/>
        <w:rPr>
          <w:rFonts w:ascii="Arial" w:hAnsi="Arial" w:cs="Arial"/>
        </w:rPr>
      </w:pPr>
      <w:r w:rsidRPr="001B0F8F">
        <w:rPr>
          <w:rFonts w:ascii="Arial" w:hAnsi="Arial" w:cs="Arial"/>
        </w:rPr>
        <w:t>Anteproyecto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acción</w:t>
      </w:r>
      <w:r w:rsidRPr="001B0F8F">
        <w:rPr>
          <w:rFonts w:ascii="Arial" w:hAnsi="Arial" w:cs="Arial"/>
          <w:spacing w:val="1"/>
        </w:rPr>
        <w:t xml:space="preserve"> </w:t>
      </w:r>
      <w:r w:rsidRPr="001B0F8F">
        <w:rPr>
          <w:rFonts w:ascii="Arial" w:hAnsi="Arial" w:cs="Arial"/>
        </w:rPr>
        <w:t>urbanística</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pretende</w:t>
      </w:r>
      <w:r w:rsidRPr="001B0F8F">
        <w:rPr>
          <w:rFonts w:ascii="Arial" w:hAnsi="Arial" w:cs="Arial"/>
          <w:spacing w:val="1"/>
        </w:rPr>
        <w:t xml:space="preserve"> </w:t>
      </w:r>
      <w:r w:rsidRPr="001B0F8F">
        <w:rPr>
          <w:rFonts w:ascii="Arial" w:hAnsi="Arial" w:cs="Arial"/>
        </w:rPr>
        <w:t>realizarse,</w:t>
      </w:r>
      <w:r w:rsidRPr="001B0F8F">
        <w:rPr>
          <w:rFonts w:ascii="Arial" w:hAnsi="Arial" w:cs="Arial"/>
          <w:spacing w:val="1"/>
        </w:rPr>
        <w:t xml:space="preserve"> </w:t>
      </w:r>
      <w:r w:rsidRPr="001B0F8F">
        <w:rPr>
          <w:rFonts w:ascii="Arial" w:hAnsi="Arial" w:cs="Arial"/>
        </w:rPr>
        <w:t>indicando</w:t>
      </w:r>
      <w:r w:rsidRPr="001B0F8F">
        <w:rPr>
          <w:rFonts w:ascii="Arial" w:hAnsi="Arial" w:cs="Arial"/>
          <w:spacing w:val="-8"/>
        </w:rPr>
        <w:t xml:space="preserve"> </w:t>
      </w:r>
      <w:r w:rsidRPr="001B0F8F">
        <w:rPr>
          <w:rFonts w:ascii="Arial" w:hAnsi="Arial" w:cs="Arial"/>
        </w:rPr>
        <w:t>las</w:t>
      </w:r>
      <w:r w:rsidRPr="001B0F8F">
        <w:rPr>
          <w:rFonts w:ascii="Arial" w:hAnsi="Arial" w:cs="Arial"/>
          <w:spacing w:val="-6"/>
        </w:rPr>
        <w:t xml:space="preserve"> </w:t>
      </w:r>
      <w:r w:rsidRPr="001B0F8F">
        <w:rPr>
          <w:rFonts w:ascii="Arial" w:hAnsi="Arial" w:cs="Arial"/>
        </w:rPr>
        <w:t>incorporaciones</w:t>
      </w:r>
      <w:r w:rsidRPr="001B0F8F">
        <w:rPr>
          <w:rFonts w:ascii="Arial" w:hAnsi="Arial" w:cs="Arial"/>
          <w:spacing w:val="-6"/>
        </w:rPr>
        <w:t xml:space="preserve"> </w:t>
      </w:r>
      <w:r w:rsidRPr="001B0F8F">
        <w:rPr>
          <w:rFonts w:ascii="Arial" w:hAnsi="Arial" w:cs="Arial"/>
        </w:rPr>
        <w:t>viales,</w:t>
      </w:r>
      <w:r w:rsidRPr="001B0F8F">
        <w:rPr>
          <w:rFonts w:ascii="Arial" w:hAnsi="Arial" w:cs="Arial"/>
          <w:spacing w:val="-5"/>
        </w:rPr>
        <w:t xml:space="preserve"> </w:t>
      </w:r>
      <w:r w:rsidRPr="001B0F8F">
        <w:rPr>
          <w:rFonts w:ascii="Arial" w:hAnsi="Arial" w:cs="Arial"/>
        </w:rPr>
        <w:t>el</w:t>
      </w:r>
      <w:r w:rsidRPr="001B0F8F">
        <w:rPr>
          <w:rFonts w:ascii="Arial" w:hAnsi="Arial" w:cs="Arial"/>
          <w:spacing w:val="-7"/>
        </w:rPr>
        <w:t xml:space="preserve"> </w:t>
      </w:r>
      <w:r w:rsidRPr="001B0F8F">
        <w:rPr>
          <w:rFonts w:ascii="Arial" w:hAnsi="Arial" w:cs="Arial"/>
        </w:rPr>
        <w:t>uso</w:t>
      </w:r>
      <w:r w:rsidRPr="001B0F8F">
        <w:rPr>
          <w:rFonts w:ascii="Arial" w:hAnsi="Arial" w:cs="Arial"/>
          <w:spacing w:val="-10"/>
        </w:rPr>
        <w:t xml:space="preserve"> </w:t>
      </w:r>
      <w:r w:rsidRPr="001B0F8F">
        <w:rPr>
          <w:rFonts w:ascii="Arial" w:hAnsi="Arial" w:cs="Arial"/>
        </w:rPr>
        <w:t>de</w:t>
      </w:r>
      <w:r w:rsidRPr="001B0F8F">
        <w:rPr>
          <w:rFonts w:ascii="Arial" w:hAnsi="Arial" w:cs="Arial"/>
          <w:spacing w:val="-9"/>
        </w:rPr>
        <w:t xml:space="preserve"> </w:t>
      </w:r>
      <w:r w:rsidRPr="001B0F8F">
        <w:rPr>
          <w:rFonts w:ascii="Arial" w:hAnsi="Arial" w:cs="Arial"/>
        </w:rPr>
        <w:t>suelo,</w:t>
      </w:r>
      <w:r w:rsidRPr="001B0F8F">
        <w:rPr>
          <w:rFonts w:ascii="Arial" w:hAnsi="Arial" w:cs="Arial"/>
          <w:spacing w:val="-5"/>
        </w:rPr>
        <w:t xml:space="preserve"> </w:t>
      </w:r>
      <w:r w:rsidRPr="001B0F8F">
        <w:rPr>
          <w:rFonts w:ascii="Arial" w:hAnsi="Arial" w:cs="Arial"/>
        </w:rPr>
        <w:t>la</w:t>
      </w:r>
      <w:r w:rsidRPr="001B0F8F">
        <w:rPr>
          <w:rFonts w:ascii="Arial" w:hAnsi="Arial" w:cs="Arial"/>
          <w:spacing w:val="-6"/>
        </w:rPr>
        <w:t xml:space="preserve"> </w:t>
      </w:r>
      <w:r w:rsidRPr="001B0F8F">
        <w:rPr>
          <w:rFonts w:ascii="Arial" w:hAnsi="Arial" w:cs="Arial"/>
        </w:rPr>
        <w:t>localización</w:t>
      </w:r>
      <w:r w:rsidRPr="001B0F8F">
        <w:rPr>
          <w:rFonts w:ascii="Arial" w:hAnsi="Arial" w:cs="Arial"/>
          <w:spacing w:val="-7"/>
        </w:rPr>
        <w:t xml:space="preserve"> </w:t>
      </w:r>
      <w:r w:rsidRPr="001B0F8F">
        <w:rPr>
          <w:rFonts w:ascii="Arial" w:hAnsi="Arial" w:cs="Arial"/>
        </w:rPr>
        <w:t>de</w:t>
      </w:r>
      <w:r w:rsidRPr="001B0F8F">
        <w:rPr>
          <w:rFonts w:ascii="Arial" w:hAnsi="Arial" w:cs="Arial"/>
          <w:spacing w:val="-59"/>
        </w:rPr>
        <w:t xml:space="preserve"> </w:t>
      </w:r>
      <w:r w:rsidRPr="001B0F8F">
        <w:rPr>
          <w:rFonts w:ascii="Arial" w:hAnsi="Arial" w:cs="Arial"/>
        </w:rPr>
        <w:t>las áreas de cesión para destinos e infraestructura. el proyecto deberá</w:t>
      </w:r>
      <w:r w:rsidRPr="001B0F8F">
        <w:rPr>
          <w:rFonts w:ascii="Arial" w:hAnsi="Arial" w:cs="Arial"/>
          <w:spacing w:val="-59"/>
        </w:rPr>
        <w:t xml:space="preserve"> </w:t>
      </w:r>
      <w:r w:rsidRPr="001B0F8F">
        <w:rPr>
          <w:rFonts w:ascii="Arial" w:hAnsi="Arial" w:cs="Arial"/>
        </w:rPr>
        <w:t>guardar congruencia en su propuesta de actividades o giros con el</w:t>
      </w:r>
      <w:r w:rsidRPr="001B0F8F">
        <w:rPr>
          <w:rFonts w:ascii="Arial" w:hAnsi="Arial" w:cs="Arial"/>
          <w:spacing w:val="1"/>
        </w:rPr>
        <w:t xml:space="preserve"> </w:t>
      </w:r>
      <w:r w:rsidRPr="001B0F8F">
        <w:rPr>
          <w:rFonts w:ascii="Arial" w:hAnsi="Arial" w:cs="Arial"/>
        </w:rPr>
        <w:t>contexto</w:t>
      </w:r>
      <w:r w:rsidRPr="001B0F8F">
        <w:rPr>
          <w:rFonts w:ascii="Arial" w:hAnsi="Arial" w:cs="Arial"/>
          <w:spacing w:val="-1"/>
        </w:rPr>
        <w:t xml:space="preserve"> </w:t>
      </w:r>
      <w:r w:rsidRPr="001B0F8F">
        <w:rPr>
          <w:rFonts w:ascii="Arial" w:hAnsi="Arial" w:cs="Arial"/>
        </w:rPr>
        <w:t>urbano inmediato.</w:t>
      </w:r>
    </w:p>
    <w:p w:rsidR="00EC26EF" w:rsidRPr="001B0F8F" w:rsidRDefault="00A0498D" w:rsidP="001B0F8F">
      <w:pPr>
        <w:pStyle w:val="Prrafodelista"/>
        <w:numPr>
          <w:ilvl w:val="1"/>
          <w:numId w:val="3"/>
        </w:numPr>
        <w:tabs>
          <w:tab w:val="left" w:pos="2381"/>
          <w:tab w:val="left" w:pos="8931"/>
          <w:tab w:val="left" w:pos="9498"/>
        </w:tabs>
        <w:spacing w:line="276" w:lineRule="auto"/>
        <w:ind w:left="1134" w:right="-86"/>
        <w:rPr>
          <w:rFonts w:ascii="Arial" w:hAnsi="Arial" w:cs="Arial"/>
        </w:rPr>
      </w:pPr>
      <w:r w:rsidRPr="001B0F8F">
        <w:rPr>
          <w:rFonts w:ascii="Arial" w:hAnsi="Arial" w:cs="Arial"/>
          <w:spacing w:val="-1"/>
        </w:rPr>
        <w:t>Estudio</w:t>
      </w:r>
      <w:r w:rsidRPr="001B0F8F">
        <w:rPr>
          <w:rFonts w:ascii="Arial" w:hAnsi="Arial" w:cs="Arial"/>
          <w:spacing w:val="-14"/>
        </w:rPr>
        <w:t xml:space="preserve"> </w:t>
      </w:r>
      <w:r w:rsidRPr="001B0F8F">
        <w:rPr>
          <w:rFonts w:ascii="Arial" w:hAnsi="Arial" w:cs="Arial"/>
          <w:spacing w:val="-1"/>
        </w:rPr>
        <w:t>donde</w:t>
      </w:r>
      <w:r w:rsidRPr="001B0F8F">
        <w:rPr>
          <w:rFonts w:ascii="Arial" w:hAnsi="Arial" w:cs="Arial"/>
          <w:spacing w:val="-14"/>
        </w:rPr>
        <w:t xml:space="preserve"> </w:t>
      </w:r>
      <w:r w:rsidRPr="001B0F8F">
        <w:rPr>
          <w:rFonts w:ascii="Arial" w:hAnsi="Arial" w:cs="Arial"/>
        </w:rPr>
        <w:t>se</w:t>
      </w:r>
      <w:r w:rsidRPr="001B0F8F">
        <w:rPr>
          <w:rFonts w:ascii="Arial" w:hAnsi="Arial" w:cs="Arial"/>
          <w:spacing w:val="-14"/>
        </w:rPr>
        <w:t xml:space="preserve"> </w:t>
      </w:r>
      <w:r w:rsidRPr="001B0F8F">
        <w:rPr>
          <w:rFonts w:ascii="Arial" w:hAnsi="Arial" w:cs="Arial"/>
        </w:rPr>
        <w:t>especifiquen</w:t>
      </w:r>
      <w:r w:rsidRPr="001B0F8F">
        <w:rPr>
          <w:rFonts w:ascii="Arial" w:hAnsi="Arial" w:cs="Arial"/>
          <w:spacing w:val="-13"/>
        </w:rPr>
        <w:t xml:space="preserve"> </w:t>
      </w:r>
      <w:r w:rsidRPr="001B0F8F">
        <w:rPr>
          <w:rFonts w:ascii="Arial" w:hAnsi="Arial" w:cs="Arial"/>
        </w:rPr>
        <w:t>las</w:t>
      </w:r>
      <w:r w:rsidRPr="001B0F8F">
        <w:rPr>
          <w:rFonts w:ascii="Arial" w:hAnsi="Arial" w:cs="Arial"/>
          <w:spacing w:val="-16"/>
        </w:rPr>
        <w:t xml:space="preserve"> </w:t>
      </w:r>
      <w:r w:rsidRPr="001B0F8F">
        <w:rPr>
          <w:rFonts w:ascii="Arial" w:hAnsi="Arial" w:cs="Arial"/>
        </w:rPr>
        <w:t>fuentes</w:t>
      </w:r>
      <w:r w:rsidRPr="001B0F8F">
        <w:rPr>
          <w:rFonts w:ascii="Arial" w:hAnsi="Arial" w:cs="Arial"/>
          <w:spacing w:val="-16"/>
        </w:rPr>
        <w:t xml:space="preserve"> </w:t>
      </w:r>
      <w:r w:rsidRPr="001B0F8F">
        <w:rPr>
          <w:rFonts w:ascii="Arial" w:hAnsi="Arial" w:cs="Arial"/>
        </w:rPr>
        <w:t>de</w:t>
      </w:r>
      <w:r w:rsidRPr="001B0F8F">
        <w:rPr>
          <w:rFonts w:ascii="Arial" w:hAnsi="Arial" w:cs="Arial"/>
          <w:spacing w:val="-13"/>
        </w:rPr>
        <w:t xml:space="preserve"> </w:t>
      </w:r>
      <w:r w:rsidRPr="001B0F8F">
        <w:rPr>
          <w:rFonts w:ascii="Arial" w:hAnsi="Arial" w:cs="Arial"/>
        </w:rPr>
        <w:t>empleo</w:t>
      </w:r>
      <w:r w:rsidRPr="001B0F8F">
        <w:rPr>
          <w:rFonts w:ascii="Arial" w:hAnsi="Arial" w:cs="Arial"/>
          <w:spacing w:val="-14"/>
        </w:rPr>
        <w:t xml:space="preserve"> </w:t>
      </w:r>
      <w:r w:rsidRPr="001B0F8F">
        <w:rPr>
          <w:rFonts w:ascii="Arial" w:hAnsi="Arial" w:cs="Arial"/>
        </w:rPr>
        <w:t>directo</w:t>
      </w:r>
      <w:r w:rsidRPr="001B0F8F">
        <w:rPr>
          <w:rFonts w:ascii="Arial" w:hAnsi="Arial" w:cs="Arial"/>
          <w:spacing w:val="-16"/>
        </w:rPr>
        <w:t xml:space="preserve"> </w:t>
      </w:r>
      <w:r w:rsidRPr="001B0F8F">
        <w:rPr>
          <w:rFonts w:ascii="Arial" w:hAnsi="Arial" w:cs="Arial"/>
        </w:rPr>
        <w:t>e</w:t>
      </w:r>
      <w:r w:rsidRPr="001B0F8F">
        <w:rPr>
          <w:rFonts w:ascii="Arial" w:hAnsi="Arial" w:cs="Arial"/>
          <w:spacing w:val="-14"/>
        </w:rPr>
        <w:t xml:space="preserve"> </w:t>
      </w:r>
      <w:r w:rsidRPr="001B0F8F">
        <w:rPr>
          <w:rFonts w:ascii="Arial" w:hAnsi="Arial" w:cs="Arial"/>
        </w:rPr>
        <w:t>indirecto</w:t>
      </w:r>
      <w:r w:rsidRPr="001B0F8F">
        <w:rPr>
          <w:rFonts w:ascii="Arial" w:hAnsi="Arial" w:cs="Arial"/>
          <w:spacing w:val="-58"/>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 acción urbanística.</w:t>
      </w:r>
    </w:p>
    <w:p w:rsidR="00EC26EF" w:rsidRPr="001B0F8F" w:rsidRDefault="00A0498D" w:rsidP="001B0F8F">
      <w:pPr>
        <w:pStyle w:val="Prrafodelista"/>
        <w:numPr>
          <w:ilvl w:val="1"/>
          <w:numId w:val="3"/>
        </w:numPr>
        <w:tabs>
          <w:tab w:val="left" w:pos="2381"/>
          <w:tab w:val="left" w:pos="8931"/>
          <w:tab w:val="left" w:pos="9498"/>
        </w:tabs>
        <w:spacing w:line="276" w:lineRule="auto"/>
        <w:ind w:left="1134" w:right="-86"/>
        <w:rPr>
          <w:rFonts w:ascii="Arial" w:hAnsi="Arial" w:cs="Arial"/>
        </w:rPr>
      </w:pPr>
      <w:r w:rsidRPr="001B0F8F">
        <w:rPr>
          <w:rFonts w:ascii="Arial" w:hAnsi="Arial" w:cs="Arial"/>
        </w:rPr>
        <w:t>La</w:t>
      </w:r>
      <w:r w:rsidRPr="001B0F8F">
        <w:rPr>
          <w:rFonts w:ascii="Arial" w:hAnsi="Arial" w:cs="Arial"/>
          <w:spacing w:val="1"/>
        </w:rPr>
        <w:t xml:space="preserve"> </w:t>
      </w:r>
      <w:r w:rsidRPr="001B0F8F">
        <w:rPr>
          <w:rFonts w:ascii="Arial" w:hAnsi="Arial" w:cs="Arial"/>
        </w:rPr>
        <w:t>dependencia</w:t>
      </w:r>
      <w:r w:rsidRPr="001B0F8F">
        <w:rPr>
          <w:rFonts w:ascii="Arial" w:hAnsi="Arial" w:cs="Arial"/>
          <w:spacing w:val="1"/>
        </w:rPr>
        <w:t xml:space="preserve"> </w:t>
      </w:r>
      <w:r w:rsidRPr="001B0F8F">
        <w:rPr>
          <w:rFonts w:ascii="Arial" w:hAnsi="Arial" w:cs="Arial"/>
        </w:rPr>
        <w:t>técnica</w:t>
      </w:r>
      <w:r w:rsidRPr="001B0F8F">
        <w:rPr>
          <w:rFonts w:ascii="Arial" w:hAnsi="Arial" w:cs="Arial"/>
          <w:spacing w:val="1"/>
        </w:rPr>
        <w:t xml:space="preserve"> </w:t>
      </w:r>
      <w:r w:rsidRPr="001B0F8F">
        <w:rPr>
          <w:rFonts w:ascii="Arial" w:hAnsi="Arial" w:cs="Arial"/>
        </w:rPr>
        <w:t>municipal</w:t>
      </w:r>
      <w:r w:rsidRPr="001B0F8F">
        <w:rPr>
          <w:rFonts w:ascii="Arial" w:hAnsi="Arial" w:cs="Arial"/>
          <w:spacing w:val="1"/>
        </w:rPr>
        <w:t xml:space="preserve"> </w:t>
      </w:r>
      <w:r w:rsidRPr="001B0F8F">
        <w:rPr>
          <w:rFonts w:ascii="Arial" w:hAnsi="Arial" w:cs="Arial"/>
        </w:rPr>
        <w:t>deberá</w:t>
      </w:r>
      <w:r w:rsidRPr="001B0F8F">
        <w:rPr>
          <w:rFonts w:ascii="Arial" w:hAnsi="Arial" w:cs="Arial"/>
          <w:spacing w:val="1"/>
        </w:rPr>
        <w:t xml:space="preserve"> </w:t>
      </w:r>
      <w:r w:rsidRPr="001B0F8F">
        <w:rPr>
          <w:rFonts w:ascii="Arial" w:hAnsi="Arial" w:cs="Arial"/>
        </w:rPr>
        <w:t>autorizar</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hacer</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observaciones correspondientes al estudio presentado en un plazo no</w:t>
      </w:r>
      <w:r w:rsidRPr="001B0F8F">
        <w:rPr>
          <w:rFonts w:ascii="Arial" w:hAnsi="Arial" w:cs="Arial"/>
          <w:spacing w:val="-59"/>
        </w:rPr>
        <w:t xml:space="preserve"> </w:t>
      </w:r>
      <w:r w:rsidRPr="001B0F8F">
        <w:rPr>
          <w:rFonts w:ascii="Arial" w:hAnsi="Arial" w:cs="Arial"/>
        </w:rPr>
        <w:t>mayor a 15</w:t>
      </w:r>
      <w:r w:rsidRPr="001B0F8F">
        <w:rPr>
          <w:rFonts w:ascii="Arial" w:hAnsi="Arial" w:cs="Arial"/>
          <w:spacing w:val="-2"/>
        </w:rPr>
        <w:t xml:space="preserve"> </w:t>
      </w:r>
      <w:r w:rsidRPr="001B0F8F">
        <w:rPr>
          <w:rFonts w:ascii="Arial" w:hAnsi="Arial" w:cs="Arial"/>
        </w:rPr>
        <w:t>días.</w:t>
      </w:r>
    </w:p>
    <w:p w:rsidR="00EC26EF" w:rsidRPr="001B0F8F" w:rsidRDefault="00A0498D" w:rsidP="001B0F8F">
      <w:pPr>
        <w:pStyle w:val="Prrafodelista"/>
        <w:numPr>
          <w:ilvl w:val="1"/>
          <w:numId w:val="3"/>
        </w:numPr>
        <w:tabs>
          <w:tab w:val="left" w:pos="2381"/>
          <w:tab w:val="left" w:pos="8931"/>
          <w:tab w:val="left" w:pos="9498"/>
        </w:tabs>
        <w:spacing w:after="240" w:line="276" w:lineRule="auto"/>
        <w:ind w:left="1134" w:right="-86"/>
        <w:rPr>
          <w:rFonts w:ascii="Arial" w:hAnsi="Arial" w:cs="Arial"/>
        </w:rPr>
      </w:pPr>
      <w:r w:rsidRPr="001B0F8F">
        <w:rPr>
          <w:rFonts w:ascii="Arial" w:hAnsi="Arial" w:cs="Arial"/>
        </w:rPr>
        <w:t>Una</w:t>
      </w:r>
      <w:r w:rsidRPr="001B0F8F">
        <w:rPr>
          <w:rFonts w:ascii="Arial" w:hAnsi="Arial" w:cs="Arial"/>
          <w:spacing w:val="1"/>
        </w:rPr>
        <w:t xml:space="preserve"> </w:t>
      </w:r>
      <w:r w:rsidRPr="001B0F8F">
        <w:rPr>
          <w:rFonts w:ascii="Arial" w:hAnsi="Arial" w:cs="Arial"/>
        </w:rPr>
        <w:t>vez</w:t>
      </w:r>
      <w:r w:rsidRPr="001B0F8F">
        <w:rPr>
          <w:rFonts w:ascii="Arial" w:hAnsi="Arial" w:cs="Arial"/>
          <w:spacing w:val="1"/>
        </w:rPr>
        <w:t xml:space="preserve"> </w:t>
      </w:r>
      <w:r w:rsidRPr="001B0F8F">
        <w:rPr>
          <w:rFonts w:ascii="Arial" w:hAnsi="Arial" w:cs="Arial"/>
        </w:rPr>
        <w:t>autorizado</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estudio</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propietario</w:t>
      </w:r>
      <w:r w:rsidRPr="001B0F8F">
        <w:rPr>
          <w:rFonts w:ascii="Arial" w:hAnsi="Arial" w:cs="Arial"/>
          <w:spacing w:val="1"/>
        </w:rPr>
        <w:t xml:space="preserve"> </w:t>
      </w:r>
      <w:r w:rsidRPr="001B0F8F">
        <w:rPr>
          <w:rFonts w:ascii="Arial" w:hAnsi="Arial" w:cs="Arial"/>
        </w:rPr>
        <w:t>y/o</w:t>
      </w:r>
      <w:r w:rsidRPr="001B0F8F">
        <w:rPr>
          <w:rFonts w:ascii="Arial" w:hAnsi="Arial" w:cs="Arial"/>
          <w:spacing w:val="1"/>
        </w:rPr>
        <w:t xml:space="preserve"> </w:t>
      </w:r>
      <w:r w:rsidRPr="001B0F8F">
        <w:rPr>
          <w:rFonts w:ascii="Arial" w:hAnsi="Arial" w:cs="Arial"/>
        </w:rPr>
        <w:t>promotor</w:t>
      </w:r>
      <w:r w:rsidRPr="001B0F8F">
        <w:rPr>
          <w:rFonts w:ascii="Arial" w:hAnsi="Arial" w:cs="Arial"/>
          <w:spacing w:val="1"/>
        </w:rPr>
        <w:t xml:space="preserve"> </w:t>
      </w:r>
      <w:r w:rsidRPr="001B0F8F">
        <w:rPr>
          <w:rFonts w:ascii="Arial" w:hAnsi="Arial" w:cs="Arial"/>
        </w:rPr>
        <w:t>podrá</w:t>
      </w:r>
      <w:r w:rsidRPr="001B0F8F">
        <w:rPr>
          <w:rFonts w:ascii="Arial" w:hAnsi="Arial" w:cs="Arial"/>
          <w:spacing w:val="1"/>
        </w:rPr>
        <w:t xml:space="preserve"> </w:t>
      </w:r>
      <w:r w:rsidRPr="001B0F8F">
        <w:rPr>
          <w:rFonts w:ascii="Arial" w:hAnsi="Arial" w:cs="Arial"/>
        </w:rPr>
        <w:t>continuar</w:t>
      </w:r>
      <w:r w:rsidRPr="001B0F8F">
        <w:rPr>
          <w:rFonts w:ascii="Arial" w:hAnsi="Arial" w:cs="Arial"/>
          <w:spacing w:val="1"/>
        </w:rPr>
        <w:t xml:space="preserve"> </w:t>
      </w:r>
      <w:r w:rsidRPr="001B0F8F">
        <w:rPr>
          <w:rFonts w:ascii="Arial" w:hAnsi="Arial" w:cs="Arial"/>
        </w:rPr>
        <w:t>con</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trámites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su</w:t>
      </w:r>
      <w:r w:rsidRPr="001B0F8F">
        <w:rPr>
          <w:rFonts w:ascii="Arial" w:hAnsi="Arial" w:cs="Arial"/>
          <w:spacing w:val="1"/>
        </w:rPr>
        <w:t xml:space="preserve"> </w:t>
      </w:r>
      <w:r w:rsidRPr="001B0F8F">
        <w:rPr>
          <w:rFonts w:ascii="Arial" w:hAnsi="Arial" w:cs="Arial"/>
        </w:rPr>
        <w:t>licencia</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urbanización</w:t>
      </w:r>
      <w:r w:rsidRPr="001B0F8F">
        <w:rPr>
          <w:rFonts w:ascii="Arial" w:hAnsi="Arial" w:cs="Arial"/>
          <w:spacing w:val="1"/>
        </w:rPr>
        <w:t xml:space="preserve"> </w:t>
      </w:r>
      <w:r w:rsidRPr="001B0F8F">
        <w:rPr>
          <w:rFonts w:ascii="Arial" w:hAnsi="Arial" w:cs="Arial"/>
        </w:rPr>
        <w:t>correspondiente</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conformidad</w:t>
      </w:r>
      <w:r w:rsidRPr="001B0F8F">
        <w:rPr>
          <w:rFonts w:ascii="Arial" w:hAnsi="Arial" w:cs="Arial"/>
          <w:spacing w:val="1"/>
        </w:rPr>
        <w:t xml:space="preserve"> </w:t>
      </w:r>
      <w:r w:rsidRPr="001B0F8F">
        <w:rPr>
          <w:rFonts w:ascii="Arial" w:hAnsi="Arial" w:cs="Arial"/>
        </w:rPr>
        <w:t>con</w:t>
      </w:r>
      <w:r w:rsidRPr="001B0F8F">
        <w:rPr>
          <w:rFonts w:ascii="Arial" w:hAnsi="Arial" w:cs="Arial"/>
          <w:spacing w:val="1"/>
        </w:rPr>
        <w:t xml:space="preserve"> </w:t>
      </w:r>
      <w:r w:rsidRPr="001B0F8F">
        <w:rPr>
          <w:rFonts w:ascii="Arial" w:hAnsi="Arial" w:cs="Arial"/>
        </w:rPr>
        <w:t>lo</w:t>
      </w:r>
      <w:r w:rsidRPr="001B0F8F">
        <w:rPr>
          <w:rFonts w:ascii="Arial" w:hAnsi="Arial" w:cs="Arial"/>
          <w:spacing w:val="1"/>
        </w:rPr>
        <w:t xml:space="preserve"> </w:t>
      </w:r>
      <w:r w:rsidRPr="001B0F8F">
        <w:rPr>
          <w:rFonts w:ascii="Arial" w:hAnsi="Arial" w:cs="Arial"/>
        </w:rPr>
        <w:t>establecido</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Código</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2"/>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Estado de Jalisco.</w:t>
      </w:r>
    </w:p>
    <w:p w:rsidR="001B0F8F" w:rsidRPr="001B0F8F" w:rsidRDefault="00A0498D" w:rsidP="001B0F8F">
      <w:pPr>
        <w:pStyle w:val="Prrafodelista"/>
        <w:numPr>
          <w:ilvl w:val="0"/>
          <w:numId w:val="3"/>
        </w:numPr>
        <w:tabs>
          <w:tab w:val="left" w:pos="1661"/>
          <w:tab w:val="left" w:pos="8931"/>
          <w:tab w:val="left" w:pos="9498"/>
        </w:tabs>
        <w:spacing w:after="240" w:line="276" w:lineRule="auto"/>
        <w:ind w:left="1134" w:right="-86" w:hanging="605"/>
        <w:jc w:val="both"/>
        <w:rPr>
          <w:rFonts w:ascii="Arial" w:hAnsi="Arial" w:cs="Arial"/>
        </w:rPr>
      </w:pPr>
      <w:r w:rsidRPr="001B0F8F">
        <w:rPr>
          <w:rFonts w:ascii="Arial" w:hAnsi="Arial" w:cs="Arial"/>
        </w:rPr>
        <w:t>Estudio estratégico de control especial con enfoque de Riesgo: el cual deberá</w:t>
      </w:r>
      <w:r w:rsidR="001B0F8F" w:rsidRPr="001B0F8F">
        <w:rPr>
          <w:rFonts w:ascii="Arial" w:hAnsi="Arial" w:cs="Arial"/>
        </w:rPr>
        <w:t xml:space="preserve"> contener:</w:t>
      </w:r>
    </w:p>
    <w:p w:rsidR="00EC26EF" w:rsidRPr="001B0F8F" w:rsidRDefault="00A0498D" w:rsidP="001B0F8F">
      <w:pPr>
        <w:pStyle w:val="Prrafodelista"/>
        <w:numPr>
          <w:ilvl w:val="1"/>
          <w:numId w:val="3"/>
        </w:numPr>
        <w:tabs>
          <w:tab w:val="left" w:pos="2381"/>
          <w:tab w:val="left" w:pos="8931"/>
          <w:tab w:val="left" w:pos="9498"/>
        </w:tabs>
        <w:spacing w:line="276" w:lineRule="auto"/>
        <w:ind w:left="1134" w:right="-86"/>
        <w:rPr>
          <w:rFonts w:ascii="Arial" w:hAnsi="Arial" w:cs="Arial"/>
        </w:rPr>
      </w:pPr>
      <w:r w:rsidRPr="001B0F8F">
        <w:rPr>
          <w:rFonts w:ascii="Arial" w:hAnsi="Arial" w:cs="Arial"/>
        </w:rPr>
        <w:t>Solicitud</w:t>
      </w:r>
      <w:r w:rsidRPr="001B0F8F">
        <w:rPr>
          <w:rFonts w:ascii="Arial" w:hAnsi="Arial" w:cs="Arial"/>
          <w:spacing w:val="-3"/>
        </w:rPr>
        <w:t xml:space="preserve"> </w:t>
      </w:r>
      <w:r w:rsidRPr="001B0F8F">
        <w:rPr>
          <w:rFonts w:ascii="Arial" w:hAnsi="Arial" w:cs="Arial"/>
        </w:rPr>
        <w:t>del</w:t>
      </w:r>
      <w:r w:rsidRPr="001B0F8F">
        <w:rPr>
          <w:rFonts w:ascii="Arial" w:hAnsi="Arial" w:cs="Arial"/>
          <w:spacing w:val="-2"/>
        </w:rPr>
        <w:t xml:space="preserve"> </w:t>
      </w:r>
      <w:r w:rsidRPr="001B0F8F">
        <w:rPr>
          <w:rFonts w:ascii="Arial" w:hAnsi="Arial" w:cs="Arial"/>
        </w:rPr>
        <w:t>propietario</w:t>
      </w:r>
      <w:r w:rsidRPr="001B0F8F">
        <w:rPr>
          <w:rFonts w:ascii="Arial" w:hAnsi="Arial" w:cs="Arial"/>
          <w:spacing w:val="-6"/>
        </w:rPr>
        <w:t xml:space="preserve"> </w:t>
      </w:r>
      <w:r w:rsidRPr="001B0F8F">
        <w:rPr>
          <w:rFonts w:ascii="Arial" w:hAnsi="Arial" w:cs="Arial"/>
        </w:rPr>
        <w:t>y/o</w:t>
      </w:r>
      <w:r w:rsidRPr="001B0F8F">
        <w:rPr>
          <w:rFonts w:ascii="Arial" w:hAnsi="Arial" w:cs="Arial"/>
          <w:spacing w:val="-2"/>
        </w:rPr>
        <w:t xml:space="preserve"> </w:t>
      </w:r>
      <w:r w:rsidRPr="001B0F8F">
        <w:rPr>
          <w:rFonts w:ascii="Arial" w:hAnsi="Arial" w:cs="Arial"/>
        </w:rPr>
        <w:t>representante</w:t>
      </w:r>
      <w:r w:rsidRPr="001B0F8F">
        <w:rPr>
          <w:rFonts w:ascii="Arial" w:hAnsi="Arial" w:cs="Arial"/>
          <w:spacing w:val="-2"/>
        </w:rPr>
        <w:t xml:space="preserve"> </w:t>
      </w:r>
      <w:r w:rsidRPr="001B0F8F">
        <w:rPr>
          <w:rFonts w:ascii="Arial" w:hAnsi="Arial" w:cs="Arial"/>
        </w:rPr>
        <w:t>legal.</w:t>
      </w:r>
    </w:p>
    <w:p w:rsidR="00EC26EF" w:rsidRPr="001B0F8F" w:rsidRDefault="00A0498D" w:rsidP="001B0F8F">
      <w:pPr>
        <w:pStyle w:val="Prrafodelista"/>
        <w:numPr>
          <w:ilvl w:val="1"/>
          <w:numId w:val="3"/>
        </w:numPr>
        <w:tabs>
          <w:tab w:val="left" w:pos="2381"/>
          <w:tab w:val="left" w:pos="8931"/>
          <w:tab w:val="left" w:pos="9498"/>
        </w:tabs>
        <w:spacing w:line="276" w:lineRule="auto"/>
        <w:ind w:left="1134" w:right="-86"/>
        <w:rPr>
          <w:rFonts w:ascii="Arial" w:hAnsi="Arial" w:cs="Arial"/>
        </w:rPr>
      </w:pPr>
      <w:r w:rsidRPr="001B0F8F">
        <w:rPr>
          <w:rFonts w:ascii="Arial" w:hAnsi="Arial" w:cs="Arial"/>
        </w:rPr>
        <w:t>Dictamen de Trazos, usos y destinos específicos del suelo emitido por</w:t>
      </w:r>
      <w:r w:rsidRPr="001B0F8F">
        <w:rPr>
          <w:rFonts w:ascii="Arial" w:hAnsi="Arial" w:cs="Arial"/>
          <w:spacing w:val="-59"/>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dirección</w:t>
      </w:r>
      <w:r w:rsidRPr="001B0F8F">
        <w:rPr>
          <w:rFonts w:ascii="Arial" w:hAnsi="Arial" w:cs="Arial"/>
          <w:spacing w:val="-3"/>
        </w:rPr>
        <w:t xml:space="preserve"> </w:t>
      </w:r>
      <w:r w:rsidRPr="001B0F8F">
        <w:rPr>
          <w:rFonts w:ascii="Arial" w:hAnsi="Arial" w:cs="Arial"/>
        </w:rPr>
        <w:t>general</w:t>
      </w:r>
      <w:r w:rsidRPr="001B0F8F">
        <w:rPr>
          <w:rFonts w:ascii="Arial" w:hAnsi="Arial" w:cs="Arial"/>
          <w:spacing w:val="-4"/>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obras públicas</w:t>
      </w:r>
      <w:r w:rsidRPr="001B0F8F">
        <w:rPr>
          <w:rFonts w:ascii="Arial" w:hAnsi="Arial" w:cs="Arial"/>
          <w:spacing w:val="-1"/>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desarrollo</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3"/>
        </w:rPr>
        <w:t xml:space="preserve"> </w:t>
      </w:r>
      <w:r w:rsidRPr="001B0F8F">
        <w:rPr>
          <w:rFonts w:ascii="Arial" w:hAnsi="Arial" w:cs="Arial"/>
        </w:rPr>
        <w:t>municipal.</w:t>
      </w:r>
    </w:p>
    <w:p w:rsidR="00EC26EF" w:rsidRPr="001B0F8F" w:rsidRDefault="00A0498D" w:rsidP="001B0F8F">
      <w:pPr>
        <w:pStyle w:val="Prrafodelista"/>
        <w:numPr>
          <w:ilvl w:val="1"/>
          <w:numId w:val="3"/>
        </w:numPr>
        <w:tabs>
          <w:tab w:val="left" w:pos="2381"/>
          <w:tab w:val="left" w:pos="8931"/>
          <w:tab w:val="left" w:pos="9498"/>
        </w:tabs>
        <w:spacing w:line="276" w:lineRule="auto"/>
        <w:ind w:left="1134" w:right="-86"/>
        <w:rPr>
          <w:rFonts w:ascii="Arial" w:hAnsi="Arial" w:cs="Arial"/>
        </w:rPr>
      </w:pPr>
      <w:r w:rsidRPr="001B0F8F">
        <w:rPr>
          <w:rFonts w:ascii="Arial" w:hAnsi="Arial" w:cs="Arial"/>
        </w:rPr>
        <w:t>Copia de la escritura o título de propiedad inscrita ante el registro</w:t>
      </w:r>
      <w:r w:rsidRPr="001B0F8F">
        <w:rPr>
          <w:rFonts w:ascii="Arial" w:hAnsi="Arial" w:cs="Arial"/>
          <w:spacing w:val="1"/>
        </w:rPr>
        <w:t xml:space="preserve"> </w:t>
      </w:r>
      <w:r w:rsidRPr="001B0F8F">
        <w:rPr>
          <w:rFonts w:ascii="Arial" w:hAnsi="Arial" w:cs="Arial"/>
        </w:rPr>
        <w:t>público</w:t>
      </w:r>
      <w:r w:rsidRPr="001B0F8F">
        <w:rPr>
          <w:rFonts w:ascii="Arial" w:hAnsi="Arial" w:cs="Arial"/>
          <w:spacing w:val="-1"/>
        </w:rPr>
        <w:t xml:space="preserve"> </w:t>
      </w:r>
      <w:r w:rsidRPr="001B0F8F">
        <w:rPr>
          <w:rFonts w:ascii="Arial" w:hAnsi="Arial" w:cs="Arial"/>
        </w:rPr>
        <w:t>de la propiedad</w:t>
      </w:r>
      <w:r w:rsidRPr="001B0F8F">
        <w:rPr>
          <w:rFonts w:ascii="Arial" w:hAnsi="Arial" w:cs="Arial"/>
          <w:spacing w:val="-2"/>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del comercio.</w:t>
      </w:r>
    </w:p>
    <w:p w:rsidR="00EC26EF" w:rsidRPr="001B0F8F" w:rsidRDefault="00A0498D" w:rsidP="001B0F8F">
      <w:pPr>
        <w:pStyle w:val="Prrafodelista"/>
        <w:numPr>
          <w:ilvl w:val="1"/>
          <w:numId w:val="3"/>
        </w:numPr>
        <w:tabs>
          <w:tab w:val="left" w:pos="2381"/>
          <w:tab w:val="left" w:pos="8931"/>
          <w:tab w:val="left" w:pos="9498"/>
        </w:tabs>
        <w:spacing w:line="276" w:lineRule="auto"/>
        <w:ind w:left="1134" w:right="-86"/>
        <w:rPr>
          <w:rFonts w:ascii="Arial" w:hAnsi="Arial" w:cs="Arial"/>
        </w:rPr>
      </w:pPr>
      <w:r w:rsidRPr="001B0F8F">
        <w:rPr>
          <w:rFonts w:ascii="Arial" w:hAnsi="Arial" w:cs="Arial"/>
        </w:rPr>
        <w:t>Diagnóstico</w:t>
      </w:r>
      <w:r w:rsidRPr="001B0F8F">
        <w:rPr>
          <w:rFonts w:ascii="Arial" w:hAnsi="Arial" w:cs="Arial"/>
          <w:spacing w:val="1"/>
        </w:rPr>
        <w:t xml:space="preserve"> </w:t>
      </w:r>
      <w:r w:rsidRPr="001B0F8F">
        <w:rPr>
          <w:rFonts w:ascii="Arial" w:hAnsi="Arial" w:cs="Arial"/>
        </w:rPr>
        <w:t>puntual</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riesgos,</w:t>
      </w:r>
      <w:r w:rsidRPr="001B0F8F">
        <w:rPr>
          <w:rFonts w:ascii="Arial" w:hAnsi="Arial" w:cs="Arial"/>
          <w:spacing w:val="1"/>
        </w:rPr>
        <w:t xml:space="preserve"> </w:t>
      </w:r>
      <w:r w:rsidRPr="001B0F8F">
        <w:rPr>
          <w:rFonts w:ascii="Arial" w:hAnsi="Arial" w:cs="Arial"/>
        </w:rPr>
        <w:t>peligros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vulnerabilidades</w:t>
      </w:r>
      <w:r w:rsidRPr="001B0F8F">
        <w:rPr>
          <w:rFonts w:ascii="Arial" w:hAnsi="Arial" w:cs="Arial"/>
          <w:spacing w:val="1"/>
        </w:rPr>
        <w:t xml:space="preserve"> </w:t>
      </w:r>
      <w:r w:rsidRPr="001B0F8F">
        <w:rPr>
          <w:rFonts w:ascii="Arial" w:hAnsi="Arial" w:cs="Arial"/>
        </w:rPr>
        <w:t>existentes</w:t>
      </w:r>
      <w:r w:rsidRPr="001B0F8F">
        <w:rPr>
          <w:rFonts w:ascii="Arial" w:hAnsi="Arial" w:cs="Arial"/>
          <w:spacing w:val="-1"/>
        </w:rPr>
        <w:t xml:space="preserve"> </w:t>
      </w:r>
      <w:r w:rsidRPr="001B0F8F">
        <w:rPr>
          <w:rFonts w:ascii="Arial" w:hAnsi="Arial" w:cs="Arial"/>
        </w:rPr>
        <w:t>en la</w:t>
      </w:r>
      <w:r w:rsidRPr="001B0F8F">
        <w:rPr>
          <w:rFonts w:ascii="Arial" w:hAnsi="Arial" w:cs="Arial"/>
          <w:spacing w:val="-2"/>
        </w:rPr>
        <w:t xml:space="preserve"> </w:t>
      </w:r>
      <w:r w:rsidRPr="001B0F8F">
        <w:rPr>
          <w:rFonts w:ascii="Arial" w:hAnsi="Arial" w:cs="Arial"/>
        </w:rPr>
        <w:t>zona.</w:t>
      </w:r>
    </w:p>
    <w:p w:rsidR="00EC26EF" w:rsidRPr="001B0F8F" w:rsidRDefault="00A0498D" w:rsidP="001B0F8F">
      <w:pPr>
        <w:pStyle w:val="Prrafodelista"/>
        <w:numPr>
          <w:ilvl w:val="1"/>
          <w:numId w:val="3"/>
        </w:numPr>
        <w:tabs>
          <w:tab w:val="left" w:pos="2381"/>
          <w:tab w:val="left" w:pos="8931"/>
          <w:tab w:val="left" w:pos="9498"/>
        </w:tabs>
        <w:spacing w:line="276" w:lineRule="auto"/>
        <w:ind w:left="1134" w:right="-86"/>
        <w:rPr>
          <w:rFonts w:ascii="Arial" w:hAnsi="Arial" w:cs="Arial"/>
        </w:rPr>
      </w:pPr>
      <w:r w:rsidRPr="001B0F8F">
        <w:rPr>
          <w:rFonts w:ascii="Arial" w:hAnsi="Arial" w:cs="Arial"/>
        </w:rPr>
        <w:t>En caso de verse afectado por alguna restricción de riesgo, el cuerpo</w:t>
      </w:r>
      <w:r w:rsidRPr="001B0F8F">
        <w:rPr>
          <w:rFonts w:ascii="Arial" w:hAnsi="Arial" w:cs="Arial"/>
          <w:spacing w:val="1"/>
        </w:rPr>
        <w:t xml:space="preserve"> </w:t>
      </w:r>
      <w:r w:rsidRPr="001B0F8F">
        <w:rPr>
          <w:rFonts w:ascii="Arial" w:hAnsi="Arial" w:cs="Arial"/>
        </w:rPr>
        <w:t>de agua o infraestructura deberá presentar la demarcación o visto</w:t>
      </w:r>
      <w:r w:rsidRPr="001B0F8F">
        <w:rPr>
          <w:rFonts w:ascii="Arial" w:hAnsi="Arial" w:cs="Arial"/>
          <w:spacing w:val="1"/>
        </w:rPr>
        <w:t xml:space="preserve"> </w:t>
      </w:r>
      <w:r w:rsidRPr="001B0F8F">
        <w:rPr>
          <w:rFonts w:ascii="Arial" w:hAnsi="Arial" w:cs="Arial"/>
        </w:rPr>
        <w:t>bueno</w:t>
      </w:r>
      <w:r w:rsidRPr="001B0F8F">
        <w:rPr>
          <w:rFonts w:ascii="Arial" w:hAnsi="Arial" w:cs="Arial"/>
          <w:spacing w:val="-1"/>
        </w:rPr>
        <w:t xml:space="preserve"> </w:t>
      </w:r>
      <w:r w:rsidRPr="001B0F8F">
        <w:rPr>
          <w:rFonts w:ascii="Arial" w:hAnsi="Arial" w:cs="Arial"/>
        </w:rPr>
        <w:t>del organismo correspondiente.</w:t>
      </w:r>
    </w:p>
    <w:p w:rsidR="00EC26EF" w:rsidRPr="001B0F8F" w:rsidRDefault="00A0498D" w:rsidP="001B0F8F">
      <w:pPr>
        <w:pStyle w:val="Prrafodelista"/>
        <w:numPr>
          <w:ilvl w:val="1"/>
          <w:numId w:val="3"/>
        </w:numPr>
        <w:tabs>
          <w:tab w:val="left" w:pos="2381"/>
          <w:tab w:val="left" w:pos="8931"/>
          <w:tab w:val="left" w:pos="9498"/>
        </w:tabs>
        <w:spacing w:line="276" w:lineRule="auto"/>
        <w:ind w:left="1134" w:right="-86"/>
        <w:rPr>
          <w:rFonts w:ascii="Arial" w:hAnsi="Arial" w:cs="Arial"/>
        </w:rPr>
      </w:pPr>
      <w:r w:rsidRPr="001B0F8F">
        <w:rPr>
          <w:rFonts w:ascii="Arial" w:hAnsi="Arial" w:cs="Arial"/>
        </w:rPr>
        <w:t>Anteproyecto</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acción</w:t>
      </w:r>
      <w:r w:rsidRPr="001B0F8F">
        <w:rPr>
          <w:rFonts w:ascii="Arial" w:hAnsi="Arial" w:cs="Arial"/>
          <w:spacing w:val="1"/>
        </w:rPr>
        <w:t xml:space="preserve"> </w:t>
      </w:r>
      <w:r w:rsidRPr="001B0F8F">
        <w:rPr>
          <w:rFonts w:ascii="Arial" w:hAnsi="Arial" w:cs="Arial"/>
        </w:rPr>
        <w:t>urbanística</w:t>
      </w:r>
      <w:r w:rsidRPr="001B0F8F">
        <w:rPr>
          <w:rFonts w:ascii="Arial" w:hAnsi="Arial" w:cs="Arial"/>
          <w:spacing w:val="1"/>
        </w:rPr>
        <w:t xml:space="preserve"> </w:t>
      </w:r>
      <w:r w:rsidRPr="001B0F8F">
        <w:rPr>
          <w:rFonts w:ascii="Arial" w:hAnsi="Arial" w:cs="Arial"/>
        </w:rPr>
        <w:t>que</w:t>
      </w:r>
      <w:r w:rsidRPr="001B0F8F">
        <w:rPr>
          <w:rFonts w:ascii="Arial" w:hAnsi="Arial" w:cs="Arial"/>
          <w:spacing w:val="1"/>
        </w:rPr>
        <w:t xml:space="preserve"> </w:t>
      </w:r>
      <w:r w:rsidRPr="001B0F8F">
        <w:rPr>
          <w:rFonts w:ascii="Arial" w:hAnsi="Arial" w:cs="Arial"/>
        </w:rPr>
        <w:t>pretende</w:t>
      </w:r>
      <w:r w:rsidRPr="001B0F8F">
        <w:rPr>
          <w:rFonts w:ascii="Arial" w:hAnsi="Arial" w:cs="Arial"/>
          <w:spacing w:val="1"/>
        </w:rPr>
        <w:t xml:space="preserve"> </w:t>
      </w:r>
      <w:r w:rsidRPr="001B0F8F">
        <w:rPr>
          <w:rFonts w:ascii="Arial" w:hAnsi="Arial" w:cs="Arial"/>
        </w:rPr>
        <w:t>realizarse,</w:t>
      </w:r>
      <w:r w:rsidRPr="001B0F8F">
        <w:rPr>
          <w:rFonts w:ascii="Arial" w:hAnsi="Arial" w:cs="Arial"/>
          <w:spacing w:val="1"/>
        </w:rPr>
        <w:t xml:space="preserve"> </w:t>
      </w:r>
      <w:r w:rsidRPr="001B0F8F">
        <w:rPr>
          <w:rFonts w:ascii="Arial" w:hAnsi="Arial" w:cs="Arial"/>
        </w:rPr>
        <w:t>indicando</w:t>
      </w:r>
      <w:r w:rsidRPr="001B0F8F">
        <w:rPr>
          <w:rFonts w:ascii="Arial" w:hAnsi="Arial" w:cs="Arial"/>
          <w:spacing w:val="-8"/>
        </w:rPr>
        <w:t xml:space="preserve"> </w:t>
      </w:r>
      <w:r w:rsidRPr="001B0F8F">
        <w:rPr>
          <w:rFonts w:ascii="Arial" w:hAnsi="Arial" w:cs="Arial"/>
        </w:rPr>
        <w:t>las</w:t>
      </w:r>
      <w:r w:rsidRPr="001B0F8F">
        <w:rPr>
          <w:rFonts w:ascii="Arial" w:hAnsi="Arial" w:cs="Arial"/>
          <w:spacing w:val="-6"/>
        </w:rPr>
        <w:t xml:space="preserve"> </w:t>
      </w:r>
      <w:r w:rsidRPr="001B0F8F">
        <w:rPr>
          <w:rFonts w:ascii="Arial" w:hAnsi="Arial" w:cs="Arial"/>
        </w:rPr>
        <w:t>incorporaciones</w:t>
      </w:r>
      <w:r w:rsidRPr="001B0F8F">
        <w:rPr>
          <w:rFonts w:ascii="Arial" w:hAnsi="Arial" w:cs="Arial"/>
          <w:spacing w:val="-6"/>
        </w:rPr>
        <w:t xml:space="preserve"> </w:t>
      </w:r>
      <w:r w:rsidRPr="001B0F8F">
        <w:rPr>
          <w:rFonts w:ascii="Arial" w:hAnsi="Arial" w:cs="Arial"/>
        </w:rPr>
        <w:t>viales,</w:t>
      </w:r>
      <w:r w:rsidRPr="001B0F8F">
        <w:rPr>
          <w:rFonts w:ascii="Arial" w:hAnsi="Arial" w:cs="Arial"/>
          <w:spacing w:val="-5"/>
        </w:rPr>
        <w:t xml:space="preserve"> </w:t>
      </w:r>
      <w:r w:rsidRPr="001B0F8F">
        <w:rPr>
          <w:rFonts w:ascii="Arial" w:hAnsi="Arial" w:cs="Arial"/>
        </w:rPr>
        <w:t>el</w:t>
      </w:r>
      <w:r w:rsidRPr="001B0F8F">
        <w:rPr>
          <w:rFonts w:ascii="Arial" w:hAnsi="Arial" w:cs="Arial"/>
          <w:spacing w:val="-7"/>
        </w:rPr>
        <w:t xml:space="preserve"> </w:t>
      </w:r>
      <w:r w:rsidRPr="001B0F8F">
        <w:rPr>
          <w:rFonts w:ascii="Arial" w:hAnsi="Arial" w:cs="Arial"/>
        </w:rPr>
        <w:t>uso</w:t>
      </w:r>
      <w:r w:rsidRPr="001B0F8F">
        <w:rPr>
          <w:rFonts w:ascii="Arial" w:hAnsi="Arial" w:cs="Arial"/>
          <w:spacing w:val="-9"/>
        </w:rPr>
        <w:t xml:space="preserve"> </w:t>
      </w:r>
      <w:r w:rsidRPr="001B0F8F">
        <w:rPr>
          <w:rFonts w:ascii="Arial" w:hAnsi="Arial" w:cs="Arial"/>
        </w:rPr>
        <w:t>de</w:t>
      </w:r>
      <w:r w:rsidRPr="001B0F8F">
        <w:rPr>
          <w:rFonts w:ascii="Arial" w:hAnsi="Arial" w:cs="Arial"/>
          <w:spacing w:val="-10"/>
        </w:rPr>
        <w:t xml:space="preserve"> </w:t>
      </w:r>
      <w:r w:rsidRPr="001B0F8F">
        <w:rPr>
          <w:rFonts w:ascii="Arial" w:hAnsi="Arial" w:cs="Arial"/>
        </w:rPr>
        <w:t>suelo,</w:t>
      </w:r>
      <w:r w:rsidRPr="001B0F8F">
        <w:rPr>
          <w:rFonts w:ascii="Arial" w:hAnsi="Arial" w:cs="Arial"/>
          <w:spacing w:val="-5"/>
        </w:rPr>
        <w:t xml:space="preserve"> </w:t>
      </w:r>
      <w:r w:rsidRPr="001B0F8F">
        <w:rPr>
          <w:rFonts w:ascii="Arial" w:hAnsi="Arial" w:cs="Arial"/>
        </w:rPr>
        <w:t>la</w:t>
      </w:r>
      <w:r w:rsidRPr="001B0F8F">
        <w:rPr>
          <w:rFonts w:ascii="Arial" w:hAnsi="Arial" w:cs="Arial"/>
          <w:spacing w:val="-6"/>
        </w:rPr>
        <w:t xml:space="preserve"> </w:t>
      </w:r>
      <w:r w:rsidRPr="001B0F8F">
        <w:rPr>
          <w:rFonts w:ascii="Arial" w:hAnsi="Arial" w:cs="Arial"/>
        </w:rPr>
        <w:t>localización</w:t>
      </w:r>
      <w:r w:rsidRPr="001B0F8F">
        <w:rPr>
          <w:rFonts w:ascii="Arial" w:hAnsi="Arial" w:cs="Arial"/>
          <w:spacing w:val="-7"/>
        </w:rPr>
        <w:t xml:space="preserve"> </w:t>
      </w:r>
      <w:r w:rsidRPr="001B0F8F">
        <w:rPr>
          <w:rFonts w:ascii="Arial" w:hAnsi="Arial" w:cs="Arial"/>
        </w:rPr>
        <w:t>de</w:t>
      </w:r>
      <w:r w:rsidRPr="001B0F8F">
        <w:rPr>
          <w:rFonts w:ascii="Arial" w:hAnsi="Arial" w:cs="Arial"/>
          <w:spacing w:val="-59"/>
        </w:rPr>
        <w:t xml:space="preserve"> </w:t>
      </w:r>
      <w:r w:rsidRPr="001B0F8F">
        <w:rPr>
          <w:rFonts w:ascii="Arial" w:hAnsi="Arial" w:cs="Arial"/>
        </w:rPr>
        <w:t>las áreas de cesión para destinos e infraestructura. el proyecto deberá</w:t>
      </w:r>
      <w:r w:rsidRPr="001B0F8F">
        <w:rPr>
          <w:rFonts w:ascii="Arial" w:hAnsi="Arial" w:cs="Arial"/>
          <w:spacing w:val="-59"/>
        </w:rPr>
        <w:t xml:space="preserve"> </w:t>
      </w:r>
      <w:r w:rsidRPr="001B0F8F">
        <w:rPr>
          <w:rFonts w:ascii="Arial" w:hAnsi="Arial" w:cs="Arial"/>
        </w:rPr>
        <w:t>guardar congruencia en su propuesta de actividades o giros con el</w:t>
      </w:r>
      <w:r w:rsidRPr="001B0F8F">
        <w:rPr>
          <w:rFonts w:ascii="Arial" w:hAnsi="Arial" w:cs="Arial"/>
          <w:spacing w:val="1"/>
        </w:rPr>
        <w:t xml:space="preserve"> </w:t>
      </w:r>
      <w:r w:rsidRPr="001B0F8F">
        <w:rPr>
          <w:rFonts w:ascii="Arial" w:hAnsi="Arial" w:cs="Arial"/>
        </w:rPr>
        <w:t>contexto</w:t>
      </w:r>
      <w:r w:rsidRPr="001B0F8F">
        <w:rPr>
          <w:rFonts w:ascii="Arial" w:hAnsi="Arial" w:cs="Arial"/>
          <w:spacing w:val="-1"/>
        </w:rPr>
        <w:t xml:space="preserve"> </w:t>
      </w:r>
      <w:r w:rsidRPr="001B0F8F">
        <w:rPr>
          <w:rFonts w:ascii="Arial" w:hAnsi="Arial" w:cs="Arial"/>
        </w:rPr>
        <w:t>urbano inmediato.</w:t>
      </w:r>
    </w:p>
    <w:p w:rsidR="00EC26EF" w:rsidRPr="001B0F8F" w:rsidRDefault="00A0498D" w:rsidP="001B0F8F">
      <w:pPr>
        <w:pStyle w:val="Prrafodelista"/>
        <w:numPr>
          <w:ilvl w:val="1"/>
          <w:numId w:val="3"/>
        </w:numPr>
        <w:tabs>
          <w:tab w:val="left" w:pos="2381"/>
          <w:tab w:val="left" w:pos="8931"/>
          <w:tab w:val="left" w:pos="9498"/>
        </w:tabs>
        <w:spacing w:line="276" w:lineRule="auto"/>
        <w:ind w:left="1134" w:right="-86"/>
        <w:rPr>
          <w:rFonts w:ascii="Arial" w:hAnsi="Arial" w:cs="Arial"/>
        </w:rPr>
      </w:pPr>
      <w:r w:rsidRPr="001B0F8F">
        <w:rPr>
          <w:rFonts w:ascii="Arial" w:hAnsi="Arial" w:cs="Arial"/>
        </w:rPr>
        <w:t>Estudio y/o proyecto donde se especifiquen las acciones específicas</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3"/>
        </w:rPr>
        <w:t xml:space="preserve"> </w:t>
      </w:r>
      <w:r w:rsidRPr="001B0F8F">
        <w:rPr>
          <w:rFonts w:ascii="Arial" w:hAnsi="Arial" w:cs="Arial"/>
        </w:rPr>
        <w:t>mitigar</w:t>
      </w:r>
      <w:r w:rsidRPr="001B0F8F">
        <w:rPr>
          <w:rFonts w:ascii="Arial" w:hAnsi="Arial" w:cs="Arial"/>
          <w:spacing w:val="-1"/>
        </w:rPr>
        <w:t xml:space="preserve"> </w:t>
      </w:r>
      <w:r w:rsidRPr="001B0F8F">
        <w:rPr>
          <w:rFonts w:ascii="Arial" w:hAnsi="Arial" w:cs="Arial"/>
        </w:rPr>
        <w:t>los riesgos</w:t>
      </w:r>
      <w:r w:rsidRPr="001B0F8F">
        <w:rPr>
          <w:rFonts w:ascii="Arial" w:hAnsi="Arial" w:cs="Arial"/>
          <w:spacing w:val="-2"/>
        </w:rPr>
        <w:t xml:space="preserve"> </w:t>
      </w:r>
      <w:r w:rsidRPr="001B0F8F">
        <w:rPr>
          <w:rFonts w:ascii="Arial" w:hAnsi="Arial" w:cs="Arial"/>
        </w:rPr>
        <w:t>inmediatos</w:t>
      </w:r>
      <w:r w:rsidRPr="001B0F8F">
        <w:rPr>
          <w:rFonts w:ascii="Arial" w:hAnsi="Arial" w:cs="Arial"/>
          <w:spacing w:val="-2"/>
        </w:rPr>
        <w:t xml:space="preserve"> </w:t>
      </w:r>
      <w:r w:rsidRPr="001B0F8F">
        <w:rPr>
          <w:rFonts w:ascii="Arial" w:hAnsi="Arial" w:cs="Arial"/>
        </w:rPr>
        <w:t>en la zona.</w:t>
      </w:r>
    </w:p>
    <w:p w:rsidR="00EC26EF" w:rsidRPr="001B0F8F" w:rsidRDefault="00EC26EF" w:rsidP="001B0F8F">
      <w:pPr>
        <w:tabs>
          <w:tab w:val="left" w:pos="8931"/>
          <w:tab w:val="left" w:pos="9498"/>
        </w:tabs>
        <w:spacing w:line="276" w:lineRule="auto"/>
        <w:ind w:left="1134" w:right="-86"/>
        <w:jc w:val="both"/>
        <w:rPr>
          <w:rFonts w:ascii="Arial" w:hAnsi="Arial" w:cs="Arial"/>
        </w:rPr>
        <w:sectPr w:rsidR="00EC26EF" w:rsidRPr="001B0F8F" w:rsidSect="002B14E8">
          <w:pgSz w:w="11910" w:h="16840"/>
          <w:pgMar w:top="1360" w:right="1137" w:bottom="1160" w:left="1220" w:header="0" w:footer="940" w:gutter="0"/>
          <w:cols w:space="720"/>
        </w:sectPr>
      </w:pPr>
    </w:p>
    <w:p w:rsidR="00EC26EF" w:rsidRPr="001B0F8F" w:rsidRDefault="00A0498D" w:rsidP="001B0F8F">
      <w:pPr>
        <w:pStyle w:val="Prrafodelista"/>
        <w:numPr>
          <w:ilvl w:val="1"/>
          <w:numId w:val="3"/>
        </w:numPr>
        <w:tabs>
          <w:tab w:val="left" w:pos="2381"/>
          <w:tab w:val="left" w:pos="8931"/>
          <w:tab w:val="left" w:pos="9498"/>
        </w:tabs>
        <w:spacing w:line="276" w:lineRule="auto"/>
        <w:ind w:left="1134" w:right="-86"/>
        <w:rPr>
          <w:rFonts w:ascii="Arial" w:hAnsi="Arial" w:cs="Arial"/>
        </w:rPr>
      </w:pPr>
      <w:r w:rsidRPr="001B0F8F">
        <w:rPr>
          <w:rFonts w:ascii="Arial" w:hAnsi="Arial" w:cs="Arial"/>
        </w:rPr>
        <w:lastRenderedPageBreak/>
        <w:t>La</w:t>
      </w:r>
      <w:r w:rsidRPr="001B0F8F">
        <w:rPr>
          <w:rFonts w:ascii="Arial" w:hAnsi="Arial" w:cs="Arial"/>
          <w:spacing w:val="1"/>
        </w:rPr>
        <w:t xml:space="preserve"> </w:t>
      </w:r>
      <w:r w:rsidRPr="001B0F8F">
        <w:rPr>
          <w:rFonts w:ascii="Arial" w:hAnsi="Arial" w:cs="Arial"/>
        </w:rPr>
        <w:t>dependencia</w:t>
      </w:r>
      <w:r w:rsidRPr="001B0F8F">
        <w:rPr>
          <w:rFonts w:ascii="Arial" w:hAnsi="Arial" w:cs="Arial"/>
          <w:spacing w:val="1"/>
        </w:rPr>
        <w:t xml:space="preserve"> </w:t>
      </w:r>
      <w:r w:rsidRPr="001B0F8F">
        <w:rPr>
          <w:rFonts w:ascii="Arial" w:hAnsi="Arial" w:cs="Arial"/>
        </w:rPr>
        <w:t>técnica</w:t>
      </w:r>
      <w:r w:rsidRPr="001B0F8F">
        <w:rPr>
          <w:rFonts w:ascii="Arial" w:hAnsi="Arial" w:cs="Arial"/>
          <w:spacing w:val="1"/>
        </w:rPr>
        <w:t xml:space="preserve"> </w:t>
      </w:r>
      <w:r w:rsidRPr="001B0F8F">
        <w:rPr>
          <w:rFonts w:ascii="Arial" w:hAnsi="Arial" w:cs="Arial"/>
        </w:rPr>
        <w:t>municipal</w:t>
      </w:r>
      <w:r w:rsidRPr="001B0F8F">
        <w:rPr>
          <w:rFonts w:ascii="Arial" w:hAnsi="Arial" w:cs="Arial"/>
          <w:spacing w:val="1"/>
        </w:rPr>
        <w:t xml:space="preserve"> </w:t>
      </w:r>
      <w:r w:rsidRPr="001B0F8F">
        <w:rPr>
          <w:rFonts w:ascii="Arial" w:hAnsi="Arial" w:cs="Arial"/>
        </w:rPr>
        <w:t>deberá</w:t>
      </w:r>
      <w:r w:rsidRPr="001B0F8F">
        <w:rPr>
          <w:rFonts w:ascii="Arial" w:hAnsi="Arial" w:cs="Arial"/>
          <w:spacing w:val="1"/>
        </w:rPr>
        <w:t xml:space="preserve"> </w:t>
      </w:r>
      <w:r w:rsidRPr="001B0F8F">
        <w:rPr>
          <w:rFonts w:ascii="Arial" w:hAnsi="Arial" w:cs="Arial"/>
        </w:rPr>
        <w:t>autorizar</w:t>
      </w:r>
      <w:r w:rsidRPr="001B0F8F">
        <w:rPr>
          <w:rFonts w:ascii="Arial" w:hAnsi="Arial" w:cs="Arial"/>
          <w:spacing w:val="1"/>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hacer</w:t>
      </w:r>
      <w:r w:rsidRPr="001B0F8F">
        <w:rPr>
          <w:rFonts w:ascii="Arial" w:hAnsi="Arial" w:cs="Arial"/>
          <w:spacing w:val="1"/>
        </w:rPr>
        <w:t xml:space="preserve"> </w:t>
      </w:r>
      <w:r w:rsidRPr="001B0F8F">
        <w:rPr>
          <w:rFonts w:ascii="Arial" w:hAnsi="Arial" w:cs="Arial"/>
        </w:rPr>
        <w:t>las</w:t>
      </w:r>
      <w:r w:rsidRPr="001B0F8F">
        <w:rPr>
          <w:rFonts w:ascii="Arial" w:hAnsi="Arial" w:cs="Arial"/>
          <w:spacing w:val="1"/>
        </w:rPr>
        <w:t xml:space="preserve"> </w:t>
      </w:r>
      <w:r w:rsidRPr="001B0F8F">
        <w:rPr>
          <w:rFonts w:ascii="Arial" w:hAnsi="Arial" w:cs="Arial"/>
        </w:rPr>
        <w:t>observaciones correspondientes al estudio presentado en un plazo no</w:t>
      </w:r>
      <w:r w:rsidRPr="001B0F8F">
        <w:rPr>
          <w:rFonts w:ascii="Arial" w:hAnsi="Arial" w:cs="Arial"/>
          <w:spacing w:val="-59"/>
        </w:rPr>
        <w:t xml:space="preserve"> </w:t>
      </w:r>
      <w:r w:rsidRPr="001B0F8F">
        <w:rPr>
          <w:rFonts w:ascii="Arial" w:hAnsi="Arial" w:cs="Arial"/>
        </w:rPr>
        <w:t>mayor a 15</w:t>
      </w:r>
      <w:r w:rsidRPr="001B0F8F">
        <w:rPr>
          <w:rFonts w:ascii="Arial" w:hAnsi="Arial" w:cs="Arial"/>
          <w:spacing w:val="-2"/>
        </w:rPr>
        <w:t xml:space="preserve"> </w:t>
      </w:r>
      <w:r w:rsidRPr="001B0F8F">
        <w:rPr>
          <w:rFonts w:ascii="Arial" w:hAnsi="Arial" w:cs="Arial"/>
        </w:rPr>
        <w:t>días.</w:t>
      </w:r>
    </w:p>
    <w:p w:rsidR="00EC26EF" w:rsidRPr="001B0F8F" w:rsidRDefault="00A0498D" w:rsidP="001B0F8F">
      <w:pPr>
        <w:pStyle w:val="Prrafodelista"/>
        <w:numPr>
          <w:ilvl w:val="1"/>
          <w:numId w:val="3"/>
        </w:numPr>
        <w:tabs>
          <w:tab w:val="left" w:pos="2381"/>
          <w:tab w:val="left" w:pos="8931"/>
          <w:tab w:val="left" w:pos="9498"/>
        </w:tabs>
        <w:spacing w:after="240" w:line="276" w:lineRule="auto"/>
        <w:ind w:left="1134" w:right="-86"/>
        <w:rPr>
          <w:rFonts w:ascii="Arial" w:hAnsi="Arial" w:cs="Arial"/>
        </w:rPr>
      </w:pPr>
      <w:r w:rsidRPr="001B0F8F">
        <w:rPr>
          <w:rFonts w:ascii="Arial" w:hAnsi="Arial" w:cs="Arial"/>
        </w:rPr>
        <w:t>Una</w:t>
      </w:r>
      <w:r w:rsidRPr="001B0F8F">
        <w:rPr>
          <w:rFonts w:ascii="Arial" w:hAnsi="Arial" w:cs="Arial"/>
          <w:spacing w:val="1"/>
        </w:rPr>
        <w:t xml:space="preserve"> </w:t>
      </w:r>
      <w:r w:rsidRPr="001B0F8F">
        <w:rPr>
          <w:rFonts w:ascii="Arial" w:hAnsi="Arial" w:cs="Arial"/>
        </w:rPr>
        <w:t>vez</w:t>
      </w:r>
      <w:r w:rsidRPr="001B0F8F">
        <w:rPr>
          <w:rFonts w:ascii="Arial" w:hAnsi="Arial" w:cs="Arial"/>
          <w:spacing w:val="1"/>
        </w:rPr>
        <w:t xml:space="preserve"> </w:t>
      </w:r>
      <w:r w:rsidRPr="001B0F8F">
        <w:rPr>
          <w:rFonts w:ascii="Arial" w:hAnsi="Arial" w:cs="Arial"/>
        </w:rPr>
        <w:t>autorizado</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estudio</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propietario</w:t>
      </w:r>
      <w:r w:rsidRPr="001B0F8F">
        <w:rPr>
          <w:rFonts w:ascii="Arial" w:hAnsi="Arial" w:cs="Arial"/>
          <w:spacing w:val="1"/>
        </w:rPr>
        <w:t xml:space="preserve"> </w:t>
      </w:r>
      <w:r w:rsidRPr="001B0F8F">
        <w:rPr>
          <w:rFonts w:ascii="Arial" w:hAnsi="Arial" w:cs="Arial"/>
        </w:rPr>
        <w:t>y/o</w:t>
      </w:r>
      <w:r w:rsidRPr="001B0F8F">
        <w:rPr>
          <w:rFonts w:ascii="Arial" w:hAnsi="Arial" w:cs="Arial"/>
          <w:spacing w:val="1"/>
        </w:rPr>
        <w:t xml:space="preserve"> </w:t>
      </w:r>
      <w:r w:rsidRPr="001B0F8F">
        <w:rPr>
          <w:rFonts w:ascii="Arial" w:hAnsi="Arial" w:cs="Arial"/>
        </w:rPr>
        <w:t>promotor</w:t>
      </w:r>
      <w:r w:rsidRPr="001B0F8F">
        <w:rPr>
          <w:rFonts w:ascii="Arial" w:hAnsi="Arial" w:cs="Arial"/>
          <w:spacing w:val="1"/>
        </w:rPr>
        <w:t xml:space="preserve"> </w:t>
      </w:r>
      <w:r w:rsidRPr="001B0F8F">
        <w:rPr>
          <w:rFonts w:ascii="Arial" w:hAnsi="Arial" w:cs="Arial"/>
        </w:rPr>
        <w:t>podrá</w:t>
      </w:r>
      <w:r w:rsidRPr="001B0F8F">
        <w:rPr>
          <w:rFonts w:ascii="Arial" w:hAnsi="Arial" w:cs="Arial"/>
          <w:spacing w:val="1"/>
        </w:rPr>
        <w:t xml:space="preserve"> </w:t>
      </w:r>
      <w:r w:rsidRPr="001B0F8F">
        <w:rPr>
          <w:rFonts w:ascii="Arial" w:hAnsi="Arial" w:cs="Arial"/>
        </w:rPr>
        <w:t>continuar</w:t>
      </w:r>
      <w:r w:rsidRPr="001B0F8F">
        <w:rPr>
          <w:rFonts w:ascii="Arial" w:hAnsi="Arial" w:cs="Arial"/>
          <w:spacing w:val="1"/>
        </w:rPr>
        <w:t xml:space="preserve"> </w:t>
      </w:r>
      <w:r w:rsidRPr="001B0F8F">
        <w:rPr>
          <w:rFonts w:ascii="Arial" w:hAnsi="Arial" w:cs="Arial"/>
        </w:rPr>
        <w:t>con</w:t>
      </w:r>
      <w:r w:rsidRPr="001B0F8F">
        <w:rPr>
          <w:rFonts w:ascii="Arial" w:hAnsi="Arial" w:cs="Arial"/>
          <w:spacing w:val="1"/>
        </w:rPr>
        <w:t xml:space="preserve"> </w:t>
      </w:r>
      <w:r w:rsidRPr="001B0F8F">
        <w:rPr>
          <w:rFonts w:ascii="Arial" w:hAnsi="Arial" w:cs="Arial"/>
        </w:rPr>
        <w:t>los</w:t>
      </w:r>
      <w:r w:rsidRPr="001B0F8F">
        <w:rPr>
          <w:rFonts w:ascii="Arial" w:hAnsi="Arial" w:cs="Arial"/>
          <w:spacing w:val="1"/>
        </w:rPr>
        <w:t xml:space="preserve"> </w:t>
      </w:r>
      <w:r w:rsidRPr="001B0F8F">
        <w:rPr>
          <w:rFonts w:ascii="Arial" w:hAnsi="Arial" w:cs="Arial"/>
        </w:rPr>
        <w:t>trámites</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su</w:t>
      </w:r>
      <w:r w:rsidRPr="001B0F8F">
        <w:rPr>
          <w:rFonts w:ascii="Arial" w:hAnsi="Arial" w:cs="Arial"/>
          <w:spacing w:val="1"/>
        </w:rPr>
        <w:t xml:space="preserve"> </w:t>
      </w:r>
      <w:r w:rsidRPr="001B0F8F">
        <w:rPr>
          <w:rFonts w:ascii="Arial" w:hAnsi="Arial" w:cs="Arial"/>
        </w:rPr>
        <w:t>licencia</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urbanización</w:t>
      </w:r>
      <w:r w:rsidRPr="001B0F8F">
        <w:rPr>
          <w:rFonts w:ascii="Arial" w:hAnsi="Arial" w:cs="Arial"/>
          <w:spacing w:val="1"/>
        </w:rPr>
        <w:t xml:space="preserve"> </w:t>
      </w:r>
      <w:r w:rsidRPr="001B0F8F">
        <w:rPr>
          <w:rFonts w:ascii="Arial" w:hAnsi="Arial" w:cs="Arial"/>
        </w:rPr>
        <w:t>correspondiente</w:t>
      </w:r>
      <w:r w:rsidRPr="001B0F8F">
        <w:rPr>
          <w:rFonts w:ascii="Arial" w:hAnsi="Arial" w:cs="Arial"/>
          <w:spacing w:val="1"/>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conformidad</w:t>
      </w:r>
      <w:r w:rsidRPr="001B0F8F">
        <w:rPr>
          <w:rFonts w:ascii="Arial" w:hAnsi="Arial" w:cs="Arial"/>
          <w:spacing w:val="1"/>
        </w:rPr>
        <w:t xml:space="preserve"> </w:t>
      </w:r>
      <w:r w:rsidRPr="001B0F8F">
        <w:rPr>
          <w:rFonts w:ascii="Arial" w:hAnsi="Arial" w:cs="Arial"/>
        </w:rPr>
        <w:t>con</w:t>
      </w:r>
      <w:r w:rsidRPr="001B0F8F">
        <w:rPr>
          <w:rFonts w:ascii="Arial" w:hAnsi="Arial" w:cs="Arial"/>
          <w:spacing w:val="1"/>
        </w:rPr>
        <w:t xml:space="preserve"> </w:t>
      </w:r>
      <w:r w:rsidRPr="001B0F8F">
        <w:rPr>
          <w:rFonts w:ascii="Arial" w:hAnsi="Arial" w:cs="Arial"/>
        </w:rPr>
        <w:t>lo</w:t>
      </w:r>
      <w:r w:rsidRPr="001B0F8F">
        <w:rPr>
          <w:rFonts w:ascii="Arial" w:hAnsi="Arial" w:cs="Arial"/>
          <w:spacing w:val="1"/>
        </w:rPr>
        <w:t xml:space="preserve"> </w:t>
      </w:r>
      <w:r w:rsidRPr="001B0F8F">
        <w:rPr>
          <w:rFonts w:ascii="Arial" w:hAnsi="Arial" w:cs="Arial"/>
        </w:rPr>
        <w:t>establecido</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Código</w:t>
      </w:r>
      <w:r w:rsidRPr="001B0F8F">
        <w:rPr>
          <w:rFonts w:ascii="Arial" w:hAnsi="Arial" w:cs="Arial"/>
          <w:spacing w:val="1"/>
        </w:rPr>
        <w:t xml:space="preserve"> </w:t>
      </w:r>
      <w:r w:rsidRPr="001B0F8F">
        <w:rPr>
          <w:rFonts w:ascii="Arial" w:hAnsi="Arial" w:cs="Arial"/>
        </w:rPr>
        <w:t>Urbano</w:t>
      </w:r>
      <w:r w:rsidRPr="001B0F8F">
        <w:rPr>
          <w:rFonts w:ascii="Arial" w:hAnsi="Arial" w:cs="Arial"/>
          <w:spacing w:val="-1"/>
        </w:rPr>
        <w:t xml:space="preserve"> </w:t>
      </w:r>
      <w:r w:rsidRPr="001B0F8F">
        <w:rPr>
          <w:rFonts w:ascii="Arial" w:hAnsi="Arial" w:cs="Arial"/>
        </w:rPr>
        <w:t>para</w:t>
      </w:r>
      <w:r w:rsidRPr="001B0F8F">
        <w:rPr>
          <w:rFonts w:ascii="Arial" w:hAnsi="Arial" w:cs="Arial"/>
          <w:spacing w:val="-2"/>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Estado de Jalisco.</w:t>
      </w:r>
    </w:p>
    <w:p w:rsidR="00EC26EF" w:rsidRPr="001B0F8F" w:rsidRDefault="00A0498D" w:rsidP="002B14E8">
      <w:pPr>
        <w:pStyle w:val="Textoindependiente"/>
        <w:tabs>
          <w:tab w:val="left" w:pos="8931"/>
          <w:tab w:val="left" w:pos="9498"/>
        </w:tabs>
        <w:spacing w:after="240" w:line="276" w:lineRule="auto"/>
        <w:ind w:left="0" w:right="-86" w:hanging="12"/>
        <w:jc w:val="both"/>
        <w:rPr>
          <w:rFonts w:ascii="Arial" w:hAnsi="Arial" w:cs="Arial"/>
        </w:rPr>
      </w:pPr>
      <w:r w:rsidRPr="001B0F8F">
        <w:rPr>
          <w:rFonts w:ascii="Arial" w:hAnsi="Arial" w:cs="Arial"/>
          <w:b/>
          <w:sz w:val="24"/>
        </w:rPr>
        <w:t>Artículo</w:t>
      </w:r>
      <w:r w:rsidRPr="001B0F8F">
        <w:rPr>
          <w:rFonts w:ascii="Arial" w:hAnsi="Arial" w:cs="Arial"/>
          <w:b/>
          <w:spacing w:val="-3"/>
          <w:sz w:val="24"/>
        </w:rPr>
        <w:t xml:space="preserve"> </w:t>
      </w:r>
      <w:r w:rsidRPr="001B0F8F">
        <w:rPr>
          <w:rFonts w:ascii="Arial" w:hAnsi="Arial" w:cs="Arial"/>
          <w:b/>
          <w:sz w:val="24"/>
        </w:rPr>
        <w:t>132.</w:t>
      </w:r>
      <w:r w:rsidRPr="001B0F8F">
        <w:rPr>
          <w:rFonts w:ascii="Arial" w:hAnsi="Arial" w:cs="Arial"/>
        </w:rPr>
        <w:t>Estudio</w:t>
      </w:r>
      <w:r w:rsidRPr="001B0F8F">
        <w:rPr>
          <w:rFonts w:ascii="Arial" w:hAnsi="Arial" w:cs="Arial"/>
          <w:spacing w:val="-3"/>
        </w:rPr>
        <w:t xml:space="preserve"> </w:t>
      </w:r>
      <w:r w:rsidRPr="001B0F8F">
        <w:rPr>
          <w:rFonts w:ascii="Arial" w:hAnsi="Arial" w:cs="Arial"/>
        </w:rPr>
        <w:t>de</w:t>
      </w:r>
      <w:r w:rsidRPr="001B0F8F">
        <w:rPr>
          <w:rFonts w:ascii="Arial" w:hAnsi="Arial" w:cs="Arial"/>
          <w:spacing w:val="-7"/>
        </w:rPr>
        <w:t xml:space="preserve"> </w:t>
      </w:r>
      <w:r w:rsidRPr="001B0F8F">
        <w:rPr>
          <w:rFonts w:ascii="Arial" w:hAnsi="Arial" w:cs="Arial"/>
        </w:rPr>
        <w:t>dosificación</w:t>
      </w:r>
      <w:r w:rsidRPr="001B0F8F">
        <w:rPr>
          <w:rFonts w:ascii="Arial" w:hAnsi="Arial" w:cs="Arial"/>
          <w:spacing w:val="-4"/>
        </w:rPr>
        <w:t xml:space="preserve"> </w:t>
      </w:r>
      <w:r w:rsidRPr="001B0F8F">
        <w:rPr>
          <w:rFonts w:ascii="Arial" w:hAnsi="Arial" w:cs="Arial"/>
        </w:rPr>
        <w:t>de</w:t>
      </w:r>
      <w:r w:rsidRPr="001B0F8F">
        <w:rPr>
          <w:rFonts w:ascii="Arial" w:hAnsi="Arial" w:cs="Arial"/>
          <w:spacing w:val="-4"/>
        </w:rPr>
        <w:t xml:space="preserve"> </w:t>
      </w:r>
      <w:r w:rsidRPr="001B0F8F">
        <w:rPr>
          <w:rFonts w:ascii="Arial" w:hAnsi="Arial" w:cs="Arial"/>
        </w:rPr>
        <w:t>equipamiento</w:t>
      </w:r>
      <w:r w:rsidRPr="001B0F8F">
        <w:rPr>
          <w:rFonts w:ascii="Arial" w:hAnsi="Arial" w:cs="Arial"/>
          <w:spacing w:val="-5"/>
        </w:rPr>
        <w:t xml:space="preserve"> </w:t>
      </w:r>
      <w:r w:rsidRPr="001B0F8F">
        <w:rPr>
          <w:rFonts w:ascii="Arial" w:hAnsi="Arial" w:cs="Arial"/>
        </w:rPr>
        <w:t>urbano:</w:t>
      </w:r>
      <w:r w:rsidRPr="001B0F8F">
        <w:rPr>
          <w:rFonts w:ascii="Arial" w:hAnsi="Arial" w:cs="Arial"/>
          <w:spacing w:val="-7"/>
        </w:rPr>
        <w:t xml:space="preserve"> </w:t>
      </w:r>
      <w:r w:rsidRPr="001B0F8F">
        <w:rPr>
          <w:rFonts w:ascii="Arial" w:hAnsi="Arial" w:cs="Arial"/>
        </w:rPr>
        <w:t>permitirá</w:t>
      </w:r>
      <w:r w:rsidRPr="001B0F8F">
        <w:rPr>
          <w:rFonts w:ascii="Arial" w:hAnsi="Arial" w:cs="Arial"/>
          <w:spacing w:val="-6"/>
        </w:rPr>
        <w:t xml:space="preserve"> </w:t>
      </w:r>
      <w:r w:rsidRPr="001B0F8F">
        <w:rPr>
          <w:rFonts w:ascii="Arial" w:hAnsi="Arial" w:cs="Arial"/>
        </w:rPr>
        <w:t>identificar</w:t>
      </w:r>
      <w:r w:rsidRPr="001B0F8F">
        <w:rPr>
          <w:rFonts w:ascii="Arial" w:hAnsi="Arial" w:cs="Arial"/>
          <w:spacing w:val="-6"/>
        </w:rPr>
        <w:t xml:space="preserve"> </w:t>
      </w:r>
      <w:r w:rsidRPr="001B0F8F">
        <w:rPr>
          <w:rFonts w:ascii="Arial" w:hAnsi="Arial" w:cs="Arial"/>
        </w:rPr>
        <w:t>la</w:t>
      </w:r>
      <w:r w:rsidRPr="001B0F8F">
        <w:rPr>
          <w:rFonts w:ascii="Arial" w:hAnsi="Arial" w:cs="Arial"/>
          <w:spacing w:val="-58"/>
        </w:rPr>
        <w:t xml:space="preserve"> </w:t>
      </w:r>
      <w:r w:rsidRPr="001B0F8F">
        <w:rPr>
          <w:rFonts w:ascii="Arial" w:hAnsi="Arial" w:cs="Arial"/>
        </w:rPr>
        <w:t>vulnerabilidad de las zonas del municipio carentes de equipamiento urbano, este</w:t>
      </w:r>
      <w:r w:rsidRPr="001B0F8F">
        <w:rPr>
          <w:rFonts w:ascii="Arial" w:hAnsi="Arial" w:cs="Arial"/>
          <w:spacing w:val="1"/>
        </w:rPr>
        <w:t xml:space="preserve"> </w:t>
      </w:r>
      <w:r w:rsidRPr="001B0F8F">
        <w:rPr>
          <w:rFonts w:ascii="Arial" w:hAnsi="Arial" w:cs="Arial"/>
        </w:rPr>
        <w:t>estudio será presentado como anexo al proyecto definitivo de urbanización que se</w:t>
      </w:r>
      <w:r w:rsidRPr="001B0F8F">
        <w:rPr>
          <w:rFonts w:ascii="Arial" w:hAnsi="Arial" w:cs="Arial"/>
          <w:spacing w:val="1"/>
        </w:rPr>
        <w:t xml:space="preserve"> </w:t>
      </w:r>
      <w:r w:rsidRPr="001B0F8F">
        <w:rPr>
          <w:rFonts w:ascii="Arial" w:hAnsi="Arial" w:cs="Arial"/>
        </w:rPr>
        <w:t>pretenda</w:t>
      </w:r>
      <w:r w:rsidRPr="001B0F8F">
        <w:rPr>
          <w:rFonts w:ascii="Arial" w:hAnsi="Arial" w:cs="Arial"/>
          <w:spacing w:val="1"/>
        </w:rPr>
        <w:t xml:space="preserve"> </w:t>
      </w:r>
      <w:r w:rsidRPr="001B0F8F">
        <w:rPr>
          <w:rFonts w:ascii="Arial" w:hAnsi="Arial" w:cs="Arial"/>
        </w:rPr>
        <w:t>realizar</w:t>
      </w:r>
      <w:r w:rsidRPr="001B0F8F">
        <w:rPr>
          <w:rFonts w:ascii="Arial" w:hAnsi="Arial" w:cs="Arial"/>
          <w:spacing w:val="1"/>
        </w:rPr>
        <w:t xml:space="preserve"> </w:t>
      </w:r>
      <w:r w:rsidRPr="001B0F8F">
        <w:rPr>
          <w:rFonts w:ascii="Arial" w:hAnsi="Arial" w:cs="Arial"/>
        </w:rPr>
        <w:t>en</w:t>
      </w:r>
      <w:r w:rsidRPr="001B0F8F">
        <w:rPr>
          <w:rFonts w:ascii="Arial" w:hAnsi="Arial" w:cs="Arial"/>
          <w:spacing w:val="1"/>
        </w:rPr>
        <w:t xml:space="preserve"> </w:t>
      </w:r>
      <w:r w:rsidRPr="001B0F8F">
        <w:rPr>
          <w:rFonts w:ascii="Arial" w:hAnsi="Arial" w:cs="Arial"/>
        </w:rPr>
        <w:t>el</w:t>
      </w:r>
      <w:r w:rsidRPr="001B0F8F">
        <w:rPr>
          <w:rFonts w:ascii="Arial" w:hAnsi="Arial" w:cs="Arial"/>
          <w:spacing w:val="1"/>
        </w:rPr>
        <w:t xml:space="preserve"> </w:t>
      </w:r>
      <w:r w:rsidRPr="001B0F8F">
        <w:rPr>
          <w:rFonts w:ascii="Arial" w:hAnsi="Arial" w:cs="Arial"/>
        </w:rPr>
        <w:t>territorio</w:t>
      </w:r>
      <w:r w:rsidRPr="001B0F8F">
        <w:rPr>
          <w:rFonts w:ascii="Arial" w:hAnsi="Arial" w:cs="Arial"/>
          <w:spacing w:val="1"/>
        </w:rPr>
        <w:t xml:space="preserve"> </w:t>
      </w:r>
      <w:r w:rsidRPr="001B0F8F">
        <w:rPr>
          <w:rFonts w:ascii="Arial" w:hAnsi="Arial" w:cs="Arial"/>
        </w:rPr>
        <w:t>municipal,</w:t>
      </w:r>
      <w:r w:rsidRPr="001B0F8F">
        <w:rPr>
          <w:rFonts w:ascii="Arial" w:hAnsi="Arial" w:cs="Arial"/>
          <w:spacing w:val="1"/>
        </w:rPr>
        <w:t xml:space="preserve"> </w:t>
      </w:r>
      <w:r w:rsidRPr="001B0F8F">
        <w:rPr>
          <w:rFonts w:ascii="Arial" w:hAnsi="Arial" w:cs="Arial"/>
        </w:rPr>
        <w:t>debiendo</w:t>
      </w:r>
      <w:r w:rsidRPr="001B0F8F">
        <w:rPr>
          <w:rFonts w:ascii="Arial" w:hAnsi="Arial" w:cs="Arial"/>
          <w:spacing w:val="1"/>
        </w:rPr>
        <w:t xml:space="preserve"> </w:t>
      </w:r>
      <w:r w:rsidRPr="001B0F8F">
        <w:rPr>
          <w:rFonts w:ascii="Arial" w:hAnsi="Arial" w:cs="Arial"/>
        </w:rPr>
        <w:t>contener</w:t>
      </w:r>
      <w:r w:rsidRPr="001B0F8F">
        <w:rPr>
          <w:rFonts w:ascii="Arial" w:hAnsi="Arial" w:cs="Arial"/>
          <w:spacing w:val="1"/>
        </w:rPr>
        <w:t xml:space="preserve"> </w:t>
      </w:r>
      <w:r w:rsidRPr="001B0F8F">
        <w:rPr>
          <w:rFonts w:ascii="Arial" w:hAnsi="Arial" w:cs="Arial"/>
        </w:rPr>
        <w:t>la</w:t>
      </w:r>
      <w:r w:rsidRPr="001B0F8F">
        <w:rPr>
          <w:rFonts w:ascii="Arial" w:hAnsi="Arial" w:cs="Arial"/>
          <w:spacing w:val="1"/>
        </w:rPr>
        <w:t xml:space="preserve"> </w:t>
      </w:r>
      <w:r w:rsidRPr="001B0F8F">
        <w:rPr>
          <w:rFonts w:ascii="Arial" w:hAnsi="Arial" w:cs="Arial"/>
        </w:rPr>
        <w:t>siguiente</w:t>
      </w:r>
      <w:r w:rsidRPr="001B0F8F">
        <w:rPr>
          <w:rFonts w:ascii="Arial" w:hAnsi="Arial" w:cs="Arial"/>
          <w:spacing w:val="-59"/>
        </w:rPr>
        <w:t xml:space="preserve"> </w:t>
      </w:r>
      <w:r w:rsidRPr="001B0F8F">
        <w:rPr>
          <w:rFonts w:ascii="Arial" w:hAnsi="Arial" w:cs="Arial"/>
        </w:rPr>
        <w:t>documentación:</w:t>
      </w:r>
    </w:p>
    <w:p w:rsidR="00EC26EF" w:rsidRPr="001B0F8F" w:rsidRDefault="00A0498D" w:rsidP="001B0F8F">
      <w:pPr>
        <w:pStyle w:val="Prrafodelista"/>
        <w:numPr>
          <w:ilvl w:val="0"/>
          <w:numId w:val="2"/>
        </w:numPr>
        <w:tabs>
          <w:tab w:val="left" w:pos="1661"/>
          <w:tab w:val="left" w:pos="8931"/>
          <w:tab w:val="left" w:pos="9498"/>
        </w:tabs>
        <w:spacing w:after="240" w:line="276" w:lineRule="auto"/>
        <w:ind w:left="1134" w:right="-86"/>
        <w:jc w:val="both"/>
        <w:rPr>
          <w:rFonts w:ascii="Arial" w:hAnsi="Arial" w:cs="Arial"/>
        </w:rPr>
      </w:pPr>
      <w:r w:rsidRPr="001B0F8F">
        <w:rPr>
          <w:rFonts w:ascii="Arial" w:hAnsi="Arial" w:cs="Arial"/>
        </w:rPr>
        <w:t>Datos</w:t>
      </w:r>
      <w:r w:rsidRPr="001B0F8F">
        <w:rPr>
          <w:rFonts w:ascii="Arial" w:hAnsi="Arial" w:cs="Arial"/>
          <w:spacing w:val="-3"/>
        </w:rPr>
        <w:t xml:space="preserve"> </w:t>
      </w:r>
      <w:r w:rsidRPr="001B0F8F">
        <w:rPr>
          <w:rFonts w:ascii="Arial" w:hAnsi="Arial" w:cs="Arial"/>
        </w:rPr>
        <w:t>generales</w:t>
      </w:r>
      <w:r w:rsidRPr="001B0F8F">
        <w:rPr>
          <w:rFonts w:ascii="Arial" w:hAnsi="Arial" w:cs="Arial"/>
          <w:spacing w:val="-1"/>
        </w:rPr>
        <w:t xml:space="preserve"> </w:t>
      </w:r>
      <w:r w:rsidRPr="001B0F8F">
        <w:rPr>
          <w:rFonts w:ascii="Arial" w:hAnsi="Arial" w:cs="Arial"/>
        </w:rPr>
        <w:t>del</w:t>
      </w:r>
      <w:r w:rsidRPr="001B0F8F">
        <w:rPr>
          <w:rFonts w:ascii="Arial" w:hAnsi="Arial" w:cs="Arial"/>
          <w:spacing w:val="-2"/>
        </w:rPr>
        <w:t xml:space="preserve"> </w:t>
      </w:r>
      <w:r w:rsidRPr="001B0F8F">
        <w:rPr>
          <w:rFonts w:ascii="Arial" w:hAnsi="Arial" w:cs="Arial"/>
        </w:rPr>
        <w:t>estudio:</w:t>
      </w:r>
    </w:p>
    <w:p w:rsidR="00EC26EF" w:rsidRPr="001B0F8F" w:rsidRDefault="00A0498D" w:rsidP="001B0F8F">
      <w:pPr>
        <w:pStyle w:val="Prrafodelista"/>
        <w:numPr>
          <w:ilvl w:val="1"/>
          <w:numId w:val="2"/>
        </w:numPr>
        <w:tabs>
          <w:tab w:val="left" w:pos="2381"/>
          <w:tab w:val="left" w:pos="8931"/>
          <w:tab w:val="left" w:pos="9498"/>
        </w:tabs>
        <w:spacing w:after="240" w:line="276" w:lineRule="auto"/>
        <w:ind w:left="1701" w:right="-86"/>
        <w:rPr>
          <w:rFonts w:ascii="Arial" w:hAnsi="Arial" w:cs="Arial"/>
        </w:rPr>
      </w:pPr>
      <w:r w:rsidRPr="001B0F8F">
        <w:rPr>
          <w:rFonts w:ascii="Arial" w:hAnsi="Arial" w:cs="Arial"/>
        </w:rPr>
        <w:t>Datos</w:t>
      </w:r>
      <w:r w:rsidRPr="001B0F8F">
        <w:rPr>
          <w:rFonts w:ascii="Arial" w:hAnsi="Arial" w:cs="Arial"/>
          <w:spacing w:val="-1"/>
        </w:rPr>
        <w:t xml:space="preserve"> </w:t>
      </w:r>
      <w:r w:rsidRPr="001B0F8F">
        <w:rPr>
          <w:rFonts w:ascii="Arial" w:hAnsi="Arial" w:cs="Arial"/>
        </w:rPr>
        <w:t>del</w:t>
      </w:r>
      <w:r w:rsidRPr="001B0F8F">
        <w:rPr>
          <w:rFonts w:ascii="Arial" w:hAnsi="Arial" w:cs="Arial"/>
          <w:spacing w:val="-4"/>
        </w:rPr>
        <w:t xml:space="preserve"> </w:t>
      </w:r>
      <w:r w:rsidRPr="001B0F8F">
        <w:rPr>
          <w:rFonts w:ascii="Arial" w:hAnsi="Arial" w:cs="Arial"/>
        </w:rPr>
        <w:t>titular</w:t>
      </w:r>
      <w:r w:rsidRPr="001B0F8F">
        <w:rPr>
          <w:rFonts w:ascii="Arial" w:hAnsi="Arial" w:cs="Arial"/>
          <w:spacing w:val="-3"/>
        </w:rPr>
        <w:t xml:space="preserve"> </w:t>
      </w:r>
      <w:r w:rsidRPr="001B0F8F">
        <w:rPr>
          <w:rFonts w:ascii="Arial" w:hAnsi="Arial" w:cs="Arial"/>
        </w:rPr>
        <w:t>o</w:t>
      </w:r>
      <w:r w:rsidRPr="001B0F8F">
        <w:rPr>
          <w:rFonts w:ascii="Arial" w:hAnsi="Arial" w:cs="Arial"/>
          <w:spacing w:val="-1"/>
        </w:rPr>
        <w:t xml:space="preserve"> </w:t>
      </w:r>
      <w:r w:rsidRPr="001B0F8F">
        <w:rPr>
          <w:rFonts w:ascii="Arial" w:hAnsi="Arial" w:cs="Arial"/>
        </w:rPr>
        <w:t>promovente;</w:t>
      </w:r>
    </w:p>
    <w:p w:rsidR="00EC26EF" w:rsidRPr="001B0F8F" w:rsidRDefault="00A0498D" w:rsidP="001B0F8F">
      <w:pPr>
        <w:pStyle w:val="Prrafodelista"/>
        <w:numPr>
          <w:ilvl w:val="0"/>
          <w:numId w:val="2"/>
        </w:numPr>
        <w:tabs>
          <w:tab w:val="left" w:pos="1660"/>
          <w:tab w:val="left" w:pos="1661"/>
          <w:tab w:val="left" w:pos="8931"/>
          <w:tab w:val="left" w:pos="9498"/>
        </w:tabs>
        <w:spacing w:after="240" w:line="276" w:lineRule="auto"/>
        <w:ind w:left="1134" w:right="-86" w:hanging="543"/>
        <w:jc w:val="both"/>
        <w:rPr>
          <w:rFonts w:ascii="Arial" w:hAnsi="Arial" w:cs="Arial"/>
        </w:rPr>
      </w:pPr>
      <w:r w:rsidRPr="001B0F8F">
        <w:rPr>
          <w:rFonts w:ascii="Arial" w:hAnsi="Arial" w:cs="Arial"/>
        </w:rPr>
        <w:t>El</w:t>
      </w:r>
      <w:r w:rsidRPr="001B0F8F">
        <w:rPr>
          <w:rFonts w:ascii="Arial" w:hAnsi="Arial" w:cs="Arial"/>
          <w:spacing w:val="-2"/>
        </w:rPr>
        <w:t xml:space="preserve"> </w:t>
      </w:r>
      <w:r w:rsidRPr="001B0F8F">
        <w:rPr>
          <w:rFonts w:ascii="Arial" w:hAnsi="Arial" w:cs="Arial"/>
        </w:rPr>
        <w:t>registro</w:t>
      </w:r>
      <w:r w:rsidRPr="001B0F8F">
        <w:rPr>
          <w:rFonts w:ascii="Arial" w:hAnsi="Arial" w:cs="Arial"/>
          <w:spacing w:val="-4"/>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Director</w:t>
      </w:r>
      <w:r w:rsidRPr="001B0F8F">
        <w:rPr>
          <w:rFonts w:ascii="Arial" w:hAnsi="Arial" w:cs="Arial"/>
          <w:spacing w:val="-1"/>
        </w:rPr>
        <w:t xml:space="preserve"> </w:t>
      </w:r>
      <w:r w:rsidRPr="001B0F8F">
        <w:rPr>
          <w:rFonts w:ascii="Arial" w:hAnsi="Arial" w:cs="Arial"/>
        </w:rPr>
        <w:t>Responsable</w:t>
      </w:r>
      <w:r w:rsidRPr="001B0F8F">
        <w:rPr>
          <w:rFonts w:ascii="Arial" w:hAnsi="Arial" w:cs="Arial"/>
          <w:spacing w:val="-2"/>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Proyecto</w:t>
      </w:r>
      <w:r w:rsidRPr="001B0F8F">
        <w:rPr>
          <w:rFonts w:ascii="Arial" w:hAnsi="Arial" w:cs="Arial"/>
          <w:spacing w:val="-5"/>
        </w:rPr>
        <w:t xml:space="preserve"> </w:t>
      </w:r>
      <w:r w:rsidRPr="001B0F8F">
        <w:rPr>
          <w:rFonts w:ascii="Arial" w:hAnsi="Arial" w:cs="Arial"/>
        </w:rPr>
        <w:t>de</w:t>
      </w:r>
      <w:r w:rsidRPr="001B0F8F">
        <w:rPr>
          <w:rFonts w:ascii="Arial" w:hAnsi="Arial" w:cs="Arial"/>
          <w:spacing w:val="-2"/>
        </w:rPr>
        <w:t xml:space="preserve"> </w:t>
      </w:r>
      <w:r w:rsidRPr="001B0F8F">
        <w:rPr>
          <w:rFonts w:ascii="Arial" w:hAnsi="Arial" w:cs="Arial"/>
        </w:rPr>
        <w:t>Obras</w:t>
      </w:r>
      <w:r w:rsidRPr="001B0F8F">
        <w:rPr>
          <w:rFonts w:ascii="Arial" w:hAnsi="Arial" w:cs="Arial"/>
          <w:spacing w:val="-1"/>
        </w:rPr>
        <w:t xml:space="preserve"> </w:t>
      </w:r>
      <w:r w:rsidRPr="001B0F8F">
        <w:rPr>
          <w:rFonts w:ascii="Arial" w:hAnsi="Arial" w:cs="Arial"/>
        </w:rPr>
        <w:t>de</w:t>
      </w:r>
      <w:r w:rsidRPr="001B0F8F">
        <w:rPr>
          <w:rFonts w:ascii="Arial" w:hAnsi="Arial" w:cs="Arial"/>
          <w:spacing w:val="-4"/>
        </w:rPr>
        <w:t xml:space="preserve"> </w:t>
      </w:r>
      <w:r w:rsidRPr="001B0F8F">
        <w:rPr>
          <w:rFonts w:ascii="Arial" w:hAnsi="Arial" w:cs="Arial"/>
        </w:rPr>
        <w:t>Urbanización;</w:t>
      </w:r>
    </w:p>
    <w:p w:rsidR="00EC26EF" w:rsidRPr="001B0F8F" w:rsidRDefault="00A0498D" w:rsidP="001B0F8F">
      <w:pPr>
        <w:pStyle w:val="Prrafodelista"/>
        <w:numPr>
          <w:ilvl w:val="0"/>
          <w:numId w:val="2"/>
        </w:numPr>
        <w:tabs>
          <w:tab w:val="left" w:pos="1660"/>
          <w:tab w:val="left" w:pos="1661"/>
          <w:tab w:val="left" w:pos="8931"/>
          <w:tab w:val="left" w:pos="9498"/>
        </w:tabs>
        <w:spacing w:after="240" w:line="276" w:lineRule="auto"/>
        <w:ind w:left="1134" w:right="-86" w:hanging="605"/>
        <w:jc w:val="both"/>
        <w:rPr>
          <w:rFonts w:ascii="Arial" w:hAnsi="Arial" w:cs="Arial"/>
        </w:rPr>
      </w:pPr>
      <w:r w:rsidRPr="001B0F8F">
        <w:rPr>
          <w:rFonts w:ascii="Arial" w:hAnsi="Arial" w:cs="Arial"/>
        </w:rPr>
        <w:t>El documento en el que se acredite la propiedad del predio; y el documento</w:t>
      </w:r>
      <w:r w:rsidRPr="001B0F8F">
        <w:rPr>
          <w:rFonts w:ascii="Arial" w:hAnsi="Arial" w:cs="Arial"/>
          <w:spacing w:val="-59"/>
        </w:rPr>
        <w:t xml:space="preserve"> </w:t>
      </w:r>
      <w:r w:rsidRPr="001B0F8F">
        <w:rPr>
          <w:rFonts w:ascii="Arial" w:hAnsi="Arial" w:cs="Arial"/>
        </w:rPr>
        <w:t>con</w:t>
      </w:r>
      <w:r w:rsidRPr="001B0F8F">
        <w:rPr>
          <w:rFonts w:ascii="Arial" w:hAnsi="Arial" w:cs="Arial"/>
          <w:spacing w:val="-1"/>
        </w:rPr>
        <w:t xml:space="preserve"> </w:t>
      </w:r>
      <w:r w:rsidRPr="001B0F8F">
        <w:rPr>
          <w:rFonts w:ascii="Arial" w:hAnsi="Arial" w:cs="Arial"/>
        </w:rPr>
        <w:t>el</w:t>
      </w:r>
      <w:r w:rsidRPr="001B0F8F">
        <w:rPr>
          <w:rFonts w:ascii="Arial" w:hAnsi="Arial" w:cs="Arial"/>
          <w:spacing w:val="-4"/>
        </w:rPr>
        <w:t xml:space="preserve"> </w:t>
      </w:r>
      <w:r w:rsidRPr="001B0F8F">
        <w:rPr>
          <w:rFonts w:ascii="Arial" w:hAnsi="Arial" w:cs="Arial"/>
        </w:rPr>
        <w:t>que</w:t>
      </w:r>
      <w:r w:rsidRPr="001B0F8F">
        <w:rPr>
          <w:rFonts w:ascii="Arial" w:hAnsi="Arial" w:cs="Arial"/>
          <w:spacing w:val="-2"/>
        </w:rPr>
        <w:t xml:space="preserve"> </w:t>
      </w:r>
      <w:r w:rsidRPr="001B0F8F">
        <w:rPr>
          <w:rFonts w:ascii="Arial" w:hAnsi="Arial" w:cs="Arial"/>
        </w:rPr>
        <w:t>se</w:t>
      </w:r>
      <w:r w:rsidRPr="001B0F8F">
        <w:rPr>
          <w:rFonts w:ascii="Arial" w:hAnsi="Arial" w:cs="Arial"/>
          <w:spacing w:val="-1"/>
        </w:rPr>
        <w:t xml:space="preserve"> </w:t>
      </w:r>
      <w:r w:rsidRPr="001B0F8F">
        <w:rPr>
          <w:rFonts w:ascii="Arial" w:hAnsi="Arial" w:cs="Arial"/>
        </w:rPr>
        <w:t>acredite</w:t>
      </w:r>
      <w:r w:rsidRPr="001B0F8F">
        <w:rPr>
          <w:rFonts w:ascii="Arial" w:hAnsi="Arial" w:cs="Arial"/>
          <w:spacing w:val="-2"/>
        </w:rPr>
        <w:t xml:space="preserve"> </w:t>
      </w:r>
      <w:r w:rsidRPr="001B0F8F">
        <w:rPr>
          <w:rFonts w:ascii="Arial" w:hAnsi="Arial" w:cs="Arial"/>
        </w:rPr>
        <w:t>la</w:t>
      </w:r>
      <w:r w:rsidRPr="001B0F8F">
        <w:rPr>
          <w:rFonts w:ascii="Arial" w:hAnsi="Arial" w:cs="Arial"/>
          <w:spacing w:val="-3"/>
        </w:rPr>
        <w:t xml:space="preserve"> </w:t>
      </w:r>
      <w:r w:rsidRPr="001B0F8F">
        <w:rPr>
          <w:rFonts w:ascii="Arial" w:hAnsi="Arial" w:cs="Arial"/>
        </w:rPr>
        <w:t>personalidad</w:t>
      </w:r>
      <w:r w:rsidRPr="001B0F8F">
        <w:rPr>
          <w:rFonts w:ascii="Arial" w:hAnsi="Arial" w:cs="Arial"/>
          <w:spacing w:val="-1"/>
        </w:rPr>
        <w:t xml:space="preserve"> </w:t>
      </w:r>
      <w:r w:rsidRPr="001B0F8F">
        <w:rPr>
          <w:rFonts w:ascii="Arial" w:hAnsi="Arial" w:cs="Arial"/>
        </w:rPr>
        <w:t>jurídica del</w:t>
      </w:r>
      <w:r w:rsidRPr="001B0F8F">
        <w:rPr>
          <w:rFonts w:ascii="Arial" w:hAnsi="Arial" w:cs="Arial"/>
          <w:spacing w:val="-1"/>
        </w:rPr>
        <w:t xml:space="preserve"> </w:t>
      </w:r>
      <w:r w:rsidRPr="001B0F8F">
        <w:rPr>
          <w:rFonts w:ascii="Arial" w:hAnsi="Arial" w:cs="Arial"/>
        </w:rPr>
        <w:t>titular y</w:t>
      </w:r>
      <w:r w:rsidRPr="001B0F8F">
        <w:rPr>
          <w:rFonts w:ascii="Arial" w:hAnsi="Arial" w:cs="Arial"/>
          <w:spacing w:val="-2"/>
        </w:rPr>
        <w:t xml:space="preserve"> </w:t>
      </w:r>
      <w:r w:rsidRPr="001B0F8F">
        <w:rPr>
          <w:rFonts w:ascii="Arial" w:hAnsi="Arial" w:cs="Arial"/>
        </w:rPr>
        <w:t>promovente;</w:t>
      </w:r>
    </w:p>
    <w:p w:rsidR="00EC26EF" w:rsidRPr="001B0F8F" w:rsidRDefault="00A0498D" w:rsidP="001B0F8F">
      <w:pPr>
        <w:pStyle w:val="Prrafodelista"/>
        <w:numPr>
          <w:ilvl w:val="0"/>
          <w:numId w:val="2"/>
        </w:numPr>
        <w:tabs>
          <w:tab w:val="left" w:pos="1660"/>
          <w:tab w:val="left" w:pos="1661"/>
          <w:tab w:val="left" w:pos="8931"/>
          <w:tab w:val="left" w:pos="9498"/>
        </w:tabs>
        <w:spacing w:after="240" w:line="276" w:lineRule="auto"/>
        <w:ind w:left="1134" w:right="-86" w:hanging="630"/>
        <w:jc w:val="both"/>
        <w:rPr>
          <w:rFonts w:ascii="Arial" w:hAnsi="Arial" w:cs="Arial"/>
        </w:rPr>
      </w:pPr>
      <w:r w:rsidRPr="001B0F8F">
        <w:rPr>
          <w:rFonts w:ascii="Arial" w:hAnsi="Arial" w:cs="Arial"/>
        </w:rPr>
        <w:t>El</w:t>
      </w:r>
      <w:r w:rsidRPr="001B0F8F">
        <w:rPr>
          <w:rFonts w:ascii="Arial" w:hAnsi="Arial" w:cs="Arial"/>
          <w:spacing w:val="-1"/>
        </w:rPr>
        <w:t xml:space="preserve"> </w:t>
      </w:r>
      <w:r w:rsidRPr="001B0F8F">
        <w:rPr>
          <w:rFonts w:ascii="Arial" w:hAnsi="Arial" w:cs="Arial"/>
        </w:rPr>
        <w:t>Dictamen de</w:t>
      </w:r>
      <w:r w:rsidRPr="001B0F8F">
        <w:rPr>
          <w:rFonts w:ascii="Arial" w:hAnsi="Arial" w:cs="Arial"/>
          <w:spacing w:val="-6"/>
        </w:rPr>
        <w:t xml:space="preserve"> </w:t>
      </w:r>
      <w:r w:rsidRPr="001B0F8F">
        <w:rPr>
          <w:rFonts w:ascii="Arial" w:hAnsi="Arial" w:cs="Arial"/>
        </w:rPr>
        <w:t>Trazo Usos</w:t>
      </w:r>
      <w:r w:rsidRPr="001B0F8F">
        <w:rPr>
          <w:rFonts w:ascii="Arial" w:hAnsi="Arial" w:cs="Arial"/>
          <w:spacing w:val="-1"/>
        </w:rPr>
        <w:t xml:space="preserve"> </w:t>
      </w:r>
      <w:r w:rsidRPr="001B0F8F">
        <w:rPr>
          <w:rFonts w:ascii="Arial" w:hAnsi="Arial" w:cs="Arial"/>
        </w:rPr>
        <w:t>y</w:t>
      </w:r>
      <w:r w:rsidRPr="001B0F8F">
        <w:rPr>
          <w:rFonts w:ascii="Arial" w:hAnsi="Arial" w:cs="Arial"/>
          <w:spacing w:val="-1"/>
        </w:rPr>
        <w:t xml:space="preserve"> </w:t>
      </w:r>
      <w:r w:rsidRPr="001B0F8F">
        <w:rPr>
          <w:rFonts w:ascii="Arial" w:hAnsi="Arial" w:cs="Arial"/>
        </w:rPr>
        <w:t>Destinos</w:t>
      </w:r>
      <w:r w:rsidRPr="001B0F8F">
        <w:rPr>
          <w:rFonts w:ascii="Arial" w:hAnsi="Arial" w:cs="Arial"/>
          <w:spacing w:val="-1"/>
        </w:rPr>
        <w:t xml:space="preserve"> </w:t>
      </w:r>
      <w:r w:rsidRPr="001B0F8F">
        <w:rPr>
          <w:rFonts w:ascii="Arial" w:hAnsi="Arial" w:cs="Arial"/>
        </w:rPr>
        <w:t>Específicos;</w:t>
      </w:r>
    </w:p>
    <w:p w:rsidR="00EC26EF" w:rsidRPr="001B0F8F" w:rsidRDefault="00A0498D" w:rsidP="001B0F8F">
      <w:pPr>
        <w:pStyle w:val="Prrafodelista"/>
        <w:numPr>
          <w:ilvl w:val="0"/>
          <w:numId w:val="2"/>
        </w:numPr>
        <w:tabs>
          <w:tab w:val="left" w:pos="1660"/>
          <w:tab w:val="left" w:pos="1661"/>
          <w:tab w:val="left" w:pos="8931"/>
          <w:tab w:val="left" w:pos="9498"/>
        </w:tabs>
        <w:spacing w:after="240" w:line="276" w:lineRule="auto"/>
        <w:ind w:left="1134" w:right="-86" w:hanging="569"/>
        <w:jc w:val="both"/>
        <w:rPr>
          <w:rFonts w:ascii="Arial" w:hAnsi="Arial" w:cs="Arial"/>
        </w:rPr>
      </w:pPr>
      <w:r w:rsidRPr="001B0F8F">
        <w:rPr>
          <w:rFonts w:ascii="Arial" w:hAnsi="Arial" w:cs="Arial"/>
        </w:rPr>
        <w:t>La delimitación del área de estudio en un plano de ubicación que lo sitúe</w:t>
      </w:r>
      <w:r w:rsidRPr="001B0F8F">
        <w:rPr>
          <w:rFonts w:ascii="Arial" w:hAnsi="Arial" w:cs="Arial"/>
          <w:spacing w:val="-59"/>
        </w:rPr>
        <w:t xml:space="preserve"> </w:t>
      </w:r>
      <w:r w:rsidRPr="001B0F8F">
        <w:rPr>
          <w:rFonts w:ascii="Arial" w:hAnsi="Arial" w:cs="Arial"/>
        </w:rPr>
        <w:t>dentro</w:t>
      </w:r>
      <w:r w:rsidRPr="001B0F8F">
        <w:rPr>
          <w:rFonts w:ascii="Arial" w:hAnsi="Arial" w:cs="Arial"/>
          <w:spacing w:val="-3"/>
        </w:rPr>
        <w:t xml:space="preserve"> </w:t>
      </w:r>
      <w:r w:rsidRPr="001B0F8F">
        <w:rPr>
          <w:rFonts w:ascii="Arial" w:hAnsi="Arial" w:cs="Arial"/>
        </w:rPr>
        <w:t>del sistema vial</w:t>
      </w:r>
      <w:r w:rsidRPr="001B0F8F">
        <w:rPr>
          <w:rFonts w:ascii="Arial" w:hAnsi="Arial" w:cs="Arial"/>
          <w:spacing w:val="-1"/>
        </w:rPr>
        <w:t xml:space="preserve"> </w:t>
      </w:r>
      <w:r w:rsidRPr="001B0F8F">
        <w:rPr>
          <w:rFonts w:ascii="Arial" w:hAnsi="Arial" w:cs="Arial"/>
        </w:rPr>
        <w:t>existente en la zona;</w:t>
      </w:r>
    </w:p>
    <w:p w:rsidR="00EC26EF" w:rsidRPr="001B0F8F" w:rsidRDefault="00A0498D" w:rsidP="001B0F8F">
      <w:pPr>
        <w:pStyle w:val="Prrafodelista"/>
        <w:numPr>
          <w:ilvl w:val="0"/>
          <w:numId w:val="2"/>
        </w:numPr>
        <w:tabs>
          <w:tab w:val="left" w:pos="1660"/>
          <w:tab w:val="left" w:pos="1661"/>
          <w:tab w:val="left" w:pos="8931"/>
          <w:tab w:val="left" w:pos="9498"/>
        </w:tabs>
        <w:spacing w:after="240" w:line="276" w:lineRule="auto"/>
        <w:ind w:left="1134" w:right="-86" w:hanging="630"/>
        <w:jc w:val="both"/>
        <w:rPr>
          <w:rFonts w:ascii="Arial" w:hAnsi="Arial" w:cs="Arial"/>
        </w:rPr>
      </w:pPr>
      <w:r w:rsidRPr="001B0F8F">
        <w:rPr>
          <w:rFonts w:ascii="Arial" w:hAnsi="Arial" w:cs="Arial"/>
        </w:rPr>
        <w:t>La</w:t>
      </w:r>
      <w:r w:rsidRPr="001B0F8F">
        <w:rPr>
          <w:rFonts w:ascii="Arial" w:hAnsi="Arial" w:cs="Arial"/>
          <w:spacing w:val="-2"/>
        </w:rPr>
        <w:t xml:space="preserve"> </w:t>
      </w:r>
      <w:r w:rsidRPr="001B0F8F">
        <w:rPr>
          <w:rFonts w:ascii="Arial" w:hAnsi="Arial" w:cs="Arial"/>
        </w:rPr>
        <w:t>delimitación</w:t>
      </w:r>
      <w:r w:rsidRPr="001B0F8F">
        <w:rPr>
          <w:rFonts w:ascii="Arial" w:hAnsi="Arial" w:cs="Arial"/>
          <w:spacing w:val="-2"/>
        </w:rPr>
        <w:t xml:space="preserve"> </w:t>
      </w:r>
      <w:r w:rsidRPr="001B0F8F">
        <w:rPr>
          <w:rFonts w:ascii="Arial" w:hAnsi="Arial" w:cs="Arial"/>
        </w:rPr>
        <w:t>del</w:t>
      </w:r>
      <w:r w:rsidRPr="001B0F8F">
        <w:rPr>
          <w:rFonts w:ascii="Arial" w:hAnsi="Arial" w:cs="Arial"/>
          <w:spacing w:val="-1"/>
        </w:rPr>
        <w:t xml:space="preserve"> </w:t>
      </w:r>
      <w:r w:rsidRPr="001B0F8F">
        <w:rPr>
          <w:rFonts w:ascii="Arial" w:hAnsi="Arial" w:cs="Arial"/>
        </w:rPr>
        <w:t>área</w:t>
      </w:r>
      <w:r w:rsidRPr="001B0F8F">
        <w:rPr>
          <w:rFonts w:ascii="Arial" w:hAnsi="Arial" w:cs="Arial"/>
          <w:spacing w:val="-4"/>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aplicación;</w:t>
      </w:r>
    </w:p>
    <w:p w:rsidR="00EC26EF" w:rsidRPr="001B0F8F" w:rsidRDefault="00A0498D" w:rsidP="001B0F8F">
      <w:pPr>
        <w:pStyle w:val="Prrafodelista"/>
        <w:numPr>
          <w:ilvl w:val="0"/>
          <w:numId w:val="2"/>
        </w:numPr>
        <w:tabs>
          <w:tab w:val="left" w:pos="1660"/>
          <w:tab w:val="left" w:pos="1661"/>
          <w:tab w:val="left" w:pos="8931"/>
          <w:tab w:val="left" w:pos="9498"/>
        </w:tabs>
        <w:spacing w:after="240" w:line="276" w:lineRule="auto"/>
        <w:ind w:left="1134" w:right="-86" w:hanging="692"/>
        <w:jc w:val="both"/>
        <w:rPr>
          <w:rFonts w:ascii="Arial" w:hAnsi="Arial" w:cs="Arial"/>
        </w:rPr>
      </w:pPr>
      <w:r w:rsidRPr="001B0F8F">
        <w:rPr>
          <w:rFonts w:ascii="Arial" w:hAnsi="Arial" w:cs="Arial"/>
        </w:rPr>
        <w:t>El inventario de equipamiento urbano existente (público o privado) de los</w:t>
      </w:r>
      <w:r w:rsidRPr="001B0F8F">
        <w:rPr>
          <w:rFonts w:ascii="Arial" w:hAnsi="Arial" w:cs="Arial"/>
          <w:spacing w:val="-59"/>
        </w:rPr>
        <w:t xml:space="preserve"> </w:t>
      </w:r>
      <w:r w:rsidRPr="001B0F8F">
        <w:rPr>
          <w:rFonts w:ascii="Arial" w:hAnsi="Arial" w:cs="Arial"/>
        </w:rPr>
        <w:t>siguientes</w:t>
      </w:r>
      <w:r w:rsidRPr="001B0F8F">
        <w:rPr>
          <w:rFonts w:ascii="Arial" w:hAnsi="Arial" w:cs="Arial"/>
          <w:spacing w:val="-3"/>
        </w:rPr>
        <w:t xml:space="preserve"> </w:t>
      </w:r>
      <w:r w:rsidRPr="001B0F8F">
        <w:rPr>
          <w:rFonts w:ascii="Arial" w:hAnsi="Arial" w:cs="Arial"/>
        </w:rPr>
        <w:t>sistemas:</w:t>
      </w:r>
    </w:p>
    <w:p w:rsidR="00EC26EF" w:rsidRPr="001B0F8F" w:rsidRDefault="00A0498D" w:rsidP="001B0F8F">
      <w:pPr>
        <w:pStyle w:val="Prrafodelista"/>
        <w:numPr>
          <w:ilvl w:val="1"/>
          <w:numId w:val="2"/>
        </w:numPr>
        <w:tabs>
          <w:tab w:val="left" w:pos="2381"/>
          <w:tab w:val="left" w:pos="8931"/>
          <w:tab w:val="left" w:pos="9498"/>
        </w:tabs>
        <w:spacing w:line="276" w:lineRule="auto"/>
        <w:ind w:left="1701" w:right="-86"/>
        <w:rPr>
          <w:rFonts w:ascii="Arial" w:hAnsi="Arial" w:cs="Arial"/>
        </w:rPr>
      </w:pPr>
      <w:r w:rsidRPr="001B0F8F">
        <w:rPr>
          <w:rFonts w:ascii="Arial" w:hAnsi="Arial" w:cs="Arial"/>
        </w:rPr>
        <w:t>Educación;</w:t>
      </w:r>
    </w:p>
    <w:p w:rsidR="00EC26EF" w:rsidRPr="001B0F8F" w:rsidRDefault="00A0498D" w:rsidP="001B0F8F">
      <w:pPr>
        <w:pStyle w:val="Prrafodelista"/>
        <w:numPr>
          <w:ilvl w:val="1"/>
          <w:numId w:val="2"/>
        </w:numPr>
        <w:tabs>
          <w:tab w:val="left" w:pos="2381"/>
          <w:tab w:val="left" w:pos="8931"/>
          <w:tab w:val="left" w:pos="9498"/>
        </w:tabs>
        <w:spacing w:line="276" w:lineRule="auto"/>
        <w:ind w:left="1701" w:right="-86"/>
        <w:rPr>
          <w:rFonts w:ascii="Arial" w:hAnsi="Arial" w:cs="Arial"/>
        </w:rPr>
      </w:pPr>
      <w:r w:rsidRPr="001B0F8F">
        <w:rPr>
          <w:rFonts w:ascii="Arial" w:hAnsi="Arial" w:cs="Arial"/>
        </w:rPr>
        <w:t>Salud;</w:t>
      </w:r>
      <w:r w:rsidRPr="001B0F8F">
        <w:rPr>
          <w:rFonts w:ascii="Arial" w:hAnsi="Arial" w:cs="Arial"/>
          <w:spacing w:val="1"/>
        </w:rPr>
        <w:t xml:space="preserve"> </w:t>
      </w:r>
      <w:r w:rsidRPr="001B0F8F">
        <w:rPr>
          <w:rFonts w:ascii="Arial" w:hAnsi="Arial" w:cs="Arial"/>
        </w:rPr>
        <w:t>y</w:t>
      </w:r>
    </w:p>
    <w:p w:rsidR="00EC26EF" w:rsidRPr="001B0F8F" w:rsidRDefault="00A0498D" w:rsidP="001B0F8F">
      <w:pPr>
        <w:pStyle w:val="Prrafodelista"/>
        <w:numPr>
          <w:ilvl w:val="1"/>
          <w:numId w:val="2"/>
        </w:numPr>
        <w:tabs>
          <w:tab w:val="left" w:pos="2381"/>
          <w:tab w:val="left" w:pos="8931"/>
          <w:tab w:val="left" w:pos="9498"/>
        </w:tabs>
        <w:spacing w:after="240" w:line="276" w:lineRule="auto"/>
        <w:ind w:left="1701" w:right="-86"/>
        <w:rPr>
          <w:rFonts w:ascii="Arial" w:hAnsi="Arial" w:cs="Arial"/>
        </w:rPr>
      </w:pPr>
      <w:r w:rsidRPr="001B0F8F">
        <w:rPr>
          <w:rFonts w:ascii="Arial" w:hAnsi="Arial" w:cs="Arial"/>
        </w:rPr>
        <w:t>Espacios</w:t>
      </w:r>
      <w:r w:rsidRPr="001B0F8F">
        <w:rPr>
          <w:rFonts w:ascii="Arial" w:hAnsi="Arial" w:cs="Arial"/>
          <w:spacing w:val="-3"/>
        </w:rPr>
        <w:t xml:space="preserve"> </w:t>
      </w:r>
      <w:r w:rsidRPr="001B0F8F">
        <w:rPr>
          <w:rFonts w:ascii="Arial" w:hAnsi="Arial" w:cs="Arial"/>
        </w:rPr>
        <w:t>verdes</w:t>
      </w:r>
      <w:r w:rsidRPr="001B0F8F">
        <w:rPr>
          <w:rFonts w:ascii="Arial" w:hAnsi="Arial" w:cs="Arial"/>
          <w:spacing w:val="-2"/>
        </w:rPr>
        <w:t xml:space="preserve"> </w:t>
      </w:r>
      <w:r w:rsidRPr="001B0F8F">
        <w:rPr>
          <w:rFonts w:ascii="Arial" w:hAnsi="Arial" w:cs="Arial"/>
        </w:rPr>
        <w:t>abiertos</w:t>
      </w:r>
      <w:r w:rsidRPr="001B0F8F">
        <w:rPr>
          <w:rFonts w:ascii="Arial" w:hAnsi="Arial" w:cs="Arial"/>
          <w:spacing w:val="-1"/>
        </w:rPr>
        <w:t xml:space="preserve"> </w:t>
      </w:r>
      <w:r w:rsidRPr="001B0F8F">
        <w:rPr>
          <w:rFonts w:ascii="Arial" w:hAnsi="Arial" w:cs="Arial"/>
        </w:rPr>
        <w:t>y</w:t>
      </w:r>
      <w:r w:rsidRPr="001B0F8F">
        <w:rPr>
          <w:rFonts w:ascii="Arial" w:hAnsi="Arial" w:cs="Arial"/>
          <w:spacing w:val="-4"/>
        </w:rPr>
        <w:t xml:space="preserve"> </w:t>
      </w:r>
      <w:r w:rsidRPr="001B0F8F">
        <w:rPr>
          <w:rFonts w:ascii="Arial" w:hAnsi="Arial" w:cs="Arial"/>
        </w:rPr>
        <w:t>recreativos;</w:t>
      </w:r>
    </w:p>
    <w:p w:rsidR="00EC26EF" w:rsidRPr="001B0F8F" w:rsidRDefault="00A0498D" w:rsidP="001B0F8F">
      <w:pPr>
        <w:pStyle w:val="Prrafodelista"/>
        <w:numPr>
          <w:ilvl w:val="0"/>
          <w:numId w:val="2"/>
        </w:numPr>
        <w:tabs>
          <w:tab w:val="left" w:pos="1660"/>
          <w:tab w:val="left" w:pos="1661"/>
          <w:tab w:val="left" w:pos="8931"/>
          <w:tab w:val="left" w:pos="9498"/>
        </w:tabs>
        <w:spacing w:after="240" w:line="276" w:lineRule="auto"/>
        <w:ind w:left="1134" w:right="-86" w:hanging="752"/>
        <w:jc w:val="both"/>
        <w:rPr>
          <w:rFonts w:ascii="Arial" w:hAnsi="Arial" w:cs="Arial"/>
        </w:rPr>
      </w:pPr>
      <w:r w:rsidRPr="001B0F8F">
        <w:rPr>
          <w:rFonts w:ascii="Arial" w:hAnsi="Arial" w:cs="Arial"/>
        </w:rPr>
        <w:t>Medio</w:t>
      </w:r>
      <w:r w:rsidRPr="001B0F8F">
        <w:rPr>
          <w:rFonts w:ascii="Arial" w:hAnsi="Arial" w:cs="Arial"/>
          <w:spacing w:val="-2"/>
        </w:rPr>
        <w:t xml:space="preserve"> </w:t>
      </w:r>
      <w:r w:rsidRPr="001B0F8F">
        <w:rPr>
          <w:rFonts w:ascii="Arial" w:hAnsi="Arial" w:cs="Arial"/>
        </w:rPr>
        <w:t>físico</w:t>
      </w:r>
      <w:r w:rsidRPr="001B0F8F">
        <w:rPr>
          <w:rFonts w:ascii="Arial" w:hAnsi="Arial" w:cs="Arial"/>
          <w:spacing w:val="-1"/>
        </w:rPr>
        <w:t xml:space="preserve"> </w:t>
      </w:r>
      <w:r w:rsidRPr="001B0F8F">
        <w:rPr>
          <w:rFonts w:ascii="Arial" w:hAnsi="Arial" w:cs="Arial"/>
        </w:rPr>
        <w:t>transformado</w:t>
      </w:r>
      <w:r w:rsidRPr="001B0F8F">
        <w:rPr>
          <w:rFonts w:ascii="Arial" w:hAnsi="Arial" w:cs="Arial"/>
          <w:spacing w:val="-1"/>
        </w:rPr>
        <w:t xml:space="preserve"> </w:t>
      </w:r>
      <w:r w:rsidRPr="001B0F8F">
        <w:rPr>
          <w:rFonts w:ascii="Arial" w:hAnsi="Arial" w:cs="Arial"/>
        </w:rPr>
        <w:t>del</w:t>
      </w:r>
      <w:r w:rsidRPr="001B0F8F">
        <w:rPr>
          <w:rFonts w:ascii="Arial" w:hAnsi="Arial" w:cs="Arial"/>
          <w:spacing w:val="-2"/>
        </w:rPr>
        <w:t xml:space="preserve"> </w:t>
      </w:r>
      <w:r w:rsidRPr="001B0F8F">
        <w:rPr>
          <w:rFonts w:ascii="Arial" w:hAnsi="Arial" w:cs="Arial"/>
        </w:rPr>
        <w:t>área</w:t>
      </w:r>
      <w:r w:rsidRPr="001B0F8F">
        <w:rPr>
          <w:rFonts w:ascii="Arial" w:hAnsi="Arial" w:cs="Arial"/>
          <w:spacing w:val="-3"/>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estudio:</w:t>
      </w:r>
    </w:p>
    <w:p w:rsidR="00EC26EF" w:rsidRPr="001B0F8F" w:rsidRDefault="00A0498D" w:rsidP="001B0F8F">
      <w:pPr>
        <w:pStyle w:val="Prrafodelista"/>
        <w:numPr>
          <w:ilvl w:val="1"/>
          <w:numId w:val="2"/>
        </w:numPr>
        <w:tabs>
          <w:tab w:val="left" w:pos="2381"/>
          <w:tab w:val="left" w:pos="8931"/>
          <w:tab w:val="left" w:pos="9498"/>
        </w:tabs>
        <w:spacing w:line="276" w:lineRule="auto"/>
        <w:ind w:left="1701" w:right="-86"/>
        <w:rPr>
          <w:rFonts w:ascii="Arial" w:hAnsi="Arial" w:cs="Arial"/>
        </w:rPr>
      </w:pPr>
      <w:r w:rsidRPr="001B0F8F">
        <w:rPr>
          <w:rFonts w:ascii="Arial" w:hAnsi="Arial" w:cs="Arial"/>
        </w:rPr>
        <w:t>Estructura</w:t>
      </w:r>
      <w:r w:rsidRPr="001B0F8F">
        <w:rPr>
          <w:rFonts w:ascii="Arial" w:hAnsi="Arial" w:cs="Arial"/>
          <w:spacing w:val="-3"/>
        </w:rPr>
        <w:t xml:space="preserve"> </w:t>
      </w:r>
      <w:r w:rsidRPr="001B0F8F">
        <w:rPr>
          <w:rFonts w:ascii="Arial" w:hAnsi="Arial" w:cs="Arial"/>
        </w:rPr>
        <w:t>urbana;</w:t>
      </w:r>
    </w:p>
    <w:p w:rsidR="00EC26EF" w:rsidRPr="001B0F8F" w:rsidRDefault="00A0498D" w:rsidP="001B0F8F">
      <w:pPr>
        <w:pStyle w:val="Prrafodelista"/>
        <w:numPr>
          <w:ilvl w:val="1"/>
          <w:numId w:val="2"/>
        </w:numPr>
        <w:tabs>
          <w:tab w:val="left" w:pos="2381"/>
          <w:tab w:val="left" w:pos="8931"/>
          <w:tab w:val="left" w:pos="9498"/>
        </w:tabs>
        <w:spacing w:line="276" w:lineRule="auto"/>
        <w:ind w:left="1701" w:right="-86"/>
        <w:rPr>
          <w:rFonts w:ascii="Arial" w:hAnsi="Arial" w:cs="Arial"/>
        </w:rPr>
      </w:pPr>
      <w:r w:rsidRPr="001B0F8F">
        <w:rPr>
          <w:rFonts w:ascii="Arial" w:hAnsi="Arial" w:cs="Arial"/>
        </w:rPr>
        <w:t>Vialidad;</w:t>
      </w:r>
    </w:p>
    <w:p w:rsidR="00EC26EF" w:rsidRPr="001B0F8F" w:rsidRDefault="00A0498D" w:rsidP="001B0F8F">
      <w:pPr>
        <w:pStyle w:val="Prrafodelista"/>
        <w:numPr>
          <w:ilvl w:val="1"/>
          <w:numId w:val="2"/>
        </w:numPr>
        <w:tabs>
          <w:tab w:val="left" w:pos="2381"/>
          <w:tab w:val="left" w:pos="8931"/>
          <w:tab w:val="left" w:pos="9498"/>
        </w:tabs>
        <w:spacing w:after="240" w:line="276" w:lineRule="auto"/>
        <w:ind w:left="1701" w:right="-86"/>
        <w:rPr>
          <w:rFonts w:ascii="Arial" w:hAnsi="Arial" w:cs="Arial"/>
        </w:rPr>
      </w:pPr>
      <w:r w:rsidRPr="001B0F8F">
        <w:rPr>
          <w:rFonts w:ascii="Arial" w:hAnsi="Arial" w:cs="Arial"/>
        </w:rPr>
        <w:t>Usos</w:t>
      </w:r>
      <w:r w:rsidRPr="001B0F8F">
        <w:rPr>
          <w:rFonts w:ascii="Arial" w:hAnsi="Arial" w:cs="Arial"/>
          <w:spacing w:val="-1"/>
        </w:rPr>
        <w:t xml:space="preserve"> </w:t>
      </w:r>
      <w:r w:rsidRPr="001B0F8F">
        <w:rPr>
          <w:rFonts w:ascii="Arial" w:hAnsi="Arial" w:cs="Arial"/>
        </w:rPr>
        <w:t>del suelo;</w:t>
      </w:r>
    </w:p>
    <w:p w:rsidR="00EC26EF" w:rsidRPr="001B0F8F" w:rsidRDefault="00A0498D" w:rsidP="001B0F8F">
      <w:pPr>
        <w:pStyle w:val="Prrafodelista"/>
        <w:numPr>
          <w:ilvl w:val="0"/>
          <w:numId w:val="2"/>
        </w:numPr>
        <w:tabs>
          <w:tab w:val="left" w:pos="1660"/>
          <w:tab w:val="left" w:pos="1661"/>
          <w:tab w:val="left" w:pos="8931"/>
          <w:tab w:val="left" w:pos="9498"/>
        </w:tabs>
        <w:spacing w:after="240" w:line="276" w:lineRule="auto"/>
        <w:ind w:left="1134" w:right="-86" w:hanging="630"/>
        <w:jc w:val="both"/>
        <w:rPr>
          <w:rFonts w:ascii="Arial" w:hAnsi="Arial" w:cs="Arial"/>
        </w:rPr>
      </w:pPr>
      <w:r w:rsidRPr="001B0F8F">
        <w:rPr>
          <w:rFonts w:ascii="Arial" w:hAnsi="Arial" w:cs="Arial"/>
        </w:rPr>
        <w:t>Conclusiones</w:t>
      </w:r>
      <w:r w:rsidRPr="001B0F8F">
        <w:rPr>
          <w:rFonts w:ascii="Arial" w:hAnsi="Arial" w:cs="Arial"/>
          <w:spacing w:val="-2"/>
        </w:rPr>
        <w:t xml:space="preserve"> </w:t>
      </w:r>
      <w:r w:rsidRPr="001B0F8F">
        <w:rPr>
          <w:rFonts w:ascii="Arial" w:hAnsi="Arial" w:cs="Arial"/>
        </w:rPr>
        <w:t>y</w:t>
      </w:r>
      <w:r w:rsidRPr="001B0F8F">
        <w:rPr>
          <w:rFonts w:ascii="Arial" w:hAnsi="Arial" w:cs="Arial"/>
          <w:spacing w:val="-2"/>
        </w:rPr>
        <w:t xml:space="preserve"> </w:t>
      </w:r>
      <w:r w:rsidRPr="001B0F8F">
        <w:rPr>
          <w:rFonts w:ascii="Arial" w:hAnsi="Arial" w:cs="Arial"/>
        </w:rPr>
        <w:t>Propuestas.</w:t>
      </w:r>
    </w:p>
    <w:p w:rsidR="00EC26EF" w:rsidRPr="001B0F8F" w:rsidRDefault="00A0498D" w:rsidP="001B0F8F">
      <w:pPr>
        <w:pStyle w:val="Textoindependiente"/>
        <w:tabs>
          <w:tab w:val="left" w:pos="8931"/>
          <w:tab w:val="left" w:pos="9498"/>
        </w:tabs>
        <w:spacing w:after="240" w:line="276" w:lineRule="auto"/>
        <w:ind w:left="0" w:right="-86" w:hanging="12"/>
        <w:jc w:val="both"/>
        <w:rPr>
          <w:rFonts w:ascii="Arial" w:hAnsi="Arial" w:cs="Arial"/>
          <w:sz w:val="24"/>
        </w:rPr>
      </w:pPr>
      <w:r w:rsidRPr="001B0F8F">
        <w:rPr>
          <w:rFonts w:ascii="Arial" w:hAnsi="Arial" w:cs="Arial"/>
          <w:b/>
          <w:sz w:val="24"/>
        </w:rPr>
        <w:t>Artículo 133.</w:t>
      </w:r>
      <w:r w:rsidR="001B0F8F" w:rsidRPr="001B0F8F">
        <w:rPr>
          <w:rFonts w:ascii="Arial" w:hAnsi="Arial" w:cs="Arial"/>
          <w:b/>
          <w:sz w:val="24"/>
        </w:rPr>
        <w:t xml:space="preserve"> </w:t>
      </w:r>
      <w:r w:rsidRPr="001B0F8F">
        <w:rPr>
          <w:rFonts w:ascii="Arial" w:hAnsi="Arial" w:cs="Arial"/>
        </w:rPr>
        <w:t>Todos los estudios del título décimo del presente reglamento deberán</w:t>
      </w:r>
      <w:r w:rsidRPr="001B0F8F">
        <w:rPr>
          <w:rFonts w:ascii="Arial" w:hAnsi="Arial" w:cs="Arial"/>
          <w:spacing w:val="-59"/>
        </w:rPr>
        <w:t xml:space="preserve"> </w:t>
      </w:r>
      <w:r w:rsidRPr="001B0F8F">
        <w:rPr>
          <w:rFonts w:ascii="Arial" w:hAnsi="Arial" w:cs="Arial"/>
        </w:rPr>
        <w:t>ser considerados en la propuesta de la nueva ley de ingresos del municipio para que</w:t>
      </w:r>
      <w:r w:rsidRPr="001B0F8F">
        <w:rPr>
          <w:rFonts w:ascii="Arial" w:hAnsi="Arial" w:cs="Arial"/>
          <w:spacing w:val="-59"/>
        </w:rPr>
        <w:t xml:space="preserve"> </w:t>
      </w:r>
      <w:r w:rsidRPr="001B0F8F">
        <w:rPr>
          <w:rFonts w:ascii="Arial" w:hAnsi="Arial" w:cs="Arial"/>
        </w:rPr>
        <w:t>los promoventes de las acciones urbanísticas, realicen los pagos de revisión</w:t>
      </w:r>
      <w:r w:rsidRPr="001B0F8F">
        <w:rPr>
          <w:rFonts w:ascii="Arial" w:hAnsi="Arial" w:cs="Arial"/>
          <w:spacing w:val="1"/>
        </w:rPr>
        <w:t xml:space="preserve"> </w:t>
      </w:r>
      <w:r w:rsidRPr="001B0F8F">
        <w:rPr>
          <w:rFonts w:ascii="Arial" w:hAnsi="Arial" w:cs="Arial"/>
        </w:rPr>
        <w:t>correspondientes</w:t>
      </w:r>
      <w:r w:rsidRPr="001B0F8F">
        <w:rPr>
          <w:rFonts w:ascii="Arial" w:hAnsi="Arial" w:cs="Arial"/>
          <w:spacing w:val="-1"/>
        </w:rPr>
        <w:t xml:space="preserve"> </w:t>
      </w:r>
      <w:r w:rsidRPr="001B0F8F">
        <w:rPr>
          <w:rFonts w:ascii="Arial" w:hAnsi="Arial" w:cs="Arial"/>
        </w:rPr>
        <w:t>a</w:t>
      </w:r>
      <w:r w:rsidRPr="001B0F8F">
        <w:rPr>
          <w:rFonts w:ascii="Arial" w:hAnsi="Arial" w:cs="Arial"/>
          <w:spacing w:val="-2"/>
        </w:rPr>
        <w:t xml:space="preserve"> </w:t>
      </w:r>
      <w:r w:rsidRPr="001B0F8F">
        <w:rPr>
          <w:rFonts w:ascii="Arial" w:hAnsi="Arial" w:cs="Arial"/>
        </w:rPr>
        <w:t>la</w:t>
      </w:r>
      <w:r w:rsidRPr="001B0F8F">
        <w:rPr>
          <w:rFonts w:ascii="Arial" w:hAnsi="Arial" w:cs="Arial"/>
          <w:spacing w:val="-2"/>
        </w:rPr>
        <w:t xml:space="preserve"> </w:t>
      </w:r>
      <w:r w:rsidRPr="001B0F8F">
        <w:rPr>
          <w:rFonts w:ascii="Arial" w:hAnsi="Arial" w:cs="Arial"/>
        </w:rPr>
        <w:t>tesorería municipal.</w:t>
      </w:r>
    </w:p>
    <w:p w:rsidR="001B0F8F" w:rsidRDefault="001B0F8F" w:rsidP="001B0F8F">
      <w:pPr>
        <w:pStyle w:val="Textoindependiente"/>
        <w:tabs>
          <w:tab w:val="left" w:pos="8931"/>
          <w:tab w:val="left" w:pos="9498"/>
        </w:tabs>
        <w:spacing w:after="240" w:line="276" w:lineRule="auto"/>
        <w:ind w:left="0" w:right="-86"/>
        <w:jc w:val="both"/>
        <w:rPr>
          <w:rFonts w:ascii="Arial" w:hAnsi="Arial" w:cs="Arial"/>
        </w:rPr>
      </w:pPr>
      <w:r>
        <w:rPr>
          <w:rFonts w:ascii="Arial" w:hAnsi="Arial" w:cs="Arial"/>
          <w:b/>
          <w:sz w:val="24"/>
          <w:szCs w:val="24"/>
        </w:rPr>
        <w:t xml:space="preserve">Artículo 134. </w:t>
      </w:r>
      <w:r w:rsidRPr="001B0F8F">
        <w:rPr>
          <w:rFonts w:ascii="Arial" w:hAnsi="Arial" w:cs="Arial"/>
        </w:rPr>
        <w:t>Los promoventes de acciones urbanísticas de tipo industrial o servicios a la industria podrán solicitar a la autoridad municipal que se evalúe llevar a cabo la sustitución, permuta o pago de las áreas de cesión para destinos, así como los metros cuadrados de equipamiento que estén obligados a entregar al municipio, producto de la promoción que estén llevando a cabo.</w:t>
      </w:r>
    </w:p>
    <w:p w:rsidR="001B0F8F" w:rsidRPr="001B0F8F" w:rsidRDefault="001B0F8F" w:rsidP="001B0F8F">
      <w:pPr>
        <w:pStyle w:val="Textoindependiente"/>
        <w:tabs>
          <w:tab w:val="left" w:pos="8931"/>
          <w:tab w:val="left" w:pos="9498"/>
        </w:tabs>
        <w:spacing w:after="240" w:line="276" w:lineRule="auto"/>
        <w:ind w:left="0" w:right="-86"/>
        <w:jc w:val="both"/>
        <w:rPr>
          <w:rFonts w:ascii="Arial" w:hAnsi="Arial" w:cs="Arial"/>
        </w:rPr>
      </w:pPr>
      <w:r w:rsidRPr="001B0F8F">
        <w:rPr>
          <w:rFonts w:ascii="Arial" w:hAnsi="Arial" w:cs="Arial"/>
        </w:rPr>
        <w:lastRenderedPageBreak/>
        <w:t>La solicitud deberá estar acompañada de:</w:t>
      </w:r>
    </w:p>
    <w:p w:rsidR="001B0F8F" w:rsidRDefault="001B0F8F" w:rsidP="001B0F8F">
      <w:pPr>
        <w:pStyle w:val="Textoindependiente"/>
        <w:numPr>
          <w:ilvl w:val="1"/>
          <w:numId w:val="58"/>
        </w:numPr>
        <w:tabs>
          <w:tab w:val="left" w:pos="8931"/>
          <w:tab w:val="left" w:pos="9498"/>
        </w:tabs>
        <w:spacing w:after="240" w:line="276" w:lineRule="auto"/>
        <w:ind w:left="1134" w:right="-86"/>
        <w:jc w:val="both"/>
        <w:rPr>
          <w:rFonts w:ascii="Arial" w:hAnsi="Arial" w:cs="Arial"/>
        </w:rPr>
      </w:pPr>
      <w:r w:rsidRPr="001B0F8F">
        <w:rPr>
          <w:rFonts w:ascii="Arial" w:hAnsi="Arial" w:cs="Arial"/>
        </w:rPr>
        <w:t xml:space="preserve">Solicitud del propietario y/o representante legal. </w:t>
      </w:r>
    </w:p>
    <w:p w:rsidR="001B0F8F" w:rsidRDefault="001B0F8F" w:rsidP="001B0F8F">
      <w:pPr>
        <w:pStyle w:val="Textoindependiente"/>
        <w:numPr>
          <w:ilvl w:val="1"/>
          <w:numId w:val="58"/>
        </w:numPr>
        <w:tabs>
          <w:tab w:val="left" w:pos="8931"/>
          <w:tab w:val="left" w:pos="9498"/>
        </w:tabs>
        <w:spacing w:after="240" w:line="276" w:lineRule="auto"/>
        <w:ind w:left="1134" w:right="-86"/>
        <w:jc w:val="both"/>
        <w:rPr>
          <w:rFonts w:ascii="Arial" w:hAnsi="Arial" w:cs="Arial"/>
        </w:rPr>
      </w:pPr>
      <w:r w:rsidRPr="001B0F8F">
        <w:rPr>
          <w:rFonts w:ascii="Arial" w:hAnsi="Arial" w:cs="Arial"/>
        </w:rPr>
        <w:t xml:space="preserve">Dictamen de Trazos, usos y destinos específicos del suelo emitido por la dirección general de obras públicas y desarrollo urbano municipal. </w:t>
      </w:r>
    </w:p>
    <w:p w:rsidR="001B0F8F" w:rsidRDefault="001B0F8F" w:rsidP="001B0F8F">
      <w:pPr>
        <w:pStyle w:val="Textoindependiente"/>
        <w:numPr>
          <w:ilvl w:val="1"/>
          <w:numId w:val="58"/>
        </w:numPr>
        <w:tabs>
          <w:tab w:val="left" w:pos="8931"/>
          <w:tab w:val="left" w:pos="9498"/>
        </w:tabs>
        <w:spacing w:after="240" w:line="276" w:lineRule="auto"/>
        <w:ind w:left="1134" w:right="-86"/>
        <w:jc w:val="both"/>
        <w:rPr>
          <w:rFonts w:ascii="Arial" w:hAnsi="Arial" w:cs="Arial"/>
        </w:rPr>
      </w:pPr>
      <w:r w:rsidRPr="001B0F8F">
        <w:rPr>
          <w:rFonts w:ascii="Arial" w:hAnsi="Arial" w:cs="Arial"/>
        </w:rPr>
        <w:t>Copia de la escritura o título de propiedad inscrita ante el registro público de la propiedad y del comercio.</w:t>
      </w:r>
    </w:p>
    <w:p w:rsidR="001B0F8F" w:rsidRDefault="001B0F8F" w:rsidP="00DE4724">
      <w:pPr>
        <w:pStyle w:val="Textoindependiente"/>
        <w:numPr>
          <w:ilvl w:val="1"/>
          <w:numId w:val="58"/>
        </w:numPr>
        <w:tabs>
          <w:tab w:val="left" w:pos="8931"/>
          <w:tab w:val="left" w:pos="9498"/>
        </w:tabs>
        <w:spacing w:after="240" w:line="276" w:lineRule="auto"/>
        <w:ind w:left="1134" w:right="-86"/>
        <w:jc w:val="both"/>
        <w:rPr>
          <w:rFonts w:ascii="Arial" w:hAnsi="Arial" w:cs="Arial"/>
        </w:rPr>
      </w:pPr>
      <w:r w:rsidRPr="001B0F8F">
        <w:rPr>
          <w:rFonts w:ascii="Arial" w:hAnsi="Arial" w:cs="Arial"/>
        </w:rPr>
        <w:t>Anteproyecto de la acción urbanística que pretende realizarse.</w:t>
      </w:r>
    </w:p>
    <w:p w:rsidR="001B0F8F" w:rsidRDefault="001B0F8F" w:rsidP="00966CCA">
      <w:pPr>
        <w:pStyle w:val="Textoindependiente"/>
        <w:numPr>
          <w:ilvl w:val="1"/>
          <w:numId w:val="58"/>
        </w:numPr>
        <w:tabs>
          <w:tab w:val="left" w:pos="8931"/>
          <w:tab w:val="left" w:pos="9498"/>
        </w:tabs>
        <w:spacing w:after="240" w:line="276" w:lineRule="auto"/>
        <w:ind w:left="1134" w:right="-86"/>
        <w:jc w:val="both"/>
        <w:rPr>
          <w:rFonts w:ascii="Arial" w:hAnsi="Arial" w:cs="Arial"/>
        </w:rPr>
      </w:pPr>
      <w:r w:rsidRPr="001B0F8F">
        <w:rPr>
          <w:rFonts w:ascii="Arial" w:hAnsi="Arial" w:cs="Arial"/>
        </w:rPr>
        <w:t xml:space="preserve">Estudio de mercado donde se especifiquen los empleos temporales y permanentes que generará, así como el beneficio que representará a la comunidad y pobladores del municipio. </w:t>
      </w:r>
    </w:p>
    <w:p w:rsidR="001B0F8F" w:rsidRDefault="001B0F8F" w:rsidP="00335DC3">
      <w:pPr>
        <w:pStyle w:val="Textoindependiente"/>
        <w:numPr>
          <w:ilvl w:val="1"/>
          <w:numId w:val="58"/>
        </w:numPr>
        <w:tabs>
          <w:tab w:val="left" w:pos="8931"/>
          <w:tab w:val="left" w:pos="9498"/>
        </w:tabs>
        <w:spacing w:after="240" w:line="276" w:lineRule="auto"/>
        <w:ind w:left="1134" w:right="-86"/>
        <w:jc w:val="both"/>
        <w:rPr>
          <w:rFonts w:ascii="Arial" w:hAnsi="Arial" w:cs="Arial"/>
        </w:rPr>
      </w:pPr>
      <w:r w:rsidRPr="001B0F8F">
        <w:rPr>
          <w:rFonts w:ascii="Arial" w:hAnsi="Arial" w:cs="Arial"/>
        </w:rPr>
        <w:t>Estudio de dosificación de equipamiento urbano, como lo establece el artículo 132 de este Reglamento.</w:t>
      </w:r>
    </w:p>
    <w:p w:rsidR="001B0F8F" w:rsidRDefault="001B0F8F" w:rsidP="00E5179B">
      <w:pPr>
        <w:pStyle w:val="Textoindependiente"/>
        <w:numPr>
          <w:ilvl w:val="1"/>
          <w:numId w:val="58"/>
        </w:numPr>
        <w:tabs>
          <w:tab w:val="left" w:pos="8931"/>
          <w:tab w:val="left" w:pos="9498"/>
        </w:tabs>
        <w:spacing w:after="240" w:line="276" w:lineRule="auto"/>
        <w:ind w:left="1134" w:right="-86"/>
        <w:jc w:val="both"/>
        <w:rPr>
          <w:rFonts w:ascii="Arial" w:hAnsi="Arial" w:cs="Arial"/>
        </w:rPr>
      </w:pPr>
      <w:r w:rsidRPr="001B0F8F">
        <w:rPr>
          <w:rFonts w:ascii="Arial" w:hAnsi="Arial" w:cs="Arial"/>
        </w:rPr>
        <w:t>La dependencia técnica municipal deberá analizar y hacer las observaciones correspondientes al estudio presentado, notificando al solicitante en un plazo no mayor a 15 días.</w:t>
      </w:r>
    </w:p>
    <w:p w:rsidR="001B0F8F" w:rsidRDefault="001B0F8F" w:rsidP="006D18FA">
      <w:pPr>
        <w:pStyle w:val="Textoindependiente"/>
        <w:numPr>
          <w:ilvl w:val="1"/>
          <w:numId w:val="58"/>
        </w:numPr>
        <w:tabs>
          <w:tab w:val="left" w:pos="8931"/>
          <w:tab w:val="left" w:pos="9498"/>
        </w:tabs>
        <w:spacing w:after="240" w:line="276" w:lineRule="auto"/>
        <w:ind w:left="1134" w:right="-86"/>
        <w:jc w:val="both"/>
        <w:rPr>
          <w:rFonts w:ascii="Arial" w:hAnsi="Arial" w:cs="Arial"/>
        </w:rPr>
      </w:pPr>
      <w:r w:rsidRPr="001B0F8F">
        <w:rPr>
          <w:rFonts w:ascii="Arial" w:hAnsi="Arial" w:cs="Arial"/>
        </w:rPr>
        <w:t>En caso de ser viable la solicitud del promotor, ésta deberá de enviarse al pleno del Ayuntamiento, para que se inicien los procesos para evaluar la sustitución, permuta o pago de las áreas de cesión para destinos, así como los metros cuadrados de equipamiento que estén obligados a entregar al municipio producto de la promoción que estén llevando a cabo.</w:t>
      </w:r>
    </w:p>
    <w:p w:rsidR="001B0F8F" w:rsidRDefault="001B0F8F" w:rsidP="00B72234">
      <w:pPr>
        <w:pStyle w:val="Textoindependiente"/>
        <w:numPr>
          <w:ilvl w:val="1"/>
          <w:numId w:val="58"/>
        </w:numPr>
        <w:tabs>
          <w:tab w:val="left" w:pos="8931"/>
          <w:tab w:val="left" w:pos="9498"/>
        </w:tabs>
        <w:spacing w:after="240" w:line="276" w:lineRule="auto"/>
        <w:ind w:left="1134" w:right="-86"/>
        <w:jc w:val="both"/>
        <w:rPr>
          <w:rFonts w:ascii="Arial" w:hAnsi="Arial" w:cs="Arial"/>
        </w:rPr>
      </w:pPr>
      <w:r w:rsidRPr="001B0F8F">
        <w:rPr>
          <w:rFonts w:ascii="Arial" w:hAnsi="Arial" w:cs="Arial"/>
        </w:rPr>
        <w:t>La resolución del pleno del ayuntamiento será notificada al promotor, para iniciar el procedimien</w:t>
      </w:r>
      <w:r w:rsidRPr="001B0F8F">
        <w:rPr>
          <w:rFonts w:ascii="Arial" w:hAnsi="Arial" w:cs="Arial"/>
        </w:rPr>
        <w:t>to y convenios correspondientes.</w:t>
      </w:r>
    </w:p>
    <w:p w:rsidR="001B0F8F" w:rsidRPr="001B0F8F" w:rsidRDefault="001B0F8F" w:rsidP="001B0F8F">
      <w:pPr>
        <w:pStyle w:val="Textoindependiente"/>
        <w:tabs>
          <w:tab w:val="left" w:pos="8931"/>
          <w:tab w:val="left" w:pos="9498"/>
        </w:tabs>
        <w:spacing w:after="240" w:line="276" w:lineRule="auto"/>
        <w:ind w:left="1134" w:right="-86"/>
        <w:jc w:val="right"/>
        <w:rPr>
          <w:rFonts w:ascii="Arial" w:hAnsi="Arial" w:cs="Arial"/>
          <w:b/>
          <w:sz w:val="16"/>
          <w:szCs w:val="16"/>
        </w:rPr>
      </w:pPr>
      <w:r>
        <w:rPr>
          <w:rFonts w:ascii="Arial" w:hAnsi="Arial" w:cs="Arial"/>
          <w:b/>
          <w:sz w:val="16"/>
          <w:szCs w:val="16"/>
        </w:rPr>
        <w:t>Artículo adicionado Gaceta 2, año 1, 30/11/2021</w:t>
      </w:r>
    </w:p>
    <w:p w:rsidR="001B0F8F" w:rsidRPr="001B0F8F" w:rsidRDefault="001B0F8F" w:rsidP="001B0F8F">
      <w:pPr>
        <w:pStyle w:val="Textoindependiente"/>
        <w:tabs>
          <w:tab w:val="left" w:pos="8931"/>
          <w:tab w:val="left" w:pos="9498"/>
        </w:tabs>
        <w:spacing w:after="240" w:line="276" w:lineRule="auto"/>
        <w:ind w:left="0" w:right="-86"/>
        <w:jc w:val="both"/>
        <w:rPr>
          <w:rFonts w:ascii="Arial" w:hAnsi="Arial" w:cs="Arial"/>
        </w:rPr>
      </w:pPr>
      <w:r>
        <w:rPr>
          <w:rFonts w:ascii="Arial" w:hAnsi="Arial" w:cs="Arial"/>
          <w:b/>
          <w:sz w:val="24"/>
          <w:szCs w:val="24"/>
        </w:rPr>
        <w:t>Artículo 135.</w:t>
      </w:r>
      <w:r w:rsidRPr="001B0F8F">
        <w:rPr>
          <w:rFonts w:ascii="Arial" w:hAnsi="Arial" w:cs="Arial"/>
        </w:rPr>
        <w:t xml:space="preserve"> Registro de Obra; es para aquellos predios que carecen de derechos permanentes, es decir título de propiedad o escrituras inscritas ante el Registro Público de la Propiedad y el Comercio. Este registro de obra será emitido por La Dirección General, en ausencia de un documento que acredite plenamente la propiedad, mediante el cual se autoriza la ejecución de obras de movimiento de tierras, demolición, bardeo, construcción y/o alineamiento y asignación número oficial.</w:t>
      </w:r>
    </w:p>
    <w:p w:rsidR="001B0F8F" w:rsidRPr="001B0F8F" w:rsidRDefault="001B0F8F" w:rsidP="001B0F8F">
      <w:pPr>
        <w:pStyle w:val="Textoindependiente"/>
        <w:tabs>
          <w:tab w:val="left" w:pos="8931"/>
          <w:tab w:val="left" w:pos="9498"/>
        </w:tabs>
        <w:spacing w:after="240" w:line="276" w:lineRule="auto"/>
        <w:ind w:left="0" w:right="-86"/>
        <w:jc w:val="both"/>
        <w:rPr>
          <w:rFonts w:ascii="Arial" w:hAnsi="Arial" w:cs="Arial"/>
        </w:rPr>
      </w:pPr>
      <w:r w:rsidRPr="001B0F8F">
        <w:rPr>
          <w:rFonts w:ascii="Arial" w:hAnsi="Arial" w:cs="Arial"/>
        </w:rPr>
        <w:t>Requisitos para el trámite:</w:t>
      </w:r>
    </w:p>
    <w:p w:rsidR="001B0F8F" w:rsidRDefault="001B0F8F" w:rsidP="007E3A0F">
      <w:pPr>
        <w:pStyle w:val="Textoindependiente"/>
        <w:numPr>
          <w:ilvl w:val="1"/>
          <w:numId w:val="59"/>
        </w:numPr>
        <w:tabs>
          <w:tab w:val="left" w:pos="8931"/>
          <w:tab w:val="left" w:pos="9498"/>
        </w:tabs>
        <w:spacing w:after="240" w:line="276" w:lineRule="auto"/>
        <w:ind w:left="1134" w:right="-86"/>
        <w:jc w:val="both"/>
        <w:rPr>
          <w:rFonts w:ascii="Arial" w:hAnsi="Arial" w:cs="Arial"/>
        </w:rPr>
      </w:pPr>
      <w:r w:rsidRPr="001B0F8F">
        <w:rPr>
          <w:rFonts w:ascii="Arial" w:hAnsi="Arial" w:cs="Arial"/>
        </w:rPr>
        <w:t xml:space="preserve">Solicitud multitrámite, firmada por el posesionario; </w:t>
      </w:r>
    </w:p>
    <w:p w:rsidR="001B0F8F" w:rsidRDefault="001B0F8F" w:rsidP="00F31F22">
      <w:pPr>
        <w:pStyle w:val="Textoindependiente"/>
        <w:numPr>
          <w:ilvl w:val="1"/>
          <w:numId w:val="59"/>
        </w:numPr>
        <w:tabs>
          <w:tab w:val="left" w:pos="8931"/>
          <w:tab w:val="left" w:pos="9498"/>
        </w:tabs>
        <w:spacing w:after="240" w:line="276" w:lineRule="auto"/>
        <w:ind w:left="1134" w:right="-86"/>
        <w:jc w:val="both"/>
        <w:rPr>
          <w:rFonts w:ascii="Arial" w:hAnsi="Arial" w:cs="Arial"/>
        </w:rPr>
      </w:pPr>
      <w:r w:rsidRPr="001B0F8F">
        <w:rPr>
          <w:rFonts w:ascii="Arial" w:hAnsi="Arial" w:cs="Arial"/>
        </w:rPr>
        <w:t xml:space="preserve">Copia simple de alguna identificación oficial vigente con fotografía y original para su cotejo; </w:t>
      </w:r>
    </w:p>
    <w:p w:rsidR="001B0F8F" w:rsidRDefault="001B0F8F" w:rsidP="008253E5">
      <w:pPr>
        <w:pStyle w:val="Textoindependiente"/>
        <w:numPr>
          <w:ilvl w:val="1"/>
          <w:numId w:val="59"/>
        </w:numPr>
        <w:tabs>
          <w:tab w:val="left" w:pos="8931"/>
          <w:tab w:val="left" w:pos="9498"/>
        </w:tabs>
        <w:spacing w:after="240" w:line="276" w:lineRule="auto"/>
        <w:ind w:left="1134" w:right="-86"/>
        <w:jc w:val="both"/>
        <w:rPr>
          <w:rFonts w:ascii="Arial" w:hAnsi="Arial" w:cs="Arial"/>
        </w:rPr>
      </w:pPr>
      <w:r w:rsidRPr="001B0F8F">
        <w:rPr>
          <w:rFonts w:ascii="Arial" w:hAnsi="Arial" w:cs="Arial"/>
        </w:rPr>
        <w:t xml:space="preserve">Copia simple del documento que acredita la posesión del predio, siendo alguno de los siguientes: </w:t>
      </w:r>
    </w:p>
    <w:p w:rsidR="001B0F8F" w:rsidRDefault="001B0F8F" w:rsidP="001B0F8F">
      <w:pPr>
        <w:pStyle w:val="Textoindependiente"/>
        <w:numPr>
          <w:ilvl w:val="0"/>
          <w:numId w:val="60"/>
        </w:numPr>
        <w:tabs>
          <w:tab w:val="left" w:pos="8931"/>
          <w:tab w:val="left" w:pos="9498"/>
        </w:tabs>
        <w:spacing w:line="276" w:lineRule="auto"/>
        <w:ind w:right="-86"/>
        <w:jc w:val="both"/>
        <w:rPr>
          <w:rFonts w:ascii="Arial" w:hAnsi="Arial" w:cs="Arial"/>
        </w:rPr>
      </w:pPr>
      <w:r w:rsidRPr="001B0F8F">
        <w:rPr>
          <w:rFonts w:ascii="Arial" w:hAnsi="Arial" w:cs="Arial"/>
        </w:rPr>
        <w:t>Copia simple del certificado parcelario y original para cotejo;</w:t>
      </w:r>
    </w:p>
    <w:p w:rsidR="001B0F8F" w:rsidRDefault="001B0F8F" w:rsidP="001B0F8F">
      <w:pPr>
        <w:pStyle w:val="Textoindependiente"/>
        <w:numPr>
          <w:ilvl w:val="0"/>
          <w:numId w:val="60"/>
        </w:numPr>
        <w:tabs>
          <w:tab w:val="left" w:pos="8931"/>
          <w:tab w:val="left" w:pos="9498"/>
        </w:tabs>
        <w:spacing w:line="276" w:lineRule="auto"/>
        <w:ind w:right="-86"/>
        <w:jc w:val="both"/>
        <w:rPr>
          <w:rFonts w:ascii="Arial" w:hAnsi="Arial" w:cs="Arial"/>
        </w:rPr>
      </w:pPr>
      <w:r w:rsidRPr="001B0F8F">
        <w:rPr>
          <w:rFonts w:ascii="Arial" w:hAnsi="Arial" w:cs="Arial"/>
        </w:rPr>
        <w:lastRenderedPageBreak/>
        <w:t xml:space="preserve">Cesión de derechos bajo régimen ejidal, firmada y sellada por el Comisariado Ejidal y por el comité de </w:t>
      </w:r>
      <w:r w:rsidRPr="001B0F8F">
        <w:rPr>
          <w:rFonts w:ascii="Arial" w:hAnsi="Arial" w:cs="Arial"/>
        </w:rPr>
        <w:t>v</w:t>
      </w:r>
      <w:r w:rsidRPr="001B0F8F">
        <w:rPr>
          <w:rFonts w:ascii="Arial" w:hAnsi="Arial" w:cs="Arial"/>
        </w:rPr>
        <w:t>igilancia;</w:t>
      </w:r>
    </w:p>
    <w:p w:rsidR="001B0F8F" w:rsidRDefault="001B0F8F" w:rsidP="001B0F8F">
      <w:pPr>
        <w:pStyle w:val="Textoindependiente"/>
        <w:numPr>
          <w:ilvl w:val="0"/>
          <w:numId w:val="60"/>
        </w:numPr>
        <w:tabs>
          <w:tab w:val="left" w:pos="8931"/>
          <w:tab w:val="left" w:pos="9498"/>
        </w:tabs>
        <w:spacing w:line="276" w:lineRule="auto"/>
        <w:ind w:right="-86"/>
        <w:jc w:val="both"/>
        <w:rPr>
          <w:rFonts w:ascii="Arial" w:hAnsi="Arial" w:cs="Arial"/>
        </w:rPr>
      </w:pPr>
      <w:r w:rsidRPr="001B0F8F">
        <w:rPr>
          <w:rFonts w:ascii="Arial" w:hAnsi="Arial" w:cs="Arial"/>
        </w:rPr>
        <w:t>Contrato privado ratificado ante fedatario público, donde se autorice al posesionario a</w:t>
      </w:r>
      <w:r>
        <w:rPr>
          <w:rFonts w:ascii="Arial" w:hAnsi="Arial" w:cs="Arial"/>
        </w:rPr>
        <w:t xml:space="preserve"> realizar obras en el inmueble;</w:t>
      </w:r>
    </w:p>
    <w:p w:rsidR="001B0F8F" w:rsidRDefault="001B0F8F" w:rsidP="001B0F8F">
      <w:pPr>
        <w:pStyle w:val="Textoindependiente"/>
        <w:numPr>
          <w:ilvl w:val="0"/>
          <w:numId w:val="60"/>
        </w:numPr>
        <w:tabs>
          <w:tab w:val="left" w:pos="8931"/>
          <w:tab w:val="left" w:pos="9498"/>
        </w:tabs>
        <w:spacing w:line="276" w:lineRule="auto"/>
        <w:ind w:right="-86"/>
        <w:jc w:val="both"/>
        <w:rPr>
          <w:rFonts w:ascii="Arial" w:hAnsi="Arial" w:cs="Arial"/>
        </w:rPr>
      </w:pPr>
      <w:r w:rsidRPr="001B0F8F">
        <w:rPr>
          <w:rFonts w:ascii="Arial" w:hAnsi="Arial" w:cs="Arial"/>
        </w:rPr>
        <w:t xml:space="preserve">Dictamen de trazo, usos y destinos específicos del suelo; </w:t>
      </w:r>
    </w:p>
    <w:p w:rsidR="001B0F8F" w:rsidRDefault="001B0F8F" w:rsidP="001B0F8F">
      <w:pPr>
        <w:pStyle w:val="Textoindependiente"/>
        <w:numPr>
          <w:ilvl w:val="0"/>
          <w:numId w:val="60"/>
        </w:numPr>
        <w:tabs>
          <w:tab w:val="left" w:pos="8931"/>
          <w:tab w:val="left" w:pos="9498"/>
        </w:tabs>
        <w:spacing w:line="276" w:lineRule="auto"/>
        <w:ind w:right="-86"/>
        <w:jc w:val="both"/>
        <w:rPr>
          <w:rFonts w:ascii="Arial" w:hAnsi="Arial" w:cs="Arial"/>
        </w:rPr>
      </w:pPr>
      <w:r w:rsidRPr="001B0F8F">
        <w:rPr>
          <w:rFonts w:ascii="Arial" w:hAnsi="Arial" w:cs="Arial"/>
        </w:rPr>
        <w:t>El recibo oficial de pago de los derechos e impuestos correspondientes, los cuales serán equivalentes a los de una licencia de construcción, establecidos en la ley de ingresos vigente.</w:t>
      </w:r>
    </w:p>
    <w:p w:rsidR="001B0F8F" w:rsidRDefault="001B0F8F" w:rsidP="001B0F8F">
      <w:pPr>
        <w:pStyle w:val="Textoindependiente"/>
        <w:numPr>
          <w:ilvl w:val="0"/>
          <w:numId w:val="60"/>
        </w:numPr>
        <w:tabs>
          <w:tab w:val="left" w:pos="8931"/>
          <w:tab w:val="left" w:pos="9498"/>
        </w:tabs>
        <w:spacing w:after="240" w:line="276" w:lineRule="auto"/>
        <w:ind w:right="-86"/>
        <w:jc w:val="both"/>
        <w:rPr>
          <w:rFonts w:ascii="Arial" w:hAnsi="Arial" w:cs="Arial"/>
        </w:rPr>
      </w:pPr>
      <w:r>
        <w:rPr>
          <w:rFonts w:ascii="Arial" w:hAnsi="Arial" w:cs="Arial"/>
        </w:rPr>
        <w:t>Arch</w:t>
      </w:r>
      <w:r w:rsidRPr="001B0F8F">
        <w:rPr>
          <w:rFonts w:ascii="Arial" w:hAnsi="Arial" w:cs="Arial"/>
        </w:rPr>
        <w:t>ivo digital y cinco juegos impresos del proyecto ejecutivo a una escala legible para su revisión (1:50, 1:75, 1:100, 1:200 o 1:250), los planos deberán ser firmados por el propietario y por el director responsable de obra, cuando sea el caso.</w:t>
      </w:r>
    </w:p>
    <w:p w:rsidR="00EC26EF" w:rsidRDefault="001B0F8F" w:rsidP="001B0F8F">
      <w:pPr>
        <w:pStyle w:val="Textoindependiente"/>
        <w:numPr>
          <w:ilvl w:val="1"/>
          <w:numId w:val="59"/>
        </w:numPr>
        <w:tabs>
          <w:tab w:val="left" w:pos="8931"/>
          <w:tab w:val="left" w:pos="9498"/>
        </w:tabs>
        <w:spacing w:after="240" w:line="276" w:lineRule="auto"/>
        <w:ind w:left="1134" w:right="-86"/>
        <w:jc w:val="both"/>
        <w:rPr>
          <w:rFonts w:ascii="Arial" w:hAnsi="Arial" w:cs="Arial"/>
        </w:rPr>
      </w:pPr>
      <w:r w:rsidRPr="001B0F8F">
        <w:rPr>
          <w:rFonts w:ascii="Arial" w:hAnsi="Arial" w:cs="Arial"/>
        </w:rPr>
        <w:t>En caso de que algún tercero, se ostente como titular o posesionario, deberá presentar pruebas al respecto, la Dirección General emitirá un acuerdo donde determine la suspensión del procedimiento y lo notificará a los interesados, quedando el Municipio exento de responsabilidad, la autorización de permisos de construcción, de ninguna manera implicará la regularización de los predios.</w:t>
      </w:r>
    </w:p>
    <w:p w:rsidR="001B0F8F" w:rsidRPr="001B0F8F" w:rsidRDefault="001B0F8F" w:rsidP="001B0F8F">
      <w:pPr>
        <w:pStyle w:val="Textoindependiente"/>
        <w:tabs>
          <w:tab w:val="left" w:pos="8931"/>
          <w:tab w:val="left" w:pos="9498"/>
        </w:tabs>
        <w:spacing w:after="240" w:line="276" w:lineRule="auto"/>
        <w:ind w:left="1134" w:right="-86"/>
        <w:jc w:val="right"/>
        <w:rPr>
          <w:rFonts w:ascii="Arial" w:hAnsi="Arial" w:cs="Arial"/>
        </w:rPr>
      </w:pPr>
      <w:r>
        <w:rPr>
          <w:rFonts w:ascii="Arial" w:hAnsi="Arial" w:cs="Arial"/>
          <w:b/>
          <w:sz w:val="16"/>
          <w:szCs w:val="16"/>
        </w:rPr>
        <w:t>Artículo adicionado Gaceta 2, año 1, 30/11/2021</w:t>
      </w:r>
    </w:p>
    <w:p w:rsidR="00EC26EF" w:rsidRPr="001B0F8F" w:rsidRDefault="00A0498D" w:rsidP="001B0F8F">
      <w:pPr>
        <w:tabs>
          <w:tab w:val="left" w:pos="8931"/>
          <w:tab w:val="left" w:pos="9498"/>
        </w:tabs>
        <w:spacing w:after="240" w:line="276" w:lineRule="auto"/>
        <w:ind w:right="-86"/>
        <w:jc w:val="center"/>
        <w:rPr>
          <w:rFonts w:ascii="Arial" w:hAnsi="Arial" w:cs="Arial"/>
          <w:b/>
        </w:rPr>
      </w:pPr>
      <w:r w:rsidRPr="001B0F8F">
        <w:rPr>
          <w:rFonts w:ascii="Arial" w:hAnsi="Arial" w:cs="Arial"/>
          <w:b/>
        </w:rPr>
        <w:t>TRANSITORIOS</w:t>
      </w:r>
    </w:p>
    <w:p w:rsidR="00EC26EF" w:rsidRPr="001B0F8F" w:rsidRDefault="00A0498D" w:rsidP="002B14E8">
      <w:pPr>
        <w:pStyle w:val="Textoindependiente"/>
        <w:tabs>
          <w:tab w:val="left" w:pos="8931"/>
          <w:tab w:val="left" w:pos="9498"/>
        </w:tabs>
        <w:spacing w:after="240" w:line="276" w:lineRule="auto"/>
        <w:ind w:left="0" w:right="-86"/>
        <w:jc w:val="both"/>
        <w:rPr>
          <w:rFonts w:ascii="Arial" w:hAnsi="Arial" w:cs="Arial"/>
        </w:rPr>
      </w:pPr>
      <w:r w:rsidRPr="001B0F8F">
        <w:rPr>
          <w:rFonts w:ascii="Arial" w:hAnsi="Arial" w:cs="Arial"/>
          <w:b/>
        </w:rPr>
        <w:t>PRIMERO.</w:t>
      </w:r>
      <w:r w:rsidRPr="001B0F8F">
        <w:rPr>
          <w:rFonts w:ascii="Arial" w:hAnsi="Arial" w:cs="Arial"/>
          <w:b/>
          <w:spacing w:val="12"/>
        </w:rPr>
        <w:t xml:space="preserve"> </w:t>
      </w:r>
      <w:r w:rsidRPr="001B0F8F">
        <w:rPr>
          <w:rFonts w:ascii="Arial" w:hAnsi="Arial" w:cs="Arial"/>
        </w:rPr>
        <w:t>El</w:t>
      </w:r>
      <w:r w:rsidRPr="001B0F8F">
        <w:rPr>
          <w:rFonts w:ascii="Arial" w:hAnsi="Arial" w:cs="Arial"/>
          <w:spacing w:val="7"/>
        </w:rPr>
        <w:t xml:space="preserve"> </w:t>
      </w:r>
      <w:r w:rsidRPr="001B0F8F">
        <w:rPr>
          <w:rFonts w:ascii="Arial" w:hAnsi="Arial" w:cs="Arial"/>
        </w:rPr>
        <w:t>presente</w:t>
      </w:r>
      <w:r w:rsidRPr="001B0F8F">
        <w:rPr>
          <w:rFonts w:ascii="Arial" w:hAnsi="Arial" w:cs="Arial"/>
          <w:spacing w:val="8"/>
        </w:rPr>
        <w:t xml:space="preserve"> </w:t>
      </w:r>
      <w:r w:rsidRPr="001B0F8F">
        <w:rPr>
          <w:rFonts w:ascii="Arial" w:hAnsi="Arial" w:cs="Arial"/>
        </w:rPr>
        <w:t>reglamento</w:t>
      </w:r>
      <w:r w:rsidRPr="001B0F8F">
        <w:rPr>
          <w:rFonts w:ascii="Arial" w:hAnsi="Arial" w:cs="Arial"/>
          <w:spacing w:val="11"/>
        </w:rPr>
        <w:t xml:space="preserve"> </w:t>
      </w:r>
      <w:r w:rsidRPr="001B0F8F">
        <w:rPr>
          <w:rFonts w:ascii="Arial" w:hAnsi="Arial" w:cs="Arial"/>
        </w:rPr>
        <w:t>entrará</w:t>
      </w:r>
      <w:r w:rsidRPr="001B0F8F">
        <w:rPr>
          <w:rFonts w:ascii="Arial" w:hAnsi="Arial" w:cs="Arial"/>
          <w:spacing w:val="8"/>
        </w:rPr>
        <w:t xml:space="preserve"> </w:t>
      </w:r>
      <w:r w:rsidRPr="001B0F8F">
        <w:rPr>
          <w:rFonts w:ascii="Arial" w:hAnsi="Arial" w:cs="Arial"/>
        </w:rPr>
        <w:t>en</w:t>
      </w:r>
      <w:r w:rsidRPr="001B0F8F">
        <w:rPr>
          <w:rFonts w:ascii="Arial" w:hAnsi="Arial" w:cs="Arial"/>
          <w:spacing w:val="10"/>
        </w:rPr>
        <w:t xml:space="preserve"> </w:t>
      </w:r>
      <w:r w:rsidRPr="001B0F8F">
        <w:rPr>
          <w:rFonts w:ascii="Arial" w:hAnsi="Arial" w:cs="Arial"/>
        </w:rPr>
        <w:t>vigor</w:t>
      </w:r>
      <w:r w:rsidRPr="001B0F8F">
        <w:rPr>
          <w:rFonts w:ascii="Arial" w:hAnsi="Arial" w:cs="Arial"/>
          <w:spacing w:val="11"/>
        </w:rPr>
        <w:t xml:space="preserve"> </w:t>
      </w:r>
      <w:r w:rsidRPr="001B0F8F">
        <w:rPr>
          <w:rFonts w:ascii="Arial" w:hAnsi="Arial" w:cs="Arial"/>
        </w:rPr>
        <w:t>al</w:t>
      </w:r>
      <w:r w:rsidRPr="001B0F8F">
        <w:rPr>
          <w:rFonts w:ascii="Arial" w:hAnsi="Arial" w:cs="Arial"/>
          <w:spacing w:val="8"/>
        </w:rPr>
        <w:t xml:space="preserve"> </w:t>
      </w:r>
      <w:r w:rsidRPr="001B0F8F">
        <w:rPr>
          <w:rFonts w:ascii="Arial" w:hAnsi="Arial" w:cs="Arial"/>
        </w:rPr>
        <w:t>día</w:t>
      </w:r>
      <w:r w:rsidRPr="001B0F8F">
        <w:rPr>
          <w:rFonts w:ascii="Arial" w:hAnsi="Arial" w:cs="Arial"/>
          <w:spacing w:val="10"/>
        </w:rPr>
        <w:t xml:space="preserve"> </w:t>
      </w:r>
      <w:r w:rsidRPr="001B0F8F">
        <w:rPr>
          <w:rFonts w:ascii="Arial" w:hAnsi="Arial" w:cs="Arial"/>
        </w:rPr>
        <w:t>siguiente</w:t>
      </w:r>
      <w:r w:rsidRPr="001B0F8F">
        <w:rPr>
          <w:rFonts w:ascii="Arial" w:hAnsi="Arial" w:cs="Arial"/>
          <w:spacing w:val="10"/>
        </w:rPr>
        <w:t xml:space="preserve"> </w:t>
      </w:r>
      <w:r w:rsidRPr="001B0F8F">
        <w:rPr>
          <w:rFonts w:ascii="Arial" w:hAnsi="Arial" w:cs="Arial"/>
        </w:rPr>
        <w:t>de</w:t>
      </w:r>
      <w:r w:rsidRPr="001B0F8F">
        <w:rPr>
          <w:rFonts w:ascii="Arial" w:hAnsi="Arial" w:cs="Arial"/>
          <w:spacing w:val="10"/>
        </w:rPr>
        <w:t xml:space="preserve"> </w:t>
      </w:r>
      <w:r w:rsidRPr="001B0F8F">
        <w:rPr>
          <w:rFonts w:ascii="Arial" w:hAnsi="Arial" w:cs="Arial"/>
        </w:rPr>
        <w:t>su</w:t>
      </w:r>
      <w:r w:rsidRPr="001B0F8F">
        <w:rPr>
          <w:rFonts w:ascii="Arial" w:hAnsi="Arial" w:cs="Arial"/>
          <w:spacing w:val="10"/>
        </w:rPr>
        <w:t xml:space="preserve"> </w:t>
      </w:r>
      <w:r w:rsidRPr="001B0F8F">
        <w:rPr>
          <w:rFonts w:ascii="Arial" w:hAnsi="Arial" w:cs="Arial"/>
        </w:rPr>
        <w:t>publicación</w:t>
      </w:r>
      <w:r w:rsidRPr="001B0F8F">
        <w:rPr>
          <w:rFonts w:ascii="Arial" w:hAnsi="Arial" w:cs="Arial"/>
          <w:spacing w:val="11"/>
        </w:rPr>
        <w:t xml:space="preserve"> </w:t>
      </w:r>
      <w:r w:rsidRPr="001B0F8F">
        <w:rPr>
          <w:rFonts w:ascii="Arial" w:hAnsi="Arial" w:cs="Arial"/>
        </w:rPr>
        <w:t>en</w:t>
      </w:r>
      <w:r w:rsidRPr="001B0F8F">
        <w:rPr>
          <w:rFonts w:ascii="Arial" w:hAnsi="Arial" w:cs="Arial"/>
          <w:spacing w:val="10"/>
        </w:rPr>
        <w:t xml:space="preserve"> </w:t>
      </w:r>
      <w:r w:rsidRPr="001B0F8F">
        <w:rPr>
          <w:rFonts w:ascii="Arial" w:hAnsi="Arial" w:cs="Arial"/>
        </w:rPr>
        <w:t>la</w:t>
      </w:r>
      <w:r w:rsidRPr="001B0F8F">
        <w:rPr>
          <w:rFonts w:ascii="Arial" w:hAnsi="Arial" w:cs="Arial"/>
          <w:spacing w:val="-58"/>
        </w:rPr>
        <w:t xml:space="preserve"> </w:t>
      </w:r>
      <w:r w:rsidRPr="001B0F8F">
        <w:rPr>
          <w:rFonts w:ascii="Arial" w:hAnsi="Arial" w:cs="Arial"/>
        </w:rPr>
        <w:t>Gaceta</w:t>
      </w:r>
      <w:r w:rsidRPr="001B0F8F">
        <w:rPr>
          <w:rFonts w:ascii="Arial" w:hAnsi="Arial" w:cs="Arial"/>
          <w:spacing w:val="-3"/>
        </w:rPr>
        <w:t xml:space="preserve"> </w:t>
      </w:r>
      <w:r w:rsidRPr="001B0F8F">
        <w:rPr>
          <w:rFonts w:ascii="Arial" w:hAnsi="Arial" w:cs="Arial"/>
        </w:rPr>
        <w:t>Municipal.</w:t>
      </w:r>
    </w:p>
    <w:p w:rsidR="00EC26EF" w:rsidRPr="001B0F8F" w:rsidRDefault="00A0498D" w:rsidP="002B14E8">
      <w:pPr>
        <w:pStyle w:val="Textoindependiente"/>
        <w:tabs>
          <w:tab w:val="left" w:pos="8931"/>
          <w:tab w:val="left" w:pos="9498"/>
        </w:tabs>
        <w:spacing w:after="240" w:line="276" w:lineRule="auto"/>
        <w:ind w:left="0" w:right="-86"/>
        <w:jc w:val="both"/>
        <w:rPr>
          <w:rFonts w:ascii="Arial" w:hAnsi="Arial" w:cs="Arial"/>
        </w:rPr>
      </w:pPr>
      <w:r w:rsidRPr="001B0F8F">
        <w:rPr>
          <w:rFonts w:ascii="Arial" w:hAnsi="Arial" w:cs="Arial"/>
          <w:b/>
        </w:rPr>
        <w:t>SEGUNDO.</w:t>
      </w:r>
      <w:r w:rsidRPr="001B0F8F">
        <w:rPr>
          <w:rFonts w:ascii="Arial" w:hAnsi="Arial" w:cs="Arial"/>
          <w:b/>
          <w:spacing w:val="-4"/>
        </w:rPr>
        <w:t xml:space="preserve"> </w:t>
      </w:r>
      <w:r w:rsidRPr="001B0F8F">
        <w:rPr>
          <w:rFonts w:ascii="Arial" w:hAnsi="Arial" w:cs="Arial"/>
        </w:rPr>
        <w:t>Se</w:t>
      </w:r>
      <w:r w:rsidRPr="001B0F8F">
        <w:rPr>
          <w:rFonts w:ascii="Arial" w:hAnsi="Arial" w:cs="Arial"/>
          <w:spacing w:val="-4"/>
        </w:rPr>
        <w:t xml:space="preserve"> </w:t>
      </w:r>
      <w:r w:rsidRPr="001B0F8F">
        <w:rPr>
          <w:rFonts w:ascii="Arial" w:hAnsi="Arial" w:cs="Arial"/>
        </w:rPr>
        <w:t>derogan</w:t>
      </w:r>
      <w:r w:rsidRPr="001B0F8F">
        <w:rPr>
          <w:rFonts w:ascii="Arial" w:hAnsi="Arial" w:cs="Arial"/>
          <w:spacing w:val="-6"/>
        </w:rPr>
        <w:t xml:space="preserve"> </w:t>
      </w:r>
      <w:r w:rsidRPr="001B0F8F">
        <w:rPr>
          <w:rFonts w:ascii="Arial" w:hAnsi="Arial" w:cs="Arial"/>
        </w:rPr>
        <w:t>todas</w:t>
      </w:r>
      <w:r w:rsidRPr="001B0F8F">
        <w:rPr>
          <w:rFonts w:ascii="Arial" w:hAnsi="Arial" w:cs="Arial"/>
          <w:spacing w:val="-4"/>
        </w:rPr>
        <w:t xml:space="preserve"> </w:t>
      </w:r>
      <w:r w:rsidRPr="001B0F8F">
        <w:rPr>
          <w:rFonts w:ascii="Arial" w:hAnsi="Arial" w:cs="Arial"/>
        </w:rPr>
        <w:t>las</w:t>
      </w:r>
      <w:r w:rsidRPr="001B0F8F">
        <w:rPr>
          <w:rFonts w:ascii="Arial" w:hAnsi="Arial" w:cs="Arial"/>
          <w:spacing w:val="-5"/>
        </w:rPr>
        <w:t xml:space="preserve"> </w:t>
      </w:r>
      <w:r w:rsidRPr="001B0F8F">
        <w:rPr>
          <w:rFonts w:ascii="Arial" w:hAnsi="Arial" w:cs="Arial"/>
        </w:rPr>
        <w:t>disposiciones</w:t>
      </w:r>
      <w:r w:rsidRPr="001B0F8F">
        <w:rPr>
          <w:rFonts w:ascii="Arial" w:hAnsi="Arial" w:cs="Arial"/>
          <w:spacing w:val="-6"/>
        </w:rPr>
        <w:t xml:space="preserve"> </w:t>
      </w:r>
      <w:r w:rsidRPr="001B0F8F">
        <w:rPr>
          <w:rFonts w:ascii="Arial" w:hAnsi="Arial" w:cs="Arial"/>
        </w:rPr>
        <w:t>que</w:t>
      </w:r>
      <w:r w:rsidRPr="001B0F8F">
        <w:rPr>
          <w:rFonts w:ascii="Arial" w:hAnsi="Arial" w:cs="Arial"/>
          <w:spacing w:val="-4"/>
        </w:rPr>
        <w:t xml:space="preserve"> </w:t>
      </w:r>
      <w:r w:rsidRPr="001B0F8F">
        <w:rPr>
          <w:rFonts w:ascii="Arial" w:hAnsi="Arial" w:cs="Arial"/>
        </w:rPr>
        <w:t>se</w:t>
      </w:r>
      <w:r w:rsidRPr="001B0F8F">
        <w:rPr>
          <w:rFonts w:ascii="Arial" w:hAnsi="Arial" w:cs="Arial"/>
          <w:spacing w:val="-3"/>
        </w:rPr>
        <w:t xml:space="preserve"> </w:t>
      </w:r>
      <w:r w:rsidRPr="001B0F8F">
        <w:rPr>
          <w:rFonts w:ascii="Arial" w:hAnsi="Arial" w:cs="Arial"/>
        </w:rPr>
        <w:t>opongan</w:t>
      </w:r>
      <w:r w:rsidRPr="001B0F8F">
        <w:rPr>
          <w:rFonts w:ascii="Arial" w:hAnsi="Arial" w:cs="Arial"/>
          <w:spacing w:val="-4"/>
        </w:rPr>
        <w:t xml:space="preserve"> </w:t>
      </w:r>
      <w:r w:rsidRPr="001B0F8F">
        <w:rPr>
          <w:rFonts w:ascii="Arial" w:hAnsi="Arial" w:cs="Arial"/>
        </w:rPr>
        <w:t>a</w:t>
      </w:r>
      <w:r w:rsidRPr="001B0F8F">
        <w:rPr>
          <w:rFonts w:ascii="Arial" w:hAnsi="Arial" w:cs="Arial"/>
          <w:spacing w:val="-5"/>
        </w:rPr>
        <w:t xml:space="preserve"> </w:t>
      </w:r>
      <w:r w:rsidRPr="001B0F8F">
        <w:rPr>
          <w:rFonts w:ascii="Arial" w:hAnsi="Arial" w:cs="Arial"/>
        </w:rPr>
        <w:t>la</w:t>
      </w:r>
      <w:r w:rsidRPr="001B0F8F">
        <w:rPr>
          <w:rFonts w:ascii="Arial" w:hAnsi="Arial" w:cs="Arial"/>
          <w:spacing w:val="-4"/>
        </w:rPr>
        <w:t xml:space="preserve"> </w:t>
      </w:r>
      <w:r w:rsidRPr="001B0F8F">
        <w:rPr>
          <w:rFonts w:ascii="Arial" w:hAnsi="Arial" w:cs="Arial"/>
        </w:rPr>
        <w:t>aplicación</w:t>
      </w:r>
      <w:r w:rsidRPr="001B0F8F">
        <w:rPr>
          <w:rFonts w:ascii="Arial" w:hAnsi="Arial" w:cs="Arial"/>
          <w:spacing w:val="-4"/>
        </w:rPr>
        <w:t xml:space="preserve"> </w:t>
      </w:r>
      <w:r w:rsidRPr="001B0F8F">
        <w:rPr>
          <w:rFonts w:ascii="Arial" w:hAnsi="Arial" w:cs="Arial"/>
        </w:rPr>
        <w:t>del</w:t>
      </w:r>
      <w:r w:rsidRPr="001B0F8F">
        <w:rPr>
          <w:rFonts w:ascii="Arial" w:hAnsi="Arial" w:cs="Arial"/>
          <w:spacing w:val="-4"/>
        </w:rPr>
        <w:t xml:space="preserve"> </w:t>
      </w:r>
      <w:r w:rsidRPr="001B0F8F">
        <w:rPr>
          <w:rFonts w:ascii="Arial" w:hAnsi="Arial" w:cs="Arial"/>
        </w:rPr>
        <w:t>presente</w:t>
      </w:r>
      <w:r w:rsidRPr="001B0F8F">
        <w:rPr>
          <w:rFonts w:ascii="Arial" w:hAnsi="Arial" w:cs="Arial"/>
          <w:spacing w:val="-58"/>
        </w:rPr>
        <w:t xml:space="preserve"> </w:t>
      </w:r>
      <w:r w:rsidRPr="001B0F8F">
        <w:rPr>
          <w:rFonts w:ascii="Arial" w:hAnsi="Arial" w:cs="Arial"/>
        </w:rPr>
        <w:t>reglamento.</w:t>
      </w:r>
    </w:p>
    <w:p w:rsidR="00EC26EF" w:rsidRPr="001B0F8F" w:rsidRDefault="00A0498D" w:rsidP="002B14E8">
      <w:pPr>
        <w:pStyle w:val="Textoindependiente"/>
        <w:tabs>
          <w:tab w:val="left" w:pos="8931"/>
          <w:tab w:val="left" w:pos="9498"/>
        </w:tabs>
        <w:spacing w:after="240" w:line="276" w:lineRule="auto"/>
        <w:ind w:left="0" w:right="-86"/>
        <w:jc w:val="both"/>
        <w:rPr>
          <w:rFonts w:ascii="Arial" w:hAnsi="Arial" w:cs="Arial"/>
        </w:rPr>
      </w:pPr>
      <w:r w:rsidRPr="001B0F8F">
        <w:rPr>
          <w:rFonts w:ascii="Arial" w:hAnsi="Arial" w:cs="Arial"/>
          <w:b/>
        </w:rPr>
        <w:t>TERCERO.</w:t>
      </w:r>
      <w:r w:rsidRPr="001B0F8F">
        <w:rPr>
          <w:rFonts w:ascii="Arial" w:hAnsi="Arial" w:cs="Arial"/>
          <w:b/>
          <w:spacing w:val="19"/>
        </w:rPr>
        <w:t xml:space="preserve"> </w:t>
      </w:r>
      <w:r w:rsidRPr="001B0F8F">
        <w:rPr>
          <w:rFonts w:ascii="Arial" w:hAnsi="Arial" w:cs="Arial"/>
        </w:rPr>
        <w:t>En</w:t>
      </w:r>
      <w:r w:rsidRPr="001B0F8F">
        <w:rPr>
          <w:rFonts w:ascii="Arial" w:hAnsi="Arial" w:cs="Arial"/>
          <w:spacing w:val="17"/>
        </w:rPr>
        <w:t xml:space="preserve"> </w:t>
      </w:r>
      <w:r w:rsidRPr="001B0F8F">
        <w:rPr>
          <w:rFonts w:ascii="Arial" w:hAnsi="Arial" w:cs="Arial"/>
        </w:rPr>
        <w:t>caso</w:t>
      </w:r>
      <w:r w:rsidRPr="001B0F8F">
        <w:rPr>
          <w:rFonts w:ascii="Arial" w:hAnsi="Arial" w:cs="Arial"/>
          <w:spacing w:val="17"/>
        </w:rPr>
        <w:t xml:space="preserve"> </w:t>
      </w:r>
      <w:r w:rsidRPr="001B0F8F">
        <w:rPr>
          <w:rFonts w:ascii="Arial" w:hAnsi="Arial" w:cs="Arial"/>
        </w:rPr>
        <w:t>de</w:t>
      </w:r>
      <w:r w:rsidRPr="001B0F8F">
        <w:rPr>
          <w:rFonts w:ascii="Arial" w:hAnsi="Arial" w:cs="Arial"/>
          <w:spacing w:val="17"/>
        </w:rPr>
        <w:t xml:space="preserve"> </w:t>
      </w:r>
      <w:r w:rsidRPr="001B0F8F">
        <w:rPr>
          <w:rFonts w:ascii="Arial" w:hAnsi="Arial" w:cs="Arial"/>
        </w:rPr>
        <w:t>no</w:t>
      </w:r>
      <w:r w:rsidRPr="001B0F8F">
        <w:rPr>
          <w:rFonts w:ascii="Arial" w:hAnsi="Arial" w:cs="Arial"/>
          <w:spacing w:val="17"/>
        </w:rPr>
        <w:t xml:space="preserve"> </w:t>
      </w:r>
      <w:r w:rsidRPr="001B0F8F">
        <w:rPr>
          <w:rFonts w:ascii="Arial" w:hAnsi="Arial" w:cs="Arial"/>
        </w:rPr>
        <w:t>contemplar</w:t>
      </w:r>
      <w:r w:rsidRPr="001B0F8F">
        <w:rPr>
          <w:rFonts w:ascii="Arial" w:hAnsi="Arial" w:cs="Arial"/>
          <w:spacing w:val="18"/>
        </w:rPr>
        <w:t xml:space="preserve"> </w:t>
      </w:r>
      <w:r w:rsidRPr="001B0F8F">
        <w:rPr>
          <w:rFonts w:ascii="Arial" w:hAnsi="Arial" w:cs="Arial"/>
        </w:rPr>
        <w:t>reglamentación</w:t>
      </w:r>
      <w:r w:rsidRPr="001B0F8F">
        <w:rPr>
          <w:rFonts w:ascii="Arial" w:hAnsi="Arial" w:cs="Arial"/>
          <w:spacing w:val="14"/>
        </w:rPr>
        <w:t xml:space="preserve"> </w:t>
      </w:r>
      <w:r w:rsidRPr="001B0F8F">
        <w:rPr>
          <w:rFonts w:ascii="Arial" w:hAnsi="Arial" w:cs="Arial"/>
        </w:rPr>
        <w:t>en</w:t>
      </w:r>
      <w:r w:rsidRPr="001B0F8F">
        <w:rPr>
          <w:rFonts w:ascii="Arial" w:hAnsi="Arial" w:cs="Arial"/>
          <w:spacing w:val="17"/>
        </w:rPr>
        <w:t xml:space="preserve"> </w:t>
      </w:r>
      <w:r w:rsidRPr="001B0F8F">
        <w:rPr>
          <w:rFonts w:ascii="Arial" w:hAnsi="Arial" w:cs="Arial"/>
        </w:rPr>
        <w:t>casos</w:t>
      </w:r>
      <w:r w:rsidRPr="001B0F8F">
        <w:rPr>
          <w:rFonts w:ascii="Arial" w:hAnsi="Arial" w:cs="Arial"/>
          <w:spacing w:val="18"/>
        </w:rPr>
        <w:t xml:space="preserve"> </w:t>
      </w:r>
      <w:r w:rsidRPr="001B0F8F">
        <w:rPr>
          <w:rFonts w:ascii="Arial" w:hAnsi="Arial" w:cs="Arial"/>
        </w:rPr>
        <w:t>aplicables,</w:t>
      </w:r>
      <w:r w:rsidRPr="001B0F8F">
        <w:rPr>
          <w:rFonts w:ascii="Arial" w:hAnsi="Arial" w:cs="Arial"/>
          <w:spacing w:val="18"/>
        </w:rPr>
        <w:t xml:space="preserve"> </w:t>
      </w:r>
      <w:r w:rsidRPr="001B0F8F">
        <w:rPr>
          <w:rFonts w:ascii="Arial" w:hAnsi="Arial" w:cs="Arial"/>
        </w:rPr>
        <w:t>será</w:t>
      </w:r>
      <w:r w:rsidRPr="001B0F8F">
        <w:rPr>
          <w:rFonts w:ascii="Arial" w:hAnsi="Arial" w:cs="Arial"/>
          <w:spacing w:val="18"/>
        </w:rPr>
        <w:t xml:space="preserve"> </w:t>
      </w:r>
      <w:r w:rsidRPr="001B0F8F">
        <w:rPr>
          <w:rFonts w:ascii="Arial" w:hAnsi="Arial" w:cs="Arial"/>
        </w:rPr>
        <w:t>de</w:t>
      </w:r>
      <w:r w:rsidRPr="001B0F8F">
        <w:rPr>
          <w:rFonts w:ascii="Arial" w:hAnsi="Arial" w:cs="Arial"/>
          <w:spacing w:val="-59"/>
        </w:rPr>
        <w:t xml:space="preserve"> </w:t>
      </w:r>
      <w:r w:rsidRPr="001B0F8F">
        <w:rPr>
          <w:rFonts w:ascii="Arial" w:hAnsi="Arial" w:cs="Arial"/>
          <w:spacing w:val="-1"/>
        </w:rPr>
        <w:t>observancia</w:t>
      </w:r>
      <w:r w:rsidRPr="001B0F8F">
        <w:rPr>
          <w:rFonts w:ascii="Arial" w:hAnsi="Arial" w:cs="Arial"/>
          <w:spacing w:val="-12"/>
        </w:rPr>
        <w:t xml:space="preserve"> </w:t>
      </w:r>
      <w:r w:rsidRPr="001B0F8F">
        <w:rPr>
          <w:rFonts w:ascii="Arial" w:hAnsi="Arial" w:cs="Arial"/>
        </w:rPr>
        <w:t>general</w:t>
      </w:r>
      <w:r w:rsidRPr="001B0F8F">
        <w:rPr>
          <w:rFonts w:ascii="Arial" w:hAnsi="Arial" w:cs="Arial"/>
          <w:spacing w:val="-13"/>
        </w:rPr>
        <w:t xml:space="preserve"> </w:t>
      </w:r>
      <w:r w:rsidRPr="001B0F8F">
        <w:rPr>
          <w:rFonts w:ascii="Arial" w:hAnsi="Arial" w:cs="Arial"/>
        </w:rPr>
        <w:t>lo</w:t>
      </w:r>
      <w:r w:rsidRPr="001B0F8F">
        <w:rPr>
          <w:rFonts w:ascii="Arial" w:hAnsi="Arial" w:cs="Arial"/>
          <w:spacing w:val="-11"/>
        </w:rPr>
        <w:t xml:space="preserve"> </w:t>
      </w:r>
      <w:r w:rsidRPr="001B0F8F">
        <w:rPr>
          <w:rFonts w:ascii="Arial" w:hAnsi="Arial" w:cs="Arial"/>
        </w:rPr>
        <w:t>estipulado</w:t>
      </w:r>
      <w:r w:rsidRPr="001B0F8F">
        <w:rPr>
          <w:rFonts w:ascii="Arial" w:hAnsi="Arial" w:cs="Arial"/>
          <w:spacing w:val="-11"/>
        </w:rPr>
        <w:t xml:space="preserve"> </w:t>
      </w:r>
      <w:r w:rsidRPr="001B0F8F">
        <w:rPr>
          <w:rFonts w:ascii="Arial" w:hAnsi="Arial" w:cs="Arial"/>
        </w:rPr>
        <w:t>en</w:t>
      </w:r>
      <w:r w:rsidRPr="001B0F8F">
        <w:rPr>
          <w:rFonts w:ascii="Arial" w:hAnsi="Arial" w:cs="Arial"/>
          <w:spacing w:val="-12"/>
        </w:rPr>
        <w:t xml:space="preserve"> </w:t>
      </w:r>
      <w:r w:rsidRPr="001B0F8F">
        <w:rPr>
          <w:rFonts w:ascii="Arial" w:hAnsi="Arial" w:cs="Arial"/>
        </w:rPr>
        <w:t>el</w:t>
      </w:r>
      <w:r w:rsidRPr="001B0F8F">
        <w:rPr>
          <w:rFonts w:ascii="Arial" w:hAnsi="Arial" w:cs="Arial"/>
          <w:spacing w:val="-14"/>
        </w:rPr>
        <w:t xml:space="preserve"> </w:t>
      </w:r>
      <w:r w:rsidRPr="001B0F8F">
        <w:rPr>
          <w:rFonts w:ascii="Arial" w:hAnsi="Arial" w:cs="Arial"/>
        </w:rPr>
        <w:t>Reglamento</w:t>
      </w:r>
      <w:r w:rsidRPr="001B0F8F">
        <w:rPr>
          <w:rFonts w:ascii="Arial" w:hAnsi="Arial" w:cs="Arial"/>
          <w:spacing w:val="-11"/>
        </w:rPr>
        <w:t xml:space="preserve"> </w:t>
      </w:r>
      <w:r w:rsidRPr="001B0F8F">
        <w:rPr>
          <w:rFonts w:ascii="Arial" w:hAnsi="Arial" w:cs="Arial"/>
        </w:rPr>
        <w:t>de</w:t>
      </w:r>
      <w:r w:rsidRPr="001B0F8F">
        <w:rPr>
          <w:rFonts w:ascii="Arial" w:hAnsi="Arial" w:cs="Arial"/>
          <w:spacing w:val="-14"/>
        </w:rPr>
        <w:t xml:space="preserve"> </w:t>
      </w:r>
      <w:r w:rsidRPr="001B0F8F">
        <w:rPr>
          <w:rFonts w:ascii="Arial" w:hAnsi="Arial" w:cs="Arial"/>
        </w:rPr>
        <w:t>Zonificación</w:t>
      </w:r>
      <w:r w:rsidRPr="001B0F8F">
        <w:rPr>
          <w:rFonts w:ascii="Arial" w:hAnsi="Arial" w:cs="Arial"/>
          <w:spacing w:val="-12"/>
        </w:rPr>
        <w:t xml:space="preserve"> </w:t>
      </w:r>
      <w:r w:rsidRPr="001B0F8F">
        <w:rPr>
          <w:rFonts w:ascii="Arial" w:hAnsi="Arial" w:cs="Arial"/>
        </w:rPr>
        <w:t>para</w:t>
      </w:r>
      <w:r w:rsidRPr="001B0F8F">
        <w:rPr>
          <w:rFonts w:ascii="Arial" w:hAnsi="Arial" w:cs="Arial"/>
          <w:spacing w:val="-14"/>
        </w:rPr>
        <w:t xml:space="preserve"> </w:t>
      </w:r>
      <w:r w:rsidRPr="001B0F8F">
        <w:rPr>
          <w:rFonts w:ascii="Arial" w:hAnsi="Arial" w:cs="Arial"/>
        </w:rPr>
        <w:t>el</w:t>
      </w:r>
      <w:r w:rsidRPr="001B0F8F">
        <w:rPr>
          <w:rFonts w:ascii="Arial" w:hAnsi="Arial" w:cs="Arial"/>
          <w:spacing w:val="-15"/>
        </w:rPr>
        <w:t xml:space="preserve"> </w:t>
      </w:r>
      <w:r w:rsidRPr="001B0F8F">
        <w:rPr>
          <w:rFonts w:ascii="Arial" w:hAnsi="Arial" w:cs="Arial"/>
        </w:rPr>
        <w:t>Estado</w:t>
      </w:r>
      <w:r w:rsidRPr="001B0F8F">
        <w:rPr>
          <w:rFonts w:ascii="Arial" w:hAnsi="Arial" w:cs="Arial"/>
          <w:spacing w:val="-15"/>
        </w:rPr>
        <w:t xml:space="preserve"> </w:t>
      </w:r>
      <w:r w:rsidRPr="001B0F8F">
        <w:rPr>
          <w:rFonts w:ascii="Arial" w:hAnsi="Arial" w:cs="Arial"/>
        </w:rPr>
        <w:t>de</w:t>
      </w:r>
      <w:r w:rsidRPr="001B0F8F">
        <w:rPr>
          <w:rFonts w:ascii="Arial" w:hAnsi="Arial" w:cs="Arial"/>
          <w:spacing w:val="-12"/>
        </w:rPr>
        <w:t xml:space="preserve"> </w:t>
      </w:r>
      <w:r w:rsidRPr="001B0F8F">
        <w:rPr>
          <w:rFonts w:ascii="Arial" w:hAnsi="Arial" w:cs="Arial"/>
        </w:rPr>
        <w:t>Jalisco.</w:t>
      </w:r>
    </w:p>
    <w:p w:rsidR="00EC26EF" w:rsidRDefault="00A0498D" w:rsidP="002B14E8">
      <w:pPr>
        <w:pStyle w:val="Textoindependiente"/>
        <w:tabs>
          <w:tab w:val="left" w:pos="8931"/>
          <w:tab w:val="left" w:pos="9498"/>
        </w:tabs>
        <w:spacing w:after="240" w:line="276" w:lineRule="auto"/>
        <w:ind w:left="0" w:right="-86"/>
        <w:jc w:val="both"/>
        <w:rPr>
          <w:rFonts w:ascii="Arial" w:hAnsi="Arial" w:cs="Arial"/>
        </w:rPr>
      </w:pPr>
      <w:r w:rsidRPr="001B0F8F">
        <w:rPr>
          <w:rFonts w:ascii="Arial" w:hAnsi="Arial" w:cs="Arial"/>
          <w:b/>
        </w:rPr>
        <w:t>CUARTO.</w:t>
      </w:r>
      <w:r w:rsidRPr="001B0F8F">
        <w:rPr>
          <w:rFonts w:ascii="Arial" w:hAnsi="Arial" w:cs="Arial"/>
          <w:b/>
          <w:spacing w:val="7"/>
        </w:rPr>
        <w:t xml:space="preserve"> </w:t>
      </w:r>
      <w:r w:rsidRPr="001B0F8F">
        <w:rPr>
          <w:rFonts w:ascii="Arial" w:hAnsi="Arial" w:cs="Arial"/>
        </w:rPr>
        <w:t>Queda</w:t>
      </w:r>
      <w:r w:rsidRPr="001B0F8F">
        <w:rPr>
          <w:rFonts w:ascii="Arial" w:hAnsi="Arial" w:cs="Arial"/>
          <w:spacing w:val="4"/>
        </w:rPr>
        <w:t xml:space="preserve"> </w:t>
      </w:r>
      <w:r w:rsidRPr="001B0F8F">
        <w:rPr>
          <w:rFonts w:ascii="Arial" w:hAnsi="Arial" w:cs="Arial"/>
        </w:rPr>
        <w:t>abrogado</w:t>
      </w:r>
      <w:r w:rsidRPr="001B0F8F">
        <w:rPr>
          <w:rFonts w:ascii="Arial" w:hAnsi="Arial" w:cs="Arial"/>
          <w:spacing w:val="6"/>
        </w:rPr>
        <w:t xml:space="preserve"> </w:t>
      </w:r>
      <w:r w:rsidRPr="001B0F8F">
        <w:rPr>
          <w:rFonts w:ascii="Arial" w:hAnsi="Arial" w:cs="Arial"/>
        </w:rPr>
        <w:t>el</w:t>
      </w:r>
      <w:r w:rsidRPr="001B0F8F">
        <w:rPr>
          <w:rFonts w:ascii="Arial" w:hAnsi="Arial" w:cs="Arial"/>
          <w:spacing w:val="7"/>
        </w:rPr>
        <w:t xml:space="preserve"> </w:t>
      </w:r>
      <w:r w:rsidRPr="001B0F8F">
        <w:rPr>
          <w:rFonts w:ascii="Arial" w:hAnsi="Arial" w:cs="Arial"/>
        </w:rPr>
        <w:t>actual</w:t>
      </w:r>
      <w:r w:rsidRPr="001B0F8F">
        <w:rPr>
          <w:rFonts w:ascii="Arial" w:hAnsi="Arial" w:cs="Arial"/>
          <w:spacing w:val="6"/>
        </w:rPr>
        <w:t xml:space="preserve"> </w:t>
      </w:r>
      <w:r w:rsidRPr="001B0F8F">
        <w:rPr>
          <w:rFonts w:ascii="Arial" w:hAnsi="Arial" w:cs="Arial"/>
        </w:rPr>
        <w:t>Reglamento</w:t>
      </w:r>
      <w:r w:rsidRPr="001B0F8F">
        <w:rPr>
          <w:rFonts w:ascii="Arial" w:hAnsi="Arial" w:cs="Arial"/>
          <w:spacing w:val="7"/>
        </w:rPr>
        <w:t xml:space="preserve"> </w:t>
      </w:r>
      <w:r w:rsidRPr="001B0F8F">
        <w:rPr>
          <w:rFonts w:ascii="Arial" w:hAnsi="Arial" w:cs="Arial"/>
        </w:rPr>
        <w:t>de</w:t>
      </w:r>
      <w:r w:rsidRPr="001B0F8F">
        <w:rPr>
          <w:rFonts w:ascii="Arial" w:hAnsi="Arial" w:cs="Arial"/>
          <w:spacing w:val="5"/>
        </w:rPr>
        <w:t xml:space="preserve"> </w:t>
      </w:r>
      <w:r w:rsidRPr="001B0F8F">
        <w:rPr>
          <w:rFonts w:ascii="Arial" w:hAnsi="Arial" w:cs="Arial"/>
        </w:rPr>
        <w:t>Ordenamiento</w:t>
      </w:r>
      <w:r w:rsidRPr="001B0F8F">
        <w:rPr>
          <w:rFonts w:ascii="Arial" w:hAnsi="Arial" w:cs="Arial"/>
          <w:spacing w:val="4"/>
        </w:rPr>
        <w:t xml:space="preserve"> </w:t>
      </w:r>
      <w:r w:rsidRPr="001B0F8F">
        <w:rPr>
          <w:rFonts w:ascii="Arial" w:hAnsi="Arial" w:cs="Arial"/>
        </w:rPr>
        <w:t>Territorial</w:t>
      </w:r>
      <w:r w:rsidRPr="001B0F8F">
        <w:rPr>
          <w:rFonts w:ascii="Arial" w:hAnsi="Arial" w:cs="Arial"/>
          <w:spacing w:val="6"/>
        </w:rPr>
        <w:t xml:space="preserve"> </w:t>
      </w:r>
      <w:r w:rsidRPr="001B0F8F">
        <w:rPr>
          <w:rFonts w:ascii="Arial" w:hAnsi="Arial" w:cs="Arial"/>
        </w:rPr>
        <w:t>del</w:t>
      </w:r>
      <w:r w:rsidRPr="001B0F8F">
        <w:rPr>
          <w:rFonts w:ascii="Arial" w:hAnsi="Arial" w:cs="Arial"/>
          <w:spacing w:val="4"/>
        </w:rPr>
        <w:t xml:space="preserve"> </w:t>
      </w:r>
      <w:r w:rsidRPr="001B0F8F">
        <w:rPr>
          <w:rFonts w:ascii="Arial" w:hAnsi="Arial" w:cs="Arial"/>
        </w:rPr>
        <w:t>Municipio</w:t>
      </w:r>
      <w:r w:rsidRPr="001B0F8F">
        <w:rPr>
          <w:rFonts w:ascii="Arial" w:hAnsi="Arial" w:cs="Arial"/>
          <w:spacing w:val="-58"/>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El Salto publicado</w:t>
      </w:r>
      <w:r w:rsidRPr="001B0F8F">
        <w:rPr>
          <w:rFonts w:ascii="Arial" w:hAnsi="Arial" w:cs="Arial"/>
          <w:spacing w:val="-1"/>
        </w:rPr>
        <w:t xml:space="preserve"> </w:t>
      </w:r>
      <w:r w:rsidRPr="001B0F8F">
        <w:rPr>
          <w:rFonts w:ascii="Arial" w:hAnsi="Arial" w:cs="Arial"/>
        </w:rPr>
        <w:t>el</w:t>
      </w:r>
      <w:r w:rsidRPr="001B0F8F">
        <w:rPr>
          <w:rFonts w:ascii="Arial" w:hAnsi="Arial" w:cs="Arial"/>
          <w:spacing w:val="-2"/>
        </w:rPr>
        <w:t xml:space="preserve"> </w:t>
      </w:r>
      <w:r w:rsidRPr="001B0F8F">
        <w:rPr>
          <w:rFonts w:ascii="Arial" w:hAnsi="Arial" w:cs="Arial"/>
        </w:rPr>
        <w:t>31 treinta y</w:t>
      </w:r>
      <w:r w:rsidRPr="001B0F8F">
        <w:rPr>
          <w:rFonts w:ascii="Arial" w:hAnsi="Arial" w:cs="Arial"/>
          <w:spacing w:val="-2"/>
        </w:rPr>
        <w:t xml:space="preserve"> </w:t>
      </w:r>
      <w:r w:rsidRPr="001B0F8F">
        <w:rPr>
          <w:rFonts w:ascii="Arial" w:hAnsi="Arial" w:cs="Arial"/>
        </w:rPr>
        <w:t>uno</w:t>
      </w:r>
      <w:r w:rsidRPr="001B0F8F">
        <w:rPr>
          <w:rFonts w:ascii="Arial" w:hAnsi="Arial" w:cs="Arial"/>
          <w:spacing w:val="-2"/>
        </w:rPr>
        <w:t xml:space="preserve"> </w:t>
      </w:r>
      <w:r w:rsidRPr="001B0F8F">
        <w:rPr>
          <w:rFonts w:ascii="Arial" w:hAnsi="Arial" w:cs="Arial"/>
        </w:rPr>
        <w:t>de</w:t>
      </w:r>
      <w:r w:rsidRPr="001B0F8F">
        <w:rPr>
          <w:rFonts w:ascii="Arial" w:hAnsi="Arial" w:cs="Arial"/>
          <w:spacing w:val="-1"/>
        </w:rPr>
        <w:t xml:space="preserve"> </w:t>
      </w:r>
      <w:r w:rsidRPr="001B0F8F">
        <w:rPr>
          <w:rFonts w:ascii="Arial" w:hAnsi="Arial" w:cs="Arial"/>
        </w:rPr>
        <w:t>agosto del 2018 en</w:t>
      </w:r>
      <w:r w:rsidRPr="001B0F8F">
        <w:rPr>
          <w:rFonts w:ascii="Arial" w:hAnsi="Arial" w:cs="Arial"/>
          <w:spacing w:val="-3"/>
        </w:rPr>
        <w:t xml:space="preserve"> </w:t>
      </w:r>
      <w:r w:rsidRPr="001B0F8F">
        <w:rPr>
          <w:rFonts w:ascii="Arial" w:hAnsi="Arial" w:cs="Arial"/>
        </w:rPr>
        <w:t>la</w:t>
      </w:r>
      <w:r w:rsidRPr="001B0F8F">
        <w:rPr>
          <w:rFonts w:ascii="Arial" w:hAnsi="Arial" w:cs="Arial"/>
          <w:spacing w:val="-2"/>
        </w:rPr>
        <w:t xml:space="preserve"> </w:t>
      </w:r>
      <w:r w:rsidRPr="001B0F8F">
        <w:rPr>
          <w:rFonts w:ascii="Arial" w:hAnsi="Arial" w:cs="Arial"/>
        </w:rPr>
        <w:t>Gaceta</w:t>
      </w:r>
      <w:r w:rsidRPr="001B0F8F">
        <w:rPr>
          <w:rFonts w:ascii="Arial" w:hAnsi="Arial" w:cs="Arial"/>
          <w:spacing w:val="-2"/>
        </w:rPr>
        <w:t xml:space="preserve"> </w:t>
      </w:r>
      <w:r w:rsidRPr="001B0F8F">
        <w:rPr>
          <w:rFonts w:ascii="Arial" w:hAnsi="Arial" w:cs="Arial"/>
        </w:rPr>
        <w:t>Municipal.</w:t>
      </w:r>
    </w:p>
    <w:p w:rsidR="001B0F8F" w:rsidRDefault="001B0F8F" w:rsidP="002B14E8">
      <w:pPr>
        <w:pStyle w:val="Textoindependiente"/>
        <w:tabs>
          <w:tab w:val="left" w:pos="8931"/>
          <w:tab w:val="left" w:pos="9498"/>
        </w:tabs>
        <w:spacing w:after="240" w:line="276" w:lineRule="auto"/>
        <w:ind w:left="0" w:right="-86"/>
        <w:jc w:val="both"/>
        <w:rPr>
          <w:rFonts w:ascii="Arial" w:hAnsi="Arial" w:cs="Arial"/>
        </w:rPr>
      </w:pPr>
    </w:p>
    <w:p w:rsidR="001B0F8F" w:rsidRDefault="001B0F8F" w:rsidP="002B14E8">
      <w:pPr>
        <w:pStyle w:val="Textoindependiente"/>
        <w:tabs>
          <w:tab w:val="left" w:pos="8931"/>
          <w:tab w:val="left" w:pos="9498"/>
        </w:tabs>
        <w:spacing w:after="240" w:line="276" w:lineRule="auto"/>
        <w:ind w:left="0" w:right="-86"/>
        <w:jc w:val="both"/>
        <w:rPr>
          <w:rFonts w:ascii="Arial" w:hAnsi="Arial" w:cs="Arial"/>
        </w:rPr>
      </w:pPr>
    </w:p>
    <w:p w:rsidR="001B0F8F" w:rsidRDefault="001B0F8F" w:rsidP="002B14E8">
      <w:pPr>
        <w:pStyle w:val="Textoindependiente"/>
        <w:tabs>
          <w:tab w:val="left" w:pos="8931"/>
          <w:tab w:val="left" w:pos="9498"/>
        </w:tabs>
        <w:spacing w:after="240" w:line="276" w:lineRule="auto"/>
        <w:ind w:left="0" w:right="-86"/>
        <w:jc w:val="both"/>
        <w:rPr>
          <w:rFonts w:ascii="Arial" w:hAnsi="Arial" w:cs="Arial"/>
        </w:rPr>
      </w:pPr>
    </w:p>
    <w:p w:rsidR="001B0F8F" w:rsidRDefault="001B0F8F" w:rsidP="002B14E8">
      <w:pPr>
        <w:pStyle w:val="Textoindependiente"/>
        <w:tabs>
          <w:tab w:val="left" w:pos="8931"/>
          <w:tab w:val="left" w:pos="9498"/>
        </w:tabs>
        <w:spacing w:after="240" w:line="276" w:lineRule="auto"/>
        <w:ind w:left="0" w:right="-86"/>
        <w:jc w:val="both"/>
        <w:rPr>
          <w:rFonts w:ascii="Arial" w:hAnsi="Arial" w:cs="Arial"/>
        </w:rPr>
      </w:pPr>
    </w:p>
    <w:p w:rsidR="001B0F8F" w:rsidRDefault="001B0F8F" w:rsidP="002B14E8">
      <w:pPr>
        <w:pStyle w:val="Textoindependiente"/>
        <w:tabs>
          <w:tab w:val="left" w:pos="8931"/>
          <w:tab w:val="left" w:pos="9498"/>
        </w:tabs>
        <w:spacing w:after="240" w:line="276" w:lineRule="auto"/>
        <w:ind w:left="0" w:right="-86"/>
        <w:jc w:val="both"/>
        <w:rPr>
          <w:rFonts w:ascii="Arial" w:hAnsi="Arial" w:cs="Arial"/>
        </w:rPr>
      </w:pPr>
    </w:p>
    <w:p w:rsidR="001B0F8F" w:rsidRDefault="001B0F8F" w:rsidP="002B14E8">
      <w:pPr>
        <w:pStyle w:val="Textoindependiente"/>
        <w:tabs>
          <w:tab w:val="left" w:pos="8931"/>
          <w:tab w:val="left" w:pos="9498"/>
        </w:tabs>
        <w:spacing w:after="240" w:line="276" w:lineRule="auto"/>
        <w:ind w:left="0" w:right="-86"/>
        <w:jc w:val="both"/>
        <w:rPr>
          <w:rFonts w:ascii="Arial" w:hAnsi="Arial" w:cs="Arial"/>
        </w:rPr>
      </w:pPr>
    </w:p>
    <w:p w:rsidR="001B0F8F" w:rsidRDefault="001B0F8F" w:rsidP="002B14E8">
      <w:pPr>
        <w:pStyle w:val="Textoindependiente"/>
        <w:tabs>
          <w:tab w:val="left" w:pos="8931"/>
          <w:tab w:val="left" w:pos="9498"/>
        </w:tabs>
        <w:spacing w:after="240" w:line="276" w:lineRule="auto"/>
        <w:ind w:left="0" w:right="-86"/>
        <w:jc w:val="both"/>
        <w:rPr>
          <w:rFonts w:ascii="Arial" w:hAnsi="Arial" w:cs="Arial"/>
        </w:rPr>
      </w:pPr>
    </w:p>
    <w:p w:rsidR="001B0F8F" w:rsidRDefault="001B0F8F" w:rsidP="002B14E8">
      <w:pPr>
        <w:pStyle w:val="Textoindependiente"/>
        <w:tabs>
          <w:tab w:val="left" w:pos="8931"/>
          <w:tab w:val="left" w:pos="9498"/>
        </w:tabs>
        <w:spacing w:after="240" w:line="276" w:lineRule="auto"/>
        <w:ind w:left="0" w:right="-86"/>
        <w:jc w:val="both"/>
        <w:rPr>
          <w:rFonts w:ascii="Arial" w:hAnsi="Arial" w:cs="Arial"/>
        </w:rPr>
      </w:pPr>
    </w:p>
    <w:p w:rsidR="001B0F8F" w:rsidRDefault="001B0F8F" w:rsidP="002B14E8">
      <w:pPr>
        <w:pStyle w:val="Textoindependiente"/>
        <w:tabs>
          <w:tab w:val="left" w:pos="8931"/>
          <w:tab w:val="left" w:pos="9498"/>
        </w:tabs>
        <w:spacing w:after="240" w:line="276" w:lineRule="auto"/>
        <w:ind w:left="0" w:right="-86"/>
        <w:jc w:val="both"/>
        <w:rPr>
          <w:rFonts w:ascii="Arial" w:hAnsi="Arial" w:cs="Arial"/>
        </w:rPr>
      </w:pPr>
    </w:p>
    <w:p w:rsidR="001B0F8F" w:rsidRDefault="001B0F8F" w:rsidP="001B0F8F">
      <w:pPr>
        <w:pStyle w:val="Textoindependiente"/>
        <w:tabs>
          <w:tab w:val="left" w:pos="8931"/>
          <w:tab w:val="left" w:pos="9498"/>
        </w:tabs>
        <w:spacing w:after="240" w:line="276" w:lineRule="auto"/>
        <w:ind w:left="0" w:right="-86"/>
        <w:jc w:val="center"/>
        <w:rPr>
          <w:rFonts w:ascii="Arial" w:hAnsi="Arial" w:cs="Arial"/>
          <w:b/>
        </w:rPr>
      </w:pPr>
      <w:r>
        <w:rPr>
          <w:rFonts w:ascii="Arial" w:hAnsi="Arial" w:cs="Arial"/>
          <w:b/>
        </w:rPr>
        <w:lastRenderedPageBreak/>
        <w:t>DECRETOS DE REFORMA</w:t>
      </w:r>
    </w:p>
    <w:p w:rsidR="001B0F8F" w:rsidRDefault="001B0F8F" w:rsidP="001B0F8F">
      <w:pPr>
        <w:pStyle w:val="Textoindependiente"/>
        <w:tabs>
          <w:tab w:val="left" w:pos="8931"/>
          <w:tab w:val="left" w:pos="9498"/>
        </w:tabs>
        <w:spacing w:after="240" w:line="276" w:lineRule="auto"/>
        <w:ind w:left="0" w:right="-86"/>
        <w:jc w:val="both"/>
        <w:rPr>
          <w:rFonts w:ascii="Arial" w:hAnsi="Arial" w:cs="Arial"/>
          <w:bCs/>
        </w:rPr>
      </w:pPr>
      <w:r>
        <w:rPr>
          <w:rFonts w:ascii="Arial" w:hAnsi="Arial" w:cs="Arial"/>
          <w:b/>
        </w:rPr>
        <w:t xml:space="preserve">Decreto </w:t>
      </w:r>
      <w:r w:rsidRPr="001B0F8F">
        <w:rPr>
          <w:rFonts w:ascii="Arial" w:hAnsi="Arial" w:cs="Arial"/>
          <w:b/>
        </w:rPr>
        <w:t>AES-SG-AA- 070/2021</w:t>
      </w:r>
      <w:r>
        <w:rPr>
          <w:rFonts w:ascii="Arial" w:hAnsi="Arial" w:cs="Arial"/>
          <w:b/>
        </w:rPr>
        <w:t xml:space="preserve"> </w:t>
      </w:r>
      <w:r w:rsidRPr="00B25B3C">
        <w:rPr>
          <w:rFonts w:ascii="Arial" w:eastAsiaTheme="minorEastAsia" w:hAnsi="Arial" w:cs="Arial"/>
          <w:color w:val="000000"/>
        </w:rPr>
        <w:t xml:space="preserve">mediante el cual </w:t>
      </w:r>
      <w:r w:rsidRPr="00B25B3C">
        <w:rPr>
          <w:rFonts w:ascii="Arial" w:eastAsiaTheme="minorEastAsia" w:hAnsi="Arial" w:cs="Arial"/>
        </w:rPr>
        <w:t>se</w:t>
      </w:r>
      <w:r w:rsidRPr="00B25B3C">
        <w:rPr>
          <w:rFonts w:ascii="Arial" w:hAnsi="Arial" w:cs="Arial"/>
        </w:rPr>
        <w:t xml:space="preserve"> </w:t>
      </w:r>
      <w:r w:rsidRPr="00B25B3C">
        <w:rPr>
          <w:rFonts w:ascii="Arial" w:hAnsi="Arial" w:cs="Arial"/>
          <w:bCs/>
        </w:rPr>
        <w:t>aprueba adicionar el artículo 134 y 135 al Reglamento de Zonificación para el Municipio de El Salto, Jalisco.</w:t>
      </w:r>
    </w:p>
    <w:p w:rsidR="001B0F8F" w:rsidRDefault="001B0F8F" w:rsidP="001B0F8F">
      <w:pPr>
        <w:pStyle w:val="Textoindependiente"/>
        <w:tabs>
          <w:tab w:val="left" w:pos="8931"/>
          <w:tab w:val="left" w:pos="9498"/>
        </w:tabs>
        <w:spacing w:after="240" w:line="276" w:lineRule="auto"/>
        <w:ind w:left="0" w:right="-86"/>
        <w:jc w:val="both"/>
        <w:rPr>
          <w:rFonts w:ascii="Arial" w:hAnsi="Arial" w:cs="Arial"/>
          <w:bCs/>
        </w:rPr>
      </w:pPr>
      <w:r>
        <w:rPr>
          <w:rFonts w:ascii="Arial" w:hAnsi="Arial" w:cs="Arial"/>
          <w:bCs/>
        </w:rPr>
        <w:t>Publicado en la Gaceta Municipal el 30 de noviembre del 2021</w:t>
      </w:r>
    </w:p>
    <w:p w:rsidR="001B0F8F" w:rsidRPr="001B0F8F" w:rsidRDefault="001B0F8F" w:rsidP="001B0F8F">
      <w:pPr>
        <w:pStyle w:val="Textoindependiente"/>
        <w:tabs>
          <w:tab w:val="left" w:pos="8931"/>
          <w:tab w:val="left" w:pos="9498"/>
        </w:tabs>
        <w:spacing w:after="240" w:line="276" w:lineRule="auto"/>
        <w:ind w:left="0" w:right="-86"/>
        <w:jc w:val="both"/>
        <w:rPr>
          <w:rFonts w:ascii="Arial" w:hAnsi="Arial" w:cs="Arial"/>
        </w:rPr>
      </w:pPr>
      <w:r w:rsidRPr="001B0F8F">
        <w:rPr>
          <w:rFonts w:ascii="Arial" w:hAnsi="Arial" w:cs="Arial"/>
          <w:b/>
        </w:rPr>
        <w:t>ÚNICO. -</w:t>
      </w:r>
      <w:r w:rsidRPr="001B0F8F">
        <w:rPr>
          <w:rFonts w:ascii="Arial" w:hAnsi="Arial" w:cs="Arial"/>
        </w:rPr>
        <w:t xml:space="preserve"> Se aprueba adicionar el artículo 134 y 135 al Reglamento de Zonificación para el Municipio de El Sal</w:t>
      </w:r>
      <w:bookmarkStart w:id="0" w:name="_GoBack"/>
      <w:bookmarkEnd w:id="0"/>
      <w:r w:rsidRPr="001B0F8F">
        <w:rPr>
          <w:rFonts w:ascii="Arial" w:hAnsi="Arial" w:cs="Arial"/>
        </w:rPr>
        <w:t>to, Jalisco.</w:t>
      </w:r>
    </w:p>
    <w:sectPr w:rsidR="001B0F8F" w:rsidRPr="001B0F8F" w:rsidSect="002B14E8">
      <w:pgSz w:w="11910" w:h="16840"/>
      <w:pgMar w:top="1340" w:right="1137" w:bottom="1160" w:left="1220" w:header="0" w:footer="9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4929" w:rsidRDefault="00A0498D">
      <w:r>
        <w:separator/>
      </w:r>
    </w:p>
  </w:endnote>
  <w:endnote w:type="continuationSeparator" w:id="0">
    <w:p w:rsidR="00184929" w:rsidRDefault="00A04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6EF" w:rsidRDefault="00A0498D">
    <w:pPr>
      <w:pStyle w:val="Textoindependiente"/>
      <w:spacing w:line="14" w:lineRule="auto"/>
      <w:ind w:left="0"/>
      <w:rPr>
        <w:sz w:val="17"/>
      </w:rPr>
    </w:pPr>
    <w:r>
      <w:rPr>
        <w:noProof/>
        <w:lang w:val="es-MX" w:eastAsia="es-MX"/>
      </w:rPr>
      <mc:AlternateContent>
        <mc:Choice Requires="wps">
          <w:drawing>
            <wp:anchor distT="0" distB="0" distL="114300" distR="114300" simplePos="0" relativeHeight="485018112" behindDoc="1" locked="0" layoutInCell="1" allowOverlap="1">
              <wp:simplePos x="0" y="0"/>
              <wp:positionH relativeFrom="page">
                <wp:posOffset>896620</wp:posOffset>
              </wp:positionH>
              <wp:positionV relativeFrom="page">
                <wp:posOffset>9893935</wp:posOffset>
              </wp:positionV>
              <wp:extent cx="5770880" cy="635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2ACB9" id="Rectangle 2" o:spid="_x0000_s1026" style="position:absolute;margin-left:70.6pt;margin-top:779.05pt;width:454.4pt;height:.5pt;z-index:-182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" fillcolor="#d9d9d9" stroked="f">
              <w10:wrap anchorx="page" anchory="page"/>
            </v:rect>
          </w:pict>
        </mc:Fallback>
      </mc:AlternateContent>
    </w:r>
    <w:r>
      <w:rPr>
        <w:noProof/>
        <w:lang w:val="es-MX" w:eastAsia="es-MX"/>
      </w:rPr>
      <mc:AlternateContent>
        <mc:Choice Requires="wps">
          <w:drawing>
            <wp:anchor distT="0" distB="0" distL="114300" distR="114300" simplePos="0" relativeHeight="485018624" behindDoc="1" locked="0" layoutInCell="1" allowOverlap="1">
              <wp:simplePos x="0" y="0"/>
              <wp:positionH relativeFrom="page">
                <wp:posOffset>5676900</wp:posOffset>
              </wp:positionH>
              <wp:positionV relativeFrom="page">
                <wp:posOffset>9902190</wp:posOffset>
              </wp:positionV>
              <wp:extent cx="984885" cy="18224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6EF" w:rsidRDefault="00A0498D">
                          <w:pPr>
                            <w:pStyle w:val="Textoindependiente"/>
                            <w:spacing w:before="13"/>
                            <w:ind w:left="60"/>
                          </w:pPr>
                          <w:r>
                            <w:fldChar w:fldCharType="begin"/>
                          </w:r>
                          <w:r>
                            <w:instrText xml:space="preserve"> PAGE </w:instrText>
                          </w:r>
                          <w:r>
                            <w:fldChar w:fldCharType="separate"/>
                          </w:r>
                          <w:r w:rsidR="001B0F8F">
                            <w:rPr>
                              <w:noProof/>
                            </w:rPr>
                            <w:t>81</w:t>
                          </w:r>
                          <w:r>
                            <w:fldChar w:fldCharType="end"/>
                          </w:r>
                          <w:r>
                            <w:t xml:space="preserve"> |</w:t>
                          </w:r>
                          <w:r>
                            <w:rPr>
                              <w:spacing w:val="-1"/>
                            </w:rPr>
                            <w:t xml:space="preserve"> </w:t>
                          </w:r>
                          <w:r>
                            <w:rPr>
                              <w:color w:val="7E7E7E"/>
                            </w:rPr>
                            <w:t>P</w:t>
                          </w:r>
                          <w:r>
                            <w:rPr>
                              <w:color w:val="7E7E7E"/>
                              <w:spacing w:val="-2"/>
                            </w:rPr>
                            <w:t xml:space="preserve"> </w:t>
                          </w:r>
                          <w:r>
                            <w:rPr>
                              <w:color w:val="7E7E7E"/>
                            </w:rPr>
                            <w:t>á</w:t>
                          </w:r>
                          <w:r>
                            <w:rPr>
                              <w:color w:val="7E7E7E"/>
                              <w:spacing w:val="-2"/>
                            </w:rPr>
                            <w:t xml:space="preserve"> </w:t>
                          </w:r>
                          <w:r>
                            <w:rPr>
                              <w:color w:val="7E7E7E"/>
                            </w:rPr>
                            <w:t>g</w:t>
                          </w:r>
                          <w:r>
                            <w:rPr>
                              <w:color w:val="7E7E7E"/>
                              <w:spacing w:val="1"/>
                            </w:rPr>
                            <w:t xml:space="preserve"> </w:t>
                          </w:r>
                          <w:r>
                            <w:rPr>
                              <w:color w:val="7E7E7E"/>
                            </w:rPr>
                            <w:t>i</w:t>
                          </w:r>
                          <w:r>
                            <w:rPr>
                              <w:color w:val="7E7E7E"/>
                              <w:spacing w:val="-3"/>
                            </w:rPr>
                            <w:t xml:space="preserve"> </w:t>
                          </w:r>
                          <w:r>
                            <w:rPr>
                              <w:color w:val="7E7E7E"/>
                            </w:rPr>
                            <w:t>n</w:t>
                          </w:r>
                          <w:r>
                            <w:rPr>
                              <w:color w:val="7E7E7E"/>
                              <w:spacing w:val="-2"/>
                            </w:rPr>
                            <w:t xml:space="preserve"> </w:t>
                          </w:r>
                          <w:r>
                            <w:rPr>
                              <w:color w:val="7E7E7E"/>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47pt;margin-top:779.7pt;width:77.55pt;height:14.35pt;z-index:-182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" filled="f" stroked="f">
              <v:textbox inset="0,0,0,0">
                <w:txbxContent>
                  <w:p w:rsidR="00EC26EF" w:rsidRDefault="00A0498D">
                    <w:pPr>
                      <w:pStyle w:val="Textoindependiente"/>
                      <w:spacing w:before="13"/>
                      <w:ind w:left="60"/>
                    </w:pPr>
                    <w:r>
                      <w:fldChar w:fldCharType="begin"/>
                    </w:r>
                    <w:r>
                      <w:instrText xml:space="preserve"> PAGE </w:instrText>
                    </w:r>
                    <w:r>
                      <w:fldChar w:fldCharType="separate"/>
                    </w:r>
                    <w:r w:rsidR="001B0F8F">
                      <w:rPr>
                        <w:noProof/>
                      </w:rPr>
                      <w:t>81</w:t>
                    </w:r>
                    <w:r>
                      <w:fldChar w:fldCharType="end"/>
                    </w:r>
                    <w:r>
                      <w:t xml:space="preserve"> |</w:t>
                    </w:r>
                    <w:r>
                      <w:rPr>
                        <w:spacing w:val="-1"/>
                      </w:rPr>
                      <w:t xml:space="preserve"> </w:t>
                    </w:r>
                    <w:r>
                      <w:rPr>
                        <w:color w:val="7E7E7E"/>
                      </w:rPr>
                      <w:t>P</w:t>
                    </w:r>
                    <w:r>
                      <w:rPr>
                        <w:color w:val="7E7E7E"/>
                        <w:spacing w:val="-2"/>
                      </w:rPr>
                      <w:t xml:space="preserve"> </w:t>
                    </w:r>
                    <w:r>
                      <w:rPr>
                        <w:color w:val="7E7E7E"/>
                      </w:rPr>
                      <w:t>á</w:t>
                    </w:r>
                    <w:r>
                      <w:rPr>
                        <w:color w:val="7E7E7E"/>
                        <w:spacing w:val="-2"/>
                      </w:rPr>
                      <w:t xml:space="preserve"> </w:t>
                    </w:r>
                    <w:r>
                      <w:rPr>
                        <w:color w:val="7E7E7E"/>
                      </w:rPr>
                      <w:t>g</w:t>
                    </w:r>
                    <w:r>
                      <w:rPr>
                        <w:color w:val="7E7E7E"/>
                        <w:spacing w:val="1"/>
                      </w:rPr>
                      <w:t xml:space="preserve"> </w:t>
                    </w:r>
                    <w:r>
                      <w:rPr>
                        <w:color w:val="7E7E7E"/>
                      </w:rPr>
                      <w:t>i</w:t>
                    </w:r>
                    <w:r>
                      <w:rPr>
                        <w:color w:val="7E7E7E"/>
                        <w:spacing w:val="-3"/>
                      </w:rPr>
                      <w:t xml:space="preserve"> </w:t>
                    </w:r>
                    <w:r>
                      <w:rPr>
                        <w:color w:val="7E7E7E"/>
                      </w:rPr>
                      <w:t>n</w:t>
                    </w:r>
                    <w:r>
                      <w:rPr>
                        <w:color w:val="7E7E7E"/>
                        <w:spacing w:val="-2"/>
                      </w:rPr>
                      <w:t xml:space="preserve"> </w:t>
                    </w:r>
                    <w:r>
                      <w:rPr>
                        <w:color w:val="7E7E7E"/>
                      </w:rPr>
                      <w:t>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4929" w:rsidRDefault="00A0498D">
      <w:r>
        <w:separator/>
      </w:r>
    </w:p>
  </w:footnote>
  <w:footnote w:type="continuationSeparator" w:id="0">
    <w:p w:rsidR="00184929" w:rsidRDefault="00A0498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2152"/>
    <w:multiLevelType w:val="hybridMultilevel"/>
    <w:tmpl w:val="FF3410C8"/>
    <w:lvl w:ilvl="0" w:tplc="4022BC18">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9DCAE670">
      <w:numFmt w:val="bullet"/>
      <w:lvlText w:val="•"/>
      <w:lvlJc w:val="left"/>
      <w:pPr>
        <w:ind w:left="2430" w:hanging="483"/>
      </w:pPr>
      <w:rPr>
        <w:rFonts w:hint="default"/>
        <w:lang w:val="es-ES" w:eastAsia="en-US" w:bidi="ar-SA"/>
      </w:rPr>
    </w:lvl>
    <w:lvl w:ilvl="2" w:tplc="18B4128A">
      <w:numFmt w:val="bullet"/>
      <w:lvlText w:val="•"/>
      <w:lvlJc w:val="left"/>
      <w:pPr>
        <w:ind w:left="3201" w:hanging="483"/>
      </w:pPr>
      <w:rPr>
        <w:rFonts w:hint="default"/>
        <w:lang w:val="es-ES" w:eastAsia="en-US" w:bidi="ar-SA"/>
      </w:rPr>
    </w:lvl>
    <w:lvl w:ilvl="3" w:tplc="98043C64">
      <w:numFmt w:val="bullet"/>
      <w:lvlText w:val="•"/>
      <w:lvlJc w:val="left"/>
      <w:pPr>
        <w:ind w:left="3972" w:hanging="483"/>
      </w:pPr>
      <w:rPr>
        <w:rFonts w:hint="default"/>
        <w:lang w:val="es-ES" w:eastAsia="en-US" w:bidi="ar-SA"/>
      </w:rPr>
    </w:lvl>
    <w:lvl w:ilvl="4" w:tplc="3250868A">
      <w:numFmt w:val="bullet"/>
      <w:lvlText w:val="•"/>
      <w:lvlJc w:val="left"/>
      <w:pPr>
        <w:ind w:left="4743" w:hanging="483"/>
      </w:pPr>
      <w:rPr>
        <w:rFonts w:hint="default"/>
        <w:lang w:val="es-ES" w:eastAsia="en-US" w:bidi="ar-SA"/>
      </w:rPr>
    </w:lvl>
    <w:lvl w:ilvl="5" w:tplc="DCCE8C1A">
      <w:numFmt w:val="bullet"/>
      <w:lvlText w:val="•"/>
      <w:lvlJc w:val="left"/>
      <w:pPr>
        <w:ind w:left="5514" w:hanging="483"/>
      </w:pPr>
      <w:rPr>
        <w:rFonts w:hint="default"/>
        <w:lang w:val="es-ES" w:eastAsia="en-US" w:bidi="ar-SA"/>
      </w:rPr>
    </w:lvl>
    <w:lvl w:ilvl="6" w:tplc="560ECD0E">
      <w:numFmt w:val="bullet"/>
      <w:lvlText w:val="•"/>
      <w:lvlJc w:val="left"/>
      <w:pPr>
        <w:ind w:left="6285" w:hanging="483"/>
      </w:pPr>
      <w:rPr>
        <w:rFonts w:hint="default"/>
        <w:lang w:val="es-ES" w:eastAsia="en-US" w:bidi="ar-SA"/>
      </w:rPr>
    </w:lvl>
    <w:lvl w:ilvl="7" w:tplc="06625324">
      <w:numFmt w:val="bullet"/>
      <w:lvlText w:val="•"/>
      <w:lvlJc w:val="left"/>
      <w:pPr>
        <w:ind w:left="7056" w:hanging="483"/>
      </w:pPr>
      <w:rPr>
        <w:rFonts w:hint="default"/>
        <w:lang w:val="es-ES" w:eastAsia="en-US" w:bidi="ar-SA"/>
      </w:rPr>
    </w:lvl>
    <w:lvl w:ilvl="8" w:tplc="24EA8FA4">
      <w:numFmt w:val="bullet"/>
      <w:lvlText w:val="•"/>
      <w:lvlJc w:val="left"/>
      <w:pPr>
        <w:ind w:left="7827" w:hanging="483"/>
      </w:pPr>
      <w:rPr>
        <w:rFonts w:hint="default"/>
        <w:lang w:val="es-ES" w:eastAsia="en-US" w:bidi="ar-SA"/>
      </w:rPr>
    </w:lvl>
  </w:abstractNum>
  <w:abstractNum w:abstractNumId="1" w15:restartNumberingAfterBreak="0">
    <w:nsid w:val="00903835"/>
    <w:multiLevelType w:val="hybridMultilevel"/>
    <w:tmpl w:val="2072109C"/>
    <w:lvl w:ilvl="0" w:tplc="937C6854">
      <w:start w:val="1"/>
      <w:numFmt w:val="upperRoman"/>
      <w:lvlText w:val="%1."/>
      <w:lvlJc w:val="left"/>
      <w:pPr>
        <w:ind w:left="1660" w:hanging="483"/>
      </w:pPr>
      <w:rPr>
        <w:rFonts w:ascii="Arial MT" w:eastAsia="Arial MT" w:hAnsi="Arial MT" w:cs="Arial MT" w:hint="default"/>
        <w:spacing w:val="0"/>
        <w:w w:val="100"/>
        <w:sz w:val="22"/>
        <w:szCs w:val="22"/>
        <w:lang w:val="es-ES" w:eastAsia="en-US" w:bidi="ar-SA"/>
      </w:rPr>
    </w:lvl>
    <w:lvl w:ilvl="1" w:tplc="CFE64A46">
      <w:start w:val="1"/>
      <w:numFmt w:val="lowerLetter"/>
      <w:lvlText w:val="%2)"/>
      <w:lvlJc w:val="left"/>
      <w:pPr>
        <w:ind w:left="2381" w:hanging="361"/>
      </w:pPr>
      <w:rPr>
        <w:rFonts w:ascii="Arial MT" w:eastAsia="Arial MT" w:hAnsi="Arial MT" w:cs="Arial MT" w:hint="default"/>
        <w:spacing w:val="-1"/>
        <w:w w:val="100"/>
        <w:sz w:val="22"/>
        <w:szCs w:val="22"/>
        <w:lang w:val="es-ES" w:eastAsia="en-US" w:bidi="ar-SA"/>
      </w:rPr>
    </w:lvl>
    <w:lvl w:ilvl="2" w:tplc="B3066400">
      <w:numFmt w:val="bullet"/>
      <w:lvlText w:val="•"/>
      <w:lvlJc w:val="left"/>
      <w:pPr>
        <w:ind w:left="3156" w:hanging="361"/>
      </w:pPr>
      <w:rPr>
        <w:rFonts w:hint="default"/>
        <w:lang w:val="es-ES" w:eastAsia="en-US" w:bidi="ar-SA"/>
      </w:rPr>
    </w:lvl>
    <w:lvl w:ilvl="3" w:tplc="EBE0A486">
      <w:numFmt w:val="bullet"/>
      <w:lvlText w:val="•"/>
      <w:lvlJc w:val="left"/>
      <w:pPr>
        <w:ind w:left="3933" w:hanging="361"/>
      </w:pPr>
      <w:rPr>
        <w:rFonts w:hint="default"/>
        <w:lang w:val="es-ES" w:eastAsia="en-US" w:bidi="ar-SA"/>
      </w:rPr>
    </w:lvl>
    <w:lvl w:ilvl="4" w:tplc="4DB477DE">
      <w:numFmt w:val="bullet"/>
      <w:lvlText w:val="•"/>
      <w:lvlJc w:val="left"/>
      <w:pPr>
        <w:ind w:left="4709" w:hanging="361"/>
      </w:pPr>
      <w:rPr>
        <w:rFonts w:hint="default"/>
        <w:lang w:val="es-ES" w:eastAsia="en-US" w:bidi="ar-SA"/>
      </w:rPr>
    </w:lvl>
    <w:lvl w:ilvl="5" w:tplc="0DA6DAC4">
      <w:numFmt w:val="bullet"/>
      <w:lvlText w:val="•"/>
      <w:lvlJc w:val="left"/>
      <w:pPr>
        <w:ind w:left="5486" w:hanging="361"/>
      </w:pPr>
      <w:rPr>
        <w:rFonts w:hint="default"/>
        <w:lang w:val="es-ES" w:eastAsia="en-US" w:bidi="ar-SA"/>
      </w:rPr>
    </w:lvl>
    <w:lvl w:ilvl="6" w:tplc="0EF4187E">
      <w:numFmt w:val="bullet"/>
      <w:lvlText w:val="•"/>
      <w:lvlJc w:val="left"/>
      <w:pPr>
        <w:ind w:left="6262" w:hanging="361"/>
      </w:pPr>
      <w:rPr>
        <w:rFonts w:hint="default"/>
        <w:lang w:val="es-ES" w:eastAsia="en-US" w:bidi="ar-SA"/>
      </w:rPr>
    </w:lvl>
    <w:lvl w:ilvl="7" w:tplc="02F81E22">
      <w:numFmt w:val="bullet"/>
      <w:lvlText w:val="•"/>
      <w:lvlJc w:val="left"/>
      <w:pPr>
        <w:ind w:left="7039" w:hanging="361"/>
      </w:pPr>
      <w:rPr>
        <w:rFonts w:hint="default"/>
        <w:lang w:val="es-ES" w:eastAsia="en-US" w:bidi="ar-SA"/>
      </w:rPr>
    </w:lvl>
    <w:lvl w:ilvl="8" w:tplc="3F2E5B64">
      <w:numFmt w:val="bullet"/>
      <w:lvlText w:val="•"/>
      <w:lvlJc w:val="left"/>
      <w:pPr>
        <w:ind w:left="7815" w:hanging="361"/>
      </w:pPr>
      <w:rPr>
        <w:rFonts w:hint="default"/>
        <w:lang w:val="es-ES" w:eastAsia="en-US" w:bidi="ar-SA"/>
      </w:rPr>
    </w:lvl>
  </w:abstractNum>
  <w:abstractNum w:abstractNumId="2" w15:restartNumberingAfterBreak="0">
    <w:nsid w:val="01D14B4D"/>
    <w:multiLevelType w:val="hybridMultilevel"/>
    <w:tmpl w:val="183E47B0"/>
    <w:lvl w:ilvl="0" w:tplc="B9068DDA">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6DFE161A">
      <w:numFmt w:val="bullet"/>
      <w:lvlText w:val="•"/>
      <w:lvlJc w:val="left"/>
      <w:pPr>
        <w:ind w:left="2430" w:hanging="483"/>
      </w:pPr>
      <w:rPr>
        <w:rFonts w:hint="default"/>
        <w:lang w:val="es-ES" w:eastAsia="en-US" w:bidi="ar-SA"/>
      </w:rPr>
    </w:lvl>
    <w:lvl w:ilvl="2" w:tplc="43462D34">
      <w:numFmt w:val="bullet"/>
      <w:lvlText w:val="•"/>
      <w:lvlJc w:val="left"/>
      <w:pPr>
        <w:ind w:left="3201" w:hanging="483"/>
      </w:pPr>
      <w:rPr>
        <w:rFonts w:hint="default"/>
        <w:lang w:val="es-ES" w:eastAsia="en-US" w:bidi="ar-SA"/>
      </w:rPr>
    </w:lvl>
    <w:lvl w:ilvl="3" w:tplc="96BC4C1E">
      <w:numFmt w:val="bullet"/>
      <w:lvlText w:val="•"/>
      <w:lvlJc w:val="left"/>
      <w:pPr>
        <w:ind w:left="3972" w:hanging="483"/>
      </w:pPr>
      <w:rPr>
        <w:rFonts w:hint="default"/>
        <w:lang w:val="es-ES" w:eastAsia="en-US" w:bidi="ar-SA"/>
      </w:rPr>
    </w:lvl>
    <w:lvl w:ilvl="4" w:tplc="905EEBF2">
      <w:numFmt w:val="bullet"/>
      <w:lvlText w:val="•"/>
      <w:lvlJc w:val="left"/>
      <w:pPr>
        <w:ind w:left="4743" w:hanging="483"/>
      </w:pPr>
      <w:rPr>
        <w:rFonts w:hint="default"/>
        <w:lang w:val="es-ES" w:eastAsia="en-US" w:bidi="ar-SA"/>
      </w:rPr>
    </w:lvl>
    <w:lvl w:ilvl="5" w:tplc="3A9868A8">
      <w:numFmt w:val="bullet"/>
      <w:lvlText w:val="•"/>
      <w:lvlJc w:val="left"/>
      <w:pPr>
        <w:ind w:left="5514" w:hanging="483"/>
      </w:pPr>
      <w:rPr>
        <w:rFonts w:hint="default"/>
        <w:lang w:val="es-ES" w:eastAsia="en-US" w:bidi="ar-SA"/>
      </w:rPr>
    </w:lvl>
    <w:lvl w:ilvl="6" w:tplc="5EAEB7F2">
      <w:numFmt w:val="bullet"/>
      <w:lvlText w:val="•"/>
      <w:lvlJc w:val="left"/>
      <w:pPr>
        <w:ind w:left="6285" w:hanging="483"/>
      </w:pPr>
      <w:rPr>
        <w:rFonts w:hint="default"/>
        <w:lang w:val="es-ES" w:eastAsia="en-US" w:bidi="ar-SA"/>
      </w:rPr>
    </w:lvl>
    <w:lvl w:ilvl="7" w:tplc="2D8A77C0">
      <w:numFmt w:val="bullet"/>
      <w:lvlText w:val="•"/>
      <w:lvlJc w:val="left"/>
      <w:pPr>
        <w:ind w:left="7056" w:hanging="483"/>
      </w:pPr>
      <w:rPr>
        <w:rFonts w:hint="default"/>
        <w:lang w:val="es-ES" w:eastAsia="en-US" w:bidi="ar-SA"/>
      </w:rPr>
    </w:lvl>
    <w:lvl w:ilvl="8" w:tplc="9E0E1BB4">
      <w:numFmt w:val="bullet"/>
      <w:lvlText w:val="•"/>
      <w:lvlJc w:val="left"/>
      <w:pPr>
        <w:ind w:left="7827" w:hanging="483"/>
      </w:pPr>
      <w:rPr>
        <w:rFonts w:hint="default"/>
        <w:lang w:val="es-ES" w:eastAsia="en-US" w:bidi="ar-SA"/>
      </w:rPr>
    </w:lvl>
  </w:abstractNum>
  <w:abstractNum w:abstractNumId="3" w15:restartNumberingAfterBreak="0">
    <w:nsid w:val="025B7DC3"/>
    <w:multiLevelType w:val="hybridMultilevel"/>
    <w:tmpl w:val="FD983D32"/>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4" w15:restartNumberingAfterBreak="0">
    <w:nsid w:val="03F61511"/>
    <w:multiLevelType w:val="hybridMultilevel"/>
    <w:tmpl w:val="BCEC322C"/>
    <w:lvl w:ilvl="0" w:tplc="0CD24E08">
      <w:start w:val="1"/>
      <w:numFmt w:val="upperRoman"/>
      <w:lvlText w:val="%1."/>
      <w:lvlJc w:val="left"/>
      <w:pPr>
        <w:ind w:left="1660" w:hanging="483"/>
      </w:pPr>
      <w:rPr>
        <w:rFonts w:ascii="Arial MT" w:eastAsia="Arial MT" w:hAnsi="Arial MT" w:cs="Arial MT" w:hint="default"/>
        <w:spacing w:val="0"/>
        <w:w w:val="100"/>
        <w:sz w:val="22"/>
        <w:szCs w:val="22"/>
        <w:lang w:val="es-ES" w:eastAsia="en-US" w:bidi="ar-SA"/>
      </w:rPr>
    </w:lvl>
    <w:lvl w:ilvl="1" w:tplc="05F252A8">
      <w:numFmt w:val="bullet"/>
      <w:lvlText w:val="•"/>
      <w:lvlJc w:val="left"/>
      <w:pPr>
        <w:ind w:left="2430" w:hanging="483"/>
      </w:pPr>
      <w:rPr>
        <w:rFonts w:hint="default"/>
        <w:lang w:val="es-ES" w:eastAsia="en-US" w:bidi="ar-SA"/>
      </w:rPr>
    </w:lvl>
    <w:lvl w:ilvl="2" w:tplc="68DAE286">
      <w:numFmt w:val="bullet"/>
      <w:lvlText w:val="•"/>
      <w:lvlJc w:val="left"/>
      <w:pPr>
        <w:ind w:left="3201" w:hanging="483"/>
      </w:pPr>
      <w:rPr>
        <w:rFonts w:hint="default"/>
        <w:lang w:val="es-ES" w:eastAsia="en-US" w:bidi="ar-SA"/>
      </w:rPr>
    </w:lvl>
    <w:lvl w:ilvl="3" w:tplc="B3F65724">
      <w:numFmt w:val="bullet"/>
      <w:lvlText w:val="•"/>
      <w:lvlJc w:val="left"/>
      <w:pPr>
        <w:ind w:left="3972" w:hanging="483"/>
      </w:pPr>
      <w:rPr>
        <w:rFonts w:hint="default"/>
        <w:lang w:val="es-ES" w:eastAsia="en-US" w:bidi="ar-SA"/>
      </w:rPr>
    </w:lvl>
    <w:lvl w:ilvl="4" w:tplc="98D0D822">
      <w:numFmt w:val="bullet"/>
      <w:lvlText w:val="•"/>
      <w:lvlJc w:val="left"/>
      <w:pPr>
        <w:ind w:left="4743" w:hanging="483"/>
      </w:pPr>
      <w:rPr>
        <w:rFonts w:hint="default"/>
        <w:lang w:val="es-ES" w:eastAsia="en-US" w:bidi="ar-SA"/>
      </w:rPr>
    </w:lvl>
    <w:lvl w:ilvl="5" w:tplc="446430F0">
      <w:numFmt w:val="bullet"/>
      <w:lvlText w:val="•"/>
      <w:lvlJc w:val="left"/>
      <w:pPr>
        <w:ind w:left="5514" w:hanging="483"/>
      </w:pPr>
      <w:rPr>
        <w:rFonts w:hint="default"/>
        <w:lang w:val="es-ES" w:eastAsia="en-US" w:bidi="ar-SA"/>
      </w:rPr>
    </w:lvl>
    <w:lvl w:ilvl="6" w:tplc="D8248412">
      <w:numFmt w:val="bullet"/>
      <w:lvlText w:val="•"/>
      <w:lvlJc w:val="left"/>
      <w:pPr>
        <w:ind w:left="6285" w:hanging="483"/>
      </w:pPr>
      <w:rPr>
        <w:rFonts w:hint="default"/>
        <w:lang w:val="es-ES" w:eastAsia="en-US" w:bidi="ar-SA"/>
      </w:rPr>
    </w:lvl>
    <w:lvl w:ilvl="7" w:tplc="18247146">
      <w:numFmt w:val="bullet"/>
      <w:lvlText w:val="•"/>
      <w:lvlJc w:val="left"/>
      <w:pPr>
        <w:ind w:left="7056" w:hanging="483"/>
      </w:pPr>
      <w:rPr>
        <w:rFonts w:hint="default"/>
        <w:lang w:val="es-ES" w:eastAsia="en-US" w:bidi="ar-SA"/>
      </w:rPr>
    </w:lvl>
    <w:lvl w:ilvl="8" w:tplc="0DACC658">
      <w:numFmt w:val="bullet"/>
      <w:lvlText w:val="•"/>
      <w:lvlJc w:val="left"/>
      <w:pPr>
        <w:ind w:left="7827" w:hanging="483"/>
      </w:pPr>
      <w:rPr>
        <w:rFonts w:hint="default"/>
        <w:lang w:val="es-ES" w:eastAsia="en-US" w:bidi="ar-SA"/>
      </w:rPr>
    </w:lvl>
  </w:abstractNum>
  <w:abstractNum w:abstractNumId="5" w15:restartNumberingAfterBreak="0">
    <w:nsid w:val="04C51D39"/>
    <w:multiLevelType w:val="hybridMultilevel"/>
    <w:tmpl w:val="A6F208B6"/>
    <w:lvl w:ilvl="0" w:tplc="8318AEC6">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88468E1C">
      <w:start w:val="1"/>
      <w:numFmt w:val="lowerLetter"/>
      <w:lvlText w:val="%2."/>
      <w:lvlJc w:val="left"/>
      <w:pPr>
        <w:ind w:left="2381" w:hanging="361"/>
      </w:pPr>
      <w:rPr>
        <w:rFonts w:ascii="Arial MT" w:eastAsia="Arial MT" w:hAnsi="Arial MT" w:cs="Arial MT" w:hint="default"/>
        <w:spacing w:val="-1"/>
        <w:w w:val="100"/>
        <w:sz w:val="22"/>
        <w:szCs w:val="22"/>
        <w:lang w:val="es-ES" w:eastAsia="en-US" w:bidi="ar-SA"/>
      </w:rPr>
    </w:lvl>
    <w:lvl w:ilvl="2" w:tplc="4DB80554">
      <w:numFmt w:val="bullet"/>
      <w:lvlText w:val="•"/>
      <w:lvlJc w:val="left"/>
      <w:pPr>
        <w:ind w:left="3156" w:hanging="361"/>
      </w:pPr>
      <w:rPr>
        <w:rFonts w:hint="default"/>
        <w:lang w:val="es-ES" w:eastAsia="en-US" w:bidi="ar-SA"/>
      </w:rPr>
    </w:lvl>
    <w:lvl w:ilvl="3" w:tplc="C9C64002">
      <w:numFmt w:val="bullet"/>
      <w:lvlText w:val="•"/>
      <w:lvlJc w:val="left"/>
      <w:pPr>
        <w:ind w:left="3933" w:hanging="361"/>
      </w:pPr>
      <w:rPr>
        <w:rFonts w:hint="default"/>
        <w:lang w:val="es-ES" w:eastAsia="en-US" w:bidi="ar-SA"/>
      </w:rPr>
    </w:lvl>
    <w:lvl w:ilvl="4" w:tplc="1BE0B078">
      <w:numFmt w:val="bullet"/>
      <w:lvlText w:val="•"/>
      <w:lvlJc w:val="left"/>
      <w:pPr>
        <w:ind w:left="4709" w:hanging="361"/>
      </w:pPr>
      <w:rPr>
        <w:rFonts w:hint="default"/>
        <w:lang w:val="es-ES" w:eastAsia="en-US" w:bidi="ar-SA"/>
      </w:rPr>
    </w:lvl>
    <w:lvl w:ilvl="5" w:tplc="8BD4B0E2">
      <w:numFmt w:val="bullet"/>
      <w:lvlText w:val="•"/>
      <w:lvlJc w:val="left"/>
      <w:pPr>
        <w:ind w:left="5486" w:hanging="361"/>
      </w:pPr>
      <w:rPr>
        <w:rFonts w:hint="default"/>
        <w:lang w:val="es-ES" w:eastAsia="en-US" w:bidi="ar-SA"/>
      </w:rPr>
    </w:lvl>
    <w:lvl w:ilvl="6" w:tplc="3C8C35F8">
      <w:numFmt w:val="bullet"/>
      <w:lvlText w:val="•"/>
      <w:lvlJc w:val="left"/>
      <w:pPr>
        <w:ind w:left="6262" w:hanging="361"/>
      </w:pPr>
      <w:rPr>
        <w:rFonts w:hint="default"/>
        <w:lang w:val="es-ES" w:eastAsia="en-US" w:bidi="ar-SA"/>
      </w:rPr>
    </w:lvl>
    <w:lvl w:ilvl="7" w:tplc="FD6A674A">
      <w:numFmt w:val="bullet"/>
      <w:lvlText w:val="•"/>
      <w:lvlJc w:val="left"/>
      <w:pPr>
        <w:ind w:left="7039" w:hanging="361"/>
      </w:pPr>
      <w:rPr>
        <w:rFonts w:hint="default"/>
        <w:lang w:val="es-ES" w:eastAsia="en-US" w:bidi="ar-SA"/>
      </w:rPr>
    </w:lvl>
    <w:lvl w:ilvl="8" w:tplc="1242E77A">
      <w:numFmt w:val="bullet"/>
      <w:lvlText w:val="•"/>
      <w:lvlJc w:val="left"/>
      <w:pPr>
        <w:ind w:left="7815" w:hanging="361"/>
      </w:pPr>
      <w:rPr>
        <w:rFonts w:hint="default"/>
        <w:lang w:val="es-ES" w:eastAsia="en-US" w:bidi="ar-SA"/>
      </w:rPr>
    </w:lvl>
  </w:abstractNum>
  <w:abstractNum w:abstractNumId="6" w15:restartNumberingAfterBreak="0">
    <w:nsid w:val="05320A1F"/>
    <w:multiLevelType w:val="hybridMultilevel"/>
    <w:tmpl w:val="F9D05BE2"/>
    <w:lvl w:ilvl="0" w:tplc="69627334">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1FEACB0E">
      <w:numFmt w:val="bullet"/>
      <w:lvlText w:val="•"/>
      <w:lvlJc w:val="left"/>
      <w:pPr>
        <w:ind w:left="2430" w:hanging="483"/>
      </w:pPr>
      <w:rPr>
        <w:rFonts w:hint="default"/>
        <w:lang w:val="es-ES" w:eastAsia="en-US" w:bidi="ar-SA"/>
      </w:rPr>
    </w:lvl>
    <w:lvl w:ilvl="2" w:tplc="5EC87940">
      <w:numFmt w:val="bullet"/>
      <w:lvlText w:val="•"/>
      <w:lvlJc w:val="left"/>
      <w:pPr>
        <w:ind w:left="3201" w:hanging="483"/>
      </w:pPr>
      <w:rPr>
        <w:rFonts w:hint="default"/>
        <w:lang w:val="es-ES" w:eastAsia="en-US" w:bidi="ar-SA"/>
      </w:rPr>
    </w:lvl>
    <w:lvl w:ilvl="3" w:tplc="2F9CDC16">
      <w:numFmt w:val="bullet"/>
      <w:lvlText w:val="•"/>
      <w:lvlJc w:val="left"/>
      <w:pPr>
        <w:ind w:left="3972" w:hanging="483"/>
      </w:pPr>
      <w:rPr>
        <w:rFonts w:hint="default"/>
        <w:lang w:val="es-ES" w:eastAsia="en-US" w:bidi="ar-SA"/>
      </w:rPr>
    </w:lvl>
    <w:lvl w:ilvl="4" w:tplc="C91CE2AE">
      <w:numFmt w:val="bullet"/>
      <w:lvlText w:val="•"/>
      <w:lvlJc w:val="left"/>
      <w:pPr>
        <w:ind w:left="4743" w:hanging="483"/>
      </w:pPr>
      <w:rPr>
        <w:rFonts w:hint="default"/>
        <w:lang w:val="es-ES" w:eastAsia="en-US" w:bidi="ar-SA"/>
      </w:rPr>
    </w:lvl>
    <w:lvl w:ilvl="5" w:tplc="E01658E0">
      <w:numFmt w:val="bullet"/>
      <w:lvlText w:val="•"/>
      <w:lvlJc w:val="left"/>
      <w:pPr>
        <w:ind w:left="5514" w:hanging="483"/>
      </w:pPr>
      <w:rPr>
        <w:rFonts w:hint="default"/>
        <w:lang w:val="es-ES" w:eastAsia="en-US" w:bidi="ar-SA"/>
      </w:rPr>
    </w:lvl>
    <w:lvl w:ilvl="6" w:tplc="F4CCFC7E">
      <w:numFmt w:val="bullet"/>
      <w:lvlText w:val="•"/>
      <w:lvlJc w:val="left"/>
      <w:pPr>
        <w:ind w:left="6285" w:hanging="483"/>
      </w:pPr>
      <w:rPr>
        <w:rFonts w:hint="default"/>
        <w:lang w:val="es-ES" w:eastAsia="en-US" w:bidi="ar-SA"/>
      </w:rPr>
    </w:lvl>
    <w:lvl w:ilvl="7" w:tplc="130AEDC2">
      <w:numFmt w:val="bullet"/>
      <w:lvlText w:val="•"/>
      <w:lvlJc w:val="left"/>
      <w:pPr>
        <w:ind w:left="7056" w:hanging="483"/>
      </w:pPr>
      <w:rPr>
        <w:rFonts w:hint="default"/>
        <w:lang w:val="es-ES" w:eastAsia="en-US" w:bidi="ar-SA"/>
      </w:rPr>
    </w:lvl>
    <w:lvl w:ilvl="8" w:tplc="B6323E94">
      <w:numFmt w:val="bullet"/>
      <w:lvlText w:val="•"/>
      <w:lvlJc w:val="left"/>
      <w:pPr>
        <w:ind w:left="7827" w:hanging="483"/>
      </w:pPr>
      <w:rPr>
        <w:rFonts w:hint="default"/>
        <w:lang w:val="es-ES" w:eastAsia="en-US" w:bidi="ar-SA"/>
      </w:rPr>
    </w:lvl>
  </w:abstractNum>
  <w:abstractNum w:abstractNumId="7" w15:restartNumberingAfterBreak="0">
    <w:nsid w:val="0854245B"/>
    <w:multiLevelType w:val="hybridMultilevel"/>
    <w:tmpl w:val="FCB20252"/>
    <w:lvl w:ilvl="0" w:tplc="61E63E3E">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394C72B0">
      <w:numFmt w:val="bullet"/>
      <w:lvlText w:val="•"/>
      <w:lvlJc w:val="left"/>
      <w:pPr>
        <w:ind w:left="2430" w:hanging="483"/>
      </w:pPr>
      <w:rPr>
        <w:rFonts w:hint="default"/>
        <w:lang w:val="es-ES" w:eastAsia="en-US" w:bidi="ar-SA"/>
      </w:rPr>
    </w:lvl>
    <w:lvl w:ilvl="2" w:tplc="3E34E28A">
      <w:numFmt w:val="bullet"/>
      <w:lvlText w:val="•"/>
      <w:lvlJc w:val="left"/>
      <w:pPr>
        <w:ind w:left="3201" w:hanging="483"/>
      </w:pPr>
      <w:rPr>
        <w:rFonts w:hint="default"/>
        <w:lang w:val="es-ES" w:eastAsia="en-US" w:bidi="ar-SA"/>
      </w:rPr>
    </w:lvl>
    <w:lvl w:ilvl="3" w:tplc="8DCA04AE">
      <w:numFmt w:val="bullet"/>
      <w:lvlText w:val="•"/>
      <w:lvlJc w:val="left"/>
      <w:pPr>
        <w:ind w:left="3972" w:hanging="483"/>
      </w:pPr>
      <w:rPr>
        <w:rFonts w:hint="default"/>
        <w:lang w:val="es-ES" w:eastAsia="en-US" w:bidi="ar-SA"/>
      </w:rPr>
    </w:lvl>
    <w:lvl w:ilvl="4" w:tplc="EECCBD60">
      <w:numFmt w:val="bullet"/>
      <w:lvlText w:val="•"/>
      <w:lvlJc w:val="left"/>
      <w:pPr>
        <w:ind w:left="4743" w:hanging="483"/>
      </w:pPr>
      <w:rPr>
        <w:rFonts w:hint="default"/>
        <w:lang w:val="es-ES" w:eastAsia="en-US" w:bidi="ar-SA"/>
      </w:rPr>
    </w:lvl>
    <w:lvl w:ilvl="5" w:tplc="AF20059E">
      <w:numFmt w:val="bullet"/>
      <w:lvlText w:val="•"/>
      <w:lvlJc w:val="left"/>
      <w:pPr>
        <w:ind w:left="5514" w:hanging="483"/>
      </w:pPr>
      <w:rPr>
        <w:rFonts w:hint="default"/>
        <w:lang w:val="es-ES" w:eastAsia="en-US" w:bidi="ar-SA"/>
      </w:rPr>
    </w:lvl>
    <w:lvl w:ilvl="6" w:tplc="E9A2B47E">
      <w:numFmt w:val="bullet"/>
      <w:lvlText w:val="•"/>
      <w:lvlJc w:val="left"/>
      <w:pPr>
        <w:ind w:left="6285" w:hanging="483"/>
      </w:pPr>
      <w:rPr>
        <w:rFonts w:hint="default"/>
        <w:lang w:val="es-ES" w:eastAsia="en-US" w:bidi="ar-SA"/>
      </w:rPr>
    </w:lvl>
    <w:lvl w:ilvl="7" w:tplc="CE20365C">
      <w:numFmt w:val="bullet"/>
      <w:lvlText w:val="•"/>
      <w:lvlJc w:val="left"/>
      <w:pPr>
        <w:ind w:left="7056" w:hanging="483"/>
      </w:pPr>
      <w:rPr>
        <w:rFonts w:hint="default"/>
        <w:lang w:val="es-ES" w:eastAsia="en-US" w:bidi="ar-SA"/>
      </w:rPr>
    </w:lvl>
    <w:lvl w:ilvl="8" w:tplc="D3A04D54">
      <w:numFmt w:val="bullet"/>
      <w:lvlText w:val="•"/>
      <w:lvlJc w:val="left"/>
      <w:pPr>
        <w:ind w:left="7827" w:hanging="483"/>
      </w:pPr>
      <w:rPr>
        <w:rFonts w:hint="default"/>
        <w:lang w:val="es-ES" w:eastAsia="en-US" w:bidi="ar-SA"/>
      </w:rPr>
    </w:lvl>
  </w:abstractNum>
  <w:abstractNum w:abstractNumId="8" w15:restartNumberingAfterBreak="0">
    <w:nsid w:val="09E67CD4"/>
    <w:multiLevelType w:val="hybridMultilevel"/>
    <w:tmpl w:val="566CF102"/>
    <w:lvl w:ilvl="0" w:tplc="5E8EF01E">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64AC9026">
      <w:numFmt w:val="bullet"/>
      <w:lvlText w:val="•"/>
      <w:lvlJc w:val="left"/>
      <w:pPr>
        <w:ind w:left="2430" w:hanging="483"/>
      </w:pPr>
      <w:rPr>
        <w:rFonts w:hint="default"/>
        <w:lang w:val="es-ES" w:eastAsia="en-US" w:bidi="ar-SA"/>
      </w:rPr>
    </w:lvl>
    <w:lvl w:ilvl="2" w:tplc="8BC2167E">
      <w:numFmt w:val="bullet"/>
      <w:lvlText w:val="•"/>
      <w:lvlJc w:val="left"/>
      <w:pPr>
        <w:ind w:left="3201" w:hanging="483"/>
      </w:pPr>
      <w:rPr>
        <w:rFonts w:hint="default"/>
        <w:lang w:val="es-ES" w:eastAsia="en-US" w:bidi="ar-SA"/>
      </w:rPr>
    </w:lvl>
    <w:lvl w:ilvl="3" w:tplc="311A0CBC">
      <w:numFmt w:val="bullet"/>
      <w:lvlText w:val="•"/>
      <w:lvlJc w:val="left"/>
      <w:pPr>
        <w:ind w:left="3972" w:hanging="483"/>
      </w:pPr>
      <w:rPr>
        <w:rFonts w:hint="default"/>
        <w:lang w:val="es-ES" w:eastAsia="en-US" w:bidi="ar-SA"/>
      </w:rPr>
    </w:lvl>
    <w:lvl w:ilvl="4" w:tplc="C48A718E">
      <w:numFmt w:val="bullet"/>
      <w:lvlText w:val="•"/>
      <w:lvlJc w:val="left"/>
      <w:pPr>
        <w:ind w:left="4743" w:hanging="483"/>
      </w:pPr>
      <w:rPr>
        <w:rFonts w:hint="default"/>
        <w:lang w:val="es-ES" w:eastAsia="en-US" w:bidi="ar-SA"/>
      </w:rPr>
    </w:lvl>
    <w:lvl w:ilvl="5" w:tplc="DEC607E6">
      <w:numFmt w:val="bullet"/>
      <w:lvlText w:val="•"/>
      <w:lvlJc w:val="left"/>
      <w:pPr>
        <w:ind w:left="5514" w:hanging="483"/>
      </w:pPr>
      <w:rPr>
        <w:rFonts w:hint="default"/>
        <w:lang w:val="es-ES" w:eastAsia="en-US" w:bidi="ar-SA"/>
      </w:rPr>
    </w:lvl>
    <w:lvl w:ilvl="6" w:tplc="702E176E">
      <w:numFmt w:val="bullet"/>
      <w:lvlText w:val="•"/>
      <w:lvlJc w:val="left"/>
      <w:pPr>
        <w:ind w:left="6285" w:hanging="483"/>
      </w:pPr>
      <w:rPr>
        <w:rFonts w:hint="default"/>
        <w:lang w:val="es-ES" w:eastAsia="en-US" w:bidi="ar-SA"/>
      </w:rPr>
    </w:lvl>
    <w:lvl w:ilvl="7" w:tplc="45E00854">
      <w:numFmt w:val="bullet"/>
      <w:lvlText w:val="•"/>
      <w:lvlJc w:val="left"/>
      <w:pPr>
        <w:ind w:left="7056" w:hanging="483"/>
      </w:pPr>
      <w:rPr>
        <w:rFonts w:hint="default"/>
        <w:lang w:val="es-ES" w:eastAsia="en-US" w:bidi="ar-SA"/>
      </w:rPr>
    </w:lvl>
    <w:lvl w:ilvl="8" w:tplc="CF58F276">
      <w:numFmt w:val="bullet"/>
      <w:lvlText w:val="•"/>
      <w:lvlJc w:val="left"/>
      <w:pPr>
        <w:ind w:left="7827" w:hanging="483"/>
      </w:pPr>
      <w:rPr>
        <w:rFonts w:hint="default"/>
        <w:lang w:val="es-ES" w:eastAsia="en-US" w:bidi="ar-SA"/>
      </w:rPr>
    </w:lvl>
  </w:abstractNum>
  <w:abstractNum w:abstractNumId="9" w15:restartNumberingAfterBreak="0">
    <w:nsid w:val="0A200D01"/>
    <w:multiLevelType w:val="hybridMultilevel"/>
    <w:tmpl w:val="2666679E"/>
    <w:lvl w:ilvl="0" w:tplc="71320540">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C98E0B38">
      <w:numFmt w:val="bullet"/>
      <w:lvlText w:val="•"/>
      <w:lvlJc w:val="left"/>
      <w:pPr>
        <w:ind w:left="2430" w:hanging="483"/>
      </w:pPr>
      <w:rPr>
        <w:rFonts w:hint="default"/>
        <w:lang w:val="es-ES" w:eastAsia="en-US" w:bidi="ar-SA"/>
      </w:rPr>
    </w:lvl>
    <w:lvl w:ilvl="2" w:tplc="A5E60C3C">
      <w:numFmt w:val="bullet"/>
      <w:lvlText w:val="•"/>
      <w:lvlJc w:val="left"/>
      <w:pPr>
        <w:ind w:left="3201" w:hanging="483"/>
      </w:pPr>
      <w:rPr>
        <w:rFonts w:hint="default"/>
        <w:lang w:val="es-ES" w:eastAsia="en-US" w:bidi="ar-SA"/>
      </w:rPr>
    </w:lvl>
    <w:lvl w:ilvl="3" w:tplc="C2A0F9BA">
      <w:numFmt w:val="bullet"/>
      <w:lvlText w:val="•"/>
      <w:lvlJc w:val="left"/>
      <w:pPr>
        <w:ind w:left="3972" w:hanging="483"/>
      </w:pPr>
      <w:rPr>
        <w:rFonts w:hint="default"/>
        <w:lang w:val="es-ES" w:eastAsia="en-US" w:bidi="ar-SA"/>
      </w:rPr>
    </w:lvl>
    <w:lvl w:ilvl="4" w:tplc="F8E4EE4C">
      <w:numFmt w:val="bullet"/>
      <w:lvlText w:val="•"/>
      <w:lvlJc w:val="left"/>
      <w:pPr>
        <w:ind w:left="4743" w:hanging="483"/>
      </w:pPr>
      <w:rPr>
        <w:rFonts w:hint="default"/>
        <w:lang w:val="es-ES" w:eastAsia="en-US" w:bidi="ar-SA"/>
      </w:rPr>
    </w:lvl>
    <w:lvl w:ilvl="5" w:tplc="A000C860">
      <w:numFmt w:val="bullet"/>
      <w:lvlText w:val="•"/>
      <w:lvlJc w:val="left"/>
      <w:pPr>
        <w:ind w:left="5514" w:hanging="483"/>
      </w:pPr>
      <w:rPr>
        <w:rFonts w:hint="default"/>
        <w:lang w:val="es-ES" w:eastAsia="en-US" w:bidi="ar-SA"/>
      </w:rPr>
    </w:lvl>
    <w:lvl w:ilvl="6" w:tplc="84DEA49C">
      <w:numFmt w:val="bullet"/>
      <w:lvlText w:val="•"/>
      <w:lvlJc w:val="left"/>
      <w:pPr>
        <w:ind w:left="6285" w:hanging="483"/>
      </w:pPr>
      <w:rPr>
        <w:rFonts w:hint="default"/>
        <w:lang w:val="es-ES" w:eastAsia="en-US" w:bidi="ar-SA"/>
      </w:rPr>
    </w:lvl>
    <w:lvl w:ilvl="7" w:tplc="6E0C258E">
      <w:numFmt w:val="bullet"/>
      <w:lvlText w:val="•"/>
      <w:lvlJc w:val="left"/>
      <w:pPr>
        <w:ind w:left="7056" w:hanging="483"/>
      </w:pPr>
      <w:rPr>
        <w:rFonts w:hint="default"/>
        <w:lang w:val="es-ES" w:eastAsia="en-US" w:bidi="ar-SA"/>
      </w:rPr>
    </w:lvl>
    <w:lvl w:ilvl="8" w:tplc="FC526122">
      <w:numFmt w:val="bullet"/>
      <w:lvlText w:val="•"/>
      <w:lvlJc w:val="left"/>
      <w:pPr>
        <w:ind w:left="7827" w:hanging="483"/>
      </w:pPr>
      <w:rPr>
        <w:rFonts w:hint="default"/>
        <w:lang w:val="es-ES" w:eastAsia="en-US" w:bidi="ar-SA"/>
      </w:rPr>
    </w:lvl>
  </w:abstractNum>
  <w:abstractNum w:abstractNumId="10" w15:restartNumberingAfterBreak="0">
    <w:nsid w:val="0A470384"/>
    <w:multiLevelType w:val="multilevel"/>
    <w:tmpl w:val="DA58E6AC"/>
    <w:lvl w:ilvl="0">
      <w:start w:val="78"/>
      <w:numFmt w:val="decimal"/>
      <w:lvlText w:val="%1"/>
      <w:lvlJc w:val="left"/>
      <w:pPr>
        <w:ind w:left="1456" w:hanging="516"/>
      </w:pPr>
      <w:rPr>
        <w:rFonts w:hint="default"/>
        <w:lang w:val="es-ES" w:eastAsia="en-US" w:bidi="ar-SA"/>
      </w:rPr>
    </w:lvl>
    <w:lvl w:ilvl="1">
      <w:start w:val="1"/>
      <w:numFmt w:val="upperLetter"/>
      <w:lvlText w:val="%1.%2"/>
      <w:lvlJc w:val="left"/>
      <w:pPr>
        <w:ind w:left="1456" w:hanging="516"/>
      </w:pPr>
      <w:rPr>
        <w:rFonts w:ascii="Arial MT" w:eastAsia="Arial MT" w:hAnsi="Arial MT" w:cs="Arial MT" w:hint="default"/>
        <w:spacing w:val="-1"/>
        <w:w w:val="100"/>
        <w:sz w:val="22"/>
        <w:szCs w:val="22"/>
        <w:lang w:val="es-ES" w:eastAsia="en-US" w:bidi="ar-SA"/>
      </w:rPr>
    </w:lvl>
    <w:lvl w:ilvl="2">
      <w:start w:val="1"/>
      <w:numFmt w:val="upperRoman"/>
      <w:lvlText w:val="%3."/>
      <w:lvlJc w:val="left"/>
      <w:pPr>
        <w:ind w:left="1660" w:hanging="483"/>
        <w:jc w:val="right"/>
      </w:pPr>
      <w:rPr>
        <w:rFonts w:ascii="Arial MT" w:eastAsia="Arial MT" w:hAnsi="Arial MT" w:cs="Arial MT" w:hint="default"/>
        <w:spacing w:val="0"/>
        <w:w w:val="100"/>
        <w:sz w:val="22"/>
        <w:szCs w:val="22"/>
        <w:lang w:val="es-ES" w:eastAsia="en-US" w:bidi="ar-SA"/>
      </w:rPr>
    </w:lvl>
    <w:lvl w:ilvl="3">
      <w:start w:val="1"/>
      <w:numFmt w:val="lowerLetter"/>
      <w:lvlText w:val="%4."/>
      <w:lvlJc w:val="left"/>
      <w:pPr>
        <w:ind w:left="2381" w:hanging="361"/>
      </w:pPr>
      <w:rPr>
        <w:rFonts w:ascii="Arial MT" w:eastAsia="Arial MT" w:hAnsi="Arial MT" w:cs="Arial MT" w:hint="default"/>
        <w:spacing w:val="-1"/>
        <w:w w:val="100"/>
        <w:sz w:val="22"/>
        <w:szCs w:val="22"/>
        <w:lang w:val="es-ES" w:eastAsia="en-US" w:bidi="ar-SA"/>
      </w:rPr>
    </w:lvl>
    <w:lvl w:ilvl="4">
      <w:numFmt w:val="bullet"/>
      <w:lvlText w:val="•"/>
      <w:lvlJc w:val="left"/>
      <w:pPr>
        <w:ind w:left="4127" w:hanging="361"/>
      </w:pPr>
      <w:rPr>
        <w:rFonts w:hint="default"/>
        <w:lang w:val="es-ES" w:eastAsia="en-US" w:bidi="ar-SA"/>
      </w:rPr>
    </w:lvl>
    <w:lvl w:ilvl="5">
      <w:numFmt w:val="bullet"/>
      <w:lvlText w:val="•"/>
      <w:lvlJc w:val="left"/>
      <w:pPr>
        <w:ind w:left="5000" w:hanging="361"/>
      </w:pPr>
      <w:rPr>
        <w:rFonts w:hint="default"/>
        <w:lang w:val="es-ES" w:eastAsia="en-US" w:bidi="ar-SA"/>
      </w:rPr>
    </w:lvl>
    <w:lvl w:ilvl="6">
      <w:numFmt w:val="bullet"/>
      <w:lvlText w:val="•"/>
      <w:lvlJc w:val="left"/>
      <w:pPr>
        <w:ind w:left="5874" w:hanging="361"/>
      </w:pPr>
      <w:rPr>
        <w:rFonts w:hint="default"/>
        <w:lang w:val="es-ES" w:eastAsia="en-US" w:bidi="ar-SA"/>
      </w:rPr>
    </w:lvl>
    <w:lvl w:ilvl="7">
      <w:numFmt w:val="bullet"/>
      <w:lvlText w:val="•"/>
      <w:lvlJc w:val="left"/>
      <w:pPr>
        <w:ind w:left="6748" w:hanging="361"/>
      </w:pPr>
      <w:rPr>
        <w:rFonts w:hint="default"/>
        <w:lang w:val="es-ES" w:eastAsia="en-US" w:bidi="ar-SA"/>
      </w:rPr>
    </w:lvl>
    <w:lvl w:ilvl="8">
      <w:numFmt w:val="bullet"/>
      <w:lvlText w:val="•"/>
      <w:lvlJc w:val="left"/>
      <w:pPr>
        <w:ind w:left="7621" w:hanging="361"/>
      </w:pPr>
      <w:rPr>
        <w:rFonts w:hint="default"/>
        <w:lang w:val="es-ES" w:eastAsia="en-US" w:bidi="ar-SA"/>
      </w:rPr>
    </w:lvl>
  </w:abstractNum>
  <w:abstractNum w:abstractNumId="11" w15:restartNumberingAfterBreak="0">
    <w:nsid w:val="0CC471F3"/>
    <w:multiLevelType w:val="hybridMultilevel"/>
    <w:tmpl w:val="8212923A"/>
    <w:lvl w:ilvl="0" w:tplc="513025FE">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FE2ED72A">
      <w:numFmt w:val="bullet"/>
      <w:lvlText w:val="•"/>
      <w:lvlJc w:val="left"/>
      <w:pPr>
        <w:ind w:left="2430" w:hanging="483"/>
      </w:pPr>
      <w:rPr>
        <w:rFonts w:hint="default"/>
        <w:lang w:val="es-ES" w:eastAsia="en-US" w:bidi="ar-SA"/>
      </w:rPr>
    </w:lvl>
    <w:lvl w:ilvl="2" w:tplc="1966A34A">
      <w:numFmt w:val="bullet"/>
      <w:lvlText w:val="•"/>
      <w:lvlJc w:val="left"/>
      <w:pPr>
        <w:ind w:left="3201" w:hanging="483"/>
      </w:pPr>
      <w:rPr>
        <w:rFonts w:hint="default"/>
        <w:lang w:val="es-ES" w:eastAsia="en-US" w:bidi="ar-SA"/>
      </w:rPr>
    </w:lvl>
    <w:lvl w:ilvl="3" w:tplc="BB08D466">
      <w:numFmt w:val="bullet"/>
      <w:lvlText w:val="•"/>
      <w:lvlJc w:val="left"/>
      <w:pPr>
        <w:ind w:left="3972" w:hanging="483"/>
      </w:pPr>
      <w:rPr>
        <w:rFonts w:hint="default"/>
        <w:lang w:val="es-ES" w:eastAsia="en-US" w:bidi="ar-SA"/>
      </w:rPr>
    </w:lvl>
    <w:lvl w:ilvl="4" w:tplc="FC18E856">
      <w:numFmt w:val="bullet"/>
      <w:lvlText w:val="•"/>
      <w:lvlJc w:val="left"/>
      <w:pPr>
        <w:ind w:left="4743" w:hanging="483"/>
      </w:pPr>
      <w:rPr>
        <w:rFonts w:hint="default"/>
        <w:lang w:val="es-ES" w:eastAsia="en-US" w:bidi="ar-SA"/>
      </w:rPr>
    </w:lvl>
    <w:lvl w:ilvl="5" w:tplc="F2DA4AB2">
      <w:numFmt w:val="bullet"/>
      <w:lvlText w:val="•"/>
      <w:lvlJc w:val="left"/>
      <w:pPr>
        <w:ind w:left="5514" w:hanging="483"/>
      </w:pPr>
      <w:rPr>
        <w:rFonts w:hint="default"/>
        <w:lang w:val="es-ES" w:eastAsia="en-US" w:bidi="ar-SA"/>
      </w:rPr>
    </w:lvl>
    <w:lvl w:ilvl="6" w:tplc="F1981456">
      <w:numFmt w:val="bullet"/>
      <w:lvlText w:val="•"/>
      <w:lvlJc w:val="left"/>
      <w:pPr>
        <w:ind w:left="6285" w:hanging="483"/>
      </w:pPr>
      <w:rPr>
        <w:rFonts w:hint="default"/>
        <w:lang w:val="es-ES" w:eastAsia="en-US" w:bidi="ar-SA"/>
      </w:rPr>
    </w:lvl>
    <w:lvl w:ilvl="7" w:tplc="704A406A">
      <w:numFmt w:val="bullet"/>
      <w:lvlText w:val="•"/>
      <w:lvlJc w:val="left"/>
      <w:pPr>
        <w:ind w:left="7056" w:hanging="483"/>
      </w:pPr>
      <w:rPr>
        <w:rFonts w:hint="default"/>
        <w:lang w:val="es-ES" w:eastAsia="en-US" w:bidi="ar-SA"/>
      </w:rPr>
    </w:lvl>
    <w:lvl w:ilvl="8" w:tplc="835CF362">
      <w:numFmt w:val="bullet"/>
      <w:lvlText w:val="•"/>
      <w:lvlJc w:val="left"/>
      <w:pPr>
        <w:ind w:left="7827" w:hanging="483"/>
      </w:pPr>
      <w:rPr>
        <w:rFonts w:hint="default"/>
        <w:lang w:val="es-ES" w:eastAsia="en-US" w:bidi="ar-SA"/>
      </w:rPr>
    </w:lvl>
  </w:abstractNum>
  <w:abstractNum w:abstractNumId="12" w15:restartNumberingAfterBreak="0">
    <w:nsid w:val="134C7D77"/>
    <w:multiLevelType w:val="hybridMultilevel"/>
    <w:tmpl w:val="0F1030CA"/>
    <w:lvl w:ilvl="0" w:tplc="03C4F16A">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F55EA68C">
      <w:numFmt w:val="bullet"/>
      <w:lvlText w:val="•"/>
      <w:lvlJc w:val="left"/>
      <w:pPr>
        <w:ind w:left="2430" w:hanging="483"/>
      </w:pPr>
      <w:rPr>
        <w:rFonts w:hint="default"/>
        <w:lang w:val="es-ES" w:eastAsia="en-US" w:bidi="ar-SA"/>
      </w:rPr>
    </w:lvl>
    <w:lvl w:ilvl="2" w:tplc="D5E08AC8">
      <w:numFmt w:val="bullet"/>
      <w:lvlText w:val="•"/>
      <w:lvlJc w:val="left"/>
      <w:pPr>
        <w:ind w:left="3201" w:hanging="483"/>
      </w:pPr>
      <w:rPr>
        <w:rFonts w:hint="default"/>
        <w:lang w:val="es-ES" w:eastAsia="en-US" w:bidi="ar-SA"/>
      </w:rPr>
    </w:lvl>
    <w:lvl w:ilvl="3" w:tplc="99E8C0BA">
      <w:numFmt w:val="bullet"/>
      <w:lvlText w:val="•"/>
      <w:lvlJc w:val="left"/>
      <w:pPr>
        <w:ind w:left="3972" w:hanging="483"/>
      </w:pPr>
      <w:rPr>
        <w:rFonts w:hint="default"/>
        <w:lang w:val="es-ES" w:eastAsia="en-US" w:bidi="ar-SA"/>
      </w:rPr>
    </w:lvl>
    <w:lvl w:ilvl="4" w:tplc="230C0EAE">
      <w:numFmt w:val="bullet"/>
      <w:lvlText w:val="•"/>
      <w:lvlJc w:val="left"/>
      <w:pPr>
        <w:ind w:left="4743" w:hanging="483"/>
      </w:pPr>
      <w:rPr>
        <w:rFonts w:hint="default"/>
        <w:lang w:val="es-ES" w:eastAsia="en-US" w:bidi="ar-SA"/>
      </w:rPr>
    </w:lvl>
    <w:lvl w:ilvl="5" w:tplc="6DC0BBAC">
      <w:numFmt w:val="bullet"/>
      <w:lvlText w:val="•"/>
      <w:lvlJc w:val="left"/>
      <w:pPr>
        <w:ind w:left="5514" w:hanging="483"/>
      </w:pPr>
      <w:rPr>
        <w:rFonts w:hint="default"/>
        <w:lang w:val="es-ES" w:eastAsia="en-US" w:bidi="ar-SA"/>
      </w:rPr>
    </w:lvl>
    <w:lvl w:ilvl="6" w:tplc="66589ADA">
      <w:numFmt w:val="bullet"/>
      <w:lvlText w:val="•"/>
      <w:lvlJc w:val="left"/>
      <w:pPr>
        <w:ind w:left="6285" w:hanging="483"/>
      </w:pPr>
      <w:rPr>
        <w:rFonts w:hint="default"/>
        <w:lang w:val="es-ES" w:eastAsia="en-US" w:bidi="ar-SA"/>
      </w:rPr>
    </w:lvl>
    <w:lvl w:ilvl="7" w:tplc="40B0310A">
      <w:numFmt w:val="bullet"/>
      <w:lvlText w:val="•"/>
      <w:lvlJc w:val="left"/>
      <w:pPr>
        <w:ind w:left="7056" w:hanging="483"/>
      </w:pPr>
      <w:rPr>
        <w:rFonts w:hint="default"/>
        <w:lang w:val="es-ES" w:eastAsia="en-US" w:bidi="ar-SA"/>
      </w:rPr>
    </w:lvl>
    <w:lvl w:ilvl="8" w:tplc="DD328812">
      <w:numFmt w:val="bullet"/>
      <w:lvlText w:val="•"/>
      <w:lvlJc w:val="left"/>
      <w:pPr>
        <w:ind w:left="7827" w:hanging="483"/>
      </w:pPr>
      <w:rPr>
        <w:rFonts w:hint="default"/>
        <w:lang w:val="es-ES" w:eastAsia="en-US" w:bidi="ar-SA"/>
      </w:rPr>
    </w:lvl>
  </w:abstractNum>
  <w:abstractNum w:abstractNumId="13" w15:restartNumberingAfterBreak="0">
    <w:nsid w:val="14E426C1"/>
    <w:multiLevelType w:val="hybridMultilevel"/>
    <w:tmpl w:val="DDF21ACC"/>
    <w:lvl w:ilvl="0" w:tplc="7C58B2AA">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AEF6ACBE">
      <w:numFmt w:val="bullet"/>
      <w:lvlText w:val="•"/>
      <w:lvlJc w:val="left"/>
      <w:pPr>
        <w:ind w:left="2430" w:hanging="483"/>
      </w:pPr>
      <w:rPr>
        <w:rFonts w:hint="default"/>
        <w:lang w:val="es-ES" w:eastAsia="en-US" w:bidi="ar-SA"/>
      </w:rPr>
    </w:lvl>
    <w:lvl w:ilvl="2" w:tplc="93A8103E">
      <w:numFmt w:val="bullet"/>
      <w:lvlText w:val="•"/>
      <w:lvlJc w:val="left"/>
      <w:pPr>
        <w:ind w:left="3201" w:hanging="483"/>
      </w:pPr>
      <w:rPr>
        <w:rFonts w:hint="default"/>
        <w:lang w:val="es-ES" w:eastAsia="en-US" w:bidi="ar-SA"/>
      </w:rPr>
    </w:lvl>
    <w:lvl w:ilvl="3" w:tplc="616011BE">
      <w:numFmt w:val="bullet"/>
      <w:lvlText w:val="•"/>
      <w:lvlJc w:val="left"/>
      <w:pPr>
        <w:ind w:left="3972" w:hanging="483"/>
      </w:pPr>
      <w:rPr>
        <w:rFonts w:hint="default"/>
        <w:lang w:val="es-ES" w:eastAsia="en-US" w:bidi="ar-SA"/>
      </w:rPr>
    </w:lvl>
    <w:lvl w:ilvl="4" w:tplc="014AC00C">
      <w:numFmt w:val="bullet"/>
      <w:lvlText w:val="•"/>
      <w:lvlJc w:val="left"/>
      <w:pPr>
        <w:ind w:left="4743" w:hanging="483"/>
      </w:pPr>
      <w:rPr>
        <w:rFonts w:hint="default"/>
        <w:lang w:val="es-ES" w:eastAsia="en-US" w:bidi="ar-SA"/>
      </w:rPr>
    </w:lvl>
    <w:lvl w:ilvl="5" w:tplc="1388B476">
      <w:numFmt w:val="bullet"/>
      <w:lvlText w:val="•"/>
      <w:lvlJc w:val="left"/>
      <w:pPr>
        <w:ind w:left="5514" w:hanging="483"/>
      </w:pPr>
      <w:rPr>
        <w:rFonts w:hint="default"/>
        <w:lang w:val="es-ES" w:eastAsia="en-US" w:bidi="ar-SA"/>
      </w:rPr>
    </w:lvl>
    <w:lvl w:ilvl="6" w:tplc="98CAF432">
      <w:numFmt w:val="bullet"/>
      <w:lvlText w:val="•"/>
      <w:lvlJc w:val="left"/>
      <w:pPr>
        <w:ind w:left="6285" w:hanging="483"/>
      </w:pPr>
      <w:rPr>
        <w:rFonts w:hint="default"/>
        <w:lang w:val="es-ES" w:eastAsia="en-US" w:bidi="ar-SA"/>
      </w:rPr>
    </w:lvl>
    <w:lvl w:ilvl="7" w:tplc="A7E45128">
      <w:numFmt w:val="bullet"/>
      <w:lvlText w:val="•"/>
      <w:lvlJc w:val="left"/>
      <w:pPr>
        <w:ind w:left="7056" w:hanging="483"/>
      </w:pPr>
      <w:rPr>
        <w:rFonts w:hint="default"/>
        <w:lang w:val="es-ES" w:eastAsia="en-US" w:bidi="ar-SA"/>
      </w:rPr>
    </w:lvl>
    <w:lvl w:ilvl="8" w:tplc="E1D40E5C">
      <w:numFmt w:val="bullet"/>
      <w:lvlText w:val="•"/>
      <w:lvlJc w:val="left"/>
      <w:pPr>
        <w:ind w:left="7827" w:hanging="483"/>
      </w:pPr>
      <w:rPr>
        <w:rFonts w:hint="default"/>
        <w:lang w:val="es-ES" w:eastAsia="en-US" w:bidi="ar-SA"/>
      </w:rPr>
    </w:lvl>
  </w:abstractNum>
  <w:abstractNum w:abstractNumId="14" w15:restartNumberingAfterBreak="0">
    <w:nsid w:val="15836CAC"/>
    <w:multiLevelType w:val="hybridMultilevel"/>
    <w:tmpl w:val="AEDCCDBE"/>
    <w:lvl w:ilvl="0" w:tplc="6BE84646">
      <w:start w:val="1"/>
      <w:numFmt w:val="upperRoman"/>
      <w:lvlText w:val="%1."/>
      <w:lvlJc w:val="left"/>
      <w:pPr>
        <w:ind w:left="1660" w:hanging="483"/>
      </w:pPr>
      <w:rPr>
        <w:rFonts w:ascii="Arial MT" w:eastAsia="Arial MT" w:hAnsi="Arial MT" w:cs="Arial MT" w:hint="default"/>
        <w:spacing w:val="0"/>
        <w:w w:val="100"/>
        <w:sz w:val="22"/>
        <w:szCs w:val="22"/>
        <w:lang w:val="es-ES" w:eastAsia="en-US" w:bidi="ar-SA"/>
      </w:rPr>
    </w:lvl>
    <w:lvl w:ilvl="1" w:tplc="4BF204A8">
      <w:numFmt w:val="bullet"/>
      <w:lvlText w:val="•"/>
      <w:lvlJc w:val="left"/>
      <w:pPr>
        <w:ind w:left="2430" w:hanging="483"/>
      </w:pPr>
      <w:rPr>
        <w:rFonts w:hint="default"/>
        <w:lang w:val="es-ES" w:eastAsia="en-US" w:bidi="ar-SA"/>
      </w:rPr>
    </w:lvl>
    <w:lvl w:ilvl="2" w:tplc="F29046DE">
      <w:numFmt w:val="bullet"/>
      <w:lvlText w:val="•"/>
      <w:lvlJc w:val="left"/>
      <w:pPr>
        <w:ind w:left="3201" w:hanging="483"/>
      </w:pPr>
      <w:rPr>
        <w:rFonts w:hint="default"/>
        <w:lang w:val="es-ES" w:eastAsia="en-US" w:bidi="ar-SA"/>
      </w:rPr>
    </w:lvl>
    <w:lvl w:ilvl="3" w:tplc="3374337E">
      <w:numFmt w:val="bullet"/>
      <w:lvlText w:val="•"/>
      <w:lvlJc w:val="left"/>
      <w:pPr>
        <w:ind w:left="3972" w:hanging="483"/>
      </w:pPr>
      <w:rPr>
        <w:rFonts w:hint="default"/>
        <w:lang w:val="es-ES" w:eastAsia="en-US" w:bidi="ar-SA"/>
      </w:rPr>
    </w:lvl>
    <w:lvl w:ilvl="4" w:tplc="FA2ABF16">
      <w:numFmt w:val="bullet"/>
      <w:lvlText w:val="•"/>
      <w:lvlJc w:val="left"/>
      <w:pPr>
        <w:ind w:left="4743" w:hanging="483"/>
      </w:pPr>
      <w:rPr>
        <w:rFonts w:hint="default"/>
        <w:lang w:val="es-ES" w:eastAsia="en-US" w:bidi="ar-SA"/>
      </w:rPr>
    </w:lvl>
    <w:lvl w:ilvl="5" w:tplc="664AC12C">
      <w:numFmt w:val="bullet"/>
      <w:lvlText w:val="•"/>
      <w:lvlJc w:val="left"/>
      <w:pPr>
        <w:ind w:left="5514" w:hanging="483"/>
      </w:pPr>
      <w:rPr>
        <w:rFonts w:hint="default"/>
        <w:lang w:val="es-ES" w:eastAsia="en-US" w:bidi="ar-SA"/>
      </w:rPr>
    </w:lvl>
    <w:lvl w:ilvl="6" w:tplc="3A10F636">
      <w:numFmt w:val="bullet"/>
      <w:lvlText w:val="•"/>
      <w:lvlJc w:val="left"/>
      <w:pPr>
        <w:ind w:left="6285" w:hanging="483"/>
      </w:pPr>
      <w:rPr>
        <w:rFonts w:hint="default"/>
        <w:lang w:val="es-ES" w:eastAsia="en-US" w:bidi="ar-SA"/>
      </w:rPr>
    </w:lvl>
    <w:lvl w:ilvl="7" w:tplc="03EE0286">
      <w:numFmt w:val="bullet"/>
      <w:lvlText w:val="•"/>
      <w:lvlJc w:val="left"/>
      <w:pPr>
        <w:ind w:left="7056" w:hanging="483"/>
      </w:pPr>
      <w:rPr>
        <w:rFonts w:hint="default"/>
        <w:lang w:val="es-ES" w:eastAsia="en-US" w:bidi="ar-SA"/>
      </w:rPr>
    </w:lvl>
    <w:lvl w:ilvl="8" w:tplc="108E62E6">
      <w:numFmt w:val="bullet"/>
      <w:lvlText w:val="•"/>
      <w:lvlJc w:val="left"/>
      <w:pPr>
        <w:ind w:left="7827" w:hanging="483"/>
      </w:pPr>
      <w:rPr>
        <w:rFonts w:hint="default"/>
        <w:lang w:val="es-ES" w:eastAsia="en-US" w:bidi="ar-SA"/>
      </w:rPr>
    </w:lvl>
  </w:abstractNum>
  <w:abstractNum w:abstractNumId="15" w15:restartNumberingAfterBreak="0">
    <w:nsid w:val="18220876"/>
    <w:multiLevelType w:val="hybridMultilevel"/>
    <w:tmpl w:val="92D22202"/>
    <w:lvl w:ilvl="0" w:tplc="EE2A7D02">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1204653A">
      <w:numFmt w:val="bullet"/>
      <w:lvlText w:val="•"/>
      <w:lvlJc w:val="left"/>
      <w:pPr>
        <w:ind w:left="2430" w:hanging="483"/>
      </w:pPr>
      <w:rPr>
        <w:rFonts w:hint="default"/>
        <w:lang w:val="es-ES" w:eastAsia="en-US" w:bidi="ar-SA"/>
      </w:rPr>
    </w:lvl>
    <w:lvl w:ilvl="2" w:tplc="F3161A14">
      <w:numFmt w:val="bullet"/>
      <w:lvlText w:val="•"/>
      <w:lvlJc w:val="left"/>
      <w:pPr>
        <w:ind w:left="3201" w:hanging="483"/>
      </w:pPr>
      <w:rPr>
        <w:rFonts w:hint="default"/>
        <w:lang w:val="es-ES" w:eastAsia="en-US" w:bidi="ar-SA"/>
      </w:rPr>
    </w:lvl>
    <w:lvl w:ilvl="3" w:tplc="D7F6B2F8">
      <w:numFmt w:val="bullet"/>
      <w:lvlText w:val="•"/>
      <w:lvlJc w:val="left"/>
      <w:pPr>
        <w:ind w:left="3972" w:hanging="483"/>
      </w:pPr>
      <w:rPr>
        <w:rFonts w:hint="default"/>
        <w:lang w:val="es-ES" w:eastAsia="en-US" w:bidi="ar-SA"/>
      </w:rPr>
    </w:lvl>
    <w:lvl w:ilvl="4" w:tplc="5268CE24">
      <w:numFmt w:val="bullet"/>
      <w:lvlText w:val="•"/>
      <w:lvlJc w:val="left"/>
      <w:pPr>
        <w:ind w:left="4743" w:hanging="483"/>
      </w:pPr>
      <w:rPr>
        <w:rFonts w:hint="default"/>
        <w:lang w:val="es-ES" w:eastAsia="en-US" w:bidi="ar-SA"/>
      </w:rPr>
    </w:lvl>
    <w:lvl w:ilvl="5" w:tplc="E2241940">
      <w:numFmt w:val="bullet"/>
      <w:lvlText w:val="•"/>
      <w:lvlJc w:val="left"/>
      <w:pPr>
        <w:ind w:left="5514" w:hanging="483"/>
      </w:pPr>
      <w:rPr>
        <w:rFonts w:hint="default"/>
        <w:lang w:val="es-ES" w:eastAsia="en-US" w:bidi="ar-SA"/>
      </w:rPr>
    </w:lvl>
    <w:lvl w:ilvl="6" w:tplc="0486E0EC">
      <w:numFmt w:val="bullet"/>
      <w:lvlText w:val="•"/>
      <w:lvlJc w:val="left"/>
      <w:pPr>
        <w:ind w:left="6285" w:hanging="483"/>
      </w:pPr>
      <w:rPr>
        <w:rFonts w:hint="default"/>
        <w:lang w:val="es-ES" w:eastAsia="en-US" w:bidi="ar-SA"/>
      </w:rPr>
    </w:lvl>
    <w:lvl w:ilvl="7" w:tplc="5ABA2D38">
      <w:numFmt w:val="bullet"/>
      <w:lvlText w:val="•"/>
      <w:lvlJc w:val="left"/>
      <w:pPr>
        <w:ind w:left="7056" w:hanging="483"/>
      </w:pPr>
      <w:rPr>
        <w:rFonts w:hint="default"/>
        <w:lang w:val="es-ES" w:eastAsia="en-US" w:bidi="ar-SA"/>
      </w:rPr>
    </w:lvl>
    <w:lvl w:ilvl="8" w:tplc="3196B56C">
      <w:numFmt w:val="bullet"/>
      <w:lvlText w:val="•"/>
      <w:lvlJc w:val="left"/>
      <w:pPr>
        <w:ind w:left="7827" w:hanging="483"/>
      </w:pPr>
      <w:rPr>
        <w:rFonts w:hint="default"/>
        <w:lang w:val="es-ES" w:eastAsia="en-US" w:bidi="ar-SA"/>
      </w:rPr>
    </w:lvl>
  </w:abstractNum>
  <w:abstractNum w:abstractNumId="16" w15:restartNumberingAfterBreak="0">
    <w:nsid w:val="232D3269"/>
    <w:multiLevelType w:val="hybridMultilevel"/>
    <w:tmpl w:val="20EA1BA8"/>
    <w:lvl w:ilvl="0" w:tplc="5F8C1770">
      <w:start w:val="1"/>
      <w:numFmt w:val="upperRoman"/>
      <w:lvlText w:val="%1."/>
      <w:lvlJc w:val="left"/>
      <w:pPr>
        <w:ind w:left="1660" w:hanging="483"/>
      </w:pPr>
      <w:rPr>
        <w:rFonts w:ascii="Arial MT" w:eastAsia="Arial MT" w:hAnsi="Arial MT" w:cs="Arial MT" w:hint="default"/>
        <w:spacing w:val="0"/>
        <w:w w:val="100"/>
        <w:sz w:val="22"/>
        <w:szCs w:val="22"/>
        <w:lang w:val="es-ES" w:eastAsia="en-US" w:bidi="ar-SA"/>
      </w:rPr>
    </w:lvl>
    <w:lvl w:ilvl="1" w:tplc="83281EC8">
      <w:numFmt w:val="bullet"/>
      <w:lvlText w:val="•"/>
      <w:lvlJc w:val="left"/>
      <w:pPr>
        <w:ind w:left="2430" w:hanging="483"/>
      </w:pPr>
      <w:rPr>
        <w:rFonts w:hint="default"/>
        <w:lang w:val="es-ES" w:eastAsia="en-US" w:bidi="ar-SA"/>
      </w:rPr>
    </w:lvl>
    <w:lvl w:ilvl="2" w:tplc="4C2811B8">
      <w:numFmt w:val="bullet"/>
      <w:lvlText w:val="•"/>
      <w:lvlJc w:val="left"/>
      <w:pPr>
        <w:ind w:left="3201" w:hanging="483"/>
      </w:pPr>
      <w:rPr>
        <w:rFonts w:hint="default"/>
        <w:lang w:val="es-ES" w:eastAsia="en-US" w:bidi="ar-SA"/>
      </w:rPr>
    </w:lvl>
    <w:lvl w:ilvl="3" w:tplc="41F6E13E">
      <w:numFmt w:val="bullet"/>
      <w:lvlText w:val="•"/>
      <w:lvlJc w:val="left"/>
      <w:pPr>
        <w:ind w:left="3972" w:hanging="483"/>
      </w:pPr>
      <w:rPr>
        <w:rFonts w:hint="default"/>
        <w:lang w:val="es-ES" w:eastAsia="en-US" w:bidi="ar-SA"/>
      </w:rPr>
    </w:lvl>
    <w:lvl w:ilvl="4" w:tplc="9A286B1A">
      <w:numFmt w:val="bullet"/>
      <w:lvlText w:val="•"/>
      <w:lvlJc w:val="left"/>
      <w:pPr>
        <w:ind w:left="4743" w:hanging="483"/>
      </w:pPr>
      <w:rPr>
        <w:rFonts w:hint="default"/>
        <w:lang w:val="es-ES" w:eastAsia="en-US" w:bidi="ar-SA"/>
      </w:rPr>
    </w:lvl>
    <w:lvl w:ilvl="5" w:tplc="34C6208E">
      <w:numFmt w:val="bullet"/>
      <w:lvlText w:val="•"/>
      <w:lvlJc w:val="left"/>
      <w:pPr>
        <w:ind w:left="5514" w:hanging="483"/>
      </w:pPr>
      <w:rPr>
        <w:rFonts w:hint="default"/>
        <w:lang w:val="es-ES" w:eastAsia="en-US" w:bidi="ar-SA"/>
      </w:rPr>
    </w:lvl>
    <w:lvl w:ilvl="6" w:tplc="5F887C3C">
      <w:numFmt w:val="bullet"/>
      <w:lvlText w:val="•"/>
      <w:lvlJc w:val="left"/>
      <w:pPr>
        <w:ind w:left="6285" w:hanging="483"/>
      </w:pPr>
      <w:rPr>
        <w:rFonts w:hint="default"/>
        <w:lang w:val="es-ES" w:eastAsia="en-US" w:bidi="ar-SA"/>
      </w:rPr>
    </w:lvl>
    <w:lvl w:ilvl="7" w:tplc="6DFE33CC">
      <w:numFmt w:val="bullet"/>
      <w:lvlText w:val="•"/>
      <w:lvlJc w:val="left"/>
      <w:pPr>
        <w:ind w:left="7056" w:hanging="483"/>
      </w:pPr>
      <w:rPr>
        <w:rFonts w:hint="default"/>
        <w:lang w:val="es-ES" w:eastAsia="en-US" w:bidi="ar-SA"/>
      </w:rPr>
    </w:lvl>
    <w:lvl w:ilvl="8" w:tplc="99562850">
      <w:numFmt w:val="bullet"/>
      <w:lvlText w:val="•"/>
      <w:lvlJc w:val="left"/>
      <w:pPr>
        <w:ind w:left="7827" w:hanging="483"/>
      </w:pPr>
      <w:rPr>
        <w:rFonts w:hint="default"/>
        <w:lang w:val="es-ES" w:eastAsia="en-US" w:bidi="ar-SA"/>
      </w:rPr>
    </w:lvl>
  </w:abstractNum>
  <w:abstractNum w:abstractNumId="17" w15:restartNumberingAfterBreak="0">
    <w:nsid w:val="23C04877"/>
    <w:multiLevelType w:val="hybridMultilevel"/>
    <w:tmpl w:val="77100332"/>
    <w:lvl w:ilvl="0" w:tplc="0D3C34CE">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4AB22540">
      <w:numFmt w:val="bullet"/>
      <w:lvlText w:val="•"/>
      <w:lvlJc w:val="left"/>
      <w:pPr>
        <w:ind w:left="2430" w:hanging="483"/>
      </w:pPr>
      <w:rPr>
        <w:rFonts w:hint="default"/>
        <w:lang w:val="es-ES" w:eastAsia="en-US" w:bidi="ar-SA"/>
      </w:rPr>
    </w:lvl>
    <w:lvl w:ilvl="2" w:tplc="4A90FF0E">
      <w:numFmt w:val="bullet"/>
      <w:lvlText w:val="•"/>
      <w:lvlJc w:val="left"/>
      <w:pPr>
        <w:ind w:left="3201" w:hanging="483"/>
      </w:pPr>
      <w:rPr>
        <w:rFonts w:hint="default"/>
        <w:lang w:val="es-ES" w:eastAsia="en-US" w:bidi="ar-SA"/>
      </w:rPr>
    </w:lvl>
    <w:lvl w:ilvl="3" w:tplc="40AC8126">
      <w:numFmt w:val="bullet"/>
      <w:lvlText w:val="•"/>
      <w:lvlJc w:val="left"/>
      <w:pPr>
        <w:ind w:left="3972" w:hanging="483"/>
      </w:pPr>
      <w:rPr>
        <w:rFonts w:hint="default"/>
        <w:lang w:val="es-ES" w:eastAsia="en-US" w:bidi="ar-SA"/>
      </w:rPr>
    </w:lvl>
    <w:lvl w:ilvl="4" w:tplc="35D0EE74">
      <w:numFmt w:val="bullet"/>
      <w:lvlText w:val="•"/>
      <w:lvlJc w:val="left"/>
      <w:pPr>
        <w:ind w:left="4743" w:hanging="483"/>
      </w:pPr>
      <w:rPr>
        <w:rFonts w:hint="default"/>
        <w:lang w:val="es-ES" w:eastAsia="en-US" w:bidi="ar-SA"/>
      </w:rPr>
    </w:lvl>
    <w:lvl w:ilvl="5" w:tplc="908CBE68">
      <w:numFmt w:val="bullet"/>
      <w:lvlText w:val="•"/>
      <w:lvlJc w:val="left"/>
      <w:pPr>
        <w:ind w:left="5514" w:hanging="483"/>
      </w:pPr>
      <w:rPr>
        <w:rFonts w:hint="default"/>
        <w:lang w:val="es-ES" w:eastAsia="en-US" w:bidi="ar-SA"/>
      </w:rPr>
    </w:lvl>
    <w:lvl w:ilvl="6" w:tplc="1D162EFE">
      <w:numFmt w:val="bullet"/>
      <w:lvlText w:val="•"/>
      <w:lvlJc w:val="left"/>
      <w:pPr>
        <w:ind w:left="6285" w:hanging="483"/>
      </w:pPr>
      <w:rPr>
        <w:rFonts w:hint="default"/>
        <w:lang w:val="es-ES" w:eastAsia="en-US" w:bidi="ar-SA"/>
      </w:rPr>
    </w:lvl>
    <w:lvl w:ilvl="7" w:tplc="22AEF410">
      <w:numFmt w:val="bullet"/>
      <w:lvlText w:val="•"/>
      <w:lvlJc w:val="left"/>
      <w:pPr>
        <w:ind w:left="7056" w:hanging="483"/>
      </w:pPr>
      <w:rPr>
        <w:rFonts w:hint="default"/>
        <w:lang w:val="es-ES" w:eastAsia="en-US" w:bidi="ar-SA"/>
      </w:rPr>
    </w:lvl>
    <w:lvl w:ilvl="8" w:tplc="958C8F3E">
      <w:numFmt w:val="bullet"/>
      <w:lvlText w:val="•"/>
      <w:lvlJc w:val="left"/>
      <w:pPr>
        <w:ind w:left="7827" w:hanging="483"/>
      </w:pPr>
      <w:rPr>
        <w:rFonts w:hint="default"/>
        <w:lang w:val="es-ES" w:eastAsia="en-US" w:bidi="ar-SA"/>
      </w:rPr>
    </w:lvl>
  </w:abstractNum>
  <w:abstractNum w:abstractNumId="18" w15:restartNumberingAfterBreak="0">
    <w:nsid w:val="293A4D20"/>
    <w:multiLevelType w:val="hybridMultilevel"/>
    <w:tmpl w:val="3770502C"/>
    <w:lvl w:ilvl="0" w:tplc="FC6E9C08">
      <w:start w:val="6"/>
      <w:numFmt w:val="lowerLetter"/>
      <w:lvlText w:val="%1)"/>
      <w:lvlJc w:val="left"/>
      <w:pPr>
        <w:ind w:left="1136" w:hanging="197"/>
      </w:pPr>
      <w:rPr>
        <w:rFonts w:ascii="Arial MT" w:eastAsia="Arial MT" w:hAnsi="Arial MT" w:cs="Arial MT" w:hint="default"/>
        <w:w w:val="100"/>
        <w:sz w:val="22"/>
        <w:szCs w:val="22"/>
        <w:lang w:val="es-ES" w:eastAsia="en-US" w:bidi="ar-SA"/>
      </w:rPr>
    </w:lvl>
    <w:lvl w:ilvl="1" w:tplc="86C83580">
      <w:start w:val="1"/>
      <w:numFmt w:val="upperRoman"/>
      <w:lvlText w:val="%2."/>
      <w:lvlJc w:val="left"/>
      <w:pPr>
        <w:ind w:left="1660" w:hanging="483"/>
        <w:jc w:val="right"/>
      </w:pPr>
      <w:rPr>
        <w:rFonts w:ascii="Arial MT" w:eastAsia="Arial MT" w:hAnsi="Arial MT" w:cs="Arial MT" w:hint="default"/>
        <w:spacing w:val="0"/>
        <w:w w:val="100"/>
        <w:sz w:val="22"/>
        <w:szCs w:val="22"/>
        <w:lang w:val="es-ES" w:eastAsia="en-US" w:bidi="ar-SA"/>
      </w:rPr>
    </w:lvl>
    <w:lvl w:ilvl="2" w:tplc="C7DE3018">
      <w:numFmt w:val="bullet"/>
      <w:lvlText w:val="•"/>
      <w:lvlJc w:val="left"/>
      <w:pPr>
        <w:ind w:left="2516" w:hanging="483"/>
      </w:pPr>
      <w:rPr>
        <w:rFonts w:hint="default"/>
        <w:lang w:val="es-ES" w:eastAsia="en-US" w:bidi="ar-SA"/>
      </w:rPr>
    </w:lvl>
    <w:lvl w:ilvl="3" w:tplc="526439C0">
      <w:numFmt w:val="bullet"/>
      <w:lvlText w:val="•"/>
      <w:lvlJc w:val="left"/>
      <w:pPr>
        <w:ind w:left="3373" w:hanging="483"/>
      </w:pPr>
      <w:rPr>
        <w:rFonts w:hint="default"/>
        <w:lang w:val="es-ES" w:eastAsia="en-US" w:bidi="ar-SA"/>
      </w:rPr>
    </w:lvl>
    <w:lvl w:ilvl="4" w:tplc="E008561A">
      <w:numFmt w:val="bullet"/>
      <w:lvlText w:val="•"/>
      <w:lvlJc w:val="left"/>
      <w:pPr>
        <w:ind w:left="4229" w:hanging="483"/>
      </w:pPr>
      <w:rPr>
        <w:rFonts w:hint="default"/>
        <w:lang w:val="es-ES" w:eastAsia="en-US" w:bidi="ar-SA"/>
      </w:rPr>
    </w:lvl>
    <w:lvl w:ilvl="5" w:tplc="9ED4AA4A">
      <w:numFmt w:val="bullet"/>
      <w:lvlText w:val="•"/>
      <w:lvlJc w:val="left"/>
      <w:pPr>
        <w:ind w:left="5086" w:hanging="483"/>
      </w:pPr>
      <w:rPr>
        <w:rFonts w:hint="default"/>
        <w:lang w:val="es-ES" w:eastAsia="en-US" w:bidi="ar-SA"/>
      </w:rPr>
    </w:lvl>
    <w:lvl w:ilvl="6" w:tplc="75CECFAC">
      <w:numFmt w:val="bullet"/>
      <w:lvlText w:val="•"/>
      <w:lvlJc w:val="left"/>
      <w:pPr>
        <w:ind w:left="5942" w:hanging="483"/>
      </w:pPr>
      <w:rPr>
        <w:rFonts w:hint="default"/>
        <w:lang w:val="es-ES" w:eastAsia="en-US" w:bidi="ar-SA"/>
      </w:rPr>
    </w:lvl>
    <w:lvl w:ilvl="7" w:tplc="B50AE09E">
      <w:numFmt w:val="bullet"/>
      <w:lvlText w:val="•"/>
      <w:lvlJc w:val="left"/>
      <w:pPr>
        <w:ind w:left="6799" w:hanging="483"/>
      </w:pPr>
      <w:rPr>
        <w:rFonts w:hint="default"/>
        <w:lang w:val="es-ES" w:eastAsia="en-US" w:bidi="ar-SA"/>
      </w:rPr>
    </w:lvl>
    <w:lvl w:ilvl="8" w:tplc="CBF658FE">
      <w:numFmt w:val="bullet"/>
      <w:lvlText w:val="•"/>
      <w:lvlJc w:val="left"/>
      <w:pPr>
        <w:ind w:left="7655" w:hanging="483"/>
      </w:pPr>
      <w:rPr>
        <w:rFonts w:hint="default"/>
        <w:lang w:val="es-ES" w:eastAsia="en-US" w:bidi="ar-SA"/>
      </w:rPr>
    </w:lvl>
  </w:abstractNum>
  <w:abstractNum w:abstractNumId="19" w15:restartNumberingAfterBreak="0">
    <w:nsid w:val="2941556A"/>
    <w:multiLevelType w:val="hybridMultilevel"/>
    <w:tmpl w:val="A4E201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D0961B8"/>
    <w:multiLevelType w:val="hybridMultilevel"/>
    <w:tmpl w:val="1BD884E2"/>
    <w:lvl w:ilvl="0" w:tplc="6BFE5354">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1572F9BC">
      <w:start w:val="1"/>
      <w:numFmt w:val="lowerLetter"/>
      <w:lvlText w:val="%2."/>
      <w:lvlJc w:val="left"/>
      <w:pPr>
        <w:ind w:left="2381" w:hanging="361"/>
      </w:pPr>
      <w:rPr>
        <w:rFonts w:ascii="Arial" w:eastAsia="Arial" w:hAnsi="Arial" w:cs="Arial" w:hint="default"/>
        <w:b/>
        <w:bCs/>
        <w:spacing w:val="-1"/>
        <w:w w:val="100"/>
        <w:sz w:val="22"/>
        <w:szCs w:val="22"/>
        <w:lang w:val="es-ES" w:eastAsia="en-US" w:bidi="ar-SA"/>
      </w:rPr>
    </w:lvl>
    <w:lvl w:ilvl="2" w:tplc="4AE82982">
      <w:numFmt w:val="bullet"/>
      <w:lvlText w:val="•"/>
      <w:lvlJc w:val="left"/>
      <w:pPr>
        <w:ind w:left="3156" w:hanging="361"/>
      </w:pPr>
      <w:rPr>
        <w:rFonts w:hint="default"/>
        <w:lang w:val="es-ES" w:eastAsia="en-US" w:bidi="ar-SA"/>
      </w:rPr>
    </w:lvl>
    <w:lvl w:ilvl="3" w:tplc="BF8C134A">
      <w:numFmt w:val="bullet"/>
      <w:lvlText w:val="•"/>
      <w:lvlJc w:val="left"/>
      <w:pPr>
        <w:ind w:left="3933" w:hanging="361"/>
      </w:pPr>
      <w:rPr>
        <w:rFonts w:hint="default"/>
        <w:lang w:val="es-ES" w:eastAsia="en-US" w:bidi="ar-SA"/>
      </w:rPr>
    </w:lvl>
    <w:lvl w:ilvl="4" w:tplc="82661EF8">
      <w:numFmt w:val="bullet"/>
      <w:lvlText w:val="•"/>
      <w:lvlJc w:val="left"/>
      <w:pPr>
        <w:ind w:left="4709" w:hanging="361"/>
      </w:pPr>
      <w:rPr>
        <w:rFonts w:hint="default"/>
        <w:lang w:val="es-ES" w:eastAsia="en-US" w:bidi="ar-SA"/>
      </w:rPr>
    </w:lvl>
    <w:lvl w:ilvl="5" w:tplc="89E492C8">
      <w:numFmt w:val="bullet"/>
      <w:lvlText w:val="•"/>
      <w:lvlJc w:val="left"/>
      <w:pPr>
        <w:ind w:left="5486" w:hanging="361"/>
      </w:pPr>
      <w:rPr>
        <w:rFonts w:hint="default"/>
        <w:lang w:val="es-ES" w:eastAsia="en-US" w:bidi="ar-SA"/>
      </w:rPr>
    </w:lvl>
    <w:lvl w:ilvl="6" w:tplc="AEE04384">
      <w:numFmt w:val="bullet"/>
      <w:lvlText w:val="•"/>
      <w:lvlJc w:val="left"/>
      <w:pPr>
        <w:ind w:left="6262" w:hanging="361"/>
      </w:pPr>
      <w:rPr>
        <w:rFonts w:hint="default"/>
        <w:lang w:val="es-ES" w:eastAsia="en-US" w:bidi="ar-SA"/>
      </w:rPr>
    </w:lvl>
    <w:lvl w:ilvl="7" w:tplc="823E0B0C">
      <w:numFmt w:val="bullet"/>
      <w:lvlText w:val="•"/>
      <w:lvlJc w:val="left"/>
      <w:pPr>
        <w:ind w:left="7039" w:hanging="361"/>
      </w:pPr>
      <w:rPr>
        <w:rFonts w:hint="default"/>
        <w:lang w:val="es-ES" w:eastAsia="en-US" w:bidi="ar-SA"/>
      </w:rPr>
    </w:lvl>
    <w:lvl w:ilvl="8" w:tplc="1650575E">
      <w:numFmt w:val="bullet"/>
      <w:lvlText w:val="•"/>
      <w:lvlJc w:val="left"/>
      <w:pPr>
        <w:ind w:left="7815" w:hanging="361"/>
      </w:pPr>
      <w:rPr>
        <w:rFonts w:hint="default"/>
        <w:lang w:val="es-ES" w:eastAsia="en-US" w:bidi="ar-SA"/>
      </w:rPr>
    </w:lvl>
  </w:abstractNum>
  <w:abstractNum w:abstractNumId="21" w15:restartNumberingAfterBreak="0">
    <w:nsid w:val="2DA3131B"/>
    <w:multiLevelType w:val="hybridMultilevel"/>
    <w:tmpl w:val="583A412A"/>
    <w:lvl w:ilvl="0" w:tplc="7A64DB5C">
      <w:start w:val="1"/>
      <w:numFmt w:val="lowerLetter"/>
      <w:lvlText w:val="%1)"/>
      <w:lvlJc w:val="left"/>
      <w:pPr>
        <w:ind w:left="1197" w:hanging="257"/>
      </w:pPr>
      <w:rPr>
        <w:rFonts w:ascii="Arial MT" w:eastAsia="Arial MT" w:hAnsi="Arial MT" w:cs="Arial MT" w:hint="default"/>
        <w:w w:val="100"/>
        <w:sz w:val="22"/>
        <w:szCs w:val="22"/>
        <w:lang w:val="es-ES" w:eastAsia="en-US" w:bidi="ar-SA"/>
      </w:rPr>
    </w:lvl>
    <w:lvl w:ilvl="1" w:tplc="192E708A">
      <w:numFmt w:val="bullet"/>
      <w:lvlText w:val="•"/>
      <w:lvlJc w:val="left"/>
      <w:pPr>
        <w:ind w:left="2016" w:hanging="257"/>
      </w:pPr>
      <w:rPr>
        <w:rFonts w:hint="default"/>
        <w:lang w:val="es-ES" w:eastAsia="en-US" w:bidi="ar-SA"/>
      </w:rPr>
    </w:lvl>
    <w:lvl w:ilvl="2" w:tplc="F94C7F56">
      <w:numFmt w:val="bullet"/>
      <w:lvlText w:val="•"/>
      <w:lvlJc w:val="left"/>
      <w:pPr>
        <w:ind w:left="2833" w:hanging="257"/>
      </w:pPr>
      <w:rPr>
        <w:rFonts w:hint="default"/>
        <w:lang w:val="es-ES" w:eastAsia="en-US" w:bidi="ar-SA"/>
      </w:rPr>
    </w:lvl>
    <w:lvl w:ilvl="3" w:tplc="9A9CEC0A">
      <w:numFmt w:val="bullet"/>
      <w:lvlText w:val="•"/>
      <w:lvlJc w:val="left"/>
      <w:pPr>
        <w:ind w:left="3650" w:hanging="257"/>
      </w:pPr>
      <w:rPr>
        <w:rFonts w:hint="default"/>
        <w:lang w:val="es-ES" w:eastAsia="en-US" w:bidi="ar-SA"/>
      </w:rPr>
    </w:lvl>
    <w:lvl w:ilvl="4" w:tplc="F988A110">
      <w:numFmt w:val="bullet"/>
      <w:lvlText w:val="•"/>
      <w:lvlJc w:val="left"/>
      <w:pPr>
        <w:ind w:left="4467" w:hanging="257"/>
      </w:pPr>
      <w:rPr>
        <w:rFonts w:hint="default"/>
        <w:lang w:val="es-ES" w:eastAsia="en-US" w:bidi="ar-SA"/>
      </w:rPr>
    </w:lvl>
    <w:lvl w:ilvl="5" w:tplc="67382FB0">
      <w:numFmt w:val="bullet"/>
      <w:lvlText w:val="•"/>
      <w:lvlJc w:val="left"/>
      <w:pPr>
        <w:ind w:left="5284" w:hanging="257"/>
      </w:pPr>
      <w:rPr>
        <w:rFonts w:hint="default"/>
        <w:lang w:val="es-ES" w:eastAsia="en-US" w:bidi="ar-SA"/>
      </w:rPr>
    </w:lvl>
    <w:lvl w:ilvl="6" w:tplc="F6A22A66">
      <w:numFmt w:val="bullet"/>
      <w:lvlText w:val="•"/>
      <w:lvlJc w:val="left"/>
      <w:pPr>
        <w:ind w:left="6101" w:hanging="257"/>
      </w:pPr>
      <w:rPr>
        <w:rFonts w:hint="default"/>
        <w:lang w:val="es-ES" w:eastAsia="en-US" w:bidi="ar-SA"/>
      </w:rPr>
    </w:lvl>
    <w:lvl w:ilvl="7" w:tplc="0D1E9E88">
      <w:numFmt w:val="bullet"/>
      <w:lvlText w:val="•"/>
      <w:lvlJc w:val="left"/>
      <w:pPr>
        <w:ind w:left="6918" w:hanging="257"/>
      </w:pPr>
      <w:rPr>
        <w:rFonts w:hint="default"/>
        <w:lang w:val="es-ES" w:eastAsia="en-US" w:bidi="ar-SA"/>
      </w:rPr>
    </w:lvl>
    <w:lvl w:ilvl="8" w:tplc="57280FF0">
      <w:numFmt w:val="bullet"/>
      <w:lvlText w:val="•"/>
      <w:lvlJc w:val="left"/>
      <w:pPr>
        <w:ind w:left="7735" w:hanging="257"/>
      </w:pPr>
      <w:rPr>
        <w:rFonts w:hint="default"/>
        <w:lang w:val="es-ES" w:eastAsia="en-US" w:bidi="ar-SA"/>
      </w:rPr>
    </w:lvl>
  </w:abstractNum>
  <w:abstractNum w:abstractNumId="22" w15:restartNumberingAfterBreak="0">
    <w:nsid w:val="2F267BDF"/>
    <w:multiLevelType w:val="hybridMultilevel"/>
    <w:tmpl w:val="A4E201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E4379B"/>
    <w:multiLevelType w:val="hybridMultilevel"/>
    <w:tmpl w:val="05C833AA"/>
    <w:lvl w:ilvl="0" w:tplc="080A0019">
      <w:start w:val="1"/>
      <w:numFmt w:val="lowerLetter"/>
      <w:lvlText w:val="%1."/>
      <w:lvlJc w:val="left"/>
      <w:pPr>
        <w:ind w:left="2380" w:hanging="360"/>
      </w:pPr>
      <w:rPr>
        <w:rFonts w:hint="default"/>
      </w:rPr>
    </w:lvl>
    <w:lvl w:ilvl="1" w:tplc="080A0019">
      <w:start w:val="1"/>
      <w:numFmt w:val="lowerLetter"/>
      <w:lvlText w:val="%2."/>
      <w:lvlJc w:val="left"/>
      <w:pPr>
        <w:ind w:left="3100" w:hanging="360"/>
      </w:pPr>
    </w:lvl>
    <w:lvl w:ilvl="2" w:tplc="080A001B" w:tentative="1">
      <w:start w:val="1"/>
      <w:numFmt w:val="lowerRoman"/>
      <w:lvlText w:val="%3."/>
      <w:lvlJc w:val="right"/>
      <w:pPr>
        <w:ind w:left="3820" w:hanging="180"/>
      </w:pPr>
    </w:lvl>
    <w:lvl w:ilvl="3" w:tplc="080A000F" w:tentative="1">
      <w:start w:val="1"/>
      <w:numFmt w:val="decimal"/>
      <w:lvlText w:val="%4."/>
      <w:lvlJc w:val="left"/>
      <w:pPr>
        <w:ind w:left="4540" w:hanging="360"/>
      </w:pPr>
    </w:lvl>
    <w:lvl w:ilvl="4" w:tplc="080A0019" w:tentative="1">
      <w:start w:val="1"/>
      <w:numFmt w:val="lowerLetter"/>
      <w:lvlText w:val="%5."/>
      <w:lvlJc w:val="left"/>
      <w:pPr>
        <w:ind w:left="5260" w:hanging="360"/>
      </w:pPr>
    </w:lvl>
    <w:lvl w:ilvl="5" w:tplc="080A001B" w:tentative="1">
      <w:start w:val="1"/>
      <w:numFmt w:val="lowerRoman"/>
      <w:lvlText w:val="%6."/>
      <w:lvlJc w:val="right"/>
      <w:pPr>
        <w:ind w:left="5980" w:hanging="180"/>
      </w:pPr>
    </w:lvl>
    <w:lvl w:ilvl="6" w:tplc="080A000F" w:tentative="1">
      <w:start w:val="1"/>
      <w:numFmt w:val="decimal"/>
      <w:lvlText w:val="%7."/>
      <w:lvlJc w:val="left"/>
      <w:pPr>
        <w:ind w:left="6700" w:hanging="360"/>
      </w:pPr>
    </w:lvl>
    <w:lvl w:ilvl="7" w:tplc="080A0019" w:tentative="1">
      <w:start w:val="1"/>
      <w:numFmt w:val="lowerLetter"/>
      <w:lvlText w:val="%8."/>
      <w:lvlJc w:val="left"/>
      <w:pPr>
        <w:ind w:left="7420" w:hanging="360"/>
      </w:pPr>
    </w:lvl>
    <w:lvl w:ilvl="8" w:tplc="080A001B" w:tentative="1">
      <w:start w:val="1"/>
      <w:numFmt w:val="lowerRoman"/>
      <w:lvlText w:val="%9."/>
      <w:lvlJc w:val="right"/>
      <w:pPr>
        <w:ind w:left="8140" w:hanging="180"/>
      </w:pPr>
    </w:lvl>
  </w:abstractNum>
  <w:abstractNum w:abstractNumId="24" w15:restartNumberingAfterBreak="0">
    <w:nsid w:val="3F45793D"/>
    <w:multiLevelType w:val="hybridMultilevel"/>
    <w:tmpl w:val="C5F4A2EE"/>
    <w:lvl w:ilvl="0" w:tplc="EEC454EA">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1662244A">
      <w:start w:val="1"/>
      <w:numFmt w:val="lowerLetter"/>
      <w:lvlText w:val="%2."/>
      <w:lvlJc w:val="left"/>
      <w:pPr>
        <w:ind w:left="2381" w:hanging="361"/>
      </w:pPr>
      <w:rPr>
        <w:rFonts w:ascii="Arial MT" w:eastAsia="Arial MT" w:hAnsi="Arial MT" w:cs="Arial MT" w:hint="default"/>
        <w:spacing w:val="-1"/>
        <w:w w:val="100"/>
        <w:sz w:val="22"/>
        <w:szCs w:val="22"/>
        <w:lang w:val="es-ES" w:eastAsia="en-US" w:bidi="ar-SA"/>
      </w:rPr>
    </w:lvl>
    <w:lvl w:ilvl="2" w:tplc="A97A5A9E">
      <w:numFmt w:val="bullet"/>
      <w:lvlText w:val="•"/>
      <w:lvlJc w:val="left"/>
      <w:pPr>
        <w:ind w:left="3156" w:hanging="361"/>
      </w:pPr>
      <w:rPr>
        <w:rFonts w:hint="default"/>
        <w:lang w:val="es-ES" w:eastAsia="en-US" w:bidi="ar-SA"/>
      </w:rPr>
    </w:lvl>
    <w:lvl w:ilvl="3" w:tplc="DC2404DA">
      <w:numFmt w:val="bullet"/>
      <w:lvlText w:val="•"/>
      <w:lvlJc w:val="left"/>
      <w:pPr>
        <w:ind w:left="3933" w:hanging="361"/>
      </w:pPr>
      <w:rPr>
        <w:rFonts w:hint="default"/>
        <w:lang w:val="es-ES" w:eastAsia="en-US" w:bidi="ar-SA"/>
      </w:rPr>
    </w:lvl>
    <w:lvl w:ilvl="4" w:tplc="8242A9AA">
      <w:numFmt w:val="bullet"/>
      <w:lvlText w:val="•"/>
      <w:lvlJc w:val="left"/>
      <w:pPr>
        <w:ind w:left="4709" w:hanging="361"/>
      </w:pPr>
      <w:rPr>
        <w:rFonts w:hint="default"/>
        <w:lang w:val="es-ES" w:eastAsia="en-US" w:bidi="ar-SA"/>
      </w:rPr>
    </w:lvl>
    <w:lvl w:ilvl="5" w:tplc="8E68C6BC">
      <w:numFmt w:val="bullet"/>
      <w:lvlText w:val="•"/>
      <w:lvlJc w:val="left"/>
      <w:pPr>
        <w:ind w:left="5486" w:hanging="361"/>
      </w:pPr>
      <w:rPr>
        <w:rFonts w:hint="default"/>
        <w:lang w:val="es-ES" w:eastAsia="en-US" w:bidi="ar-SA"/>
      </w:rPr>
    </w:lvl>
    <w:lvl w:ilvl="6" w:tplc="D194B726">
      <w:numFmt w:val="bullet"/>
      <w:lvlText w:val="•"/>
      <w:lvlJc w:val="left"/>
      <w:pPr>
        <w:ind w:left="6262" w:hanging="361"/>
      </w:pPr>
      <w:rPr>
        <w:rFonts w:hint="default"/>
        <w:lang w:val="es-ES" w:eastAsia="en-US" w:bidi="ar-SA"/>
      </w:rPr>
    </w:lvl>
    <w:lvl w:ilvl="7" w:tplc="B7A0094E">
      <w:numFmt w:val="bullet"/>
      <w:lvlText w:val="•"/>
      <w:lvlJc w:val="left"/>
      <w:pPr>
        <w:ind w:left="7039" w:hanging="361"/>
      </w:pPr>
      <w:rPr>
        <w:rFonts w:hint="default"/>
        <w:lang w:val="es-ES" w:eastAsia="en-US" w:bidi="ar-SA"/>
      </w:rPr>
    </w:lvl>
    <w:lvl w:ilvl="8" w:tplc="5F7801EE">
      <w:numFmt w:val="bullet"/>
      <w:lvlText w:val="•"/>
      <w:lvlJc w:val="left"/>
      <w:pPr>
        <w:ind w:left="7815" w:hanging="361"/>
      </w:pPr>
      <w:rPr>
        <w:rFonts w:hint="default"/>
        <w:lang w:val="es-ES" w:eastAsia="en-US" w:bidi="ar-SA"/>
      </w:rPr>
    </w:lvl>
  </w:abstractNum>
  <w:abstractNum w:abstractNumId="25" w15:restartNumberingAfterBreak="0">
    <w:nsid w:val="42E50E42"/>
    <w:multiLevelType w:val="hybridMultilevel"/>
    <w:tmpl w:val="E5B26C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8327127"/>
    <w:multiLevelType w:val="hybridMultilevel"/>
    <w:tmpl w:val="6A12C678"/>
    <w:lvl w:ilvl="0" w:tplc="62083E34">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ABCEB3E8">
      <w:numFmt w:val="bullet"/>
      <w:lvlText w:val="•"/>
      <w:lvlJc w:val="left"/>
      <w:pPr>
        <w:ind w:left="2430" w:hanging="483"/>
      </w:pPr>
      <w:rPr>
        <w:rFonts w:hint="default"/>
        <w:lang w:val="es-ES" w:eastAsia="en-US" w:bidi="ar-SA"/>
      </w:rPr>
    </w:lvl>
    <w:lvl w:ilvl="2" w:tplc="5EE87CE0">
      <w:numFmt w:val="bullet"/>
      <w:lvlText w:val="•"/>
      <w:lvlJc w:val="left"/>
      <w:pPr>
        <w:ind w:left="3201" w:hanging="483"/>
      </w:pPr>
      <w:rPr>
        <w:rFonts w:hint="default"/>
        <w:lang w:val="es-ES" w:eastAsia="en-US" w:bidi="ar-SA"/>
      </w:rPr>
    </w:lvl>
    <w:lvl w:ilvl="3" w:tplc="0E56542E">
      <w:numFmt w:val="bullet"/>
      <w:lvlText w:val="•"/>
      <w:lvlJc w:val="left"/>
      <w:pPr>
        <w:ind w:left="3972" w:hanging="483"/>
      </w:pPr>
      <w:rPr>
        <w:rFonts w:hint="default"/>
        <w:lang w:val="es-ES" w:eastAsia="en-US" w:bidi="ar-SA"/>
      </w:rPr>
    </w:lvl>
    <w:lvl w:ilvl="4" w:tplc="EC52C612">
      <w:numFmt w:val="bullet"/>
      <w:lvlText w:val="•"/>
      <w:lvlJc w:val="left"/>
      <w:pPr>
        <w:ind w:left="4743" w:hanging="483"/>
      </w:pPr>
      <w:rPr>
        <w:rFonts w:hint="default"/>
        <w:lang w:val="es-ES" w:eastAsia="en-US" w:bidi="ar-SA"/>
      </w:rPr>
    </w:lvl>
    <w:lvl w:ilvl="5" w:tplc="4C002230">
      <w:numFmt w:val="bullet"/>
      <w:lvlText w:val="•"/>
      <w:lvlJc w:val="left"/>
      <w:pPr>
        <w:ind w:left="5514" w:hanging="483"/>
      </w:pPr>
      <w:rPr>
        <w:rFonts w:hint="default"/>
        <w:lang w:val="es-ES" w:eastAsia="en-US" w:bidi="ar-SA"/>
      </w:rPr>
    </w:lvl>
    <w:lvl w:ilvl="6" w:tplc="CDC8F71C">
      <w:numFmt w:val="bullet"/>
      <w:lvlText w:val="•"/>
      <w:lvlJc w:val="left"/>
      <w:pPr>
        <w:ind w:left="6285" w:hanging="483"/>
      </w:pPr>
      <w:rPr>
        <w:rFonts w:hint="default"/>
        <w:lang w:val="es-ES" w:eastAsia="en-US" w:bidi="ar-SA"/>
      </w:rPr>
    </w:lvl>
    <w:lvl w:ilvl="7" w:tplc="7ECCEDAE">
      <w:numFmt w:val="bullet"/>
      <w:lvlText w:val="•"/>
      <w:lvlJc w:val="left"/>
      <w:pPr>
        <w:ind w:left="7056" w:hanging="483"/>
      </w:pPr>
      <w:rPr>
        <w:rFonts w:hint="default"/>
        <w:lang w:val="es-ES" w:eastAsia="en-US" w:bidi="ar-SA"/>
      </w:rPr>
    </w:lvl>
    <w:lvl w:ilvl="8" w:tplc="BCDCD340">
      <w:numFmt w:val="bullet"/>
      <w:lvlText w:val="•"/>
      <w:lvlJc w:val="left"/>
      <w:pPr>
        <w:ind w:left="7827" w:hanging="483"/>
      </w:pPr>
      <w:rPr>
        <w:rFonts w:hint="default"/>
        <w:lang w:val="es-ES" w:eastAsia="en-US" w:bidi="ar-SA"/>
      </w:rPr>
    </w:lvl>
  </w:abstractNum>
  <w:abstractNum w:abstractNumId="27" w15:restartNumberingAfterBreak="0">
    <w:nsid w:val="49730094"/>
    <w:multiLevelType w:val="hybridMultilevel"/>
    <w:tmpl w:val="D6F055E8"/>
    <w:lvl w:ilvl="0" w:tplc="2AC8945A">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C52CC5E2">
      <w:numFmt w:val="bullet"/>
      <w:lvlText w:val="•"/>
      <w:lvlJc w:val="left"/>
      <w:pPr>
        <w:ind w:left="2430" w:hanging="483"/>
      </w:pPr>
      <w:rPr>
        <w:rFonts w:hint="default"/>
        <w:lang w:val="es-ES" w:eastAsia="en-US" w:bidi="ar-SA"/>
      </w:rPr>
    </w:lvl>
    <w:lvl w:ilvl="2" w:tplc="0DF2583E">
      <w:numFmt w:val="bullet"/>
      <w:lvlText w:val="•"/>
      <w:lvlJc w:val="left"/>
      <w:pPr>
        <w:ind w:left="3201" w:hanging="483"/>
      </w:pPr>
      <w:rPr>
        <w:rFonts w:hint="default"/>
        <w:lang w:val="es-ES" w:eastAsia="en-US" w:bidi="ar-SA"/>
      </w:rPr>
    </w:lvl>
    <w:lvl w:ilvl="3" w:tplc="93F24156">
      <w:numFmt w:val="bullet"/>
      <w:lvlText w:val="•"/>
      <w:lvlJc w:val="left"/>
      <w:pPr>
        <w:ind w:left="3972" w:hanging="483"/>
      </w:pPr>
      <w:rPr>
        <w:rFonts w:hint="default"/>
        <w:lang w:val="es-ES" w:eastAsia="en-US" w:bidi="ar-SA"/>
      </w:rPr>
    </w:lvl>
    <w:lvl w:ilvl="4" w:tplc="D44AC56C">
      <w:numFmt w:val="bullet"/>
      <w:lvlText w:val="•"/>
      <w:lvlJc w:val="left"/>
      <w:pPr>
        <w:ind w:left="4743" w:hanging="483"/>
      </w:pPr>
      <w:rPr>
        <w:rFonts w:hint="default"/>
        <w:lang w:val="es-ES" w:eastAsia="en-US" w:bidi="ar-SA"/>
      </w:rPr>
    </w:lvl>
    <w:lvl w:ilvl="5" w:tplc="7CD811F0">
      <w:numFmt w:val="bullet"/>
      <w:lvlText w:val="•"/>
      <w:lvlJc w:val="left"/>
      <w:pPr>
        <w:ind w:left="5514" w:hanging="483"/>
      </w:pPr>
      <w:rPr>
        <w:rFonts w:hint="default"/>
        <w:lang w:val="es-ES" w:eastAsia="en-US" w:bidi="ar-SA"/>
      </w:rPr>
    </w:lvl>
    <w:lvl w:ilvl="6" w:tplc="9B96540C">
      <w:numFmt w:val="bullet"/>
      <w:lvlText w:val="•"/>
      <w:lvlJc w:val="left"/>
      <w:pPr>
        <w:ind w:left="6285" w:hanging="483"/>
      </w:pPr>
      <w:rPr>
        <w:rFonts w:hint="default"/>
        <w:lang w:val="es-ES" w:eastAsia="en-US" w:bidi="ar-SA"/>
      </w:rPr>
    </w:lvl>
    <w:lvl w:ilvl="7" w:tplc="C73620A6">
      <w:numFmt w:val="bullet"/>
      <w:lvlText w:val="•"/>
      <w:lvlJc w:val="left"/>
      <w:pPr>
        <w:ind w:left="7056" w:hanging="483"/>
      </w:pPr>
      <w:rPr>
        <w:rFonts w:hint="default"/>
        <w:lang w:val="es-ES" w:eastAsia="en-US" w:bidi="ar-SA"/>
      </w:rPr>
    </w:lvl>
    <w:lvl w:ilvl="8" w:tplc="CA08142E">
      <w:numFmt w:val="bullet"/>
      <w:lvlText w:val="•"/>
      <w:lvlJc w:val="left"/>
      <w:pPr>
        <w:ind w:left="7827" w:hanging="483"/>
      </w:pPr>
      <w:rPr>
        <w:rFonts w:hint="default"/>
        <w:lang w:val="es-ES" w:eastAsia="en-US" w:bidi="ar-SA"/>
      </w:rPr>
    </w:lvl>
  </w:abstractNum>
  <w:abstractNum w:abstractNumId="28" w15:restartNumberingAfterBreak="0">
    <w:nsid w:val="4C4A0733"/>
    <w:multiLevelType w:val="hybridMultilevel"/>
    <w:tmpl w:val="CE646BE6"/>
    <w:lvl w:ilvl="0" w:tplc="BB5663A8">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C296A3CA">
      <w:numFmt w:val="bullet"/>
      <w:lvlText w:val="•"/>
      <w:lvlJc w:val="left"/>
      <w:pPr>
        <w:ind w:left="2430" w:hanging="483"/>
      </w:pPr>
      <w:rPr>
        <w:rFonts w:hint="default"/>
        <w:lang w:val="es-ES" w:eastAsia="en-US" w:bidi="ar-SA"/>
      </w:rPr>
    </w:lvl>
    <w:lvl w:ilvl="2" w:tplc="E87ED570">
      <w:numFmt w:val="bullet"/>
      <w:lvlText w:val="•"/>
      <w:lvlJc w:val="left"/>
      <w:pPr>
        <w:ind w:left="3201" w:hanging="483"/>
      </w:pPr>
      <w:rPr>
        <w:rFonts w:hint="default"/>
        <w:lang w:val="es-ES" w:eastAsia="en-US" w:bidi="ar-SA"/>
      </w:rPr>
    </w:lvl>
    <w:lvl w:ilvl="3" w:tplc="C29086AA">
      <w:numFmt w:val="bullet"/>
      <w:lvlText w:val="•"/>
      <w:lvlJc w:val="left"/>
      <w:pPr>
        <w:ind w:left="3972" w:hanging="483"/>
      </w:pPr>
      <w:rPr>
        <w:rFonts w:hint="default"/>
        <w:lang w:val="es-ES" w:eastAsia="en-US" w:bidi="ar-SA"/>
      </w:rPr>
    </w:lvl>
    <w:lvl w:ilvl="4" w:tplc="B34AD0B2">
      <w:numFmt w:val="bullet"/>
      <w:lvlText w:val="•"/>
      <w:lvlJc w:val="left"/>
      <w:pPr>
        <w:ind w:left="4743" w:hanging="483"/>
      </w:pPr>
      <w:rPr>
        <w:rFonts w:hint="default"/>
        <w:lang w:val="es-ES" w:eastAsia="en-US" w:bidi="ar-SA"/>
      </w:rPr>
    </w:lvl>
    <w:lvl w:ilvl="5" w:tplc="E990BC4A">
      <w:numFmt w:val="bullet"/>
      <w:lvlText w:val="•"/>
      <w:lvlJc w:val="left"/>
      <w:pPr>
        <w:ind w:left="5514" w:hanging="483"/>
      </w:pPr>
      <w:rPr>
        <w:rFonts w:hint="default"/>
        <w:lang w:val="es-ES" w:eastAsia="en-US" w:bidi="ar-SA"/>
      </w:rPr>
    </w:lvl>
    <w:lvl w:ilvl="6" w:tplc="17768114">
      <w:numFmt w:val="bullet"/>
      <w:lvlText w:val="•"/>
      <w:lvlJc w:val="left"/>
      <w:pPr>
        <w:ind w:left="6285" w:hanging="483"/>
      </w:pPr>
      <w:rPr>
        <w:rFonts w:hint="default"/>
        <w:lang w:val="es-ES" w:eastAsia="en-US" w:bidi="ar-SA"/>
      </w:rPr>
    </w:lvl>
    <w:lvl w:ilvl="7" w:tplc="5FD8681E">
      <w:numFmt w:val="bullet"/>
      <w:lvlText w:val="•"/>
      <w:lvlJc w:val="left"/>
      <w:pPr>
        <w:ind w:left="7056" w:hanging="483"/>
      </w:pPr>
      <w:rPr>
        <w:rFonts w:hint="default"/>
        <w:lang w:val="es-ES" w:eastAsia="en-US" w:bidi="ar-SA"/>
      </w:rPr>
    </w:lvl>
    <w:lvl w:ilvl="8" w:tplc="BE9C0FDC">
      <w:numFmt w:val="bullet"/>
      <w:lvlText w:val="•"/>
      <w:lvlJc w:val="left"/>
      <w:pPr>
        <w:ind w:left="7827" w:hanging="483"/>
      </w:pPr>
      <w:rPr>
        <w:rFonts w:hint="default"/>
        <w:lang w:val="es-ES" w:eastAsia="en-US" w:bidi="ar-SA"/>
      </w:rPr>
    </w:lvl>
  </w:abstractNum>
  <w:abstractNum w:abstractNumId="29" w15:restartNumberingAfterBreak="0">
    <w:nsid w:val="4C4F2D36"/>
    <w:multiLevelType w:val="hybridMultilevel"/>
    <w:tmpl w:val="6D365154"/>
    <w:lvl w:ilvl="0" w:tplc="8C02CE3C">
      <w:start w:val="1"/>
      <w:numFmt w:val="upperRoman"/>
      <w:lvlText w:val="%1."/>
      <w:lvlJc w:val="left"/>
      <w:pPr>
        <w:ind w:left="1660" w:hanging="483"/>
      </w:pPr>
      <w:rPr>
        <w:rFonts w:ascii="Arial MT" w:eastAsia="Arial MT" w:hAnsi="Arial MT" w:cs="Arial MT" w:hint="default"/>
        <w:spacing w:val="0"/>
        <w:w w:val="100"/>
        <w:sz w:val="22"/>
        <w:szCs w:val="22"/>
        <w:lang w:val="es-ES" w:eastAsia="en-US" w:bidi="ar-SA"/>
      </w:rPr>
    </w:lvl>
    <w:lvl w:ilvl="1" w:tplc="7DBE4CF4">
      <w:numFmt w:val="bullet"/>
      <w:lvlText w:val="•"/>
      <w:lvlJc w:val="left"/>
      <w:pPr>
        <w:ind w:left="2430" w:hanging="483"/>
      </w:pPr>
      <w:rPr>
        <w:rFonts w:hint="default"/>
        <w:lang w:val="es-ES" w:eastAsia="en-US" w:bidi="ar-SA"/>
      </w:rPr>
    </w:lvl>
    <w:lvl w:ilvl="2" w:tplc="A52AC3EC">
      <w:numFmt w:val="bullet"/>
      <w:lvlText w:val="•"/>
      <w:lvlJc w:val="left"/>
      <w:pPr>
        <w:ind w:left="3201" w:hanging="483"/>
      </w:pPr>
      <w:rPr>
        <w:rFonts w:hint="default"/>
        <w:lang w:val="es-ES" w:eastAsia="en-US" w:bidi="ar-SA"/>
      </w:rPr>
    </w:lvl>
    <w:lvl w:ilvl="3" w:tplc="E6CA6DDA">
      <w:numFmt w:val="bullet"/>
      <w:lvlText w:val="•"/>
      <w:lvlJc w:val="left"/>
      <w:pPr>
        <w:ind w:left="3972" w:hanging="483"/>
      </w:pPr>
      <w:rPr>
        <w:rFonts w:hint="default"/>
        <w:lang w:val="es-ES" w:eastAsia="en-US" w:bidi="ar-SA"/>
      </w:rPr>
    </w:lvl>
    <w:lvl w:ilvl="4" w:tplc="B1047470">
      <w:numFmt w:val="bullet"/>
      <w:lvlText w:val="•"/>
      <w:lvlJc w:val="left"/>
      <w:pPr>
        <w:ind w:left="4743" w:hanging="483"/>
      </w:pPr>
      <w:rPr>
        <w:rFonts w:hint="default"/>
        <w:lang w:val="es-ES" w:eastAsia="en-US" w:bidi="ar-SA"/>
      </w:rPr>
    </w:lvl>
    <w:lvl w:ilvl="5" w:tplc="83CEEBEC">
      <w:numFmt w:val="bullet"/>
      <w:lvlText w:val="•"/>
      <w:lvlJc w:val="left"/>
      <w:pPr>
        <w:ind w:left="5514" w:hanging="483"/>
      </w:pPr>
      <w:rPr>
        <w:rFonts w:hint="default"/>
        <w:lang w:val="es-ES" w:eastAsia="en-US" w:bidi="ar-SA"/>
      </w:rPr>
    </w:lvl>
    <w:lvl w:ilvl="6" w:tplc="40987D86">
      <w:numFmt w:val="bullet"/>
      <w:lvlText w:val="•"/>
      <w:lvlJc w:val="left"/>
      <w:pPr>
        <w:ind w:left="6285" w:hanging="483"/>
      </w:pPr>
      <w:rPr>
        <w:rFonts w:hint="default"/>
        <w:lang w:val="es-ES" w:eastAsia="en-US" w:bidi="ar-SA"/>
      </w:rPr>
    </w:lvl>
    <w:lvl w:ilvl="7" w:tplc="1A6283D4">
      <w:numFmt w:val="bullet"/>
      <w:lvlText w:val="•"/>
      <w:lvlJc w:val="left"/>
      <w:pPr>
        <w:ind w:left="7056" w:hanging="483"/>
      </w:pPr>
      <w:rPr>
        <w:rFonts w:hint="default"/>
        <w:lang w:val="es-ES" w:eastAsia="en-US" w:bidi="ar-SA"/>
      </w:rPr>
    </w:lvl>
    <w:lvl w:ilvl="8" w:tplc="F1E8EA10">
      <w:numFmt w:val="bullet"/>
      <w:lvlText w:val="•"/>
      <w:lvlJc w:val="left"/>
      <w:pPr>
        <w:ind w:left="7827" w:hanging="483"/>
      </w:pPr>
      <w:rPr>
        <w:rFonts w:hint="default"/>
        <w:lang w:val="es-ES" w:eastAsia="en-US" w:bidi="ar-SA"/>
      </w:rPr>
    </w:lvl>
  </w:abstractNum>
  <w:abstractNum w:abstractNumId="30" w15:restartNumberingAfterBreak="0">
    <w:nsid w:val="4C661758"/>
    <w:multiLevelType w:val="hybridMultilevel"/>
    <w:tmpl w:val="877412E0"/>
    <w:lvl w:ilvl="0" w:tplc="5D8AD13E">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B00EBC4E">
      <w:numFmt w:val="bullet"/>
      <w:lvlText w:val="•"/>
      <w:lvlJc w:val="left"/>
      <w:pPr>
        <w:ind w:left="2430" w:hanging="483"/>
      </w:pPr>
      <w:rPr>
        <w:rFonts w:hint="default"/>
        <w:lang w:val="es-ES" w:eastAsia="en-US" w:bidi="ar-SA"/>
      </w:rPr>
    </w:lvl>
    <w:lvl w:ilvl="2" w:tplc="9E9C3580">
      <w:numFmt w:val="bullet"/>
      <w:lvlText w:val="•"/>
      <w:lvlJc w:val="left"/>
      <w:pPr>
        <w:ind w:left="3201" w:hanging="483"/>
      </w:pPr>
      <w:rPr>
        <w:rFonts w:hint="default"/>
        <w:lang w:val="es-ES" w:eastAsia="en-US" w:bidi="ar-SA"/>
      </w:rPr>
    </w:lvl>
    <w:lvl w:ilvl="3" w:tplc="DBBAF69E">
      <w:numFmt w:val="bullet"/>
      <w:lvlText w:val="•"/>
      <w:lvlJc w:val="left"/>
      <w:pPr>
        <w:ind w:left="3972" w:hanging="483"/>
      </w:pPr>
      <w:rPr>
        <w:rFonts w:hint="default"/>
        <w:lang w:val="es-ES" w:eastAsia="en-US" w:bidi="ar-SA"/>
      </w:rPr>
    </w:lvl>
    <w:lvl w:ilvl="4" w:tplc="A70E5930">
      <w:numFmt w:val="bullet"/>
      <w:lvlText w:val="•"/>
      <w:lvlJc w:val="left"/>
      <w:pPr>
        <w:ind w:left="4743" w:hanging="483"/>
      </w:pPr>
      <w:rPr>
        <w:rFonts w:hint="default"/>
        <w:lang w:val="es-ES" w:eastAsia="en-US" w:bidi="ar-SA"/>
      </w:rPr>
    </w:lvl>
    <w:lvl w:ilvl="5" w:tplc="1D6C2E0A">
      <w:numFmt w:val="bullet"/>
      <w:lvlText w:val="•"/>
      <w:lvlJc w:val="left"/>
      <w:pPr>
        <w:ind w:left="5514" w:hanging="483"/>
      </w:pPr>
      <w:rPr>
        <w:rFonts w:hint="default"/>
        <w:lang w:val="es-ES" w:eastAsia="en-US" w:bidi="ar-SA"/>
      </w:rPr>
    </w:lvl>
    <w:lvl w:ilvl="6" w:tplc="7DE8982E">
      <w:numFmt w:val="bullet"/>
      <w:lvlText w:val="•"/>
      <w:lvlJc w:val="left"/>
      <w:pPr>
        <w:ind w:left="6285" w:hanging="483"/>
      </w:pPr>
      <w:rPr>
        <w:rFonts w:hint="default"/>
        <w:lang w:val="es-ES" w:eastAsia="en-US" w:bidi="ar-SA"/>
      </w:rPr>
    </w:lvl>
    <w:lvl w:ilvl="7" w:tplc="838640F6">
      <w:numFmt w:val="bullet"/>
      <w:lvlText w:val="•"/>
      <w:lvlJc w:val="left"/>
      <w:pPr>
        <w:ind w:left="7056" w:hanging="483"/>
      </w:pPr>
      <w:rPr>
        <w:rFonts w:hint="default"/>
        <w:lang w:val="es-ES" w:eastAsia="en-US" w:bidi="ar-SA"/>
      </w:rPr>
    </w:lvl>
    <w:lvl w:ilvl="8" w:tplc="7B0CE4FA">
      <w:numFmt w:val="bullet"/>
      <w:lvlText w:val="•"/>
      <w:lvlJc w:val="left"/>
      <w:pPr>
        <w:ind w:left="7827" w:hanging="483"/>
      </w:pPr>
      <w:rPr>
        <w:rFonts w:hint="default"/>
        <w:lang w:val="es-ES" w:eastAsia="en-US" w:bidi="ar-SA"/>
      </w:rPr>
    </w:lvl>
  </w:abstractNum>
  <w:abstractNum w:abstractNumId="31" w15:restartNumberingAfterBreak="0">
    <w:nsid w:val="4CCF58BE"/>
    <w:multiLevelType w:val="hybridMultilevel"/>
    <w:tmpl w:val="65F290E2"/>
    <w:lvl w:ilvl="0" w:tplc="A62A4282">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06EE338E">
      <w:numFmt w:val="bullet"/>
      <w:lvlText w:val="•"/>
      <w:lvlJc w:val="left"/>
      <w:pPr>
        <w:ind w:left="2430" w:hanging="483"/>
      </w:pPr>
      <w:rPr>
        <w:rFonts w:hint="default"/>
        <w:lang w:val="es-ES" w:eastAsia="en-US" w:bidi="ar-SA"/>
      </w:rPr>
    </w:lvl>
    <w:lvl w:ilvl="2" w:tplc="504CCC2A">
      <w:numFmt w:val="bullet"/>
      <w:lvlText w:val="•"/>
      <w:lvlJc w:val="left"/>
      <w:pPr>
        <w:ind w:left="3201" w:hanging="483"/>
      </w:pPr>
      <w:rPr>
        <w:rFonts w:hint="default"/>
        <w:lang w:val="es-ES" w:eastAsia="en-US" w:bidi="ar-SA"/>
      </w:rPr>
    </w:lvl>
    <w:lvl w:ilvl="3" w:tplc="E2CAF82E">
      <w:numFmt w:val="bullet"/>
      <w:lvlText w:val="•"/>
      <w:lvlJc w:val="left"/>
      <w:pPr>
        <w:ind w:left="3972" w:hanging="483"/>
      </w:pPr>
      <w:rPr>
        <w:rFonts w:hint="default"/>
        <w:lang w:val="es-ES" w:eastAsia="en-US" w:bidi="ar-SA"/>
      </w:rPr>
    </w:lvl>
    <w:lvl w:ilvl="4" w:tplc="A3C08ED4">
      <w:numFmt w:val="bullet"/>
      <w:lvlText w:val="•"/>
      <w:lvlJc w:val="left"/>
      <w:pPr>
        <w:ind w:left="4743" w:hanging="483"/>
      </w:pPr>
      <w:rPr>
        <w:rFonts w:hint="default"/>
        <w:lang w:val="es-ES" w:eastAsia="en-US" w:bidi="ar-SA"/>
      </w:rPr>
    </w:lvl>
    <w:lvl w:ilvl="5" w:tplc="E21AB3FC">
      <w:numFmt w:val="bullet"/>
      <w:lvlText w:val="•"/>
      <w:lvlJc w:val="left"/>
      <w:pPr>
        <w:ind w:left="5514" w:hanging="483"/>
      </w:pPr>
      <w:rPr>
        <w:rFonts w:hint="default"/>
        <w:lang w:val="es-ES" w:eastAsia="en-US" w:bidi="ar-SA"/>
      </w:rPr>
    </w:lvl>
    <w:lvl w:ilvl="6" w:tplc="385A38F8">
      <w:numFmt w:val="bullet"/>
      <w:lvlText w:val="•"/>
      <w:lvlJc w:val="left"/>
      <w:pPr>
        <w:ind w:left="6285" w:hanging="483"/>
      </w:pPr>
      <w:rPr>
        <w:rFonts w:hint="default"/>
        <w:lang w:val="es-ES" w:eastAsia="en-US" w:bidi="ar-SA"/>
      </w:rPr>
    </w:lvl>
    <w:lvl w:ilvl="7" w:tplc="DCD4363E">
      <w:numFmt w:val="bullet"/>
      <w:lvlText w:val="•"/>
      <w:lvlJc w:val="left"/>
      <w:pPr>
        <w:ind w:left="7056" w:hanging="483"/>
      </w:pPr>
      <w:rPr>
        <w:rFonts w:hint="default"/>
        <w:lang w:val="es-ES" w:eastAsia="en-US" w:bidi="ar-SA"/>
      </w:rPr>
    </w:lvl>
    <w:lvl w:ilvl="8" w:tplc="4FC841CE">
      <w:numFmt w:val="bullet"/>
      <w:lvlText w:val="•"/>
      <w:lvlJc w:val="left"/>
      <w:pPr>
        <w:ind w:left="7827" w:hanging="483"/>
      </w:pPr>
      <w:rPr>
        <w:rFonts w:hint="default"/>
        <w:lang w:val="es-ES" w:eastAsia="en-US" w:bidi="ar-SA"/>
      </w:rPr>
    </w:lvl>
  </w:abstractNum>
  <w:abstractNum w:abstractNumId="32" w15:restartNumberingAfterBreak="0">
    <w:nsid w:val="4EB5392D"/>
    <w:multiLevelType w:val="hybridMultilevel"/>
    <w:tmpl w:val="6A50FE9C"/>
    <w:lvl w:ilvl="0" w:tplc="509E3A74">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D7046688">
      <w:numFmt w:val="bullet"/>
      <w:lvlText w:val="•"/>
      <w:lvlJc w:val="left"/>
      <w:pPr>
        <w:ind w:left="2430" w:hanging="483"/>
      </w:pPr>
      <w:rPr>
        <w:rFonts w:hint="default"/>
        <w:lang w:val="es-ES" w:eastAsia="en-US" w:bidi="ar-SA"/>
      </w:rPr>
    </w:lvl>
    <w:lvl w:ilvl="2" w:tplc="06EAB67C">
      <w:numFmt w:val="bullet"/>
      <w:lvlText w:val="•"/>
      <w:lvlJc w:val="left"/>
      <w:pPr>
        <w:ind w:left="3201" w:hanging="483"/>
      </w:pPr>
      <w:rPr>
        <w:rFonts w:hint="default"/>
        <w:lang w:val="es-ES" w:eastAsia="en-US" w:bidi="ar-SA"/>
      </w:rPr>
    </w:lvl>
    <w:lvl w:ilvl="3" w:tplc="43DE1086">
      <w:numFmt w:val="bullet"/>
      <w:lvlText w:val="•"/>
      <w:lvlJc w:val="left"/>
      <w:pPr>
        <w:ind w:left="3972" w:hanging="483"/>
      </w:pPr>
      <w:rPr>
        <w:rFonts w:hint="default"/>
        <w:lang w:val="es-ES" w:eastAsia="en-US" w:bidi="ar-SA"/>
      </w:rPr>
    </w:lvl>
    <w:lvl w:ilvl="4" w:tplc="3CC6DC1E">
      <w:numFmt w:val="bullet"/>
      <w:lvlText w:val="•"/>
      <w:lvlJc w:val="left"/>
      <w:pPr>
        <w:ind w:left="4743" w:hanging="483"/>
      </w:pPr>
      <w:rPr>
        <w:rFonts w:hint="default"/>
        <w:lang w:val="es-ES" w:eastAsia="en-US" w:bidi="ar-SA"/>
      </w:rPr>
    </w:lvl>
    <w:lvl w:ilvl="5" w:tplc="EF482626">
      <w:numFmt w:val="bullet"/>
      <w:lvlText w:val="•"/>
      <w:lvlJc w:val="left"/>
      <w:pPr>
        <w:ind w:left="5514" w:hanging="483"/>
      </w:pPr>
      <w:rPr>
        <w:rFonts w:hint="default"/>
        <w:lang w:val="es-ES" w:eastAsia="en-US" w:bidi="ar-SA"/>
      </w:rPr>
    </w:lvl>
    <w:lvl w:ilvl="6" w:tplc="CB08677E">
      <w:numFmt w:val="bullet"/>
      <w:lvlText w:val="•"/>
      <w:lvlJc w:val="left"/>
      <w:pPr>
        <w:ind w:left="6285" w:hanging="483"/>
      </w:pPr>
      <w:rPr>
        <w:rFonts w:hint="default"/>
        <w:lang w:val="es-ES" w:eastAsia="en-US" w:bidi="ar-SA"/>
      </w:rPr>
    </w:lvl>
    <w:lvl w:ilvl="7" w:tplc="D6C0FFE4">
      <w:numFmt w:val="bullet"/>
      <w:lvlText w:val="•"/>
      <w:lvlJc w:val="left"/>
      <w:pPr>
        <w:ind w:left="7056" w:hanging="483"/>
      </w:pPr>
      <w:rPr>
        <w:rFonts w:hint="default"/>
        <w:lang w:val="es-ES" w:eastAsia="en-US" w:bidi="ar-SA"/>
      </w:rPr>
    </w:lvl>
    <w:lvl w:ilvl="8" w:tplc="771E311A">
      <w:numFmt w:val="bullet"/>
      <w:lvlText w:val="•"/>
      <w:lvlJc w:val="left"/>
      <w:pPr>
        <w:ind w:left="7827" w:hanging="483"/>
      </w:pPr>
      <w:rPr>
        <w:rFonts w:hint="default"/>
        <w:lang w:val="es-ES" w:eastAsia="en-US" w:bidi="ar-SA"/>
      </w:rPr>
    </w:lvl>
  </w:abstractNum>
  <w:abstractNum w:abstractNumId="33" w15:restartNumberingAfterBreak="0">
    <w:nsid w:val="52BF29DF"/>
    <w:multiLevelType w:val="hybridMultilevel"/>
    <w:tmpl w:val="3058F276"/>
    <w:lvl w:ilvl="0" w:tplc="59743878">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A0E865B2">
      <w:numFmt w:val="bullet"/>
      <w:lvlText w:val="•"/>
      <w:lvlJc w:val="left"/>
      <w:pPr>
        <w:ind w:left="2430" w:hanging="483"/>
      </w:pPr>
      <w:rPr>
        <w:rFonts w:hint="default"/>
        <w:lang w:val="es-ES" w:eastAsia="en-US" w:bidi="ar-SA"/>
      </w:rPr>
    </w:lvl>
    <w:lvl w:ilvl="2" w:tplc="E9087590">
      <w:numFmt w:val="bullet"/>
      <w:lvlText w:val="•"/>
      <w:lvlJc w:val="left"/>
      <w:pPr>
        <w:ind w:left="3201" w:hanging="483"/>
      </w:pPr>
      <w:rPr>
        <w:rFonts w:hint="default"/>
        <w:lang w:val="es-ES" w:eastAsia="en-US" w:bidi="ar-SA"/>
      </w:rPr>
    </w:lvl>
    <w:lvl w:ilvl="3" w:tplc="7CEC0DA6">
      <w:numFmt w:val="bullet"/>
      <w:lvlText w:val="•"/>
      <w:lvlJc w:val="left"/>
      <w:pPr>
        <w:ind w:left="3972" w:hanging="483"/>
      </w:pPr>
      <w:rPr>
        <w:rFonts w:hint="default"/>
        <w:lang w:val="es-ES" w:eastAsia="en-US" w:bidi="ar-SA"/>
      </w:rPr>
    </w:lvl>
    <w:lvl w:ilvl="4" w:tplc="1CE84566">
      <w:numFmt w:val="bullet"/>
      <w:lvlText w:val="•"/>
      <w:lvlJc w:val="left"/>
      <w:pPr>
        <w:ind w:left="4743" w:hanging="483"/>
      </w:pPr>
      <w:rPr>
        <w:rFonts w:hint="default"/>
        <w:lang w:val="es-ES" w:eastAsia="en-US" w:bidi="ar-SA"/>
      </w:rPr>
    </w:lvl>
    <w:lvl w:ilvl="5" w:tplc="A686D4DC">
      <w:numFmt w:val="bullet"/>
      <w:lvlText w:val="•"/>
      <w:lvlJc w:val="left"/>
      <w:pPr>
        <w:ind w:left="5514" w:hanging="483"/>
      </w:pPr>
      <w:rPr>
        <w:rFonts w:hint="default"/>
        <w:lang w:val="es-ES" w:eastAsia="en-US" w:bidi="ar-SA"/>
      </w:rPr>
    </w:lvl>
    <w:lvl w:ilvl="6" w:tplc="B740AEE6">
      <w:numFmt w:val="bullet"/>
      <w:lvlText w:val="•"/>
      <w:lvlJc w:val="left"/>
      <w:pPr>
        <w:ind w:left="6285" w:hanging="483"/>
      </w:pPr>
      <w:rPr>
        <w:rFonts w:hint="default"/>
        <w:lang w:val="es-ES" w:eastAsia="en-US" w:bidi="ar-SA"/>
      </w:rPr>
    </w:lvl>
    <w:lvl w:ilvl="7" w:tplc="62D6187E">
      <w:numFmt w:val="bullet"/>
      <w:lvlText w:val="•"/>
      <w:lvlJc w:val="left"/>
      <w:pPr>
        <w:ind w:left="7056" w:hanging="483"/>
      </w:pPr>
      <w:rPr>
        <w:rFonts w:hint="default"/>
        <w:lang w:val="es-ES" w:eastAsia="en-US" w:bidi="ar-SA"/>
      </w:rPr>
    </w:lvl>
    <w:lvl w:ilvl="8" w:tplc="EEFE3ED6">
      <w:numFmt w:val="bullet"/>
      <w:lvlText w:val="•"/>
      <w:lvlJc w:val="left"/>
      <w:pPr>
        <w:ind w:left="7827" w:hanging="483"/>
      </w:pPr>
      <w:rPr>
        <w:rFonts w:hint="default"/>
        <w:lang w:val="es-ES" w:eastAsia="en-US" w:bidi="ar-SA"/>
      </w:rPr>
    </w:lvl>
  </w:abstractNum>
  <w:abstractNum w:abstractNumId="34" w15:restartNumberingAfterBreak="0">
    <w:nsid w:val="54C130EF"/>
    <w:multiLevelType w:val="hybridMultilevel"/>
    <w:tmpl w:val="02D273EC"/>
    <w:lvl w:ilvl="0" w:tplc="BBD45C2E">
      <w:start w:val="1"/>
      <w:numFmt w:val="upperRoman"/>
      <w:lvlText w:val="%1."/>
      <w:lvlJc w:val="left"/>
      <w:pPr>
        <w:ind w:left="1660" w:hanging="483"/>
      </w:pPr>
      <w:rPr>
        <w:rFonts w:ascii="Arial MT" w:eastAsia="Arial MT" w:hAnsi="Arial MT" w:cs="Arial MT" w:hint="default"/>
        <w:spacing w:val="0"/>
        <w:w w:val="100"/>
        <w:sz w:val="22"/>
        <w:szCs w:val="22"/>
        <w:lang w:val="es-ES" w:eastAsia="en-US" w:bidi="ar-SA"/>
      </w:rPr>
    </w:lvl>
    <w:lvl w:ilvl="1" w:tplc="B598206C">
      <w:numFmt w:val="bullet"/>
      <w:lvlText w:val="•"/>
      <w:lvlJc w:val="left"/>
      <w:pPr>
        <w:ind w:left="2430" w:hanging="483"/>
      </w:pPr>
      <w:rPr>
        <w:rFonts w:hint="default"/>
        <w:lang w:val="es-ES" w:eastAsia="en-US" w:bidi="ar-SA"/>
      </w:rPr>
    </w:lvl>
    <w:lvl w:ilvl="2" w:tplc="53AAFF54">
      <w:numFmt w:val="bullet"/>
      <w:lvlText w:val="•"/>
      <w:lvlJc w:val="left"/>
      <w:pPr>
        <w:ind w:left="3201" w:hanging="483"/>
      </w:pPr>
      <w:rPr>
        <w:rFonts w:hint="default"/>
        <w:lang w:val="es-ES" w:eastAsia="en-US" w:bidi="ar-SA"/>
      </w:rPr>
    </w:lvl>
    <w:lvl w:ilvl="3" w:tplc="E2903A70">
      <w:numFmt w:val="bullet"/>
      <w:lvlText w:val="•"/>
      <w:lvlJc w:val="left"/>
      <w:pPr>
        <w:ind w:left="3972" w:hanging="483"/>
      </w:pPr>
      <w:rPr>
        <w:rFonts w:hint="default"/>
        <w:lang w:val="es-ES" w:eastAsia="en-US" w:bidi="ar-SA"/>
      </w:rPr>
    </w:lvl>
    <w:lvl w:ilvl="4" w:tplc="35E4BC52">
      <w:numFmt w:val="bullet"/>
      <w:lvlText w:val="•"/>
      <w:lvlJc w:val="left"/>
      <w:pPr>
        <w:ind w:left="4743" w:hanging="483"/>
      </w:pPr>
      <w:rPr>
        <w:rFonts w:hint="default"/>
        <w:lang w:val="es-ES" w:eastAsia="en-US" w:bidi="ar-SA"/>
      </w:rPr>
    </w:lvl>
    <w:lvl w:ilvl="5" w:tplc="2D1E3EFC">
      <w:numFmt w:val="bullet"/>
      <w:lvlText w:val="•"/>
      <w:lvlJc w:val="left"/>
      <w:pPr>
        <w:ind w:left="5514" w:hanging="483"/>
      </w:pPr>
      <w:rPr>
        <w:rFonts w:hint="default"/>
        <w:lang w:val="es-ES" w:eastAsia="en-US" w:bidi="ar-SA"/>
      </w:rPr>
    </w:lvl>
    <w:lvl w:ilvl="6" w:tplc="92C2CACE">
      <w:numFmt w:val="bullet"/>
      <w:lvlText w:val="•"/>
      <w:lvlJc w:val="left"/>
      <w:pPr>
        <w:ind w:left="6285" w:hanging="483"/>
      </w:pPr>
      <w:rPr>
        <w:rFonts w:hint="default"/>
        <w:lang w:val="es-ES" w:eastAsia="en-US" w:bidi="ar-SA"/>
      </w:rPr>
    </w:lvl>
    <w:lvl w:ilvl="7" w:tplc="F37ED926">
      <w:numFmt w:val="bullet"/>
      <w:lvlText w:val="•"/>
      <w:lvlJc w:val="left"/>
      <w:pPr>
        <w:ind w:left="7056" w:hanging="483"/>
      </w:pPr>
      <w:rPr>
        <w:rFonts w:hint="default"/>
        <w:lang w:val="es-ES" w:eastAsia="en-US" w:bidi="ar-SA"/>
      </w:rPr>
    </w:lvl>
    <w:lvl w:ilvl="8" w:tplc="3544B942">
      <w:numFmt w:val="bullet"/>
      <w:lvlText w:val="•"/>
      <w:lvlJc w:val="left"/>
      <w:pPr>
        <w:ind w:left="7827" w:hanging="483"/>
      </w:pPr>
      <w:rPr>
        <w:rFonts w:hint="default"/>
        <w:lang w:val="es-ES" w:eastAsia="en-US" w:bidi="ar-SA"/>
      </w:rPr>
    </w:lvl>
  </w:abstractNum>
  <w:abstractNum w:abstractNumId="35" w15:restartNumberingAfterBreak="0">
    <w:nsid w:val="54C717A9"/>
    <w:multiLevelType w:val="hybridMultilevel"/>
    <w:tmpl w:val="A6B02780"/>
    <w:lvl w:ilvl="0" w:tplc="E0000FAA">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724AF75C">
      <w:numFmt w:val="bullet"/>
      <w:lvlText w:val="•"/>
      <w:lvlJc w:val="left"/>
      <w:pPr>
        <w:ind w:left="2430" w:hanging="483"/>
      </w:pPr>
      <w:rPr>
        <w:rFonts w:hint="default"/>
        <w:lang w:val="es-ES" w:eastAsia="en-US" w:bidi="ar-SA"/>
      </w:rPr>
    </w:lvl>
    <w:lvl w:ilvl="2" w:tplc="04F6A33A">
      <w:numFmt w:val="bullet"/>
      <w:lvlText w:val="•"/>
      <w:lvlJc w:val="left"/>
      <w:pPr>
        <w:ind w:left="3201" w:hanging="483"/>
      </w:pPr>
      <w:rPr>
        <w:rFonts w:hint="default"/>
        <w:lang w:val="es-ES" w:eastAsia="en-US" w:bidi="ar-SA"/>
      </w:rPr>
    </w:lvl>
    <w:lvl w:ilvl="3" w:tplc="8DD0DEF0">
      <w:numFmt w:val="bullet"/>
      <w:lvlText w:val="•"/>
      <w:lvlJc w:val="left"/>
      <w:pPr>
        <w:ind w:left="3972" w:hanging="483"/>
      </w:pPr>
      <w:rPr>
        <w:rFonts w:hint="default"/>
        <w:lang w:val="es-ES" w:eastAsia="en-US" w:bidi="ar-SA"/>
      </w:rPr>
    </w:lvl>
    <w:lvl w:ilvl="4" w:tplc="4BA20D16">
      <w:numFmt w:val="bullet"/>
      <w:lvlText w:val="•"/>
      <w:lvlJc w:val="left"/>
      <w:pPr>
        <w:ind w:left="4743" w:hanging="483"/>
      </w:pPr>
      <w:rPr>
        <w:rFonts w:hint="default"/>
        <w:lang w:val="es-ES" w:eastAsia="en-US" w:bidi="ar-SA"/>
      </w:rPr>
    </w:lvl>
    <w:lvl w:ilvl="5" w:tplc="529470DA">
      <w:numFmt w:val="bullet"/>
      <w:lvlText w:val="•"/>
      <w:lvlJc w:val="left"/>
      <w:pPr>
        <w:ind w:left="5514" w:hanging="483"/>
      </w:pPr>
      <w:rPr>
        <w:rFonts w:hint="default"/>
        <w:lang w:val="es-ES" w:eastAsia="en-US" w:bidi="ar-SA"/>
      </w:rPr>
    </w:lvl>
    <w:lvl w:ilvl="6" w:tplc="C2523944">
      <w:numFmt w:val="bullet"/>
      <w:lvlText w:val="•"/>
      <w:lvlJc w:val="left"/>
      <w:pPr>
        <w:ind w:left="6285" w:hanging="483"/>
      </w:pPr>
      <w:rPr>
        <w:rFonts w:hint="default"/>
        <w:lang w:val="es-ES" w:eastAsia="en-US" w:bidi="ar-SA"/>
      </w:rPr>
    </w:lvl>
    <w:lvl w:ilvl="7" w:tplc="7736D7EE">
      <w:numFmt w:val="bullet"/>
      <w:lvlText w:val="•"/>
      <w:lvlJc w:val="left"/>
      <w:pPr>
        <w:ind w:left="7056" w:hanging="483"/>
      </w:pPr>
      <w:rPr>
        <w:rFonts w:hint="default"/>
        <w:lang w:val="es-ES" w:eastAsia="en-US" w:bidi="ar-SA"/>
      </w:rPr>
    </w:lvl>
    <w:lvl w:ilvl="8" w:tplc="4CF0E92E">
      <w:numFmt w:val="bullet"/>
      <w:lvlText w:val="•"/>
      <w:lvlJc w:val="left"/>
      <w:pPr>
        <w:ind w:left="7827" w:hanging="483"/>
      </w:pPr>
      <w:rPr>
        <w:rFonts w:hint="default"/>
        <w:lang w:val="es-ES" w:eastAsia="en-US" w:bidi="ar-SA"/>
      </w:rPr>
    </w:lvl>
  </w:abstractNum>
  <w:abstractNum w:abstractNumId="36" w15:restartNumberingAfterBreak="0">
    <w:nsid w:val="54CB40C6"/>
    <w:multiLevelType w:val="hybridMultilevel"/>
    <w:tmpl w:val="47E0B958"/>
    <w:lvl w:ilvl="0" w:tplc="080A0019">
      <w:start w:val="1"/>
      <w:numFmt w:val="lowerLetter"/>
      <w:lvlText w:val="%1."/>
      <w:lvlJc w:val="left"/>
      <w:pPr>
        <w:ind w:left="2380" w:hanging="360"/>
      </w:pPr>
      <w:rPr>
        <w:rFonts w:hint="default"/>
      </w:rPr>
    </w:lvl>
    <w:lvl w:ilvl="1" w:tplc="080A0019">
      <w:start w:val="1"/>
      <w:numFmt w:val="lowerLetter"/>
      <w:lvlText w:val="%2."/>
      <w:lvlJc w:val="left"/>
      <w:pPr>
        <w:ind w:left="3100" w:hanging="360"/>
      </w:pPr>
    </w:lvl>
    <w:lvl w:ilvl="2" w:tplc="080A001B" w:tentative="1">
      <w:start w:val="1"/>
      <w:numFmt w:val="lowerRoman"/>
      <w:lvlText w:val="%3."/>
      <w:lvlJc w:val="right"/>
      <w:pPr>
        <w:ind w:left="3820" w:hanging="180"/>
      </w:pPr>
    </w:lvl>
    <w:lvl w:ilvl="3" w:tplc="080A000F" w:tentative="1">
      <w:start w:val="1"/>
      <w:numFmt w:val="decimal"/>
      <w:lvlText w:val="%4."/>
      <w:lvlJc w:val="left"/>
      <w:pPr>
        <w:ind w:left="4540" w:hanging="360"/>
      </w:pPr>
    </w:lvl>
    <w:lvl w:ilvl="4" w:tplc="080A0019" w:tentative="1">
      <w:start w:val="1"/>
      <w:numFmt w:val="lowerLetter"/>
      <w:lvlText w:val="%5."/>
      <w:lvlJc w:val="left"/>
      <w:pPr>
        <w:ind w:left="5260" w:hanging="360"/>
      </w:pPr>
    </w:lvl>
    <w:lvl w:ilvl="5" w:tplc="080A001B" w:tentative="1">
      <w:start w:val="1"/>
      <w:numFmt w:val="lowerRoman"/>
      <w:lvlText w:val="%6."/>
      <w:lvlJc w:val="right"/>
      <w:pPr>
        <w:ind w:left="5980" w:hanging="180"/>
      </w:pPr>
    </w:lvl>
    <w:lvl w:ilvl="6" w:tplc="080A000F" w:tentative="1">
      <w:start w:val="1"/>
      <w:numFmt w:val="decimal"/>
      <w:lvlText w:val="%7."/>
      <w:lvlJc w:val="left"/>
      <w:pPr>
        <w:ind w:left="6700" w:hanging="360"/>
      </w:pPr>
    </w:lvl>
    <w:lvl w:ilvl="7" w:tplc="080A0019" w:tentative="1">
      <w:start w:val="1"/>
      <w:numFmt w:val="lowerLetter"/>
      <w:lvlText w:val="%8."/>
      <w:lvlJc w:val="left"/>
      <w:pPr>
        <w:ind w:left="7420" w:hanging="360"/>
      </w:pPr>
    </w:lvl>
    <w:lvl w:ilvl="8" w:tplc="080A001B" w:tentative="1">
      <w:start w:val="1"/>
      <w:numFmt w:val="lowerRoman"/>
      <w:lvlText w:val="%9."/>
      <w:lvlJc w:val="right"/>
      <w:pPr>
        <w:ind w:left="8140" w:hanging="180"/>
      </w:pPr>
    </w:lvl>
  </w:abstractNum>
  <w:abstractNum w:abstractNumId="37" w15:restartNumberingAfterBreak="0">
    <w:nsid w:val="57534B4E"/>
    <w:multiLevelType w:val="hybridMultilevel"/>
    <w:tmpl w:val="758036CC"/>
    <w:lvl w:ilvl="0" w:tplc="8BAA986A">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8F449F46">
      <w:numFmt w:val="bullet"/>
      <w:lvlText w:val="•"/>
      <w:lvlJc w:val="left"/>
      <w:pPr>
        <w:ind w:left="2430" w:hanging="483"/>
      </w:pPr>
      <w:rPr>
        <w:rFonts w:hint="default"/>
        <w:lang w:val="es-ES" w:eastAsia="en-US" w:bidi="ar-SA"/>
      </w:rPr>
    </w:lvl>
    <w:lvl w:ilvl="2" w:tplc="DB9C7F0A">
      <w:numFmt w:val="bullet"/>
      <w:lvlText w:val="•"/>
      <w:lvlJc w:val="left"/>
      <w:pPr>
        <w:ind w:left="3201" w:hanging="483"/>
      </w:pPr>
      <w:rPr>
        <w:rFonts w:hint="default"/>
        <w:lang w:val="es-ES" w:eastAsia="en-US" w:bidi="ar-SA"/>
      </w:rPr>
    </w:lvl>
    <w:lvl w:ilvl="3" w:tplc="330EFB52">
      <w:numFmt w:val="bullet"/>
      <w:lvlText w:val="•"/>
      <w:lvlJc w:val="left"/>
      <w:pPr>
        <w:ind w:left="3972" w:hanging="483"/>
      </w:pPr>
      <w:rPr>
        <w:rFonts w:hint="default"/>
        <w:lang w:val="es-ES" w:eastAsia="en-US" w:bidi="ar-SA"/>
      </w:rPr>
    </w:lvl>
    <w:lvl w:ilvl="4" w:tplc="25769C24">
      <w:numFmt w:val="bullet"/>
      <w:lvlText w:val="•"/>
      <w:lvlJc w:val="left"/>
      <w:pPr>
        <w:ind w:left="4743" w:hanging="483"/>
      </w:pPr>
      <w:rPr>
        <w:rFonts w:hint="default"/>
        <w:lang w:val="es-ES" w:eastAsia="en-US" w:bidi="ar-SA"/>
      </w:rPr>
    </w:lvl>
    <w:lvl w:ilvl="5" w:tplc="AF04E022">
      <w:numFmt w:val="bullet"/>
      <w:lvlText w:val="•"/>
      <w:lvlJc w:val="left"/>
      <w:pPr>
        <w:ind w:left="5514" w:hanging="483"/>
      </w:pPr>
      <w:rPr>
        <w:rFonts w:hint="default"/>
        <w:lang w:val="es-ES" w:eastAsia="en-US" w:bidi="ar-SA"/>
      </w:rPr>
    </w:lvl>
    <w:lvl w:ilvl="6" w:tplc="1E643AA6">
      <w:numFmt w:val="bullet"/>
      <w:lvlText w:val="•"/>
      <w:lvlJc w:val="left"/>
      <w:pPr>
        <w:ind w:left="6285" w:hanging="483"/>
      </w:pPr>
      <w:rPr>
        <w:rFonts w:hint="default"/>
        <w:lang w:val="es-ES" w:eastAsia="en-US" w:bidi="ar-SA"/>
      </w:rPr>
    </w:lvl>
    <w:lvl w:ilvl="7" w:tplc="47B08B34">
      <w:numFmt w:val="bullet"/>
      <w:lvlText w:val="•"/>
      <w:lvlJc w:val="left"/>
      <w:pPr>
        <w:ind w:left="7056" w:hanging="483"/>
      </w:pPr>
      <w:rPr>
        <w:rFonts w:hint="default"/>
        <w:lang w:val="es-ES" w:eastAsia="en-US" w:bidi="ar-SA"/>
      </w:rPr>
    </w:lvl>
    <w:lvl w:ilvl="8" w:tplc="C5584BEA">
      <w:numFmt w:val="bullet"/>
      <w:lvlText w:val="•"/>
      <w:lvlJc w:val="left"/>
      <w:pPr>
        <w:ind w:left="7827" w:hanging="483"/>
      </w:pPr>
      <w:rPr>
        <w:rFonts w:hint="default"/>
        <w:lang w:val="es-ES" w:eastAsia="en-US" w:bidi="ar-SA"/>
      </w:rPr>
    </w:lvl>
  </w:abstractNum>
  <w:abstractNum w:abstractNumId="38" w15:restartNumberingAfterBreak="0">
    <w:nsid w:val="58F97EBB"/>
    <w:multiLevelType w:val="hybridMultilevel"/>
    <w:tmpl w:val="5FA845F6"/>
    <w:lvl w:ilvl="0" w:tplc="5240BF94">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139CA31A">
      <w:numFmt w:val="bullet"/>
      <w:lvlText w:val="•"/>
      <w:lvlJc w:val="left"/>
      <w:pPr>
        <w:ind w:left="2430" w:hanging="483"/>
      </w:pPr>
      <w:rPr>
        <w:rFonts w:hint="default"/>
        <w:lang w:val="es-ES" w:eastAsia="en-US" w:bidi="ar-SA"/>
      </w:rPr>
    </w:lvl>
    <w:lvl w:ilvl="2" w:tplc="87F2D9DA">
      <w:numFmt w:val="bullet"/>
      <w:lvlText w:val="•"/>
      <w:lvlJc w:val="left"/>
      <w:pPr>
        <w:ind w:left="3201" w:hanging="483"/>
      </w:pPr>
      <w:rPr>
        <w:rFonts w:hint="default"/>
        <w:lang w:val="es-ES" w:eastAsia="en-US" w:bidi="ar-SA"/>
      </w:rPr>
    </w:lvl>
    <w:lvl w:ilvl="3" w:tplc="34FCFE9E">
      <w:numFmt w:val="bullet"/>
      <w:lvlText w:val="•"/>
      <w:lvlJc w:val="left"/>
      <w:pPr>
        <w:ind w:left="3972" w:hanging="483"/>
      </w:pPr>
      <w:rPr>
        <w:rFonts w:hint="default"/>
        <w:lang w:val="es-ES" w:eastAsia="en-US" w:bidi="ar-SA"/>
      </w:rPr>
    </w:lvl>
    <w:lvl w:ilvl="4" w:tplc="76AE818E">
      <w:numFmt w:val="bullet"/>
      <w:lvlText w:val="•"/>
      <w:lvlJc w:val="left"/>
      <w:pPr>
        <w:ind w:left="4743" w:hanging="483"/>
      </w:pPr>
      <w:rPr>
        <w:rFonts w:hint="default"/>
        <w:lang w:val="es-ES" w:eastAsia="en-US" w:bidi="ar-SA"/>
      </w:rPr>
    </w:lvl>
    <w:lvl w:ilvl="5" w:tplc="AF1EA740">
      <w:numFmt w:val="bullet"/>
      <w:lvlText w:val="•"/>
      <w:lvlJc w:val="left"/>
      <w:pPr>
        <w:ind w:left="5514" w:hanging="483"/>
      </w:pPr>
      <w:rPr>
        <w:rFonts w:hint="default"/>
        <w:lang w:val="es-ES" w:eastAsia="en-US" w:bidi="ar-SA"/>
      </w:rPr>
    </w:lvl>
    <w:lvl w:ilvl="6" w:tplc="B2F0341C">
      <w:numFmt w:val="bullet"/>
      <w:lvlText w:val="•"/>
      <w:lvlJc w:val="left"/>
      <w:pPr>
        <w:ind w:left="6285" w:hanging="483"/>
      </w:pPr>
      <w:rPr>
        <w:rFonts w:hint="default"/>
        <w:lang w:val="es-ES" w:eastAsia="en-US" w:bidi="ar-SA"/>
      </w:rPr>
    </w:lvl>
    <w:lvl w:ilvl="7" w:tplc="A5540EDE">
      <w:numFmt w:val="bullet"/>
      <w:lvlText w:val="•"/>
      <w:lvlJc w:val="left"/>
      <w:pPr>
        <w:ind w:left="7056" w:hanging="483"/>
      </w:pPr>
      <w:rPr>
        <w:rFonts w:hint="default"/>
        <w:lang w:val="es-ES" w:eastAsia="en-US" w:bidi="ar-SA"/>
      </w:rPr>
    </w:lvl>
    <w:lvl w:ilvl="8" w:tplc="CD4EDDF6">
      <w:numFmt w:val="bullet"/>
      <w:lvlText w:val="•"/>
      <w:lvlJc w:val="left"/>
      <w:pPr>
        <w:ind w:left="7827" w:hanging="483"/>
      </w:pPr>
      <w:rPr>
        <w:rFonts w:hint="default"/>
        <w:lang w:val="es-ES" w:eastAsia="en-US" w:bidi="ar-SA"/>
      </w:rPr>
    </w:lvl>
  </w:abstractNum>
  <w:abstractNum w:abstractNumId="39" w15:restartNumberingAfterBreak="0">
    <w:nsid w:val="5CC123E0"/>
    <w:multiLevelType w:val="hybridMultilevel"/>
    <w:tmpl w:val="E7404612"/>
    <w:lvl w:ilvl="0" w:tplc="A13877BA">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A4B8B788">
      <w:start w:val="1"/>
      <w:numFmt w:val="lowerLetter"/>
      <w:lvlText w:val="%2."/>
      <w:lvlJc w:val="left"/>
      <w:pPr>
        <w:ind w:left="2381" w:hanging="361"/>
      </w:pPr>
      <w:rPr>
        <w:rFonts w:ascii="Arial MT" w:eastAsia="Arial MT" w:hAnsi="Arial MT" w:cs="Arial MT" w:hint="default"/>
        <w:spacing w:val="-1"/>
        <w:w w:val="100"/>
        <w:sz w:val="22"/>
        <w:szCs w:val="22"/>
        <w:lang w:val="es-ES" w:eastAsia="en-US" w:bidi="ar-SA"/>
      </w:rPr>
    </w:lvl>
    <w:lvl w:ilvl="2" w:tplc="6464E4CA">
      <w:numFmt w:val="bullet"/>
      <w:lvlText w:val="•"/>
      <w:lvlJc w:val="left"/>
      <w:pPr>
        <w:ind w:left="3156" w:hanging="361"/>
      </w:pPr>
      <w:rPr>
        <w:rFonts w:hint="default"/>
        <w:lang w:val="es-ES" w:eastAsia="en-US" w:bidi="ar-SA"/>
      </w:rPr>
    </w:lvl>
    <w:lvl w:ilvl="3" w:tplc="DC1EEDEC">
      <w:numFmt w:val="bullet"/>
      <w:lvlText w:val="•"/>
      <w:lvlJc w:val="left"/>
      <w:pPr>
        <w:ind w:left="3933" w:hanging="361"/>
      </w:pPr>
      <w:rPr>
        <w:rFonts w:hint="default"/>
        <w:lang w:val="es-ES" w:eastAsia="en-US" w:bidi="ar-SA"/>
      </w:rPr>
    </w:lvl>
    <w:lvl w:ilvl="4" w:tplc="1F380E8E">
      <w:numFmt w:val="bullet"/>
      <w:lvlText w:val="•"/>
      <w:lvlJc w:val="left"/>
      <w:pPr>
        <w:ind w:left="4709" w:hanging="361"/>
      </w:pPr>
      <w:rPr>
        <w:rFonts w:hint="default"/>
        <w:lang w:val="es-ES" w:eastAsia="en-US" w:bidi="ar-SA"/>
      </w:rPr>
    </w:lvl>
    <w:lvl w:ilvl="5" w:tplc="B70CC72A">
      <w:numFmt w:val="bullet"/>
      <w:lvlText w:val="•"/>
      <w:lvlJc w:val="left"/>
      <w:pPr>
        <w:ind w:left="5486" w:hanging="361"/>
      </w:pPr>
      <w:rPr>
        <w:rFonts w:hint="default"/>
        <w:lang w:val="es-ES" w:eastAsia="en-US" w:bidi="ar-SA"/>
      </w:rPr>
    </w:lvl>
    <w:lvl w:ilvl="6" w:tplc="3D844F86">
      <w:numFmt w:val="bullet"/>
      <w:lvlText w:val="•"/>
      <w:lvlJc w:val="left"/>
      <w:pPr>
        <w:ind w:left="6262" w:hanging="361"/>
      </w:pPr>
      <w:rPr>
        <w:rFonts w:hint="default"/>
        <w:lang w:val="es-ES" w:eastAsia="en-US" w:bidi="ar-SA"/>
      </w:rPr>
    </w:lvl>
    <w:lvl w:ilvl="7" w:tplc="25020CBC">
      <w:numFmt w:val="bullet"/>
      <w:lvlText w:val="•"/>
      <w:lvlJc w:val="left"/>
      <w:pPr>
        <w:ind w:left="7039" w:hanging="361"/>
      </w:pPr>
      <w:rPr>
        <w:rFonts w:hint="default"/>
        <w:lang w:val="es-ES" w:eastAsia="en-US" w:bidi="ar-SA"/>
      </w:rPr>
    </w:lvl>
    <w:lvl w:ilvl="8" w:tplc="F47AB5F4">
      <w:numFmt w:val="bullet"/>
      <w:lvlText w:val="•"/>
      <w:lvlJc w:val="left"/>
      <w:pPr>
        <w:ind w:left="7815" w:hanging="361"/>
      </w:pPr>
      <w:rPr>
        <w:rFonts w:hint="default"/>
        <w:lang w:val="es-ES" w:eastAsia="en-US" w:bidi="ar-SA"/>
      </w:rPr>
    </w:lvl>
  </w:abstractNum>
  <w:abstractNum w:abstractNumId="40" w15:restartNumberingAfterBreak="0">
    <w:nsid w:val="60E61B1A"/>
    <w:multiLevelType w:val="hybridMultilevel"/>
    <w:tmpl w:val="B382FC0C"/>
    <w:lvl w:ilvl="0" w:tplc="1E5CFE52">
      <w:start w:val="1"/>
      <w:numFmt w:val="upperRoman"/>
      <w:lvlText w:val="%1."/>
      <w:lvlJc w:val="left"/>
      <w:pPr>
        <w:ind w:left="1660" w:hanging="483"/>
      </w:pPr>
      <w:rPr>
        <w:rFonts w:ascii="Arial MT" w:eastAsia="Arial MT" w:hAnsi="Arial MT" w:cs="Arial MT" w:hint="default"/>
        <w:spacing w:val="0"/>
        <w:w w:val="100"/>
        <w:sz w:val="22"/>
        <w:szCs w:val="22"/>
        <w:lang w:val="es-ES" w:eastAsia="en-US" w:bidi="ar-SA"/>
      </w:rPr>
    </w:lvl>
    <w:lvl w:ilvl="1" w:tplc="5B4CCAAC">
      <w:numFmt w:val="bullet"/>
      <w:lvlText w:val="•"/>
      <w:lvlJc w:val="left"/>
      <w:pPr>
        <w:ind w:left="2430" w:hanging="483"/>
      </w:pPr>
      <w:rPr>
        <w:rFonts w:hint="default"/>
        <w:lang w:val="es-ES" w:eastAsia="en-US" w:bidi="ar-SA"/>
      </w:rPr>
    </w:lvl>
    <w:lvl w:ilvl="2" w:tplc="AE5EC88E">
      <w:numFmt w:val="bullet"/>
      <w:lvlText w:val="•"/>
      <w:lvlJc w:val="left"/>
      <w:pPr>
        <w:ind w:left="3201" w:hanging="483"/>
      </w:pPr>
      <w:rPr>
        <w:rFonts w:hint="default"/>
        <w:lang w:val="es-ES" w:eastAsia="en-US" w:bidi="ar-SA"/>
      </w:rPr>
    </w:lvl>
    <w:lvl w:ilvl="3" w:tplc="62746CDA">
      <w:numFmt w:val="bullet"/>
      <w:lvlText w:val="•"/>
      <w:lvlJc w:val="left"/>
      <w:pPr>
        <w:ind w:left="3972" w:hanging="483"/>
      </w:pPr>
      <w:rPr>
        <w:rFonts w:hint="default"/>
        <w:lang w:val="es-ES" w:eastAsia="en-US" w:bidi="ar-SA"/>
      </w:rPr>
    </w:lvl>
    <w:lvl w:ilvl="4" w:tplc="60A2B790">
      <w:numFmt w:val="bullet"/>
      <w:lvlText w:val="•"/>
      <w:lvlJc w:val="left"/>
      <w:pPr>
        <w:ind w:left="4743" w:hanging="483"/>
      </w:pPr>
      <w:rPr>
        <w:rFonts w:hint="default"/>
        <w:lang w:val="es-ES" w:eastAsia="en-US" w:bidi="ar-SA"/>
      </w:rPr>
    </w:lvl>
    <w:lvl w:ilvl="5" w:tplc="ACA84E1C">
      <w:numFmt w:val="bullet"/>
      <w:lvlText w:val="•"/>
      <w:lvlJc w:val="left"/>
      <w:pPr>
        <w:ind w:left="5514" w:hanging="483"/>
      </w:pPr>
      <w:rPr>
        <w:rFonts w:hint="default"/>
        <w:lang w:val="es-ES" w:eastAsia="en-US" w:bidi="ar-SA"/>
      </w:rPr>
    </w:lvl>
    <w:lvl w:ilvl="6" w:tplc="082CC46C">
      <w:numFmt w:val="bullet"/>
      <w:lvlText w:val="•"/>
      <w:lvlJc w:val="left"/>
      <w:pPr>
        <w:ind w:left="6285" w:hanging="483"/>
      </w:pPr>
      <w:rPr>
        <w:rFonts w:hint="default"/>
        <w:lang w:val="es-ES" w:eastAsia="en-US" w:bidi="ar-SA"/>
      </w:rPr>
    </w:lvl>
    <w:lvl w:ilvl="7" w:tplc="1DB86004">
      <w:numFmt w:val="bullet"/>
      <w:lvlText w:val="•"/>
      <w:lvlJc w:val="left"/>
      <w:pPr>
        <w:ind w:left="7056" w:hanging="483"/>
      </w:pPr>
      <w:rPr>
        <w:rFonts w:hint="default"/>
        <w:lang w:val="es-ES" w:eastAsia="en-US" w:bidi="ar-SA"/>
      </w:rPr>
    </w:lvl>
    <w:lvl w:ilvl="8" w:tplc="E3C4794A">
      <w:numFmt w:val="bullet"/>
      <w:lvlText w:val="•"/>
      <w:lvlJc w:val="left"/>
      <w:pPr>
        <w:ind w:left="7827" w:hanging="483"/>
      </w:pPr>
      <w:rPr>
        <w:rFonts w:hint="default"/>
        <w:lang w:val="es-ES" w:eastAsia="en-US" w:bidi="ar-SA"/>
      </w:rPr>
    </w:lvl>
  </w:abstractNum>
  <w:abstractNum w:abstractNumId="41" w15:restartNumberingAfterBreak="0">
    <w:nsid w:val="627A3A44"/>
    <w:multiLevelType w:val="hybridMultilevel"/>
    <w:tmpl w:val="1618E29C"/>
    <w:lvl w:ilvl="0" w:tplc="03C64182">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7EF289B4">
      <w:numFmt w:val="bullet"/>
      <w:lvlText w:val="•"/>
      <w:lvlJc w:val="left"/>
      <w:pPr>
        <w:ind w:left="2430" w:hanging="483"/>
      </w:pPr>
      <w:rPr>
        <w:rFonts w:hint="default"/>
        <w:lang w:val="es-ES" w:eastAsia="en-US" w:bidi="ar-SA"/>
      </w:rPr>
    </w:lvl>
    <w:lvl w:ilvl="2" w:tplc="58505D60">
      <w:numFmt w:val="bullet"/>
      <w:lvlText w:val="•"/>
      <w:lvlJc w:val="left"/>
      <w:pPr>
        <w:ind w:left="3201" w:hanging="483"/>
      </w:pPr>
      <w:rPr>
        <w:rFonts w:hint="default"/>
        <w:lang w:val="es-ES" w:eastAsia="en-US" w:bidi="ar-SA"/>
      </w:rPr>
    </w:lvl>
    <w:lvl w:ilvl="3" w:tplc="83D06C1A">
      <w:numFmt w:val="bullet"/>
      <w:lvlText w:val="•"/>
      <w:lvlJc w:val="left"/>
      <w:pPr>
        <w:ind w:left="3972" w:hanging="483"/>
      </w:pPr>
      <w:rPr>
        <w:rFonts w:hint="default"/>
        <w:lang w:val="es-ES" w:eastAsia="en-US" w:bidi="ar-SA"/>
      </w:rPr>
    </w:lvl>
    <w:lvl w:ilvl="4" w:tplc="7C647FCE">
      <w:numFmt w:val="bullet"/>
      <w:lvlText w:val="•"/>
      <w:lvlJc w:val="left"/>
      <w:pPr>
        <w:ind w:left="4743" w:hanging="483"/>
      </w:pPr>
      <w:rPr>
        <w:rFonts w:hint="default"/>
        <w:lang w:val="es-ES" w:eastAsia="en-US" w:bidi="ar-SA"/>
      </w:rPr>
    </w:lvl>
    <w:lvl w:ilvl="5" w:tplc="7902CFAE">
      <w:numFmt w:val="bullet"/>
      <w:lvlText w:val="•"/>
      <w:lvlJc w:val="left"/>
      <w:pPr>
        <w:ind w:left="5514" w:hanging="483"/>
      </w:pPr>
      <w:rPr>
        <w:rFonts w:hint="default"/>
        <w:lang w:val="es-ES" w:eastAsia="en-US" w:bidi="ar-SA"/>
      </w:rPr>
    </w:lvl>
    <w:lvl w:ilvl="6" w:tplc="CE841310">
      <w:numFmt w:val="bullet"/>
      <w:lvlText w:val="•"/>
      <w:lvlJc w:val="left"/>
      <w:pPr>
        <w:ind w:left="6285" w:hanging="483"/>
      </w:pPr>
      <w:rPr>
        <w:rFonts w:hint="default"/>
        <w:lang w:val="es-ES" w:eastAsia="en-US" w:bidi="ar-SA"/>
      </w:rPr>
    </w:lvl>
    <w:lvl w:ilvl="7" w:tplc="97D65204">
      <w:numFmt w:val="bullet"/>
      <w:lvlText w:val="•"/>
      <w:lvlJc w:val="left"/>
      <w:pPr>
        <w:ind w:left="7056" w:hanging="483"/>
      </w:pPr>
      <w:rPr>
        <w:rFonts w:hint="default"/>
        <w:lang w:val="es-ES" w:eastAsia="en-US" w:bidi="ar-SA"/>
      </w:rPr>
    </w:lvl>
    <w:lvl w:ilvl="8" w:tplc="ECE0FAAA">
      <w:numFmt w:val="bullet"/>
      <w:lvlText w:val="•"/>
      <w:lvlJc w:val="left"/>
      <w:pPr>
        <w:ind w:left="7827" w:hanging="483"/>
      </w:pPr>
      <w:rPr>
        <w:rFonts w:hint="default"/>
        <w:lang w:val="es-ES" w:eastAsia="en-US" w:bidi="ar-SA"/>
      </w:rPr>
    </w:lvl>
  </w:abstractNum>
  <w:abstractNum w:abstractNumId="42" w15:restartNumberingAfterBreak="0">
    <w:nsid w:val="63893F02"/>
    <w:multiLevelType w:val="hybridMultilevel"/>
    <w:tmpl w:val="F064C988"/>
    <w:lvl w:ilvl="0" w:tplc="EAD2417A">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3FA2839C">
      <w:numFmt w:val="bullet"/>
      <w:lvlText w:val="•"/>
      <w:lvlJc w:val="left"/>
      <w:pPr>
        <w:ind w:left="2430" w:hanging="483"/>
      </w:pPr>
      <w:rPr>
        <w:rFonts w:hint="default"/>
        <w:lang w:val="es-ES" w:eastAsia="en-US" w:bidi="ar-SA"/>
      </w:rPr>
    </w:lvl>
    <w:lvl w:ilvl="2" w:tplc="6CDCD394">
      <w:numFmt w:val="bullet"/>
      <w:lvlText w:val="•"/>
      <w:lvlJc w:val="left"/>
      <w:pPr>
        <w:ind w:left="3201" w:hanging="483"/>
      </w:pPr>
      <w:rPr>
        <w:rFonts w:hint="default"/>
        <w:lang w:val="es-ES" w:eastAsia="en-US" w:bidi="ar-SA"/>
      </w:rPr>
    </w:lvl>
    <w:lvl w:ilvl="3" w:tplc="83C6E03A">
      <w:numFmt w:val="bullet"/>
      <w:lvlText w:val="•"/>
      <w:lvlJc w:val="left"/>
      <w:pPr>
        <w:ind w:left="3972" w:hanging="483"/>
      </w:pPr>
      <w:rPr>
        <w:rFonts w:hint="default"/>
        <w:lang w:val="es-ES" w:eastAsia="en-US" w:bidi="ar-SA"/>
      </w:rPr>
    </w:lvl>
    <w:lvl w:ilvl="4" w:tplc="A9F805E2">
      <w:numFmt w:val="bullet"/>
      <w:lvlText w:val="•"/>
      <w:lvlJc w:val="left"/>
      <w:pPr>
        <w:ind w:left="4743" w:hanging="483"/>
      </w:pPr>
      <w:rPr>
        <w:rFonts w:hint="default"/>
        <w:lang w:val="es-ES" w:eastAsia="en-US" w:bidi="ar-SA"/>
      </w:rPr>
    </w:lvl>
    <w:lvl w:ilvl="5" w:tplc="095A0F76">
      <w:numFmt w:val="bullet"/>
      <w:lvlText w:val="•"/>
      <w:lvlJc w:val="left"/>
      <w:pPr>
        <w:ind w:left="5514" w:hanging="483"/>
      </w:pPr>
      <w:rPr>
        <w:rFonts w:hint="default"/>
        <w:lang w:val="es-ES" w:eastAsia="en-US" w:bidi="ar-SA"/>
      </w:rPr>
    </w:lvl>
    <w:lvl w:ilvl="6" w:tplc="6D140326">
      <w:numFmt w:val="bullet"/>
      <w:lvlText w:val="•"/>
      <w:lvlJc w:val="left"/>
      <w:pPr>
        <w:ind w:left="6285" w:hanging="483"/>
      </w:pPr>
      <w:rPr>
        <w:rFonts w:hint="default"/>
        <w:lang w:val="es-ES" w:eastAsia="en-US" w:bidi="ar-SA"/>
      </w:rPr>
    </w:lvl>
    <w:lvl w:ilvl="7" w:tplc="0C78AF2E">
      <w:numFmt w:val="bullet"/>
      <w:lvlText w:val="•"/>
      <w:lvlJc w:val="left"/>
      <w:pPr>
        <w:ind w:left="7056" w:hanging="483"/>
      </w:pPr>
      <w:rPr>
        <w:rFonts w:hint="default"/>
        <w:lang w:val="es-ES" w:eastAsia="en-US" w:bidi="ar-SA"/>
      </w:rPr>
    </w:lvl>
    <w:lvl w:ilvl="8" w:tplc="068C9C00">
      <w:numFmt w:val="bullet"/>
      <w:lvlText w:val="•"/>
      <w:lvlJc w:val="left"/>
      <w:pPr>
        <w:ind w:left="7827" w:hanging="483"/>
      </w:pPr>
      <w:rPr>
        <w:rFonts w:hint="default"/>
        <w:lang w:val="es-ES" w:eastAsia="en-US" w:bidi="ar-SA"/>
      </w:rPr>
    </w:lvl>
  </w:abstractNum>
  <w:abstractNum w:abstractNumId="43" w15:restartNumberingAfterBreak="0">
    <w:nsid w:val="6463763D"/>
    <w:multiLevelType w:val="hybridMultilevel"/>
    <w:tmpl w:val="B0EE5170"/>
    <w:lvl w:ilvl="0" w:tplc="A2BECAEE">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BDCCC062">
      <w:numFmt w:val="bullet"/>
      <w:lvlText w:val="•"/>
      <w:lvlJc w:val="left"/>
      <w:pPr>
        <w:ind w:left="2430" w:hanging="483"/>
      </w:pPr>
      <w:rPr>
        <w:rFonts w:hint="default"/>
        <w:lang w:val="es-ES" w:eastAsia="en-US" w:bidi="ar-SA"/>
      </w:rPr>
    </w:lvl>
    <w:lvl w:ilvl="2" w:tplc="E76A9538">
      <w:numFmt w:val="bullet"/>
      <w:lvlText w:val="•"/>
      <w:lvlJc w:val="left"/>
      <w:pPr>
        <w:ind w:left="3201" w:hanging="483"/>
      </w:pPr>
      <w:rPr>
        <w:rFonts w:hint="default"/>
        <w:lang w:val="es-ES" w:eastAsia="en-US" w:bidi="ar-SA"/>
      </w:rPr>
    </w:lvl>
    <w:lvl w:ilvl="3" w:tplc="EAAC5AA4">
      <w:numFmt w:val="bullet"/>
      <w:lvlText w:val="•"/>
      <w:lvlJc w:val="left"/>
      <w:pPr>
        <w:ind w:left="3972" w:hanging="483"/>
      </w:pPr>
      <w:rPr>
        <w:rFonts w:hint="default"/>
        <w:lang w:val="es-ES" w:eastAsia="en-US" w:bidi="ar-SA"/>
      </w:rPr>
    </w:lvl>
    <w:lvl w:ilvl="4" w:tplc="D3EC8F38">
      <w:numFmt w:val="bullet"/>
      <w:lvlText w:val="•"/>
      <w:lvlJc w:val="left"/>
      <w:pPr>
        <w:ind w:left="4743" w:hanging="483"/>
      </w:pPr>
      <w:rPr>
        <w:rFonts w:hint="default"/>
        <w:lang w:val="es-ES" w:eastAsia="en-US" w:bidi="ar-SA"/>
      </w:rPr>
    </w:lvl>
    <w:lvl w:ilvl="5" w:tplc="BB46275C">
      <w:numFmt w:val="bullet"/>
      <w:lvlText w:val="•"/>
      <w:lvlJc w:val="left"/>
      <w:pPr>
        <w:ind w:left="5514" w:hanging="483"/>
      </w:pPr>
      <w:rPr>
        <w:rFonts w:hint="default"/>
        <w:lang w:val="es-ES" w:eastAsia="en-US" w:bidi="ar-SA"/>
      </w:rPr>
    </w:lvl>
    <w:lvl w:ilvl="6" w:tplc="5F2C7228">
      <w:numFmt w:val="bullet"/>
      <w:lvlText w:val="•"/>
      <w:lvlJc w:val="left"/>
      <w:pPr>
        <w:ind w:left="6285" w:hanging="483"/>
      </w:pPr>
      <w:rPr>
        <w:rFonts w:hint="default"/>
        <w:lang w:val="es-ES" w:eastAsia="en-US" w:bidi="ar-SA"/>
      </w:rPr>
    </w:lvl>
    <w:lvl w:ilvl="7" w:tplc="E2A2E908">
      <w:numFmt w:val="bullet"/>
      <w:lvlText w:val="•"/>
      <w:lvlJc w:val="left"/>
      <w:pPr>
        <w:ind w:left="7056" w:hanging="483"/>
      </w:pPr>
      <w:rPr>
        <w:rFonts w:hint="default"/>
        <w:lang w:val="es-ES" w:eastAsia="en-US" w:bidi="ar-SA"/>
      </w:rPr>
    </w:lvl>
    <w:lvl w:ilvl="8" w:tplc="57221294">
      <w:numFmt w:val="bullet"/>
      <w:lvlText w:val="•"/>
      <w:lvlJc w:val="left"/>
      <w:pPr>
        <w:ind w:left="7827" w:hanging="483"/>
      </w:pPr>
      <w:rPr>
        <w:rFonts w:hint="default"/>
        <w:lang w:val="es-ES" w:eastAsia="en-US" w:bidi="ar-SA"/>
      </w:rPr>
    </w:lvl>
  </w:abstractNum>
  <w:abstractNum w:abstractNumId="44" w15:restartNumberingAfterBreak="0">
    <w:nsid w:val="64D350AA"/>
    <w:multiLevelType w:val="hybridMultilevel"/>
    <w:tmpl w:val="9CC812C8"/>
    <w:lvl w:ilvl="0" w:tplc="F2DA6064">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695205D8">
      <w:numFmt w:val="bullet"/>
      <w:lvlText w:val="•"/>
      <w:lvlJc w:val="left"/>
      <w:pPr>
        <w:ind w:left="2430" w:hanging="483"/>
      </w:pPr>
      <w:rPr>
        <w:rFonts w:hint="default"/>
        <w:lang w:val="es-ES" w:eastAsia="en-US" w:bidi="ar-SA"/>
      </w:rPr>
    </w:lvl>
    <w:lvl w:ilvl="2" w:tplc="AB86BB46">
      <w:numFmt w:val="bullet"/>
      <w:lvlText w:val="•"/>
      <w:lvlJc w:val="left"/>
      <w:pPr>
        <w:ind w:left="3201" w:hanging="483"/>
      </w:pPr>
      <w:rPr>
        <w:rFonts w:hint="default"/>
        <w:lang w:val="es-ES" w:eastAsia="en-US" w:bidi="ar-SA"/>
      </w:rPr>
    </w:lvl>
    <w:lvl w:ilvl="3" w:tplc="ECC02ED4">
      <w:numFmt w:val="bullet"/>
      <w:lvlText w:val="•"/>
      <w:lvlJc w:val="left"/>
      <w:pPr>
        <w:ind w:left="3972" w:hanging="483"/>
      </w:pPr>
      <w:rPr>
        <w:rFonts w:hint="default"/>
        <w:lang w:val="es-ES" w:eastAsia="en-US" w:bidi="ar-SA"/>
      </w:rPr>
    </w:lvl>
    <w:lvl w:ilvl="4" w:tplc="05F4D2F6">
      <w:numFmt w:val="bullet"/>
      <w:lvlText w:val="•"/>
      <w:lvlJc w:val="left"/>
      <w:pPr>
        <w:ind w:left="4743" w:hanging="483"/>
      </w:pPr>
      <w:rPr>
        <w:rFonts w:hint="default"/>
        <w:lang w:val="es-ES" w:eastAsia="en-US" w:bidi="ar-SA"/>
      </w:rPr>
    </w:lvl>
    <w:lvl w:ilvl="5" w:tplc="CC823C36">
      <w:numFmt w:val="bullet"/>
      <w:lvlText w:val="•"/>
      <w:lvlJc w:val="left"/>
      <w:pPr>
        <w:ind w:left="5514" w:hanging="483"/>
      </w:pPr>
      <w:rPr>
        <w:rFonts w:hint="default"/>
        <w:lang w:val="es-ES" w:eastAsia="en-US" w:bidi="ar-SA"/>
      </w:rPr>
    </w:lvl>
    <w:lvl w:ilvl="6" w:tplc="70EEF814">
      <w:numFmt w:val="bullet"/>
      <w:lvlText w:val="•"/>
      <w:lvlJc w:val="left"/>
      <w:pPr>
        <w:ind w:left="6285" w:hanging="483"/>
      </w:pPr>
      <w:rPr>
        <w:rFonts w:hint="default"/>
        <w:lang w:val="es-ES" w:eastAsia="en-US" w:bidi="ar-SA"/>
      </w:rPr>
    </w:lvl>
    <w:lvl w:ilvl="7" w:tplc="B6BA97C4">
      <w:numFmt w:val="bullet"/>
      <w:lvlText w:val="•"/>
      <w:lvlJc w:val="left"/>
      <w:pPr>
        <w:ind w:left="7056" w:hanging="483"/>
      </w:pPr>
      <w:rPr>
        <w:rFonts w:hint="default"/>
        <w:lang w:val="es-ES" w:eastAsia="en-US" w:bidi="ar-SA"/>
      </w:rPr>
    </w:lvl>
    <w:lvl w:ilvl="8" w:tplc="A712DAE4">
      <w:numFmt w:val="bullet"/>
      <w:lvlText w:val="•"/>
      <w:lvlJc w:val="left"/>
      <w:pPr>
        <w:ind w:left="7827" w:hanging="483"/>
      </w:pPr>
      <w:rPr>
        <w:rFonts w:hint="default"/>
        <w:lang w:val="es-ES" w:eastAsia="en-US" w:bidi="ar-SA"/>
      </w:rPr>
    </w:lvl>
  </w:abstractNum>
  <w:abstractNum w:abstractNumId="45" w15:restartNumberingAfterBreak="0">
    <w:nsid w:val="65D575C0"/>
    <w:multiLevelType w:val="hybridMultilevel"/>
    <w:tmpl w:val="0F6E420A"/>
    <w:lvl w:ilvl="0" w:tplc="0248E3A0">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EF645960">
      <w:numFmt w:val="bullet"/>
      <w:lvlText w:val="•"/>
      <w:lvlJc w:val="left"/>
      <w:pPr>
        <w:ind w:left="2430" w:hanging="483"/>
      </w:pPr>
      <w:rPr>
        <w:rFonts w:hint="default"/>
        <w:lang w:val="es-ES" w:eastAsia="en-US" w:bidi="ar-SA"/>
      </w:rPr>
    </w:lvl>
    <w:lvl w:ilvl="2" w:tplc="1DFCA634">
      <w:numFmt w:val="bullet"/>
      <w:lvlText w:val="•"/>
      <w:lvlJc w:val="left"/>
      <w:pPr>
        <w:ind w:left="3201" w:hanging="483"/>
      </w:pPr>
      <w:rPr>
        <w:rFonts w:hint="default"/>
        <w:lang w:val="es-ES" w:eastAsia="en-US" w:bidi="ar-SA"/>
      </w:rPr>
    </w:lvl>
    <w:lvl w:ilvl="3" w:tplc="8E0850B6">
      <w:numFmt w:val="bullet"/>
      <w:lvlText w:val="•"/>
      <w:lvlJc w:val="left"/>
      <w:pPr>
        <w:ind w:left="3972" w:hanging="483"/>
      </w:pPr>
      <w:rPr>
        <w:rFonts w:hint="default"/>
        <w:lang w:val="es-ES" w:eastAsia="en-US" w:bidi="ar-SA"/>
      </w:rPr>
    </w:lvl>
    <w:lvl w:ilvl="4" w:tplc="C358B31C">
      <w:numFmt w:val="bullet"/>
      <w:lvlText w:val="•"/>
      <w:lvlJc w:val="left"/>
      <w:pPr>
        <w:ind w:left="4743" w:hanging="483"/>
      </w:pPr>
      <w:rPr>
        <w:rFonts w:hint="default"/>
        <w:lang w:val="es-ES" w:eastAsia="en-US" w:bidi="ar-SA"/>
      </w:rPr>
    </w:lvl>
    <w:lvl w:ilvl="5" w:tplc="C278FC7A">
      <w:numFmt w:val="bullet"/>
      <w:lvlText w:val="•"/>
      <w:lvlJc w:val="left"/>
      <w:pPr>
        <w:ind w:left="5514" w:hanging="483"/>
      </w:pPr>
      <w:rPr>
        <w:rFonts w:hint="default"/>
        <w:lang w:val="es-ES" w:eastAsia="en-US" w:bidi="ar-SA"/>
      </w:rPr>
    </w:lvl>
    <w:lvl w:ilvl="6" w:tplc="644AE7EA">
      <w:numFmt w:val="bullet"/>
      <w:lvlText w:val="•"/>
      <w:lvlJc w:val="left"/>
      <w:pPr>
        <w:ind w:left="6285" w:hanging="483"/>
      </w:pPr>
      <w:rPr>
        <w:rFonts w:hint="default"/>
        <w:lang w:val="es-ES" w:eastAsia="en-US" w:bidi="ar-SA"/>
      </w:rPr>
    </w:lvl>
    <w:lvl w:ilvl="7" w:tplc="89D2C61A">
      <w:numFmt w:val="bullet"/>
      <w:lvlText w:val="•"/>
      <w:lvlJc w:val="left"/>
      <w:pPr>
        <w:ind w:left="7056" w:hanging="483"/>
      </w:pPr>
      <w:rPr>
        <w:rFonts w:hint="default"/>
        <w:lang w:val="es-ES" w:eastAsia="en-US" w:bidi="ar-SA"/>
      </w:rPr>
    </w:lvl>
    <w:lvl w:ilvl="8" w:tplc="733E7766">
      <w:numFmt w:val="bullet"/>
      <w:lvlText w:val="•"/>
      <w:lvlJc w:val="left"/>
      <w:pPr>
        <w:ind w:left="7827" w:hanging="483"/>
      </w:pPr>
      <w:rPr>
        <w:rFonts w:hint="default"/>
        <w:lang w:val="es-ES" w:eastAsia="en-US" w:bidi="ar-SA"/>
      </w:rPr>
    </w:lvl>
  </w:abstractNum>
  <w:abstractNum w:abstractNumId="46" w15:restartNumberingAfterBreak="0">
    <w:nsid w:val="662439E5"/>
    <w:multiLevelType w:val="hybridMultilevel"/>
    <w:tmpl w:val="68CA9628"/>
    <w:lvl w:ilvl="0" w:tplc="9FAC3994">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105E5182">
      <w:start w:val="1"/>
      <w:numFmt w:val="lowerLetter"/>
      <w:lvlText w:val="%2."/>
      <w:lvlJc w:val="left"/>
      <w:pPr>
        <w:ind w:left="2381" w:hanging="361"/>
      </w:pPr>
      <w:rPr>
        <w:rFonts w:ascii="Arial MT" w:eastAsia="Arial MT" w:hAnsi="Arial MT" w:cs="Arial MT" w:hint="default"/>
        <w:b w:val="0"/>
        <w:spacing w:val="-1"/>
        <w:w w:val="100"/>
        <w:sz w:val="22"/>
        <w:szCs w:val="22"/>
        <w:lang w:val="es-ES" w:eastAsia="en-US" w:bidi="ar-SA"/>
      </w:rPr>
    </w:lvl>
    <w:lvl w:ilvl="2" w:tplc="0C240026">
      <w:start w:val="1"/>
      <w:numFmt w:val="decimal"/>
      <w:lvlText w:val="%3."/>
      <w:lvlJc w:val="left"/>
      <w:pPr>
        <w:ind w:left="3101" w:hanging="360"/>
      </w:pPr>
      <w:rPr>
        <w:rFonts w:ascii="Arial MT" w:eastAsia="Arial MT" w:hAnsi="Arial MT" w:cs="Arial MT" w:hint="default"/>
        <w:b w:val="0"/>
        <w:spacing w:val="-1"/>
        <w:w w:val="100"/>
        <w:sz w:val="22"/>
        <w:szCs w:val="22"/>
        <w:lang w:val="es-ES" w:eastAsia="en-US" w:bidi="ar-SA"/>
      </w:rPr>
    </w:lvl>
    <w:lvl w:ilvl="3" w:tplc="0262C7F0">
      <w:start w:val="1"/>
      <w:numFmt w:val="lowerLetter"/>
      <w:lvlText w:val="%4."/>
      <w:lvlJc w:val="left"/>
      <w:pPr>
        <w:ind w:left="3821" w:hanging="360"/>
        <w:jc w:val="right"/>
      </w:pPr>
      <w:rPr>
        <w:rFonts w:ascii="Arial MT" w:eastAsia="Arial MT" w:hAnsi="Arial MT" w:cs="Arial MT" w:hint="default"/>
        <w:spacing w:val="-1"/>
        <w:w w:val="100"/>
        <w:sz w:val="22"/>
        <w:szCs w:val="22"/>
        <w:lang w:val="es-ES" w:eastAsia="en-US" w:bidi="ar-SA"/>
      </w:rPr>
    </w:lvl>
    <w:lvl w:ilvl="4" w:tplc="B9569CE0">
      <w:numFmt w:val="bullet"/>
      <w:lvlText w:val="•"/>
      <w:lvlJc w:val="left"/>
      <w:pPr>
        <w:ind w:left="4612" w:hanging="360"/>
      </w:pPr>
      <w:rPr>
        <w:rFonts w:hint="default"/>
        <w:lang w:val="es-ES" w:eastAsia="en-US" w:bidi="ar-SA"/>
      </w:rPr>
    </w:lvl>
    <w:lvl w:ilvl="5" w:tplc="A3BAA888">
      <w:numFmt w:val="bullet"/>
      <w:lvlText w:val="•"/>
      <w:lvlJc w:val="left"/>
      <w:pPr>
        <w:ind w:left="5405" w:hanging="360"/>
      </w:pPr>
      <w:rPr>
        <w:rFonts w:hint="default"/>
        <w:lang w:val="es-ES" w:eastAsia="en-US" w:bidi="ar-SA"/>
      </w:rPr>
    </w:lvl>
    <w:lvl w:ilvl="6" w:tplc="03309124">
      <w:numFmt w:val="bullet"/>
      <w:lvlText w:val="•"/>
      <w:lvlJc w:val="left"/>
      <w:pPr>
        <w:ind w:left="6198" w:hanging="360"/>
      </w:pPr>
      <w:rPr>
        <w:rFonts w:hint="default"/>
        <w:lang w:val="es-ES" w:eastAsia="en-US" w:bidi="ar-SA"/>
      </w:rPr>
    </w:lvl>
    <w:lvl w:ilvl="7" w:tplc="B8F406C6">
      <w:numFmt w:val="bullet"/>
      <w:lvlText w:val="•"/>
      <w:lvlJc w:val="left"/>
      <w:pPr>
        <w:ind w:left="6990" w:hanging="360"/>
      </w:pPr>
      <w:rPr>
        <w:rFonts w:hint="default"/>
        <w:lang w:val="es-ES" w:eastAsia="en-US" w:bidi="ar-SA"/>
      </w:rPr>
    </w:lvl>
    <w:lvl w:ilvl="8" w:tplc="3C24A202">
      <w:numFmt w:val="bullet"/>
      <w:lvlText w:val="•"/>
      <w:lvlJc w:val="left"/>
      <w:pPr>
        <w:ind w:left="7783" w:hanging="360"/>
      </w:pPr>
      <w:rPr>
        <w:rFonts w:hint="default"/>
        <w:lang w:val="es-ES" w:eastAsia="en-US" w:bidi="ar-SA"/>
      </w:rPr>
    </w:lvl>
  </w:abstractNum>
  <w:abstractNum w:abstractNumId="47" w15:restartNumberingAfterBreak="0">
    <w:nsid w:val="664B2834"/>
    <w:multiLevelType w:val="hybridMultilevel"/>
    <w:tmpl w:val="2DE2957E"/>
    <w:lvl w:ilvl="0" w:tplc="883E51B0">
      <w:numFmt w:val="bullet"/>
      <w:lvlText w:val="▪"/>
      <w:lvlJc w:val="left"/>
      <w:pPr>
        <w:ind w:left="2381" w:hanging="361"/>
      </w:pPr>
      <w:rPr>
        <w:rFonts w:ascii="Times New Roman" w:eastAsia="Times New Roman" w:hAnsi="Times New Roman" w:cs="Times New Roman" w:hint="default"/>
        <w:w w:val="100"/>
        <w:sz w:val="22"/>
        <w:szCs w:val="22"/>
        <w:lang w:val="es-ES" w:eastAsia="en-US" w:bidi="ar-SA"/>
      </w:rPr>
    </w:lvl>
    <w:lvl w:ilvl="1" w:tplc="4ED49BC0">
      <w:numFmt w:val="bullet"/>
      <w:lvlText w:val="•"/>
      <w:lvlJc w:val="left"/>
      <w:pPr>
        <w:ind w:left="3078" w:hanging="361"/>
      </w:pPr>
      <w:rPr>
        <w:rFonts w:hint="default"/>
        <w:lang w:val="es-ES" w:eastAsia="en-US" w:bidi="ar-SA"/>
      </w:rPr>
    </w:lvl>
    <w:lvl w:ilvl="2" w:tplc="92121EF0">
      <w:numFmt w:val="bullet"/>
      <w:lvlText w:val="•"/>
      <w:lvlJc w:val="left"/>
      <w:pPr>
        <w:ind w:left="3777" w:hanging="361"/>
      </w:pPr>
      <w:rPr>
        <w:rFonts w:hint="default"/>
        <w:lang w:val="es-ES" w:eastAsia="en-US" w:bidi="ar-SA"/>
      </w:rPr>
    </w:lvl>
    <w:lvl w:ilvl="3" w:tplc="6538A1D8">
      <w:numFmt w:val="bullet"/>
      <w:lvlText w:val="•"/>
      <w:lvlJc w:val="left"/>
      <w:pPr>
        <w:ind w:left="4476" w:hanging="361"/>
      </w:pPr>
      <w:rPr>
        <w:rFonts w:hint="default"/>
        <w:lang w:val="es-ES" w:eastAsia="en-US" w:bidi="ar-SA"/>
      </w:rPr>
    </w:lvl>
    <w:lvl w:ilvl="4" w:tplc="870C423C">
      <w:numFmt w:val="bullet"/>
      <w:lvlText w:val="•"/>
      <w:lvlJc w:val="left"/>
      <w:pPr>
        <w:ind w:left="5175" w:hanging="361"/>
      </w:pPr>
      <w:rPr>
        <w:rFonts w:hint="default"/>
        <w:lang w:val="es-ES" w:eastAsia="en-US" w:bidi="ar-SA"/>
      </w:rPr>
    </w:lvl>
    <w:lvl w:ilvl="5" w:tplc="68223950">
      <w:numFmt w:val="bullet"/>
      <w:lvlText w:val="•"/>
      <w:lvlJc w:val="left"/>
      <w:pPr>
        <w:ind w:left="5874" w:hanging="361"/>
      </w:pPr>
      <w:rPr>
        <w:rFonts w:hint="default"/>
        <w:lang w:val="es-ES" w:eastAsia="en-US" w:bidi="ar-SA"/>
      </w:rPr>
    </w:lvl>
    <w:lvl w:ilvl="6" w:tplc="3F34F838">
      <w:numFmt w:val="bullet"/>
      <w:lvlText w:val="•"/>
      <w:lvlJc w:val="left"/>
      <w:pPr>
        <w:ind w:left="6573" w:hanging="361"/>
      </w:pPr>
      <w:rPr>
        <w:rFonts w:hint="default"/>
        <w:lang w:val="es-ES" w:eastAsia="en-US" w:bidi="ar-SA"/>
      </w:rPr>
    </w:lvl>
    <w:lvl w:ilvl="7" w:tplc="23246380">
      <w:numFmt w:val="bullet"/>
      <w:lvlText w:val="•"/>
      <w:lvlJc w:val="left"/>
      <w:pPr>
        <w:ind w:left="7272" w:hanging="361"/>
      </w:pPr>
      <w:rPr>
        <w:rFonts w:hint="default"/>
        <w:lang w:val="es-ES" w:eastAsia="en-US" w:bidi="ar-SA"/>
      </w:rPr>
    </w:lvl>
    <w:lvl w:ilvl="8" w:tplc="B1303392">
      <w:numFmt w:val="bullet"/>
      <w:lvlText w:val="•"/>
      <w:lvlJc w:val="left"/>
      <w:pPr>
        <w:ind w:left="7971" w:hanging="361"/>
      </w:pPr>
      <w:rPr>
        <w:rFonts w:hint="default"/>
        <w:lang w:val="es-ES" w:eastAsia="en-US" w:bidi="ar-SA"/>
      </w:rPr>
    </w:lvl>
  </w:abstractNum>
  <w:abstractNum w:abstractNumId="48" w15:restartNumberingAfterBreak="0">
    <w:nsid w:val="68025488"/>
    <w:multiLevelType w:val="hybridMultilevel"/>
    <w:tmpl w:val="728A9490"/>
    <w:lvl w:ilvl="0" w:tplc="03C84A92">
      <w:numFmt w:val="bullet"/>
      <w:lvlText w:val="●"/>
      <w:lvlJc w:val="left"/>
      <w:pPr>
        <w:ind w:left="758" w:hanging="361"/>
      </w:pPr>
      <w:rPr>
        <w:rFonts w:ascii="Times New Roman" w:eastAsia="Times New Roman" w:hAnsi="Times New Roman" w:cs="Times New Roman" w:hint="default"/>
        <w:w w:val="100"/>
        <w:sz w:val="18"/>
        <w:szCs w:val="18"/>
        <w:lang w:val="es-ES" w:eastAsia="en-US" w:bidi="ar-SA"/>
      </w:rPr>
    </w:lvl>
    <w:lvl w:ilvl="1" w:tplc="4600EABA">
      <w:numFmt w:val="bullet"/>
      <w:lvlText w:val="•"/>
      <w:lvlJc w:val="left"/>
      <w:pPr>
        <w:ind w:left="1328" w:hanging="361"/>
      </w:pPr>
      <w:rPr>
        <w:rFonts w:hint="default"/>
        <w:lang w:val="es-ES" w:eastAsia="en-US" w:bidi="ar-SA"/>
      </w:rPr>
    </w:lvl>
    <w:lvl w:ilvl="2" w:tplc="9604B8CC">
      <w:numFmt w:val="bullet"/>
      <w:lvlText w:val="•"/>
      <w:lvlJc w:val="left"/>
      <w:pPr>
        <w:ind w:left="1897" w:hanging="361"/>
      </w:pPr>
      <w:rPr>
        <w:rFonts w:hint="default"/>
        <w:lang w:val="es-ES" w:eastAsia="en-US" w:bidi="ar-SA"/>
      </w:rPr>
    </w:lvl>
    <w:lvl w:ilvl="3" w:tplc="F8C4043A">
      <w:numFmt w:val="bullet"/>
      <w:lvlText w:val="•"/>
      <w:lvlJc w:val="left"/>
      <w:pPr>
        <w:ind w:left="2466" w:hanging="361"/>
      </w:pPr>
      <w:rPr>
        <w:rFonts w:hint="default"/>
        <w:lang w:val="es-ES" w:eastAsia="en-US" w:bidi="ar-SA"/>
      </w:rPr>
    </w:lvl>
    <w:lvl w:ilvl="4" w:tplc="77FC5E28">
      <w:numFmt w:val="bullet"/>
      <w:lvlText w:val="•"/>
      <w:lvlJc w:val="left"/>
      <w:pPr>
        <w:ind w:left="3035" w:hanging="361"/>
      </w:pPr>
      <w:rPr>
        <w:rFonts w:hint="default"/>
        <w:lang w:val="es-ES" w:eastAsia="en-US" w:bidi="ar-SA"/>
      </w:rPr>
    </w:lvl>
    <w:lvl w:ilvl="5" w:tplc="90F81B00">
      <w:numFmt w:val="bullet"/>
      <w:lvlText w:val="•"/>
      <w:lvlJc w:val="left"/>
      <w:pPr>
        <w:ind w:left="3604" w:hanging="361"/>
      </w:pPr>
      <w:rPr>
        <w:rFonts w:hint="default"/>
        <w:lang w:val="es-ES" w:eastAsia="en-US" w:bidi="ar-SA"/>
      </w:rPr>
    </w:lvl>
    <w:lvl w:ilvl="6" w:tplc="41888E60">
      <w:numFmt w:val="bullet"/>
      <w:lvlText w:val="•"/>
      <w:lvlJc w:val="left"/>
      <w:pPr>
        <w:ind w:left="4173" w:hanging="361"/>
      </w:pPr>
      <w:rPr>
        <w:rFonts w:hint="default"/>
        <w:lang w:val="es-ES" w:eastAsia="en-US" w:bidi="ar-SA"/>
      </w:rPr>
    </w:lvl>
    <w:lvl w:ilvl="7" w:tplc="604250C6">
      <w:numFmt w:val="bullet"/>
      <w:lvlText w:val="•"/>
      <w:lvlJc w:val="left"/>
      <w:pPr>
        <w:ind w:left="4742" w:hanging="361"/>
      </w:pPr>
      <w:rPr>
        <w:rFonts w:hint="default"/>
        <w:lang w:val="es-ES" w:eastAsia="en-US" w:bidi="ar-SA"/>
      </w:rPr>
    </w:lvl>
    <w:lvl w:ilvl="8" w:tplc="1540B744">
      <w:numFmt w:val="bullet"/>
      <w:lvlText w:val="•"/>
      <w:lvlJc w:val="left"/>
      <w:pPr>
        <w:ind w:left="5311" w:hanging="361"/>
      </w:pPr>
      <w:rPr>
        <w:rFonts w:hint="default"/>
        <w:lang w:val="es-ES" w:eastAsia="en-US" w:bidi="ar-SA"/>
      </w:rPr>
    </w:lvl>
  </w:abstractNum>
  <w:abstractNum w:abstractNumId="49" w15:restartNumberingAfterBreak="0">
    <w:nsid w:val="681C3D14"/>
    <w:multiLevelType w:val="hybridMultilevel"/>
    <w:tmpl w:val="ECCE5F90"/>
    <w:lvl w:ilvl="0" w:tplc="8DAC8404">
      <w:start w:val="1"/>
      <w:numFmt w:val="upperRoman"/>
      <w:lvlText w:val="%1."/>
      <w:lvlJc w:val="left"/>
      <w:pPr>
        <w:ind w:left="1660" w:hanging="483"/>
      </w:pPr>
      <w:rPr>
        <w:rFonts w:ascii="Arial MT" w:eastAsia="Arial MT" w:hAnsi="Arial MT" w:cs="Arial MT" w:hint="default"/>
        <w:spacing w:val="0"/>
        <w:w w:val="100"/>
        <w:sz w:val="22"/>
        <w:szCs w:val="22"/>
        <w:lang w:val="es-ES" w:eastAsia="en-US" w:bidi="ar-SA"/>
      </w:rPr>
    </w:lvl>
    <w:lvl w:ilvl="1" w:tplc="131C8388">
      <w:numFmt w:val="bullet"/>
      <w:lvlText w:val="•"/>
      <w:lvlJc w:val="left"/>
      <w:pPr>
        <w:ind w:left="2430" w:hanging="483"/>
      </w:pPr>
      <w:rPr>
        <w:rFonts w:hint="default"/>
        <w:lang w:val="es-ES" w:eastAsia="en-US" w:bidi="ar-SA"/>
      </w:rPr>
    </w:lvl>
    <w:lvl w:ilvl="2" w:tplc="71C87880">
      <w:numFmt w:val="bullet"/>
      <w:lvlText w:val="•"/>
      <w:lvlJc w:val="left"/>
      <w:pPr>
        <w:ind w:left="3201" w:hanging="483"/>
      </w:pPr>
      <w:rPr>
        <w:rFonts w:hint="default"/>
        <w:lang w:val="es-ES" w:eastAsia="en-US" w:bidi="ar-SA"/>
      </w:rPr>
    </w:lvl>
    <w:lvl w:ilvl="3" w:tplc="325C495A">
      <w:numFmt w:val="bullet"/>
      <w:lvlText w:val="•"/>
      <w:lvlJc w:val="left"/>
      <w:pPr>
        <w:ind w:left="3972" w:hanging="483"/>
      </w:pPr>
      <w:rPr>
        <w:rFonts w:hint="default"/>
        <w:lang w:val="es-ES" w:eastAsia="en-US" w:bidi="ar-SA"/>
      </w:rPr>
    </w:lvl>
    <w:lvl w:ilvl="4" w:tplc="8A1CF810">
      <w:numFmt w:val="bullet"/>
      <w:lvlText w:val="•"/>
      <w:lvlJc w:val="left"/>
      <w:pPr>
        <w:ind w:left="4743" w:hanging="483"/>
      </w:pPr>
      <w:rPr>
        <w:rFonts w:hint="default"/>
        <w:lang w:val="es-ES" w:eastAsia="en-US" w:bidi="ar-SA"/>
      </w:rPr>
    </w:lvl>
    <w:lvl w:ilvl="5" w:tplc="2B50033E">
      <w:numFmt w:val="bullet"/>
      <w:lvlText w:val="•"/>
      <w:lvlJc w:val="left"/>
      <w:pPr>
        <w:ind w:left="5514" w:hanging="483"/>
      </w:pPr>
      <w:rPr>
        <w:rFonts w:hint="default"/>
        <w:lang w:val="es-ES" w:eastAsia="en-US" w:bidi="ar-SA"/>
      </w:rPr>
    </w:lvl>
    <w:lvl w:ilvl="6" w:tplc="B436FFBE">
      <w:numFmt w:val="bullet"/>
      <w:lvlText w:val="•"/>
      <w:lvlJc w:val="left"/>
      <w:pPr>
        <w:ind w:left="6285" w:hanging="483"/>
      </w:pPr>
      <w:rPr>
        <w:rFonts w:hint="default"/>
        <w:lang w:val="es-ES" w:eastAsia="en-US" w:bidi="ar-SA"/>
      </w:rPr>
    </w:lvl>
    <w:lvl w:ilvl="7" w:tplc="DD6AD55E">
      <w:numFmt w:val="bullet"/>
      <w:lvlText w:val="•"/>
      <w:lvlJc w:val="left"/>
      <w:pPr>
        <w:ind w:left="7056" w:hanging="483"/>
      </w:pPr>
      <w:rPr>
        <w:rFonts w:hint="default"/>
        <w:lang w:val="es-ES" w:eastAsia="en-US" w:bidi="ar-SA"/>
      </w:rPr>
    </w:lvl>
    <w:lvl w:ilvl="8" w:tplc="0C440816">
      <w:numFmt w:val="bullet"/>
      <w:lvlText w:val="•"/>
      <w:lvlJc w:val="left"/>
      <w:pPr>
        <w:ind w:left="7827" w:hanging="483"/>
      </w:pPr>
      <w:rPr>
        <w:rFonts w:hint="default"/>
        <w:lang w:val="es-ES" w:eastAsia="en-US" w:bidi="ar-SA"/>
      </w:rPr>
    </w:lvl>
  </w:abstractNum>
  <w:abstractNum w:abstractNumId="50" w15:restartNumberingAfterBreak="0">
    <w:nsid w:val="68CE736A"/>
    <w:multiLevelType w:val="hybridMultilevel"/>
    <w:tmpl w:val="121E82FE"/>
    <w:lvl w:ilvl="0" w:tplc="C5C0106A">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0A5A9570">
      <w:start w:val="1"/>
      <w:numFmt w:val="lowerLetter"/>
      <w:lvlText w:val="%2."/>
      <w:lvlJc w:val="left"/>
      <w:pPr>
        <w:ind w:left="2381" w:hanging="361"/>
      </w:pPr>
      <w:rPr>
        <w:rFonts w:ascii="Arial MT" w:eastAsia="Arial MT" w:hAnsi="Arial MT" w:cs="Arial MT" w:hint="default"/>
        <w:spacing w:val="-1"/>
        <w:w w:val="100"/>
        <w:sz w:val="22"/>
        <w:szCs w:val="22"/>
        <w:lang w:val="es-ES" w:eastAsia="en-US" w:bidi="ar-SA"/>
      </w:rPr>
    </w:lvl>
    <w:lvl w:ilvl="2" w:tplc="696E02DE">
      <w:numFmt w:val="bullet"/>
      <w:lvlText w:val="•"/>
      <w:lvlJc w:val="left"/>
      <w:pPr>
        <w:ind w:left="3156" w:hanging="361"/>
      </w:pPr>
      <w:rPr>
        <w:rFonts w:hint="default"/>
        <w:lang w:val="es-ES" w:eastAsia="en-US" w:bidi="ar-SA"/>
      </w:rPr>
    </w:lvl>
    <w:lvl w:ilvl="3" w:tplc="5CAE19B8">
      <w:numFmt w:val="bullet"/>
      <w:lvlText w:val="•"/>
      <w:lvlJc w:val="left"/>
      <w:pPr>
        <w:ind w:left="3933" w:hanging="361"/>
      </w:pPr>
      <w:rPr>
        <w:rFonts w:hint="default"/>
        <w:lang w:val="es-ES" w:eastAsia="en-US" w:bidi="ar-SA"/>
      </w:rPr>
    </w:lvl>
    <w:lvl w:ilvl="4" w:tplc="111E2FDA">
      <w:numFmt w:val="bullet"/>
      <w:lvlText w:val="•"/>
      <w:lvlJc w:val="left"/>
      <w:pPr>
        <w:ind w:left="4709" w:hanging="361"/>
      </w:pPr>
      <w:rPr>
        <w:rFonts w:hint="default"/>
        <w:lang w:val="es-ES" w:eastAsia="en-US" w:bidi="ar-SA"/>
      </w:rPr>
    </w:lvl>
    <w:lvl w:ilvl="5" w:tplc="1CEE56D0">
      <w:numFmt w:val="bullet"/>
      <w:lvlText w:val="•"/>
      <w:lvlJc w:val="left"/>
      <w:pPr>
        <w:ind w:left="5486" w:hanging="361"/>
      </w:pPr>
      <w:rPr>
        <w:rFonts w:hint="default"/>
        <w:lang w:val="es-ES" w:eastAsia="en-US" w:bidi="ar-SA"/>
      </w:rPr>
    </w:lvl>
    <w:lvl w:ilvl="6" w:tplc="FDE4CC0C">
      <w:numFmt w:val="bullet"/>
      <w:lvlText w:val="•"/>
      <w:lvlJc w:val="left"/>
      <w:pPr>
        <w:ind w:left="6262" w:hanging="361"/>
      </w:pPr>
      <w:rPr>
        <w:rFonts w:hint="default"/>
        <w:lang w:val="es-ES" w:eastAsia="en-US" w:bidi="ar-SA"/>
      </w:rPr>
    </w:lvl>
    <w:lvl w:ilvl="7" w:tplc="63065ABC">
      <w:numFmt w:val="bullet"/>
      <w:lvlText w:val="•"/>
      <w:lvlJc w:val="left"/>
      <w:pPr>
        <w:ind w:left="7039" w:hanging="361"/>
      </w:pPr>
      <w:rPr>
        <w:rFonts w:hint="default"/>
        <w:lang w:val="es-ES" w:eastAsia="en-US" w:bidi="ar-SA"/>
      </w:rPr>
    </w:lvl>
    <w:lvl w:ilvl="8" w:tplc="47D66958">
      <w:numFmt w:val="bullet"/>
      <w:lvlText w:val="•"/>
      <w:lvlJc w:val="left"/>
      <w:pPr>
        <w:ind w:left="7815" w:hanging="361"/>
      </w:pPr>
      <w:rPr>
        <w:rFonts w:hint="default"/>
        <w:lang w:val="es-ES" w:eastAsia="en-US" w:bidi="ar-SA"/>
      </w:rPr>
    </w:lvl>
  </w:abstractNum>
  <w:abstractNum w:abstractNumId="51" w15:restartNumberingAfterBreak="0">
    <w:nsid w:val="6B764BB2"/>
    <w:multiLevelType w:val="hybridMultilevel"/>
    <w:tmpl w:val="7DB4D5F2"/>
    <w:lvl w:ilvl="0" w:tplc="5D90AFF2">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609A488C">
      <w:numFmt w:val="bullet"/>
      <w:lvlText w:val="•"/>
      <w:lvlJc w:val="left"/>
      <w:pPr>
        <w:ind w:left="2430" w:hanging="483"/>
      </w:pPr>
      <w:rPr>
        <w:rFonts w:hint="default"/>
        <w:lang w:val="es-ES" w:eastAsia="en-US" w:bidi="ar-SA"/>
      </w:rPr>
    </w:lvl>
    <w:lvl w:ilvl="2" w:tplc="AF7A682C">
      <w:numFmt w:val="bullet"/>
      <w:lvlText w:val="•"/>
      <w:lvlJc w:val="left"/>
      <w:pPr>
        <w:ind w:left="3201" w:hanging="483"/>
      </w:pPr>
      <w:rPr>
        <w:rFonts w:hint="default"/>
        <w:lang w:val="es-ES" w:eastAsia="en-US" w:bidi="ar-SA"/>
      </w:rPr>
    </w:lvl>
    <w:lvl w:ilvl="3" w:tplc="FEBC0CA4">
      <w:numFmt w:val="bullet"/>
      <w:lvlText w:val="•"/>
      <w:lvlJc w:val="left"/>
      <w:pPr>
        <w:ind w:left="3972" w:hanging="483"/>
      </w:pPr>
      <w:rPr>
        <w:rFonts w:hint="default"/>
        <w:lang w:val="es-ES" w:eastAsia="en-US" w:bidi="ar-SA"/>
      </w:rPr>
    </w:lvl>
    <w:lvl w:ilvl="4" w:tplc="612C6D32">
      <w:numFmt w:val="bullet"/>
      <w:lvlText w:val="•"/>
      <w:lvlJc w:val="left"/>
      <w:pPr>
        <w:ind w:left="4743" w:hanging="483"/>
      </w:pPr>
      <w:rPr>
        <w:rFonts w:hint="default"/>
        <w:lang w:val="es-ES" w:eastAsia="en-US" w:bidi="ar-SA"/>
      </w:rPr>
    </w:lvl>
    <w:lvl w:ilvl="5" w:tplc="8314043A">
      <w:numFmt w:val="bullet"/>
      <w:lvlText w:val="•"/>
      <w:lvlJc w:val="left"/>
      <w:pPr>
        <w:ind w:left="5514" w:hanging="483"/>
      </w:pPr>
      <w:rPr>
        <w:rFonts w:hint="default"/>
        <w:lang w:val="es-ES" w:eastAsia="en-US" w:bidi="ar-SA"/>
      </w:rPr>
    </w:lvl>
    <w:lvl w:ilvl="6" w:tplc="6A8E27FC">
      <w:numFmt w:val="bullet"/>
      <w:lvlText w:val="•"/>
      <w:lvlJc w:val="left"/>
      <w:pPr>
        <w:ind w:left="6285" w:hanging="483"/>
      </w:pPr>
      <w:rPr>
        <w:rFonts w:hint="default"/>
        <w:lang w:val="es-ES" w:eastAsia="en-US" w:bidi="ar-SA"/>
      </w:rPr>
    </w:lvl>
    <w:lvl w:ilvl="7" w:tplc="48D22940">
      <w:numFmt w:val="bullet"/>
      <w:lvlText w:val="•"/>
      <w:lvlJc w:val="left"/>
      <w:pPr>
        <w:ind w:left="7056" w:hanging="483"/>
      </w:pPr>
      <w:rPr>
        <w:rFonts w:hint="default"/>
        <w:lang w:val="es-ES" w:eastAsia="en-US" w:bidi="ar-SA"/>
      </w:rPr>
    </w:lvl>
    <w:lvl w:ilvl="8" w:tplc="00425014">
      <w:numFmt w:val="bullet"/>
      <w:lvlText w:val="•"/>
      <w:lvlJc w:val="left"/>
      <w:pPr>
        <w:ind w:left="7827" w:hanging="483"/>
      </w:pPr>
      <w:rPr>
        <w:rFonts w:hint="default"/>
        <w:lang w:val="es-ES" w:eastAsia="en-US" w:bidi="ar-SA"/>
      </w:rPr>
    </w:lvl>
  </w:abstractNum>
  <w:abstractNum w:abstractNumId="52" w15:restartNumberingAfterBreak="0">
    <w:nsid w:val="6D7853DA"/>
    <w:multiLevelType w:val="hybridMultilevel"/>
    <w:tmpl w:val="1DC0960E"/>
    <w:lvl w:ilvl="0" w:tplc="FDAE7F6E">
      <w:start w:val="1"/>
      <w:numFmt w:val="upperRoman"/>
      <w:lvlText w:val="%1."/>
      <w:lvlJc w:val="left"/>
      <w:pPr>
        <w:ind w:left="1660" w:hanging="483"/>
      </w:pPr>
      <w:rPr>
        <w:rFonts w:ascii="Arial MT" w:eastAsia="Arial MT" w:hAnsi="Arial MT" w:cs="Arial MT" w:hint="default"/>
        <w:spacing w:val="0"/>
        <w:w w:val="100"/>
        <w:sz w:val="22"/>
        <w:szCs w:val="22"/>
        <w:lang w:val="es-ES" w:eastAsia="en-US" w:bidi="ar-SA"/>
      </w:rPr>
    </w:lvl>
    <w:lvl w:ilvl="1" w:tplc="1832A044">
      <w:numFmt w:val="bullet"/>
      <w:lvlText w:val="•"/>
      <w:lvlJc w:val="left"/>
      <w:pPr>
        <w:ind w:left="2430" w:hanging="483"/>
      </w:pPr>
      <w:rPr>
        <w:rFonts w:hint="default"/>
        <w:lang w:val="es-ES" w:eastAsia="en-US" w:bidi="ar-SA"/>
      </w:rPr>
    </w:lvl>
    <w:lvl w:ilvl="2" w:tplc="D0DAD8A6">
      <w:numFmt w:val="bullet"/>
      <w:lvlText w:val="•"/>
      <w:lvlJc w:val="left"/>
      <w:pPr>
        <w:ind w:left="3201" w:hanging="483"/>
      </w:pPr>
      <w:rPr>
        <w:rFonts w:hint="default"/>
        <w:lang w:val="es-ES" w:eastAsia="en-US" w:bidi="ar-SA"/>
      </w:rPr>
    </w:lvl>
    <w:lvl w:ilvl="3" w:tplc="DF484E2A">
      <w:numFmt w:val="bullet"/>
      <w:lvlText w:val="•"/>
      <w:lvlJc w:val="left"/>
      <w:pPr>
        <w:ind w:left="3972" w:hanging="483"/>
      </w:pPr>
      <w:rPr>
        <w:rFonts w:hint="default"/>
        <w:lang w:val="es-ES" w:eastAsia="en-US" w:bidi="ar-SA"/>
      </w:rPr>
    </w:lvl>
    <w:lvl w:ilvl="4" w:tplc="1E4A405E">
      <w:numFmt w:val="bullet"/>
      <w:lvlText w:val="•"/>
      <w:lvlJc w:val="left"/>
      <w:pPr>
        <w:ind w:left="4743" w:hanging="483"/>
      </w:pPr>
      <w:rPr>
        <w:rFonts w:hint="default"/>
        <w:lang w:val="es-ES" w:eastAsia="en-US" w:bidi="ar-SA"/>
      </w:rPr>
    </w:lvl>
    <w:lvl w:ilvl="5" w:tplc="B2A039B4">
      <w:numFmt w:val="bullet"/>
      <w:lvlText w:val="•"/>
      <w:lvlJc w:val="left"/>
      <w:pPr>
        <w:ind w:left="5514" w:hanging="483"/>
      </w:pPr>
      <w:rPr>
        <w:rFonts w:hint="default"/>
        <w:lang w:val="es-ES" w:eastAsia="en-US" w:bidi="ar-SA"/>
      </w:rPr>
    </w:lvl>
    <w:lvl w:ilvl="6" w:tplc="14849034">
      <w:numFmt w:val="bullet"/>
      <w:lvlText w:val="•"/>
      <w:lvlJc w:val="left"/>
      <w:pPr>
        <w:ind w:left="6285" w:hanging="483"/>
      </w:pPr>
      <w:rPr>
        <w:rFonts w:hint="default"/>
        <w:lang w:val="es-ES" w:eastAsia="en-US" w:bidi="ar-SA"/>
      </w:rPr>
    </w:lvl>
    <w:lvl w:ilvl="7" w:tplc="AA1A3218">
      <w:numFmt w:val="bullet"/>
      <w:lvlText w:val="•"/>
      <w:lvlJc w:val="left"/>
      <w:pPr>
        <w:ind w:left="7056" w:hanging="483"/>
      </w:pPr>
      <w:rPr>
        <w:rFonts w:hint="default"/>
        <w:lang w:val="es-ES" w:eastAsia="en-US" w:bidi="ar-SA"/>
      </w:rPr>
    </w:lvl>
    <w:lvl w:ilvl="8" w:tplc="32FEB9DA">
      <w:numFmt w:val="bullet"/>
      <w:lvlText w:val="•"/>
      <w:lvlJc w:val="left"/>
      <w:pPr>
        <w:ind w:left="7827" w:hanging="483"/>
      </w:pPr>
      <w:rPr>
        <w:rFonts w:hint="default"/>
        <w:lang w:val="es-ES" w:eastAsia="en-US" w:bidi="ar-SA"/>
      </w:rPr>
    </w:lvl>
  </w:abstractNum>
  <w:abstractNum w:abstractNumId="53" w15:restartNumberingAfterBreak="0">
    <w:nsid w:val="6EA92735"/>
    <w:multiLevelType w:val="hybridMultilevel"/>
    <w:tmpl w:val="A6F239F2"/>
    <w:lvl w:ilvl="0" w:tplc="73E2017A">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1CDEE912">
      <w:numFmt w:val="bullet"/>
      <w:lvlText w:val="•"/>
      <w:lvlJc w:val="left"/>
      <w:pPr>
        <w:ind w:left="2430" w:hanging="483"/>
      </w:pPr>
      <w:rPr>
        <w:rFonts w:hint="default"/>
        <w:lang w:val="es-ES" w:eastAsia="en-US" w:bidi="ar-SA"/>
      </w:rPr>
    </w:lvl>
    <w:lvl w:ilvl="2" w:tplc="D7240ECA">
      <w:numFmt w:val="bullet"/>
      <w:lvlText w:val="•"/>
      <w:lvlJc w:val="left"/>
      <w:pPr>
        <w:ind w:left="3201" w:hanging="483"/>
      </w:pPr>
      <w:rPr>
        <w:rFonts w:hint="default"/>
        <w:lang w:val="es-ES" w:eastAsia="en-US" w:bidi="ar-SA"/>
      </w:rPr>
    </w:lvl>
    <w:lvl w:ilvl="3" w:tplc="DF9C28FC">
      <w:numFmt w:val="bullet"/>
      <w:lvlText w:val="•"/>
      <w:lvlJc w:val="left"/>
      <w:pPr>
        <w:ind w:left="3972" w:hanging="483"/>
      </w:pPr>
      <w:rPr>
        <w:rFonts w:hint="default"/>
        <w:lang w:val="es-ES" w:eastAsia="en-US" w:bidi="ar-SA"/>
      </w:rPr>
    </w:lvl>
    <w:lvl w:ilvl="4" w:tplc="9012A75A">
      <w:numFmt w:val="bullet"/>
      <w:lvlText w:val="•"/>
      <w:lvlJc w:val="left"/>
      <w:pPr>
        <w:ind w:left="4743" w:hanging="483"/>
      </w:pPr>
      <w:rPr>
        <w:rFonts w:hint="default"/>
        <w:lang w:val="es-ES" w:eastAsia="en-US" w:bidi="ar-SA"/>
      </w:rPr>
    </w:lvl>
    <w:lvl w:ilvl="5" w:tplc="CBE0E124">
      <w:numFmt w:val="bullet"/>
      <w:lvlText w:val="•"/>
      <w:lvlJc w:val="left"/>
      <w:pPr>
        <w:ind w:left="5514" w:hanging="483"/>
      </w:pPr>
      <w:rPr>
        <w:rFonts w:hint="default"/>
        <w:lang w:val="es-ES" w:eastAsia="en-US" w:bidi="ar-SA"/>
      </w:rPr>
    </w:lvl>
    <w:lvl w:ilvl="6" w:tplc="CF06CCFE">
      <w:numFmt w:val="bullet"/>
      <w:lvlText w:val="•"/>
      <w:lvlJc w:val="left"/>
      <w:pPr>
        <w:ind w:left="6285" w:hanging="483"/>
      </w:pPr>
      <w:rPr>
        <w:rFonts w:hint="default"/>
        <w:lang w:val="es-ES" w:eastAsia="en-US" w:bidi="ar-SA"/>
      </w:rPr>
    </w:lvl>
    <w:lvl w:ilvl="7" w:tplc="AAD2E2E2">
      <w:numFmt w:val="bullet"/>
      <w:lvlText w:val="•"/>
      <w:lvlJc w:val="left"/>
      <w:pPr>
        <w:ind w:left="7056" w:hanging="483"/>
      </w:pPr>
      <w:rPr>
        <w:rFonts w:hint="default"/>
        <w:lang w:val="es-ES" w:eastAsia="en-US" w:bidi="ar-SA"/>
      </w:rPr>
    </w:lvl>
    <w:lvl w:ilvl="8" w:tplc="7B829326">
      <w:numFmt w:val="bullet"/>
      <w:lvlText w:val="•"/>
      <w:lvlJc w:val="left"/>
      <w:pPr>
        <w:ind w:left="7827" w:hanging="483"/>
      </w:pPr>
      <w:rPr>
        <w:rFonts w:hint="default"/>
        <w:lang w:val="es-ES" w:eastAsia="en-US" w:bidi="ar-SA"/>
      </w:rPr>
    </w:lvl>
  </w:abstractNum>
  <w:abstractNum w:abstractNumId="54" w15:restartNumberingAfterBreak="0">
    <w:nsid w:val="7122682C"/>
    <w:multiLevelType w:val="hybridMultilevel"/>
    <w:tmpl w:val="6DE2F4DE"/>
    <w:lvl w:ilvl="0" w:tplc="9C4A6138">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FDC4DFD2">
      <w:numFmt w:val="bullet"/>
      <w:lvlText w:val="•"/>
      <w:lvlJc w:val="left"/>
      <w:pPr>
        <w:ind w:left="2430" w:hanging="483"/>
      </w:pPr>
      <w:rPr>
        <w:rFonts w:hint="default"/>
        <w:lang w:val="es-ES" w:eastAsia="en-US" w:bidi="ar-SA"/>
      </w:rPr>
    </w:lvl>
    <w:lvl w:ilvl="2" w:tplc="3A7C35CC">
      <w:numFmt w:val="bullet"/>
      <w:lvlText w:val="•"/>
      <w:lvlJc w:val="left"/>
      <w:pPr>
        <w:ind w:left="3201" w:hanging="483"/>
      </w:pPr>
      <w:rPr>
        <w:rFonts w:hint="default"/>
        <w:lang w:val="es-ES" w:eastAsia="en-US" w:bidi="ar-SA"/>
      </w:rPr>
    </w:lvl>
    <w:lvl w:ilvl="3" w:tplc="4AA88056">
      <w:numFmt w:val="bullet"/>
      <w:lvlText w:val="•"/>
      <w:lvlJc w:val="left"/>
      <w:pPr>
        <w:ind w:left="3972" w:hanging="483"/>
      </w:pPr>
      <w:rPr>
        <w:rFonts w:hint="default"/>
        <w:lang w:val="es-ES" w:eastAsia="en-US" w:bidi="ar-SA"/>
      </w:rPr>
    </w:lvl>
    <w:lvl w:ilvl="4" w:tplc="D25C954A">
      <w:numFmt w:val="bullet"/>
      <w:lvlText w:val="•"/>
      <w:lvlJc w:val="left"/>
      <w:pPr>
        <w:ind w:left="4743" w:hanging="483"/>
      </w:pPr>
      <w:rPr>
        <w:rFonts w:hint="default"/>
        <w:lang w:val="es-ES" w:eastAsia="en-US" w:bidi="ar-SA"/>
      </w:rPr>
    </w:lvl>
    <w:lvl w:ilvl="5" w:tplc="DEB8D85C">
      <w:numFmt w:val="bullet"/>
      <w:lvlText w:val="•"/>
      <w:lvlJc w:val="left"/>
      <w:pPr>
        <w:ind w:left="5514" w:hanging="483"/>
      </w:pPr>
      <w:rPr>
        <w:rFonts w:hint="default"/>
        <w:lang w:val="es-ES" w:eastAsia="en-US" w:bidi="ar-SA"/>
      </w:rPr>
    </w:lvl>
    <w:lvl w:ilvl="6" w:tplc="FE14ED02">
      <w:numFmt w:val="bullet"/>
      <w:lvlText w:val="•"/>
      <w:lvlJc w:val="left"/>
      <w:pPr>
        <w:ind w:left="6285" w:hanging="483"/>
      </w:pPr>
      <w:rPr>
        <w:rFonts w:hint="default"/>
        <w:lang w:val="es-ES" w:eastAsia="en-US" w:bidi="ar-SA"/>
      </w:rPr>
    </w:lvl>
    <w:lvl w:ilvl="7" w:tplc="0E16BBC2">
      <w:numFmt w:val="bullet"/>
      <w:lvlText w:val="•"/>
      <w:lvlJc w:val="left"/>
      <w:pPr>
        <w:ind w:left="7056" w:hanging="483"/>
      </w:pPr>
      <w:rPr>
        <w:rFonts w:hint="default"/>
        <w:lang w:val="es-ES" w:eastAsia="en-US" w:bidi="ar-SA"/>
      </w:rPr>
    </w:lvl>
    <w:lvl w:ilvl="8" w:tplc="A164EDDC">
      <w:numFmt w:val="bullet"/>
      <w:lvlText w:val="•"/>
      <w:lvlJc w:val="left"/>
      <w:pPr>
        <w:ind w:left="7827" w:hanging="483"/>
      </w:pPr>
      <w:rPr>
        <w:rFonts w:hint="default"/>
        <w:lang w:val="es-ES" w:eastAsia="en-US" w:bidi="ar-SA"/>
      </w:rPr>
    </w:lvl>
  </w:abstractNum>
  <w:abstractNum w:abstractNumId="55" w15:restartNumberingAfterBreak="0">
    <w:nsid w:val="71FE7576"/>
    <w:multiLevelType w:val="hybridMultilevel"/>
    <w:tmpl w:val="0096C666"/>
    <w:lvl w:ilvl="0" w:tplc="E9A04CE4">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4D1453F2">
      <w:numFmt w:val="bullet"/>
      <w:lvlText w:val="•"/>
      <w:lvlJc w:val="left"/>
      <w:pPr>
        <w:ind w:left="2430" w:hanging="483"/>
      </w:pPr>
      <w:rPr>
        <w:rFonts w:hint="default"/>
        <w:lang w:val="es-ES" w:eastAsia="en-US" w:bidi="ar-SA"/>
      </w:rPr>
    </w:lvl>
    <w:lvl w:ilvl="2" w:tplc="F0244B52">
      <w:numFmt w:val="bullet"/>
      <w:lvlText w:val="•"/>
      <w:lvlJc w:val="left"/>
      <w:pPr>
        <w:ind w:left="3201" w:hanging="483"/>
      </w:pPr>
      <w:rPr>
        <w:rFonts w:hint="default"/>
        <w:lang w:val="es-ES" w:eastAsia="en-US" w:bidi="ar-SA"/>
      </w:rPr>
    </w:lvl>
    <w:lvl w:ilvl="3" w:tplc="00123520">
      <w:numFmt w:val="bullet"/>
      <w:lvlText w:val="•"/>
      <w:lvlJc w:val="left"/>
      <w:pPr>
        <w:ind w:left="3972" w:hanging="483"/>
      </w:pPr>
      <w:rPr>
        <w:rFonts w:hint="default"/>
        <w:lang w:val="es-ES" w:eastAsia="en-US" w:bidi="ar-SA"/>
      </w:rPr>
    </w:lvl>
    <w:lvl w:ilvl="4" w:tplc="6270C178">
      <w:numFmt w:val="bullet"/>
      <w:lvlText w:val="•"/>
      <w:lvlJc w:val="left"/>
      <w:pPr>
        <w:ind w:left="4743" w:hanging="483"/>
      </w:pPr>
      <w:rPr>
        <w:rFonts w:hint="default"/>
        <w:lang w:val="es-ES" w:eastAsia="en-US" w:bidi="ar-SA"/>
      </w:rPr>
    </w:lvl>
    <w:lvl w:ilvl="5" w:tplc="A9AE06B4">
      <w:numFmt w:val="bullet"/>
      <w:lvlText w:val="•"/>
      <w:lvlJc w:val="left"/>
      <w:pPr>
        <w:ind w:left="5514" w:hanging="483"/>
      </w:pPr>
      <w:rPr>
        <w:rFonts w:hint="default"/>
        <w:lang w:val="es-ES" w:eastAsia="en-US" w:bidi="ar-SA"/>
      </w:rPr>
    </w:lvl>
    <w:lvl w:ilvl="6" w:tplc="61F0BECE">
      <w:numFmt w:val="bullet"/>
      <w:lvlText w:val="•"/>
      <w:lvlJc w:val="left"/>
      <w:pPr>
        <w:ind w:left="6285" w:hanging="483"/>
      </w:pPr>
      <w:rPr>
        <w:rFonts w:hint="default"/>
        <w:lang w:val="es-ES" w:eastAsia="en-US" w:bidi="ar-SA"/>
      </w:rPr>
    </w:lvl>
    <w:lvl w:ilvl="7" w:tplc="A0D21DB2">
      <w:numFmt w:val="bullet"/>
      <w:lvlText w:val="•"/>
      <w:lvlJc w:val="left"/>
      <w:pPr>
        <w:ind w:left="7056" w:hanging="483"/>
      </w:pPr>
      <w:rPr>
        <w:rFonts w:hint="default"/>
        <w:lang w:val="es-ES" w:eastAsia="en-US" w:bidi="ar-SA"/>
      </w:rPr>
    </w:lvl>
    <w:lvl w:ilvl="8" w:tplc="84789720">
      <w:numFmt w:val="bullet"/>
      <w:lvlText w:val="•"/>
      <w:lvlJc w:val="left"/>
      <w:pPr>
        <w:ind w:left="7827" w:hanging="483"/>
      </w:pPr>
      <w:rPr>
        <w:rFonts w:hint="default"/>
        <w:lang w:val="es-ES" w:eastAsia="en-US" w:bidi="ar-SA"/>
      </w:rPr>
    </w:lvl>
  </w:abstractNum>
  <w:abstractNum w:abstractNumId="56" w15:restartNumberingAfterBreak="0">
    <w:nsid w:val="76DF13AA"/>
    <w:multiLevelType w:val="hybridMultilevel"/>
    <w:tmpl w:val="259402EC"/>
    <w:lvl w:ilvl="0" w:tplc="5164E5A8">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DD685AE2">
      <w:numFmt w:val="bullet"/>
      <w:lvlText w:val="•"/>
      <w:lvlJc w:val="left"/>
      <w:pPr>
        <w:ind w:left="2430" w:hanging="483"/>
      </w:pPr>
      <w:rPr>
        <w:rFonts w:hint="default"/>
        <w:lang w:val="es-ES" w:eastAsia="en-US" w:bidi="ar-SA"/>
      </w:rPr>
    </w:lvl>
    <w:lvl w:ilvl="2" w:tplc="25686756">
      <w:numFmt w:val="bullet"/>
      <w:lvlText w:val="•"/>
      <w:lvlJc w:val="left"/>
      <w:pPr>
        <w:ind w:left="3201" w:hanging="483"/>
      </w:pPr>
      <w:rPr>
        <w:rFonts w:hint="default"/>
        <w:lang w:val="es-ES" w:eastAsia="en-US" w:bidi="ar-SA"/>
      </w:rPr>
    </w:lvl>
    <w:lvl w:ilvl="3" w:tplc="DEC6063A">
      <w:numFmt w:val="bullet"/>
      <w:lvlText w:val="•"/>
      <w:lvlJc w:val="left"/>
      <w:pPr>
        <w:ind w:left="3972" w:hanging="483"/>
      </w:pPr>
      <w:rPr>
        <w:rFonts w:hint="default"/>
        <w:lang w:val="es-ES" w:eastAsia="en-US" w:bidi="ar-SA"/>
      </w:rPr>
    </w:lvl>
    <w:lvl w:ilvl="4" w:tplc="455E7C08">
      <w:numFmt w:val="bullet"/>
      <w:lvlText w:val="•"/>
      <w:lvlJc w:val="left"/>
      <w:pPr>
        <w:ind w:left="4743" w:hanging="483"/>
      </w:pPr>
      <w:rPr>
        <w:rFonts w:hint="default"/>
        <w:lang w:val="es-ES" w:eastAsia="en-US" w:bidi="ar-SA"/>
      </w:rPr>
    </w:lvl>
    <w:lvl w:ilvl="5" w:tplc="D54C8032">
      <w:numFmt w:val="bullet"/>
      <w:lvlText w:val="•"/>
      <w:lvlJc w:val="left"/>
      <w:pPr>
        <w:ind w:left="5514" w:hanging="483"/>
      </w:pPr>
      <w:rPr>
        <w:rFonts w:hint="default"/>
        <w:lang w:val="es-ES" w:eastAsia="en-US" w:bidi="ar-SA"/>
      </w:rPr>
    </w:lvl>
    <w:lvl w:ilvl="6" w:tplc="881879A4">
      <w:numFmt w:val="bullet"/>
      <w:lvlText w:val="•"/>
      <w:lvlJc w:val="left"/>
      <w:pPr>
        <w:ind w:left="6285" w:hanging="483"/>
      </w:pPr>
      <w:rPr>
        <w:rFonts w:hint="default"/>
        <w:lang w:val="es-ES" w:eastAsia="en-US" w:bidi="ar-SA"/>
      </w:rPr>
    </w:lvl>
    <w:lvl w:ilvl="7" w:tplc="22CAE2BE">
      <w:numFmt w:val="bullet"/>
      <w:lvlText w:val="•"/>
      <w:lvlJc w:val="left"/>
      <w:pPr>
        <w:ind w:left="7056" w:hanging="483"/>
      </w:pPr>
      <w:rPr>
        <w:rFonts w:hint="default"/>
        <w:lang w:val="es-ES" w:eastAsia="en-US" w:bidi="ar-SA"/>
      </w:rPr>
    </w:lvl>
    <w:lvl w:ilvl="8" w:tplc="2BC0B802">
      <w:numFmt w:val="bullet"/>
      <w:lvlText w:val="•"/>
      <w:lvlJc w:val="left"/>
      <w:pPr>
        <w:ind w:left="7827" w:hanging="483"/>
      </w:pPr>
      <w:rPr>
        <w:rFonts w:hint="default"/>
        <w:lang w:val="es-ES" w:eastAsia="en-US" w:bidi="ar-SA"/>
      </w:rPr>
    </w:lvl>
  </w:abstractNum>
  <w:abstractNum w:abstractNumId="57" w15:restartNumberingAfterBreak="0">
    <w:nsid w:val="7D3778D3"/>
    <w:multiLevelType w:val="hybridMultilevel"/>
    <w:tmpl w:val="104A3060"/>
    <w:lvl w:ilvl="0" w:tplc="2DD0FCEC">
      <w:start w:val="1"/>
      <w:numFmt w:val="upperRoman"/>
      <w:lvlText w:val="%1."/>
      <w:lvlJc w:val="left"/>
      <w:pPr>
        <w:ind w:left="1660" w:hanging="483"/>
        <w:jc w:val="right"/>
      </w:pPr>
      <w:rPr>
        <w:rFonts w:ascii="Arial MT" w:eastAsia="Arial MT" w:hAnsi="Arial MT" w:cs="Arial MT" w:hint="default"/>
        <w:spacing w:val="0"/>
        <w:w w:val="100"/>
        <w:sz w:val="22"/>
        <w:szCs w:val="22"/>
        <w:lang w:val="es-ES" w:eastAsia="en-US" w:bidi="ar-SA"/>
      </w:rPr>
    </w:lvl>
    <w:lvl w:ilvl="1" w:tplc="A0AA3378">
      <w:numFmt w:val="bullet"/>
      <w:lvlText w:val="•"/>
      <w:lvlJc w:val="left"/>
      <w:pPr>
        <w:ind w:left="2430" w:hanging="483"/>
      </w:pPr>
      <w:rPr>
        <w:rFonts w:hint="default"/>
        <w:lang w:val="es-ES" w:eastAsia="en-US" w:bidi="ar-SA"/>
      </w:rPr>
    </w:lvl>
    <w:lvl w:ilvl="2" w:tplc="0BE003F4">
      <w:numFmt w:val="bullet"/>
      <w:lvlText w:val="•"/>
      <w:lvlJc w:val="left"/>
      <w:pPr>
        <w:ind w:left="3201" w:hanging="483"/>
      </w:pPr>
      <w:rPr>
        <w:rFonts w:hint="default"/>
        <w:lang w:val="es-ES" w:eastAsia="en-US" w:bidi="ar-SA"/>
      </w:rPr>
    </w:lvl>
    <w:lvl w:ilvl="3" w:tplc="121E7E7A">
      <w:numFmt w:val="bullet"/>
      <w:lvlText w:val="•"/>
      <w:lvlJc w:val="left"/>
      <w:pPr>
        <w:ind w:left="3972" w:hanging="483"/>
      </w:pPr>
      <w:rPr>
        <w:rFonts w:hint="default"/>
        <w:lang w:val="es-ES" w:eastAsia="en-US" w:bidi="ar-SA"/>
      </w:rPr>
    </w:lvl>
    <w:lvl w:ilvl="4" w:tplc="9028E75C">
      <w:numFmt w:val="bullet"/>
      <w:lvlText w:val="•"/>
      <w:lvlJc w:val="left"/>
      <w:pPr>
        <w:ind w:left="4743" w:hanging="483"/>
      </w:pPr>
      <w:rPr>
        <w:rFonts w:hint="default"/>
        <w:lang w:val="es-ES" w:eastAsia="en-US" w:bidi="ar-SA"/>
      </w:rPr>
    </w:lvl>
    <w:lvl w:ilvl="5" w:tplc="5C5A6D62">
      <w:numFmt w:val="bullet"/>
      <w:lvlText w:val="•"/>
      <w:lvlJc w:val="left"/>
      <w:pPr>
        <w:ind w:left="5514" w:hanging="483"/>
      </w:pPr>
      <w:rPr>
        <w:rFonts w:hint="default"/>
        <w:lang w:val="es-ES" w:eastAsia="en-US" w:bidi="ar-SA"/>
      </w:rPr>
    </w:lvl>
    <w:lvl w:ilvl="6" w:tplc="AC3CED64">
      <w:numFmt w:val="bullet"/>
      <w:lvlText w:val="•"/>
      <w:lvlJc w:val="left"/>
      <w:pPr>
        <w:ind w:left="6285" w:hanging="483"/>
      </w:pPr>
      <w:rPr>
        <w:rFonts w:hint="default"/>
        <w:lang w:val="es-ES" w:eastAsia="en-US" w:bidi="ar-SA"/>
      </w:rPr>
    </w:lvl>
    <w:lvl w:ilvl="7" w:tplc="D1F89BFE">
      <w:numFmt w:val="bullet"/>
      <w:lvlText w:val="•"/>
      <w:lvlJc w:val="left"/>
      <w:pPr>
        <w:ind w:left="7056" w:hanging="483"/>
      </w:pPr>
      <w:rPr>
        <w:rFonts w:hint="default"/>
        <w:lang w:val="es-ES" w:eastAsia="en-US" w:bidi="ar-SA"/>
      </w:rPr>
    </w:lvl>
    <w:lvl w:ilvl="8" w:tplc="D692359A">
      <w:numFmt w:val="bullet"/>
      <w:lvlText w:val="•"/>
      <w:lvlJc w:val="left"/>
      <w:pPr>
        <w:ind w:left="7827" w:hanging="483"/>
      </w:pPr>
      <w:rPr>
        <w:rFonts w:hint="default"/>
        <w:lang w:val="es-ES" w:eastAsia="en-US" w:bidi="ar-SA"/>
      </w:rPr>
    </w:lvl>
  </w:abstractNum>
  <w:abstractNum w:abstractNumId="58" w15:restartNumberingAfterBreak="0">
    <w:nsid w:val="7EED2432"/>
    <w:multiLevelType w:val="hybridMultilevel"/>
    <w:tmpl w:val="C2DAD60E"/>
    <w:lvl w:ilvl="0" w:tplc="080A0013">
      <w:start w:val="1"/>
      <w:numFmt w:val="upperRoman"/>
      <w:lvlText w:val="%1."/>
      <w:lvlJc w:val="right"/>
      <w:pPr>
        <w:ind w:left="1017" w:hanging="797"/>
      </w:pPr>
      <w:rPr>
        <w:b/>
        <w:bCs/>
        <w:spacing w:val="0"/>
        <w:w w:val="100"/>
        <w:sz w:val="22"/>
        <w:szCs w:val="22"/>
        <w:lang w:val="es-ES" w:eastAsia="en-US" w:bidi="ar-SA"/>
      </w:rPr>
    </w:lvl>
    <w:lvl w:ilvl="1" w:tplc="AB0A1254">
      <w:start w:val="1"/>
      <w:numFmt w:val="lowerLetter"/>
      <w:lvlText w:val="%2)"/>
      <w:lvlJc w:val="left"/>
      <w:pPr>
        <w:ind w:left="1636" w:hanging="711"/>
      </w:pPr>
      <w:rPr>
        <w:rFonts w:ascii="Arial MT" w:eastAsia="Arial MT" w:hAnsi="Arial MT" w:cs="Arial MT" w:hint="default"/>
        <w:spacing w:val="-1"/>
        <w:w w:val="100"/>
        <w:sz w:val="22"/>
        <w:szCs w:val="22"/>
        <w:lang w:val="es-ES" w:eastAsia="en-US" w:bidi="ar-SA"/>
      </w:rPr>
    </w:lvl>
    <w:lvl w:ilvl="2" w:tplc="600E6AE8">
      <w:start w:val="1"/>
      <w:numFmt w:val="upperRoman"/>
      <w:lvlText w:val="%3."/>
      <w:lvlJc w:val="left"/>
      <w:pPr>
        <w:ind w:left="1660" w:hanging="483"/>
        <w:jc w:val="right"/>
      </w:pPr>
      <w:rPr>
        <w:rFonts w:ascii="Arial MT" w:eastAsia="Arial MT" w:hAnsi="Arial MT" w:cs="Arial MT" w:hint="default"/>
        <w:spacing w:val="0"/>
        <w:w w:val="100"/>
        <w:sz w:val="22"/>
        <w:szCs w:val="22"/>
        <w:lang w:val="es-ES" w:eastAsia="en-US" w:bidi="ar-SA"/>
      </w:rPr>
    </w:lvl>
    <w:lvl w:ilvl="3" w:tplc="A40CE9DE">
      <w:start w:val="1"/>
      <w:numFmt w:val="lowerLetter"/>
      <w:lvlText w:val="%4."/>
      <w:lvlJc w:val="left"/>
      <w:pPr>
        <w:ind w:left="2381" w:hanging="361"/>
      </w:pPr>
      <w:rPr>
        <w:rFonts w:ascii="Arial MT" w:eastAsia="Arial MT" w:hAnsi="Arial MT" w:cs="Arial MT" w:hint="default"/>
        <w:spacing w:val="-1"/>
        <w:w w:val="100"/>
        <w:sz w:val="22"/>
        <w:szCs w:val="22"/>
        <w:lang w:val="es-ES" w:eastAsia="en-US" w:bidi="ar-SA"/>
      </w:rPr>
    </w:lvl>
    <w:lvl w:ilvl="4" w:tplc="AE4E808C">
      <w:numFmt w:val="bullet"/>
      <w:lvlText w:val="•"/>
      <w:lvlJc w:val="left"/>
      <w:pPr>
        <w:ind w:left="3378" w:hanging="361"/>
      </w:pPr>
      <w:rPr>
        <w:rFonts w:hint="default"/>
        <w:lang w:val="es-ES" w:eastAsia="en-US" w:bidi="ar-SA"/>
      </w:rPr>
    </w:lvl>
    <w:lvl w:ilvl="5" w:tplc="F40C15AC">
      <w:numFmt w:val="bullet"/>
      <w:lvlText w:val="•"/>
      <w:lvlJc w:val="left"/>
      <w:pPr>
        <w:ind w:left="4376" w:hanging="361"/>
      </w:pPr>
      <w:rPr>
        <w:rFonts w:hint="default"/>
        <w:lang w:val="es-ES" w:eastAsia="en-US" w:bidi="ar-SA"/>
      </w:rPr>
    </w:lvl>
    <w:lvl w:ilvl="6" w:tplc="DFE2904A">
      <w:numFmt w:val="bullet"/>
      <w:lvlText w:val="•"/>
      <w:lvlJc w:val="left"/>
      <w:pPr>
        <w:ind w:left="5375" w:hanging="361"/>
      </w:pPr>
      <w:rPr>
        <w:rFonts w:hint="default"/>
        <w:lang w:val="es-ES" w:eastAsia="en-US" w:bidi="ar-SA"/>
      </w:rPr>
    </w:lvl>
    <w:lvl w:ilvl="7" w:tplc="CA7221B0">
      <w:numFmt w:val="bullet"/>
      <w:lvlText w:val="•"/>
      <w:lvlJc w:val="left"/>
      <w:pPr>
        <w:ind w:left="6373" w:hanging="361"/>
      </w:pPr>
      <w:rPr>
        <w:rFonts w:hint="default"/>
        <w:lang w:val="es-ES" w:eastAsia="en-US" w:bidi="ar-SA"/>
      </w:rPr>
    </w:lvl>
    <w:lvl w:ilvl="8" w:tplc="B43CE010">
      <w:numFmt w:val="bullet"/>
      <w:lvlText w:val="•"/>
      <w:lvlJc w:val="left"/>
      <w:pPr>
        <w:ind w:left="7372" w:hanging="361"/>
      </w:pPr>
      <w:rPr>
        <w:rFonts w:hint="default"/>
        <w:lang w:val="es-ES" w:eastAsia="en-US" w:bidi="ar-SA"/>
      </w:rPr>
    </w:lvl>
  </w:abstractNum>
  <w:abstractNum w:abstractNumId="59" w15:restartNumberingAfterBreak="0">
    <w:nsid w:val="7F76341D"/>
    <w:multiLevelType w:val="hybridMultilevel"/>
    <w:tmpl w:val="16D8CF32"/>
    <w:lvl w:ilvl="0" w:tplc="4A5077D2">
      <w:start w:val="1"/>
      <w:numFmt w:val="upperRoman"/>
      <w:lvlText w:val="%1."/>
      <w:lvlJc w:val="left"/>
      <w:pPr>
        <w:ind w:left="1660" w:hanging="483"/>
      </w:pPr>
      <w:rPr>
        <w:rFonts w:ascii="Arial MT" w:eastAsia="Arial MT" w:hAnsi="Arial MT" w:cs="Arial MT" w:hint="default"/>
        <w:spacing w:val="0"/>
        <w:w w:val="100"/>
        <w:sz w:val="22"/>
        <w:szCs w:val="22"/>
        <w:lang w:val="es-ES" w:eastAsia="en-US" w:bidi="ar-SA"/>
      </w:rPr>
    </w:lvl>
    <w:lvl w:ilvl="1" w:tplc="342E204E">
      <w:numFmt w:val="bullet"/>
      <w:lvlText w:val="•"/>
      <w:lvlJc w:val="left"/>
      <w:pPr>
        <w:ind w:left="2430" w:hanging="483"/>
      </w:pPr>
      <w:rPr>
        <w:rFonts w:hint="default"/>
        <w:lang w:val="es-ES" w:eastAsia="en-US" w:bidi="ar-SA"/>
      </w:rPr>
    </w:lvl>
    <w:lvl w:ilvl="2" w:tplc="A59A705A">
      <w:numFmt w:val="bullet"/>
      <w:lvlText w:val="•"/>
      <w:lvlJc w:val="left"/>
      <w:pPr>
        <w:ind w:left="3201" w:hanging="483"/>
      </w:pPr>
      <w:rPr>
        <w:rFonts w:hint="default"/>
        <w:lang w:val="es-ES" w:eastAsia="en-US" w:bidi="ar-SA"/>
      </w:rPr>
    </w:lvl>
    <w:lvl w:ilvl="3" w:tplc="9612A940">
      <w:numFmt w:val="bullet"/>
      <w:lvlText w:val="•"/>
      <w:lvlJc w:val="left"/>
      <w:pPr>
        <w:ind w:left="3972" w:hanging="483"/>
      </w:pPr>
      <w:rPr>
        <w:rFonts w:hint="default"/>
        <w:lang w:val="es-ES" w:eastAsia="en-US" w:bidi="ar-SA"/>
      </w:rPr>
    </w:lvl>
    <w:lvl w:ilvl="4" w:tplc="9E4C4A64">
      <w:numFmt w:val="bullet"/>
      <w:lvlText w:val="•"/>
      <w:lvlJc w:val="left"/>
      <w:pPr>
        <w:ind w:left="4743" w:hanging="483"/>
      </w:pPr>
      <w:rPr>
        <w:rFonts w:hint="default"/>
        <w:lang w:val="es-ES" w:eastAsia="en-US" w:bidi="ar-SA"/>
      </w:rPr>
    </w:lvl>
    <w:lvl w:ilvl="5" w:tplc="42E266B2">
      <w:numFmt w:val="bullet"/>
      <w:lvlText w:val="•"/>
      <w:lvlJc w:val="left"/>
      <w:pPr>
        <w:ind w:left="5514" w:hanging="483"/>
      </w:pPr>
      <w:rPr>
        <w:rFonts w:hint="default"/>
        <w:lang w:val="es-ES" w:eastAsia="en-US" w:bidi="ar-SA"/>
      </w:rPr>
    </w:lvl>
    <w:lvl w:ilvl="6" w:tplc="58A2C5AE">
      <w:numFmt w:val="bullet"/>
      <w:lvlText w:val="•"/>
      <w:lvlJc w:val="left"/>
      <w:pPr>
        <w:ind w:left="6285" w:hanging="483"/>
      </w:pPr>
      <w:rPr>
        <w:rFonts w:hint="default"/>
        <w:lang w:val="es-ES" w:eastAsia="en-US" w:bidi="ar-SA"/>
      </w:rPr>
    </w:lvl>
    <w:lvl w:ilvl="7" w:tplc="225C659A">
      <w:numFmt w:val="bullet"/>
      <w:lvlText w:val="•"/>
      <w:lvlJc w:val="left"/>
      <w:pPr>
        <w:ind w:left="7056" w:hanging="483"/>
      </w:pPr>
      <w:rPr>
        <w:rFonts w:hint="default"/>
        <w:lang w:val="es-ES" w:eastAsia="en-US" w:bidi="ar-SA"/>
      </w:rPr>
    </w:lvl>
    <w:lvl w:ilvl="8" w:tplc="580C3488">
      <w:numFmt w:val="bullet"/>
      <w:lvlText w:val="•"/>
      <w:lvlJc w:val="left"/>
      <w:pPr>
        <w:ind w:left="7827" w:hanging="483"/>
      </w:pPr>
      <w:rPr>
        <w:rFonts w:hint="default"/>
        <w:lang w:val="es-ES" w:eastAsia="en-US" w:bidi="ar-SA"/>
      </w:rPr>
    </w:lvl>
  </w:abstractNum>
  <w:num w:numId="1">
    <w:abstractNumId w:val="53"/>
  </w:num>
  <w:num w:numId="2">
    <w:abstractNumId w:val="24"/>
  </w:num>
  <w:num w:numId="3">
    <w:abstractNumId w:val="20"/>
  </w:num>
  <w:num w:numId="4">
    <w:abstractNumId w:val="5"/>
  </w:num>
  <w:num w:numId="5">
    <w:abstractNumId w:val="42"/>
  </w:num>
  <w:num w:numId="6">
    <w:abstractNumId w:val="12"/>
  </w:num>
  <w:num w:numId="7">
    <w:abstractNumId w:val="30"/>
  </w:num>
  <w:num w:numId="8">
    <w:abstractNumId w:val="43"/>
  </w:num>
  <w:num w:numId="9">
    <w:abstractNumId w:val="6"/>
  </w:num>
  <w:num w:numId="10">
    <w:abstractNumId w:val="8"/>
  </w:num>
  <w:num w:numId="11">
    <w:abstractNumId w:val="11"/>
  </w:num>
  <w:num w:numId="12">
    <w:abstractNumId w:val="35"/>
  </w:num>
  <w:num w:numId="13">
    <w:abstractNumId w:val="7"/>
  </w:num>
  <w:num w:numId="14">
    <w:abstractNumId w:val="57"/>
  </w:num>
  <w:num w:numId="15">
    <w:abstractNumId w:val="54"/>
  </w:num>
  <w:num w:numId="16">
    <w:abstractNumId w:val="44"/>
  </w:num>
  <w:num w:numId="17">
    <w:abstractNumId w:val="59"/>
  </w:num>
  <w:num w:numId="18">
    <w:abstractNumId w:val="39"/>
  </w:num>
  <w:num w:numId="19">
    <w:abstractNumId w:val="0"/>
  </w:num>
  <w:num w:numId="20">
    <w:abstractNumId w:val="1"/>
  </w:num>
  <w:num w:numId="21">
    <w:abstractNumId w:val="28"/>
  </w:num>
  <w:num w:numId="22">
    <w:abstractNumId w:val="49"/>
  </w:num>
  <w:num w:numId="23">
    <w:abstractNumId w:val="26"/>
  </w:num>
  <w:num w:numId="24">
    <w:abstractNumId w:val="48"/>
  </w:num>
  <w:num w:numId="25">
    <w:abstractNumId w:val="16"/>
  </w:num>
  <w:num w:numId="26">
    <w:abstractNumId w:val="4"/>
  </w:num>
  <w:num w:numId="27">
    <w:abstractNumId w:val="52"/>
  </w:num>
  <w:num w:numId="28">
    <w:abstractNumId w:val="29"/>
  </w:num>
  <w:num w:numId="29">
    <w:abstractNumId w:val="14"/>
  </w:num>
  <w:num w:numId="30">
    <w:abstractNumId w:val="34"/>
  </w:num>
  <w:num w:numId="31">
    <w:abstractNumId w:val="41"/>
  </w:num>
  <w:num w:numId="32">
    <w:abstractNumId w:val="2"/>
  </w:num>
  <w:num w:numId="33">
    <w:abstractNumId w:val="9"/>
  </w:num>
  <w:num w:numId="34">
    <w:abstractNumId w:val="40"/>
  </w:num>
  <w:num w:numId="35">
    <w:abstractNumId w:val="38"/>
  </w:num>
  <w:num w:numId="36">
    <w:abstractNumId w:val="33"/>
  </w:num>
  <w:num w:numId="37">
    <w:abstractNumId w:val="55"/>
  </w:num>
  <w:num w:numId="38">
    <w:abstractNumId w:val="15"/>
  </w:num>
  <w:num w:numId="39">
    <w:abstractNumId w:val="27"/>
  </w:num>
  <w:num w:numId="40">
    <w:abstractNumId w:val="31"/>
  </w:num>
  <w:num w:numId="41">
    <w:abstractNumId w:val="58"/>
  </w:num>
  <w:num w:numId="42">
    <w:abstractNumId w:val="17"/>
  </w:num>
  <w:num w:numId="43">
    <w:abstractNumId w:val="50"/>
  </w:num>
  <w:num w:numId="44">
    <w:abstractNumId w:val="37"/>
  </w:num>
  <w:num w:numId="45">
    <w:abstractNumId w:val="47"/>
  </w:num>
  <w:num w:numId="46">
    <w:abstractNumId w:val="46"/>
  </w:num>
  <w:num w:numId="47">
    <w:abstractNumId w:val="45"/>
  </w:num>
  <w:num w:numId="48">
    <w:abstractNumId w:val="56"/>
  </w:num>
  <w:num w:numId="49">
    <w:abstractNumId w:val="51"/>
  </w:num>
  <w:num w:numId="50">
    <w:abstractNumId w:val="32"/>
  </w:num>
  <w:num w:numId="51">
    <w:abstractNumId w:val="10"/>
  </w:num>
  <w:num w:numId="52">
    <w:abstractNumId w:val="13"/>
  </w:num>
  <w:num w:numId="53">
    <w:abstractNumId w:val="18"/>
  </w:num>
  <w:num w:numId="54">
    <w:abstractNumId w:val="21"/>
  </w:num>
  <w:num w:numId="55">
    <w:abstractNumId w:val="25"/>
  </w:num>
  <w:num w:numId="56">
    <w:abstractNumId w:val="22"/>
  </w:num>
  <w:num w:numId="57">
    <w:abstractNumId w:val="19"/>
  </w:num>
  <w:num w:numId="58">
    <w:abstractNumId w:val="23"/>
  </w:num>
  <w:num w:numId="59">
    <w:abstractNumId w:val="36"/>
  </w:num>
  <w:num w:numId="60">
    <w:abstractNumId w:val="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4098"/>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6EF"/>
    <w:rsid w:val="00184929"/>
    <w:rsid w:val="001B0F8F"/>
    <w:rsid w:val="002B14E8"/>
    <w:rsid w:val="00A0498D"/>
    <w:rsid w:val="00EC26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14:docId w14:val="1BB56FB3"/>
  <w15:docId w15:val="{83E1CAB2-BB60-4701-9841-59883A65E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660"/>
    </w:pPr>
  </w:style>
  <w:style w:type="paragraph" w:styleId="Prrafodelista">
    <w:name w:val="List Paragraph"/>
    <w:basedOn w:val="Normal"/>
    <w:uiPriority w:val="1"/>
    <w:qFormat/>
    <w:pPr>
      <w:ind w:left="1660" w:hanging="361"/>
      <w:jc w:val="both"/>
    </w:pPr>
  </w:style>
  <w:style w:type="paragraph" w:customStyle="1" w:styleId="TableParagraph">
    <w:name w:val="Table Paragraph"/>
    <w:basedOn w:val="Normal"/>
    <w:uiPriority w:val="1"/>
    <w:qFormat/>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81</Pages>
  <Words>24208</Words>
  <Characters>133150</Characters>
  <Application>Microsoft Office Word</Application>
  <DocSecurity>0</DocSecurity>
  <Lines>1109</Lines>
  <Paragraphs>314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Aviña</dc:creator>
  <cp:keywords/>
  <dc:description/>
  <cp:lastModifiedBy>Jennifer Franco</cp:lastModifiedBy>
  <cp:revision>1</cp:revision>
  <dcterms:created xsi:type="dcterms:W3CDTF">2021-09-13T01:21:00Z</dcterms:created>
  <dcterms:modified xsi:type="dcterms:W3CDTF">2021-12-09T20:08:00Z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2021-05-28T00:00:00Z</vt:filetime>
  </property>
  <property fmtid="{D5CDD505-2E9C-101B-9397-08002B2CF9AE}" pid="3" name="Creator">
    <vt:lpwstr>Microsoft® Word 2016</vt:lpwstr>
  </property>
  <property fmtid="{D5CDD505-2E9C-101B-9397-08002B2CF9AE}" pid="4" name="LastSaved">
    <vt:filetime>2021-09-13T00:00:00Z</vt:filetime>
  </property>
</Properties>
</file>