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2171450E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26532">
        <w:rPr>
          <w:rFonts w:ascii="Arial" w:hAnsi="Arial" w:cs="Arial"/>
        </w:rPr>
        <w:t>O</w:t>
      </w:r>
      <w:r w:rsidR="00FA4B35">
        <w:rPr>
          <w:rFonts w:ascii="Arial" w:hAnsi="Arial" w:cs="Arial"/>
        </w:rPr>
        <w:t>P</w:t>
      </w:r>
      <w:r w:rsidR="00405D1C">
        <w:rPr>
          <w:rFonts w:ascii="Arial" w:hAnsi="Arial" w:cs="Arial"/>
        </w:rPr>
        <w:t>-002</w:t>
      </w:r>
      <w:r w:rsidRPr="001B7F7E">
        <w:rPr>
          <w:rFonts w:ascii="Arial" w:hAnsi="Arial" w:cs="Arial"/>
        </w:rPr>
        <w:t>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2DFA0E60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="00405D1C">
        <w:rPr>
          <w:rFonts w:ascii="Arial" w:hAnsi="Arial" w:cs="Arial"/>
        </w:rPr>
        <w:t>a 18</w:t>
      </w:r>
      <w:r w:rsidRPr="001B7F7E">
        <w:rPr>
          <w:rFonts w:ascii="Arial" w:hAnsi="Arial" w:cs="Arial"/>
        </w:rPr>
        <w:t xml:space="preserve"> de </w:t>
      </w:r>
      <w:r w:rsidR="00405D1C">
        <w:rPr>
          <w:rFonts w:ascii="Arial" w:hAnsi="Arial" w:cs="Arial"/>
        </w:rPr>
        <w:t>noviembre</w:t>
      </w:r>
      <w:r w:rsidRPr="001B7F7E">
        <w:rPr>
          <w:rFonts w:ascii="Arial" w:hAnsi="Arial" w:cs="Arial"/>
        </w:rPr>
        <w:t xml:space="preserve"> del 2021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1C19FAE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0B8EE630" w14:textId="7E6D08AC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ZURI SADAI ÁVALOS CUELLAR</w:t>
      </w:r>
      <w:r w:rsidRPr="001B7F7E">
        <w:rPr>
          <w:rFonts w:ascii="Arial" w:hAnsi="Arial" w:cs="Arial"/>
          <w:b/>
        </w:rPr>
        <w:t>.</w:t>
      </w:r>
    </w:p>
    <w:p w14:paraId="63330ADB" w14:textId="299A1DE9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CAROLINA ÁVILA VALLE</w:t>
      </w:r>
      <w:r w:rsidR="005428B4">
        <w:rPr>
          <w:rFonts w:ascii="Arial" w:hAnsi="Arial" w:cs="Arial"/>
          <w:b/>
        </w:rPr>
        <w:t>.</w:t>
      </w:r>
    </w:p>
    <w:p w14:paraId="04217FBB" w14:textId="78E07842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9C29E7">
        <w:rPr>
          <w:rFonts w:ascii="Arial" w:hAnsi="Arial" w:cs="Arial"/>
          <w:b/>
        </w:rPr>
        <w:t>SEGURIDAD PÚBLICA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584C72F6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</w:t>
      </w:r>
      <w:r w:rsidR="00405D1C">
        <w:rPr>
          <w:rFonts w:ascii="Arial" w:hAnsi="Arial" w:cs="Arial"/>
        </w:rPr>
        <w:t xml:space="preserve"> el próximo día martes 23 </w:t>
      </w:r>
      <w:r w:rsidR="00267106">
        <w:rPr>
          <w:rFonts w:ascii="Arial" w:hAnsi="Arial" w:cs="Arial"/>
        </w:rPr>
        <w:t>(</w:t>
      </w:r>
      <w:r w:rsidR="00405D1C">
        <w:rPr>
          <w:rFonts w:ascii="Arial" w:hAnsi="Arial" w:cs="Arial"/>
        </w:rPr>
        <w:t>veintitrés)</w:t>
      </w:r>
      <w:r w:rsidR="00611C97" w:rsidRPr="001B7F7E">
        <w:rPr>
          <w:rFonts w:ascii="Arial" w:hAnsi="Arial" w:cs="Arial"/>
        </w:rPr>
        <w:t xml:space="preserve"> de </w:t>
      </w:r>
      <w:r w:rsidR="00405D1C">
        <w:rPr>
          <w:rFonts w:ascii="Arial" w:hAnsi="Arial" w:cs="Arial"/>
        </w:rPr>
        <w:t>noviembre</w:t>
      </w:r>
      <w:r w:rsidR="00611C97" w:rsidRPr="001B7F7E">
        <w:rPr>
          <w:rFonts w:ascii="Arial" w:hAnsi="Arial" w:cs="Arial"/>
        </w:rPr>
        <w:t xml:space="preserve"> del año 20</w:t>
      </w:r>
      <w:r w:rsidR="00405D1C">
        <w:rPr>
          <w:rFonts w:ascii="Arial" w:hAnsi="Arial" w:cs="Arial"/>
        </w:rPr>
        <w:t>21 (</w:t>
      </w:r>
      <w:proofErr w:type="gramStart"/>
      <w:r w:rsidR="00405D1C">
        <w:rPr>
          <w:rFonts w:ascii="Arial" w:hAnsi="Arial" w:cs="Arial"/>
        </w:rPr>
        <w:t>dos mil veintiuno</w:t>
      </w:r>
      <w:proofErr w:type="gramEnd"/>
      <w:r w:rsidR="00405D1C">
        <w:rPr>
          <w:rFonts w:ascii="Arial" w:hAnsi="Arial" w:cs="Arial"/>
        </w:rPr>
        <w:t>), a las 10</w:t>
      </w:r>
      <w:r w:rsidR="00611C97" w:rsidRPr="001B7F7E">
        <w:rPr>
          <w:rFonts w:ascii="Arial" w:hAnsi="Arial" w:cs="Arial"/>
        </w:rPr>
        <w:t>:</w:t>
      </w:r>
      <w:r w:rsidR="00405D1C">
        <w:rPr>
          <w:rFonts w:ascii="Arial" w:hAnsi="Arial" w:cs="Arial"/>
        </w:rPr>
        <w:t>3</w:t>
      </w:r>
      <w:r w:rsidR="00267106">
        <w:rPr>
          <w:rFonts w:ascii="Arial" w:hAnsi="Arial" w:cs="Arial"/>
        </w:rPr>
        <w:t xml:space="preserve">0 </w:t>
      </w:r>
      <w:r w:rsidR="00405D1C">
        <w:rPr>
          <w:rFonts w:ascii="Arial" w:hAnsi="Arial" w:cs="Arial"/>
        </w:rPr>
        <w:t>diez horas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405D1C">
        <w:rPr>
          <w:rFonts w:ascii="Arial" w:hAnsi="Arial" w:cs="Arial"/>
        </w:rPr>
        <w:t>to, a fin de celebrar la Segunda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9C29E7">
        <w:rPr>
          <w:rFonts w:ascii="Arial" w:hAnsi="Arial" w:cs="Arial"/>
        </w:rPr>
        <w:t>Seguridad Pública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7E31D8A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2EF0E644" w14:textId="0742EB6F" w:rsidR="00405D1C" w:rsidRPr="001B7F7E" w:rsidRDefault="00405D1C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en su caso aprobación del acta de instalación de la comisión edilicia de Seguridad Pública, de fecha 19 de octubre del año 2021 </w:t>
      </w:r>
      <w:proofErr w:type="gramStart"/>
      <w:r>
        <w:rPr>
          <w:rFonts w:ascii="Arial" w:hAnsi="Arial" w:cs="Arial"/>
        </w:rPr>
        <w:t>dos mil veintiuno</w:t>
      </w:r>
      <w:proofErr w:type="gramEnd"/>
      <w:r>
        <w:rPr>
          <w:rFonts w:ascii="Arial" w:hAnsi="Arial" w:cs="Arial"/>
        </w:rPr>
        <w:t xml:space="preserve">; </w:t>
      </w:r>
    </w:p>
    <w:p w14:paraId="722A263B" w14:textId="1E4A6E0F" w:rsidR="00006581" w:rsidRPr="001B7F7E" w:rsidRDefault="00405D1C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y en su caso aprobación del Plan de Trabajo</w:t>
      </w:r>
      <w:r w:rsidR="00006581" w:rsidRPr="001B7F7E">
        <w:rPr>
          <w:rFonts w:ascii="Arial" w:hAnsi="Arial" w:cs="Arial"/>
        </w:rPr>
        <w:t xml:space="preserve"> </w:t>
      </w:r>
      <w:proofErr w:type="spellStart"/>
      <w:r w:rsidR="00006581" w:rsidRPr="001B7F7E">
        <w:rPr>
          <w:rFonts w:ascii="Arial" w:hAnsi="Arial" w:cs="Arial"/>
        </w:rPr>
        <w:t>de</w:t>
      </w:r>
      <w:proofErr w:type="spellEnd"/>
      <w:r w:rsidR="00006581" w:rsidRPr="001B7F7E">
        <w:rPr>
          <w:rFonts w:ascii="Arial" w:hAnsi="Arial" w:cs="Arial"/>
        </w:rPr>
        <w:t xml:space="preserve"> la Comisión Edilicia de </w:t>
      </w:r>
      <w:r w:rsidR="009C29E7">
        <w:rPr>
          <w:rFonts w:ascii="Arial" w:hAnsi="Arial" w:cs="Arial"/>
        </w:rPr>
        <w:t>Seguridad Pública</w:t>
      </w:r>
      <w:r w:rsidR="00006581" w:rsidRPr="001B7F7E">
        <w:rPr>
          <w:rFonts w:ascii="Arial" w:hAnsi="Arial" w:cs="Arial"/>
        </w:rPr>
        <w:t>;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76E2AA3D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0A9DD71" w:rsidR="00006581" w:rsidRPr="001B7F7E" w:rsidRDefault="00006581" w:rsidP="00405D1C">
      <w:pPr>
        <w:spacing w:after="0"/>
        <w:rPr>
          <w:rFonts w:ascii="Arial" w:hAnsi="Arial" w:cs="Arial"/>
          <w:b/>
        </w:rPr>
      </w:pPr>
      <w:bookmarkStart w:id="2" w:name="_GoBack"/>
      <w:bookmarkEnd w:id="2"/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710FF149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9C29E7">
        <w:rPr>
          <w:rFonts w:ascii="Arial" w:hAnsi="Arial" w:cs="Arial"/>
          <w:b/>
        </w:rPr>
        <w:t>SEGURIDAD PÚBLICA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B7F7E"/>
    <w:rsid w:val="00220B39"/>
    <w:rsid w:val="00264BBA"/>
    <w:rsid w:val="00267106"/>
    <w:rsid w:val="00352809"/>
    <w:rsid w:val="00405D1C"/>
    <w:rsid w:val="004B6BE7"/>
    <w:rsid w:val="005428B4"/>
    <w:rsid w:val="005738EB"/>
    <w:rsid w:val="00611C97"/>
    <w:rsid w:val="009C29E7"/>
    <w:rsid w:val="00A26532"/>
    <w:rsid w:val="00AB45A8"/>
    <w:rsid w:val="00D654AB"/>
    <w:rsid w:val="00E35D99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2</cp:revision>
  <cp:lastPrinted>2021-10-07T17:03:00Z</cp:lastPrinted>
  <dcterms:created xsi:type="dcterms:W3CDTF">2021-12-08T16:59:00Z</dcterms:created>
  <dcterms:modified xsi:type="dcterms:W3CDTF">2021-12-08T16:59:00Z</dcterms:modified>
</cp:coreProperties>
</file>