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A8" w:rsidRPr="001B7F7E" w:rsidRDefault="00E37DA8" w:rsidP="00E37DA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CEP</w:t>
      </w:r>
      <w:r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:rsidR="00E37DA8" w:rsidRPr="001B7F7E" w:rsidRDefault="00E37DA8" w:rsidP="00E37DA8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E37DA8" w:rsidRPr="001B7F7E" w:rsidRDefault="00E37DA8" w:rsidP="00E37DA8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25 de noviembre</w:t>
      </w:r>
      <w:r w:rsidRPr="001B7F7E">
        <w:rPr>
          <w:rFonts w:ascii="Arial" w:hAnsi="Arial" w:cs="Arial"/>
        </w:rPr>
        <w:t xml:space="preserve"> del 2021</w:t>
      </w:r>
    </w:p>
    <w:p w:rsidR="00E37DA8" w:rsidRPr="001B7F7E" w:rsidRDefault="00E37DA8" w:rsidP="00E37D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</w:t>
      </w:r>
      <w:r w:rsidRPr="001B7F7E">
        <w:rPr>
          <w:rFonts w:ascii="Arial" w:hAnsi="Arial" w:cs="Arial"/>
          <w:b/>
        </w:rPr>
        <w:t>.</w:t>
      </w:r>
    </w:p>
    <w:p w:rsidR="00E37DA8" w:rsidRPr="001B7F7E" w:rsidRDefault="00E37DA8" w:rsidP="00E37DA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LUIS ALBERTO GÓMEZ TALANCÓN</w:t>
      </w:r>
      <w:r w:rsidRPr="001B7F7E">
        <w:rPr>
          <w:rFonts w:ascii="Arial" w:hAnsi="Arial" w:cs="Arial"/>
          <w:b/>
        </w:rPr>
        <w:t>.</w:t>
      </w:r>
    </w:p>
    <w:p w:rsidR="00E37DA8" w:rsidRDefault="00E37DA8" w:rsidP="00E37DA8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:rsidR="00E37DA8" w:rsidRPr="001B7F7E" w:rsidRDefault="00E37DA8" w:rsidP="00E37D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E37DA8" w:rsidRPr="001B7F7E" w:rsidRDefault="00E37DA8" w:rsidP="00E37DA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ESTACIONAMIENTOS PÚBLICOS</w:t>
      </w:r>
      <w:r w:rsidRPr="001B7F7E">
        <w:rPr>
          <w:rFonts w:ascii="Arial" w:hAnsi="Arial" w:cs="Arial"/>
          <w:b/>
        </w:rPr>
        <w:t>.</w:t>
      </w:r>
    </w:p>
    <w:p w:rsidR="00E37DA8" w:rsidRPr="001B7F7E" w:rsidRDefault="00E37DA8" w:rsidP="00E37DA8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E37DA8" w:rsidRPr="001B7F7E" w:rsidRDefault="00E37DA8" w:rsidP="00E37DA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viernes 29 (veintinueve) de octubre</w:t>
      </w:r>
      <w:r w:rsidRPr="001B7F7E">
        <w:rPr>
          <w:rFonts w:ascii="Arial" w:hAnsi="Arial" w:cs="Arial"/>
        </w:rPr>
        <w:t xml:space="preserve"> del año 2021 (</w:t>
      </w:r>
      <w:proofErr w:type="gramStart"/>
      <w:r w:rsidRPr="001B7F7E">
        <w:rPr>
          <w:rFonts w:ascii="Arial" w:hAnsi="Arial" w:cs="Arial"/>
        </w:rPr>
        <w:t>dos mil</w:t>
      </w:r>
      <w:r>
        <w:rPr>
          <w:rFonts w:ascii="Arial" w:hAnsi="Arial" w:cs="Arial"/>
        </w:rPr>
        <w:t xml:space="preserve"> veintiuno</w:t>
      </w:r>
      <w:proofErr w:type="gramEnd"/>
      <w:r>
        <w:rPr>
          <w:rFonts w:ascii="Arial" w:hAnsi="Arial" w:cs="Arial"/>
        </w:rPr>
        <w:t>), a las 12:30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horas con treinta minutos)</w:t>
      </w:r>
      <w:r w:rsidRPr="001B7F7E">
        <w:rPr>
          <w:rFonts w:ascii="Arial" w:hAnsi="Arial" w:cs="Arial"/>
        </w:rPr>
        <w:t xml:space="preserve">, en la Sala del Pleno del Ayuntamiento, a fin de celebrar la Primera Sesión Ordinaria de la Comisión Edilicia de </w:t>
      </w:r>
      <w:r>
        <w:rPr>
          <w:rFonts w:ascii="Arial" w:hAnsi="Arial" w:cs="Arial"/>
        </w:rPr>
        <w:t>Estacionamientos Públicos</w:t>
      </w:r>
      <w:r w:rsidRPr="001B7F7E">
        <w:rPr>
          <w:rFonts w:ascii="Arial" w:hAnsi="Arial" w:cs="Arial"/>
        </w:rPr>
        <w:t xml:space="preserve">. </w:t>
      </w:r>
    </w:p>
    <w:p w:rsidR="00E37DA8" w:rsidRPr="00E37DA8" w:rsidRDefault="00E37DA8" w:rsidP="00E37DA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E37DA8" w:rsidRPr="000110D5" w:rsidRDefault="00E37DA8" w:rsidP="00E37DA8">
      <w:pPr>
        <w:ind w:right="-516"/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E37DA8" w:rsidRPr="000110D5" w:rsidRDefault="00E37DA8" w:rsidP="00E37DA8">
      <w:pPr>
        <w:numPr>
          <w:ilvl w:val="0"/>
          <w:numId w:val="2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E37DA8" w:rsidRPr="000110D5" w:rsidRDefault="00E37DA8" w:rsidP="00E37DA8">
      <w:pPr>
        <w:numPr>
          <w:ilvl w:val="0"/>
          <w:numId w:val="2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E37DA8" w:rsidRDefault="00E37DA8" w:rsidP="00E37DA8">
      <w:pPr>
        <w:numPr>
          <w:ilvl w:val="0"/>
          <w:numId w:val="2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>ción del acta de la fecha del 29 veintinueve</w:t>
      </w:r>
      <w:r>
        <w:rPr>
          <w:rFonts w:ascii="Arial" w:eastAsia="Calibri" w:hAnsi="Arial" w:cs="Arial"/>
          <w:lang w:val="es-ES"/>
        </w:rPr>
        <w:t xml:space="preserve"> de octubre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E37DA8" w:rsidRPr="000110D5" w:rsidRDefault="00E37DA8" w:rsidP="00E37DA8">
      <w:pPr>
        <w:numPr>
          <w:ilvl w:val="0"/>
          <w:numId w:val="2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presentación del plan de trabajo de la Comisión Edilicia de</w:t>
      </w:r>
      <w:r w:rsidRPr="00232D8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Estacionamientos Públicos</w:t>
      </w:r>
      <w:r w:rsidRPr="005E7281">
        <w:rPr>
          <w:rFonts w:ascii="Arial" w:eastAsia="Calibri" w:hAnsi="Arial" w:cs="Arial"/>
          <w:b/>
          <w:lang w:val="es-ES"/>
        </w:rPr>
        <w:t>,</w:t>
      </w:r>
      <w:r>
        <w:rPr>
          <w:rFonts w:ascii="Arial" w:eastAsia="Calibri" w:hAnsi="Arial" w:cs="Arial"/>
          <w:lang w:val="es-ES"/>
        </w:rPr>
        <w:t xml:space="preserve"> para la administración 2021-2024 del municipio de El Salto, Jalisco;</w:t>
      </w:r>
    </w:p>
    <w:p w:rsidR="00E37DA8" w:rsidRPr="000110D5" w:rsidRDefault="00E37DA8" w:rsidP="00E37DA8">
      <w:pPr>
        <w:numPr>
          <w:ilvl w:val="0"/>
          <w:numId w:val="2"/>
        </w:numPr>
        <w:spacing w:after="0"/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E37DA8" w:rsidRPr="000110D5" w:rsidRDefault="00E37DA8" w:rsidP="00E37DA8">
      <w:pPr>
        <w:numPr>
          <w:ilvl w:val="0"/>
          <w:numId w:val="2"/>
        </w:num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E37DA8" w:rsidRPr="001B7F7E" w:rsidRDefault="00E37DA8" w:rsidP="00E37DA8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E37DA8" w:rsidRPr="001B7F7E" w:rsidRDefault="00E37DA8" w:rsidP="00E37DA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E37DA8" w:rsidRPr="001B7F7E" w:rsidRDefault="00E37DA8" w:rsidP="00E37DA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E37DA8" w:rsidRPr="001B7F7E" w:rsidRDefault="00E37DA8" w:rsidP="00E37DA8">
      <w:pPr>
        <w:spacing w:after="0"/>
        <w:jc w:val="center"/>
        <w:rPr>
          <w:rFonts w:ascii="Arial" w:hAnsi="Arial" w:cs="Arial"/>
          <w:b/>
        </w:rPr>
      </w:pPr>
    </w:p>
    <w:p w:rsidR="00E37DA8" w:rsidRPr="001B7F7E" w:rsidRDefault="00E37DA8" w:rsidP="00E37DA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E37DA8" w:rsidRPr="001B7F7E" w:rsidRDefault="00E37DA8" w:rsidP="00E37DA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D43724" w:rsidRPr="00E37DA8" w:rsidRDefault="00E37DA8" w:rsidP="00E37DA8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ESTACIONAMIENTOS PÚBLICOS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EL SALTO, JALISCO.</w:t>
      </w:r>
      <w:bookmarkStart w:id="1" w:name="_GoBack"/>
      <w:bookmarkEnd w:id="1"/>
    </w:p>
    <w:sectPr w:rsidR="00D43724" w:rsidRPr="00E37DA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A8"/>
    <w:rsid w:val="00D43724"/>
    <w:rsid w:val="00E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EE9B"/>
  <w15:chartTrackingRefBased/>
  <w15:docId w15:val="{493CFF78-14A7-452E-9B4B-78DCE580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2021-12-07T20:31:00Z</dcterms:created>
  <dcterms:modified xsi:type="dcterms:W3CDTF">2021-12-07T20:34:00Z</dcterms:modified>
</cp:coreProperties>
</file>