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6AED" w14:textId="7232BFD9" w:rsidR="00B17C1E" w:rsidRPr="00B17C1E" w:rsidRDefault="00B17C1E" w:rsidP="00D941B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AD04FE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60288" behindDoc="1" locked="0" layoutInCell="1" allowOverlap="1" wp14:anchorId="4246E6DC" wp14:editId="544633BA">
            <wp:simplePos x="0" y="0"/>
            <wp:positionH relativeFrom="margin">
              <wp:posOffset>-499110</wp:posOffset>
            </wp:positionH>
            <wp:positionV relativeFrom="paragraph">
              <wp:posOffset>-534035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4FE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59264" behindDoc="0" locked="0" layoutInCell="1" allowOverlap="1" wp14:anchorId="287597A2" wp14:editId="448F3751">
            <wp:simplePos x="0" y="0"/>
            <wp:positionH relativeFrom="margin">
              <wp:posOffset>5459730</wp:posOffset>
            </wp:positionH>
            <wp:positionV relativeFrom="margin">
              <wp:posOffset>-590550</wp:posOffset>
            </wp:positionV>
            <wp:extent cx="704850" cy="6673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C1E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44F9DA3E" w14:textId="1E7E482E" w:rsidR="00B17C1E" w:rsidRPr="00B17C1E" w:rsidRDefault="009812F4" w:rsidP="00B17C1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 xml:space="preserve">Resumen de informe </w:t>
      </w:r>
      <w:r w:rsidR="00337105">
        <w:rPr>
          <w:b/>
          <w:bCs/>
          <w:sz w:val="24"/>
          <w:szCs w:val="24"/>
          <w:u w:color="ED7D31" w:themeColor="accent2"/>
        </w:rPr>
        <w:t>agosto 2021</w:t>
      </w:r>
    </w:p>
    <w:p w14:paraId="50894F3F" w14:textId="77777777" w:rsidR="00F21DC4" w:rsidRDefault="00F21DC4" w:rsidP="00F21DC4">
      <w:pPr>
        <w:jc w:val="center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74"/>
        <w:tblW w:w="9766" w:type="dxa"/>
        <w:tblLook w:val="04A0" w:firstRow="1" w:lastRow="0" w:firstColumn="1" w:lastColumn="0" w:noHBand="0" w:noVBand="1"/>
      </w:tblPr>
      <w:tblGrid>
        <w:gridCol w:w="5630"/>
        <w:gridCol w:w="4136"/>
      </w:tblGrid>
      <w:tr w:rsidR="006D0205" w:rsidRPr="00D64AC5" w14:paraId="62E26058" w14:textId="77777777" w:rsidTr="006D0205">
        <w:trPr>
          <w:trHeight w:val="424"/>
        </w:trPr>
        <w:tc>
          <w:tcPr>
            <w:tcW w:w="9766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3C2141B4" w14:textId="77777777" w:rsidR="006D0205" w:rsidRPr="00D64AC5" w:rsidRDefault="006D0205" w:rsidP="006D0205">
            <w:pPr>
              <w:jc w:val="center"/>
              <w:rPr>
                <w:b/>
                <w:color w:val="FFFFFF" w:themeColor="background1"/>
                <w:sz w:val="24"/>
                <w:szCs w:val="32"/>
              </w:rPr>
            </w:pPr>
            <w:r w:rsidRPr="00D64AC5">
              <w:rPr>
                <w:b/>
                <w:color w:val="FFFFFF" w:themeColor="background1"/>
                <w:sz w:val="24"/>
                <w:szCs w:val="32"/>
              </w:rPr>
              <w:t>DIRECCIÓN DE ASEO PÚBLICO</w:t>
            </w:r>
          </w:p>
        </w:tc>
      </w:tr>
      <w:tr w:rsidR="006D0205" w:rsidRPr="00D64AC5" w14:paraId="35B619C4" w14:textId="77777777" w:rsidTr="006D0205">
        <w:trPr>
          <w:trHeight w:val="424"/>
        </w:trPr>
        <w:tc>
          <w:tcPr>
            <w:tcW w:w="56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96F486" w14:textId="77777777" w:rsidR="006D0205" w:rsidRPr="00D64AC5" w:rsidRDefault="006D0205" w:rsidP="006D0205">
            <w:pPr>
              <w:jc w:val="center"/>
              <w:rPr>
                <w:b/>
                <w:sz w:val="24"/>
                <w:szCs w:val="32"/>
              </w:rPr>
            </w:pPr>
            <w:r w:rsidRPr="00D64AC5">
              <w:rPr>
                <w:b/>
                <w:sz w:val="24"/>
                <w:szCs w:val="32"/>
              </w:rPr>
              <w:t>ACTIVIDAD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F8961" w14:textId="77777777" w:rsidR="006D0205" w:rsidRPr="00D64AC5" w:rsidRDefault="006D0205" w:rsidP="006D0205">
            <w:pPr>
              <w:jc w:val="center"/>
              <w:rPr>
                <w:b/>
                <w:sz w:val="24"/>
                <w:szCs w:val="32"/>
              </w:rPr>
            </w:pPr>
            <w:r w:rsidRPr="00D64AC5">
              <w:rPr>
                <w:b/>
                <w:sz w:val="24"/>
                <w:szCs w:val="32"/>
              </w:rPr>
              <w:t>RESULTADO</w:t>
            </w:r>
          </w:p>
        </w:tc>
      </w:tr>
      <w:tr w:rsidR="006D0205" w:rsidRPr="00D64AC5" w14:paraId="3497CD43" w14:textId="77777777" w:rsidTr="006D0205">
        <w:trPr>
          <w:trHeight w:val="502"/>
        </w:trPr>
        <w:tc>
          <w:tcPr>
            <w:tcW w:w="5630" w:type="dxa"/>
            <w:shd w:val="clear" w:color="auto" w:fill="auto"/>
          </w:tcPr>
          <w:p w14:paraId="260751A4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Rutas cubiertas por ECO 5</w:t>
            </w:r>
          </w:p>
        </w:tc>
        <w:tc>
          <w:tcPr>
            <w:tcW w:w="4136" w:type="dxa"/>
            <w:shd w:val="clear" w:color="auto" w:fill="auto"/>
          </w:tcPr>
          <w:p w14:paraId="01D3C777" w14:textId="77777777" w:rsidR="006D0205" w:rsidRPr="00D64AC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333 r</w:t>
            </w:r>
            <w:r w:rsidRPr="00D64AC5">
              <w:rPr>
                <w:sz w:val="24"/>
                <w:szCs w:val="32"/>
              </w:rPr>
              <w:t>utas atendidas</w:t>
            </w:r>
          </w:p>
        </w:tc>
      </w:tr>
      <w:tr w:rsidR="006D0205" w:rsidRPr="00D64AC5" w14:paraId="5C884CFE" w14:textId="77777777" w:rsidTr="006D0205">
        <w:trPr>
          <w:trHeight w:val="502"/>
        </w:trPr>
        <w:tc>
          <w:tcPr>
            <w:tcW w:w="5630" w:type="dxa"/>
            <w:shd w:val="clear" w:color="auto" w:fill="auto"/>
          </w:tcPr>
          <w:p w14:paraId="3EAA638D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Rutas no cubiertas por ECO 5 </w:t>
            </w:r>
          </w:p>
        </w:tc>
        <w:tc>
          <w:tcPr>
            <w:tcW w:w="4136" w:type="dxa"/>
            <w:shd w:val="clear" w:color="auto" w:fill="auto"/>
          </w:tcPr>
          <w:p w14:paraId="29B9EB65" w14:textId="77777777" w:rsidR="006D020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72</w:t>
            </w:r>
          </w:p>
        </w:tc>
      </w:tr>
      <w:tr w:rsidR="006D0205" w:rsidRPr="00D64AC5" w14:paraId="7D9C7DFE" w14:textId="77777777" w:rsidTr="006D0205">
        <w:trPr>
          <w:trHeight w:val="424"/>
        </w:trPr>
        <w:tc>
          <w:tcPr>
            <w:tcW w:w="5630" w:type="dxa"/>
            <w:shd w:val="clear" w:color="auto" w:fill="auto"/>
          </w:tcPr>
          <w:p w14:paraId="73FE9B2A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Toneladas de basura recolectada por ECO 5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099393DF" w14:textId="77777777" w:rsidR="006D0205" w:rsidRPr="00D64AC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3,854.83</w:t>
            </w:r>
          </w:p>
        </w:tc>
      </w:tr>
      <w:tr w:rsidR="006D0205" w:rsidRPr="00D64AC5" w14:paraId="2AC2EA95" w14:textId="77777777" w:rsidTr="006D0205">
        <w:trPr>
          <w:trHeight w:val="424"/>
        </w:trPr>
        <w:tc>
          <w:tcPr>
            <w:tcW w:w="5630" w:type="dxa"/>
            <w:shd w:val="clear" w:color="auto" w:fill="auto"/>
          </w:tcPr>
          <w:p w14:paraId="779A6B03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 xml:space="preserve">Rutas cubiertas por el </w:t>
            </w:r>
            <w:r>
              <w:rPr>
                <w:sz w:val="24"/>
                <w:szCs w:val="32"/>
              </w:rPr>
              <w:t>A</w:t>
            </w:r>
            <w:r w:rsidRPr="00D64AC5">
              <w:rPr>
                <w:sz w:val="24"/>
                <w:szCs w:val="32"/>
              </w:rPr>
              <w:t>yuntamiento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A084819" w14:textId="77777777" w:rsidR="006D020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176</w:t>
            </w:r>
          </w:p>
        </w:tc>
      </w:tr>
      <w:tr w:rsidR="006D0205" w:rsidRPr="00D64AC5" w14:paraId="7D3BFAD6" w14:textId="77777777" w:rsidTr="006D0205">
        <w:trPr>
          <w:trHeight w:val="424"/>
        </w:trPr>
        <w:tc>
          <w:tcPr>
            <w:tcW w:w="5630" w:type="dxa"/>
            <w:shd w:val="clear" w:color="auto" w:fill="auto"/>
          </w:tcPr>
          <w:p w14:paraId="12AE2794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Toneladas de basura recolectada por el Ayuntamiento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3E311D40" w14:textId="77777777" w:rsidR="006D020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1,399.31</w:t>
            </w:r>
          </w:p>
        </w:tc>
      </w:tr>
      <w:tr w:rsidR="006D0205" w:rsidRPr="00D64AC5" w14:paraId="79AB3813" w14:textId="77777777" w:rsidTr="006D0205">
        <w:trPr>
          <w:trHeight w:val="424"/>
        </w:trPr>
        <w:tc>
          <w:tcPr>
            <w:tcW w:w="5630" w:type="dxa"/>
            <w:shd w:val="clear" w:color="auto" w:fill="auto"/>
          </w:tcPr>
          <w:p w14:paraId="0112D4BD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Atenciones a tianguis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4A7806D7" w14:textId="77777777" w:rsidR="006D0205" w:rsidRPr="00D64AC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81</w:t>
            </w:r>
          </w:p>
        </w:tc>
      </w:tr>
      <w:tr w:rsidR="006D0205" w:rsidRPr="00D64AC5" w14:paraId="1ABEAF0D" w14:textId="77777777" w:rsidTr="006D0205">
        <w:trPr>
          <w:trHeight w:val="454"/>
        </w:trPr>
        <w:tc>
          <w:tcPr>
            <w:tcW w:w="5630" w:type="dxa"/>
            <w:shd w:val="clear" w:color="auto" w:fill="auto"/>
          </w:tcPr>
          <w:p w14:paraId="389331A1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Limpieza en plazas publicas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01E3C9BB" w14:textId="77777777" w:rsidR="006D0205" w:rsidRPr="00D64AC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</w:t>
            </w:r>
          </w:p>
        </w:tc>
      </w:tr>
      <w:tr w:rsidR="006D0205" w:rsidRPr="00D64AC5" w14:paraId="1C8A3A62" w14:textId="77777777" w:rsidTr="006D0205">
        <w:trPr>
          <w:trHeight w:val="424"/>
        </w:trPr>
        <w:tc>
          <w:tcPr>
            <w:tcW w:w="5630" w:type="dxa"/>
            <w:shd w:val="clear" w:color="auto" w:fill="auto"/>
          </w:tcPr>
          <w:p w14:paraId="204E4E55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 w:rsidRPr="00D64AC5">
              <w:rPr>
                <w:sz w:val="24"/>
                <w:szCs w:val="32"/>
              </w:rPr>
              <w:t>Limpieza en vía publica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771FDDBB" w14:textId="77777777" w:rsidR="006D0205" w:rsidRPr="00D64AC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484</w:t>
            </w:r>
          </w:p>
        </w:tc>
      </w:tr>
      <w:tr w:rsidR="006D0205" w:rsidRPr="00D64AC5" w14:paraId="1B872B0D" w14:textId="77777777" w:rsidTr="006D0205">
        <w:trPr>
          <w:trHeight w:val="424"/>
        </w:trPr>
        <w:tc>
          <w:tcPr>
            <w:tcW w:w="5630" w:type="dxa"/>
            <w:shd w:val="clear" w:color="auto" w:fill="auto"/>
          </w:tcPr>
          <w:p w14:paraId="7DEE875B" w14:textId="77777777" w:rsidR="006D0205" w:rsidRPr="00D64AC5" w:rsidRDefault="006D0205" w:rsidP="006D02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Reportes ciudadanos atendidos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42CBB262" w14:textId="77777777" w:rsidR="006D020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38</w:t>
            </w:r>
          </w:p>
        </w:tc>
      </w:tr>
      <w:tr w:rsidR="006D0205" w:rsidRPr="00D64AC5" w14:paraId="40C16E19" w14:textId="77777777" w:rsidTr="006D0205">
        <w:trPr>
          <w:trHeight w:val="424"/>
        </w:trPr>
        <w:tc>
          <w:tcPr>
            <w:tcW w:w="5630" w:type="dxa"/>
            <w:shd w:val="clear" w:color="auto" w:fill="auto"/>
          </w:tcPr>
          <w:p w14:paraId="2B8B5635" w14:textId="77777777" w:rsidR="006D0205" w:rsidRDefault="006D0205" w:rsidP="006D0205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Atenciones a escuelas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1B7709D8" w14:textId="77777777" w:rsidR="006D0205" w:rsidRDefault="006D0205" w:rsidP="006D020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</w:t>
            </w:r>
          </w:p>
        </w:tc>
      </w:tr>
    </w:tbl>
    <w:p w14:paraId="7A5E4A97" w14:textId="77777777" w:rsidR="00526F71" w:rsidRDefault="00F21DC4" w:rsidP="00F21DC4">
      <w:pPr>
        <w:tabs>
          <w:tab w:val="left" w:pos="7974"/>
        </w:tabs>
      </w:pPr>
      <w:bookmarkStart w:id="0" w:name="_GoBack"/>
      <w:bookmarkEnd w:id="0"/>
      <w:r>
        <w:tab/>
      </w:r>
    </w:p>
    <w:sectPr w:rsidR="00526F7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C44B" w14:textId="77777777" w:rsidR="00211725" w:rsidRDefault="00211725" w:rsidP="00F21DC4">
      <w:pPr>
        <w:spacing w:after="0" w:line="240" w:lineRule="auto"/>
      </w:pPr>
      <w:r>
        <w:separator/>
      </w:r>
    </w:p>
  </w:endnote>
  <w:endnote w:type="continuationSeparator" w:id="0">
    <w:p w14:paraId="412A99B5" w14:textId="77777777" w:rsidR="00211725" w:rsidRDefault="00211725" w:rsidP="00F2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1427" w14:textId="7636C477" w:rsidR="00E03B4E" w:rsidRPr="00E03B4E" w:rsidRDefault="00E03B4E" w:rsidP="00E03B4E">
    <w:pPr>
      <w:pStyle w:val="Piedepgina"/>
      <w:jc w:val="center"/>
      <w:rPr>
        <w:b/>
      </w:rPr>
    </w:pPr>
    <w:r w:rsidRPr="00E03B4E">
      <w:rPr>
        <w:b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C4581" w14:textId="77777777" w:rsidR="00211725" w:rsidRDefault="00211725" w:rsidP="00F21DC4">
      <w:pPr>
        <w:spacing w:after="0" w:line="240" w:lineRule="auto"/>
      </w:pPr>
      <w:r>
        <w:separator/>
      </w:r>
    </w:p>
  </w:footnote>
  <w:footnote w:type="continuationSeparator" w:id="0">
    <w:p w14:paraId="097BEC24" w14:textId="77777777" w:rsidR="00211725" w:rsidRDefault="00211725" w:rsidP="00F2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0DCF"/>
    <w:multiLevelType w:val="hybridMultilevel"/>
    <w:tmpl w:val="E6108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4"/>
    <w:rsid w:val="0006163B"/>
    <w:rsid w:val="000A2108"/>
    <w:rsid w:val="00123A83"/>
    <w:rsid w:val="001D2863"/>
    <w:rsid w:val="00211725"/>
    <w:rsid w:val="00263F35"/>
    <w:rsid w:val="002E32E9"/>
    <w:rsid w:val="00337105"/>
    <w:rsid w:val="00360D3D"/>
    <w:rsid w:val="003C7C16"/>
    <w:rsid w:val="006051A3"/>
    <w:rsid w:val="006D0205"/>
    <w:rsid w:val="00763B67"/>
    <w:rsid w:val="007B44B2"/>
    <w:rsid w:val="007E58A7"/>
    <w:rsid w:val="008C6B85"/>
    <w:rsid w:val="009516E2"/>
    <w:rsid w:val="009812F4"/>
    <w:rsid w:val="00AD04FE"/>
    <w:rsid w:val="00AD3B7B"/>
    <w:rsid w:val="00B17C1E"/>
    <w:rsid w:val="00BA088F"/>
    <w:rsid w:val="00BE2A7B"/>
    <w:rsid w:val="00D941B2"/>
    <w:rsid w:val="00DF19B9"/>
    <w:rsid w:val="00E03B4E"/>
    <w:rsid w:val="00E73F3E"/>
    <w:rsid w:val="00F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187CF"/>
  <w15:chartTrackingRefBased/>
  <w15:docId w15:val="{1AF4BC4C-CDD5-4DE1-9B84-C987E677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DC4"/>
  </w:style>
  <w:style w:type="paragraph" w:styleId="Piedepgina">
    <w:name w:val="footer"/>
    <w:basedOn w:val="Normal"/>
    <w:link w:val="PiedepginaCar"/>
    <w:uiPriority w:val="99"/>
    <w:unhideWhenUsed/>
    <w:rsid w:val="00F2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DC4"/>
  </w:style>
  <w:style w:type="table" w:styleId="Tablaconcuadrcula">
    <w:name w:val="Table Grid"/>
    <w:basedOn w:val="Tablanormal"/>
    <w:uiPriority w:val="39"/>
    <w:rsid w:val="00F2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21</cp:revision>
  <dcterms:created xsi:type="dcterms:W3CDTF">2020-10-14T17:56:00Z</dcterms:created>
  <dcterms:modified xsi:type="dcterms:W3CDTF">2021-09-27T15:50:00Z</dcterms:modified>
</cp:coreProperties>
</file>