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1AAD7" w14:textId="527077A5" w:rsidR="00155FD0" w:rsidRPr="00155FD0" w:rsidRDefault="00155FD0" w:rsidP="00155FD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4595198A" wp14:editId="61482435">
            <wp:simplePos x="0" y="0"/>
            <wp:positionH relativeFrom="margin">
              <wp:posOffset>5238750</wp:posOffset>
            </wp:positionH>
            <wp:positionV relativeFrom="paragraph">
              <wp:posOffset>-609600</wp:posOffset>
            </wp:positionV>
            <wp:extent cx="704850" cy="66738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4018C57" wp14:editId="3FAACCC2">
            <wp:simplePos x="0" y="0"/>
            <wp:positionH relativeFrom="margin">
              <wp:posOffset>-114935</wp:posOffset>
            </wp:positionH>
            <wp:positionV relativeFrom="paragraph">
              <wp:posOffset>-506730</wp:posOffset>
            </wp:positionV>
            <wp:extent cx="1304925" cy="5003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 w:rsidRPr="00155FD0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05B3CDA8" w14:textId="4115C08D" w:rsidR="00155FD0" w:rsidRPr="00155FD0" w:rsidRDefault="00155FD0" w:rsidP="00155FD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155FD0">
        <w:rPr>
          <w:b/>
          <w:bCs/>
          <w:sz w:val="24"/>
          <w:szCs w:val="24"/>
          <w:u w:color="ED7D31" w:themeColor="accent2"/>
        </w:rPr>
        <w:t xml:space="preserve">    Resumen de informe </w:t>
      </w:r>
      <w:r w:rsidR="00EB0E52">
        <w:rPr>
          <w:b/>
          <w:bCs/>
          <w:sz w:val="24"/>
          <w:szCs w:val="24"/>
          <w:u w:color="ED7D31" w:themeColor="accent2"/>
        </w:rPr>
        <w:t xml:space="preserve">  julio</w:t>
      </w:r>
      <w:r w:rsidR="00AE3458">
        <w:rPr>
          <w:b/>
          <w:bCs/>
          <w:sz w:val="24"/>
          <w:szCs w:val="24"/>
          <w:u w:color="ED7D31" w:themeColor="accent2"/>
        </w:rPr>
        <w:t xml:space="preserve"> </w:t>
      </w:r>
      <w:r w:rsidR="00DF7DFD">
        <w:rPr>
          <w:b/>
          <w:bCs/>
          <w:sz w:val="24"/>
          <w:szCs w:val="24"/>
          <w:u w:color="ED7D31" w:themeColor="accent2"/>
        </w:rPr>
        <w:t>2021</w:t>
      </w:r>
    </w:p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3244"/>
        <w:gridCol w:w="5716"/>
      </w:tblGrid>
      <w:tr w:rsidR="002C00FD" w14:paraId="77007A42" w14:textId="77777777" w:rsidTr="00155FD0">
        <w:trPr>
          <w:trHeight w:val="421"/>
        </w:trPr>
        <w:tc>
          <w:tcPr>
            <w:tcW w:w="8960" w:type="dxa"/>
            <w:gridSpan w:val="2"/>
            <w:shd w:val="clear" w:color="auto" w:fill="ED7D31" w:themeFill="accent2"/>
          </w:tcPr>
          <w:p w14:paraId="7A5A5875" w14:textId="06929CFE" w:rsidR="002C00FD" w:rsidRPr="00A92F1C" w:rsidRDefault="00155FD0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DIRECCIÓN DE PROMOCIÓ</w:t>
            </w:r>
            <w:r w:rsidR="002E29F4">
              <w:rPr>
                <w:b/>
                <w:bCs/>
                <w:color w:val="FFFFFF" w:themeColor="background1"/>
                <w:sz w:val="24"/>
                <w:szCs w:val="24"/>
              </w:rPr>
              <w:t xml:space="preserve">N ECONOMICA </w:t>
            </w:r>
          </w:p>
        </w:tc>
      </w:tr>
      <w:tr w:rsidR="002C00FD" w14:paraId="71927F75" w14:textId="77777777" w:rsidTr="00155FD0">
        <w:trPr>
          <w:trHeight w:val="421"/>
        </w:trPr>
        <w:tc>
          <w:tcPr>
            <w:tcW w:w="3244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5716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155FD0">
        <w:trPr>
          <w:trHeight w:val="421"/>
        </w:trPr>
        <w:tc>
          <w:tcPr>
            <w:tcW w:w="3244" w:type="dxa"/>
            <w:vAlign w:val="center"/>
          </w:tcPr>
          <w:p w14:paraId="1C3095D4" w14:textId="466BA0EC" w:rsidR="002C00FD" w:rsidRPr="00881120" w:rsidRDefault="00EB0E52" w:rsidP="00155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y recepción de la dirección de promoción económica por parte de contraloría </w:t>
            </w:r>
          </w:p>
        </w:tc>
        <w:tc>
          <w:tcPr>
            <w:tcW w:w="5716" w:type="dxa"/>
          </w:tcPr>
          <w:p w14:paraId="0EF0B644" w14:textId="5860271C" w:rsidR="002C00FD" w:rsidRPr="00FE46B2" w:rsidRDefault="00EB0E52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de la entrega y recepción </w:t>
            </w:r>
          </w:p>
        </w:tc>
      </w:tr>
      <w:tr w:rsidR="002C00FD" w14:paraId="50865E42" w14:textId="77777777" w:rsidTr="00155FD0">
        <w:trPr>
          <w:trHeight w:val="421"/>
        </w:trPr>
        <w:tc>
          <w:tcPr>
            <w:tcW w:w="3244" w:type="dxa"/>
            <w:vAlign w:val="center"/>
          </w:tcPr>
          <w:p w14:paraId="16AFECD2" w14:textId="13498141" w:rsidR="002C00FD" w:rsidRPr="00881120" w:rsidRDefault="00EB0E52" w:rsidP="00155F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martes del empleo </w:t>
            </w:r>
          </w:p>
        </w:tc>
        <w:tc>
          <w:tcPr>
            <w:tcW w:w="5716" w:type="dxa"/>
          </w:tcPr>
          <w:p w14:paraId="761CF8EC" w14:textId="629935E3" w:rsidR="002C00FD" w:rsidRPr="00FE46B2" w:rsidRDefault="00EB0E52" w:rsidP="00AE3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instaló un módulo de la bolsa de trabajo , en la plaza municipal de el salto </w:t>
            </w:r>
          </w:p>
        </w:tc>
      </w:tr>
      <w:tr w:rsidR="002C00FD" w14:paraId="45D4731B" w14:textId="77777777" w:rsidTr="00DF7DFD">
        <w:trPr>
          <w:trHeight w:val="958"/>
        </w:trPr>
        <w:tc>
          <w:tcPr>
            <w:tcW w:w="3244" w:type="dxa"/>
            <w:vAlign w:val="center"/>
          </w:tcPr>
          <w:p w14:paraId="4DDAF2CD" w14:textId="313D294E" w:rsidR="002C00FD" w:rsidRPr="00FE46B2" w:rsidRDefault="00EB0E52" w:rsidP="00155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Carmen Hernández de Cluster , automotriz Jalisco </w:t>
            </w:r>
          </w:p>
        </w:tc>
        <w:tc>
          <w:tcPr>
            <w:tcW w:w="5716" w:type="dxa"/>
          </w:tcPr>
          <w:p w14:paraId="63A180BB" w14:textId="6665B4A8" w:rsidR="002C00FD" w:rsidRPr="00FE46B2" w:rsidRDefault="00EB0E52" w:rsidP="00DF7D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vínculos de colaboración para fortalecer la generación de empleos a favor del municipio </w:t>
            </w:r>
          </w:p>
        </w:tc>
      </w:tr>
      <w:tr w:rsidR="00DA45BD" w14:paraId="75B1F4E3" w14:textId="77777777" w:rsidTr="00155FD0">
        <w:trPr>
          <w:trHeight w:val="421"/>
        </w:trPr>
        <w:tc>
          <w:tcPr>
            <w:tcW w:w="3244" w:type="dxa"/>
            <w:vAlign w:val="center"/>
          </w:tcPr>
          <w:p w14:paraId="08B8F4D1" w14:textId="302C523F" w:rsidR="00DA45BD" w:rsidRPr="00881120" w:rsidRDefault="00EB0E52" w:rsidP="00155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director de padrón y licencias </w:t>
            </w:r>
          </w:p>
        </w:tc>
        <w:tc>
          <w:tcPr>
            <w:tcW w:w="5716" w:type="dxa"/>
          </w:tcPr>
          <w:p w14:paraId="3A94B35E" w14:textId="1541DE6D" w:rsidR="00DA45BD" w:rsidRPr="00FE46B2" w:rsidRDefault="00EB0E52" w:rsidP="0088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coadyuvar las actividades de las áreas </w:t>
            </w:r>
          </w:p>
        </w:tc>
      </w:tr>
      <w:tr w:rsidR="00FC4091" w14:paraId="0711E108" w14:textId="77777777" w:rsidTr="00155FD0">
        <w:trPr>
          <w:trHeight w:val="845"/>
        </w:trPr>
        <w:tc>
          <w:tcPr>
            <w:tcW w:w="3244" w:type="dxa"/>
          </w:tcPr>
          <w:p w14:paraId="0223119A" w14:textId="7720E2B9" w:rsidR="00FC4091" w:rsidRDefault="00EB0E52" w:rsidP="00155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director de protocolo y eventos </w:t>
            </w:r>
          </w:p>
        </w:tc>
        <w:tc>
          <w:tcPr>
            <w:tcW w:w="5716" w:type="dxa"/>
          </w:tcPr>
          <w:p w14:paraId="1666F6AC" w14:textId="55003A2D" w:rsidR="00FC4091" w:rsidRDefault="00EB0E52" w:rsidP="00881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coadyuvar las actividades de las áreas 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18841E31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2C00FD" w:rsidRPr="007E6CAF" w:rsidSect="00155FD0">
      <w:headerReference w:type="default" r:id="rId9"/>
      <w:footerReference w:type="default" r:id="rId10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BF89" w14:textId="77777777" w:rsidR="00DD580A" w:rsidRDefault="00DD580A" w:rsidP="007E6CAF">
      <w:pPr>
        <w:spacing w:after="0" w:line="240" w:lineRule="auto"/>
      </w:pPr>
      <w:r>
        <w:separator/>
      </w:r>
    </w:p>
  </w:endnote>
  <w:endnote w:type="continuationSeparator" w:id="0">
    <w:p w14:paraId="2B024629" w14:textId="77777777" w:rsidR="00DD580A" w:rsidRDefault="00DD580A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A69CA" w14:textId="77777777" w:rsidR="00DD580A" w:rsidRDefault="00DD580A" w:rsidP="007E6CAF">
      <w:pPr>
        <w:spacing w:after="0" w:line="240" w:lineRule="auto"/>
      </w:pPr>
      <w:r>
        <w:separator/>
      </w:r>
    </w:p>
  </w:footnote>
  <w:footnote w:type="continuationSeparator" w:id="0">
    <w:p w14:paraId="354074DA" w14:textId="77777777" w:rsidR="00DD580A" w:rsidRDefault="00DD580A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1B92" w14:textId="3D85CE3E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115D00"/>
    <w:rsid w:val="00155FD0"/>
    <w:rsid w:val="001D64FF"/>
    <w:rsid w:val="001F34B3"/>
    <w:rsid w:val="0025637A"/>
    <w:rsid w:val="002C00FD"/>
    <w:rsid w:val="002C2920"/>
    <w:rsid w:val="002E29F4"/>
    <w:rsid w:val="004F5226"/>
    <w:rsid w:val="00546664"/>
    <w:rsid w:val="0059569E"/>
    <w:rsid w:val="007E6CAF"/>
    <w:rsid w:val="00881120"/>
    <w:rsid w:val="00885BAA"/>
    <w:rsid w:val="0089206A"/>
    <w:rsid w:val="008F20FB"/>
    <w:rsid w:val="00953423"/>
    <w:rsid w:val="009676A4"/>
    <w:rsid w:val="00A677D3"/>
    <w:rsid w:val="00A92F1C"/>
    <w:rsid w:val="00AE3458"/>
    <w:rsid w:val="00AE567F"/>
    <w:rsid w:val="00C43FAD"/>
    <w:rsid w:val="00C96375"/>
    <w:rsid w:val="00DA45BD"/>
    <w:rsid w:val="00DD580A"/>
    <w:rsid w:val="00DF7DFD"/>
    <w:rsid w:val="00E055B3"/>
    <w:rsid w:val="00E27F52"/>
    <w:rsid w:val="00E67BAA"/>
    <w:rsid w:val="00EA0573"/>
    <w:rsid w:val="00EB0E52"/>
    <w:rsid w:val="00ED002B"/>
    <w:rsid w:val="00F847A3"/>
    <w:rsid w:val="00F85BB9"/>
    <w:rsid w:val="00FC4091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80A5D705-58F6-426A-9B33-936E36FF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23</cp:revision>
  <dcterms:created xsi:type="dcterms:W3CDTF">2020-07-24T05:43:00Z</dcterms:created>
  <dcterms:modified xsi:type="dcterms:W3CDTF">2021-08-18T16:22:00Z</dcterms:modified>
</cp:coreProperties>
</file>