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8D522" w14:textId="04D30B74" w:rsidR="00ED05EC" w:rsidRPr="00ED05EC" w:rsidRDefault="00ED05EC" w:rsidP="00ED05EC">
      <w:pPr>
        <w:spacing w:after="0" w:line="256" w:lineRule="auto"/>
        <w:rPr>
          <w:rFonts w:ascii="Arial" w:hAnsi="Arial" w:cs="Arial"/>
          <w:b/>
          <w:bCs/>
          <w:color w:val="7F7F7F" w:themeColor="text1" w:themeTint="80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2F6B264D" wp14:editId="221D9BE8">
            <wp:simplePos x="0" y="0"/>
            <wp:positionH relativeFrom="margin">
              <wp:align>center</wp:align>
            </wp:positionH>
            <wp:positionV relativeFrom="paragraph">
              <wp:posOffset>-273133</wp:posOffset>
            </wp:positionV>
            <wp:extent cx="1555750" cy="5969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BDE3E3" w14:textId="77777777" w:rsidR="00ED05EC" w:rsidRDefault="00ED05EC" w:rsidP="00ED05EC">
      <w:pPr>
        <w:spacing w:after="0" w:line="256" w:lineRule="auto"/>
        <w:jc w:val="center"/>
        <w:rPr>
          <w:b/>
          <w:bCs/>
          <w:sz w:val="28"/>
          <w:szCs w:val="28"/>
        </w:rPr>
      </w:pPr>
    </w:p>
    <w:p w14:paraId="06644C09" w14:textId="0205E8BA" w:rsidR="00ED05EC" w:rsidRPr="00ED05EC" w:rsidRDefault="00ED05EC" w:rsidP="00ED05EC">
      <w:pPr>
        <w:spacing w:after="0" w:line="256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ED05EC">
        <w:rPr>
          <w:b/>
          <w:bCs/>
          <w:sz w:val="32"/>
          <w:szCs w:val="32"/>
        </w:rPr>
        <w:t>PROGRAMA OPERATIVO ANUAL 2020-2021</w:t>
      </w:r>
    </w:p>
    <w:p w14:paraId="50C5B0FD" w14:textId="77777777" w:rsidR="00ED05EC" w:rsidRPr="00ED05EC" w:rsidRDefault="00ED05EC" w:rsidP="00ED05EC">
      <w:pPr>
        <w:spacing w:after="0" w:line="256" w:lineRule="auto"/>
        <w:jc w:val="center"/>
        <w:rPr>
          <w:rFonts w:cs="Arial"/>
          <w:b/>
          <w:bCs/>
        </w:rPr>
      </w:pPr>
    </w:p>
    <w:p w14:paraId="4B23AAD5" w14:textId="77777777" w:rsidR="00ED05EC" w:rsidRPr="00ED05EC" w:rsidRDefault="00ED05EC" w:rsidP="00ED05EC">
      <w:pPr>
        <w:spacing w:after="0" w:line="256" w:lineRule="auto"/>
        <w:rPr>
          <w:rFonts w:cs="Arial"/>
          <w:b/>
          <w:bCs/>
        </w:rPr>
      </w:pPr>
      <w:r w:rsidRPr="00ED05EC">
        <w:rPr>
          <w:rFonts w:cs="Arial"/>
          <w:b/>
          <w:bCs/>
        </w:rPr>
        <w:t xml:space="preserve">                  DEPENDENCIA:     DIRECCIÓN JURÍDICA </w:t>
      </w:r>
    </w:p>
    <w:p w14:paraId="325D8DD0" w14:textId="77777777" w:rsidR="00ED05EC" w:rsidRPr="00ED05EC" w:rsidRDefault="00ED05EC" w:rsidP="00ED05EC">
      <w:pPr>
        <w:spacing w:after="0" w:line="256" w:lineRule="auto"/>
        <w:rPr>
          <w:rFonts w:cs="Arial"/>
          <w:b/>
          <w:bCs/>
          <w:color w:val="000000" w:themeColor="text1"/>
        </w:rPr>
      </w:pPr>
      <w:r w:rsidRPr="00ED05EC">
        <w:rPr>
          <w:rFonts w:cs="Arial"/>
          <w:b/>
          <w:bCs/>
        </w:rPr>
        <w:t xml:space="preserve">                  RESPONSABLE:</w:t>
      </w:r>
      <w:r w:rsidRPr="00ED05EC">
        <w:rPr>
          <w:rFonts w:cs="Arial"/>
          <w:b/>
          <w:bCs/>
          <w:color w:val="7F7F7F" w:themeColor="text1" w:themeTint="80"/>
        </w:rPr>
        <w:t xml:space="preserve">  </w:t>
      </w:r>
      <w:r w:rsidRPr="00ED05EC">
        <w:rPr>
          <w:rFonts w:cs="Arial"/>
          <w:b/>
          <w:bCs/>
          <w:color w:val="000000" w:themeColor="text1"/>
        </w:rPr>
        <w:t xml:space="preserve">ROBERTO PAOLI MADRIGAL CHÁVEZ </w:t>
      </w:r>
    </w:p>
    <w:p w14:paraId="1653FD51" w14:textId="4587D340" w:rsidR="002973C0" w:rsidRDefault="00ED05EC" w:rsidP="00ED05EC">
      <w:pPr>
        <w:spacing w:after="0" w:line="256" w:lineRule="auto"/>
        <w:rPr>
          <w:rFonts w:cs="Arial"/>
          <w:b/>
          <w:bCs/>
          <w:color w:val="000000" w:themeColor="text1"/>
        </w:rPr>
      </w:pPr>
      <w:r w:rsidRPr="00ED05EC">
        <w:rPr>
          <w:rFonts w:cs="Arial"/>
          <w:b/>
          <w:bCs/>
          <w:color w:val="000000" w:themeColor="text1"/>
        </w:rPr>
        <w:t xml:space="preserve">                  EJE DE DESARROLLO: EL SALTO </w:t>
      </w:r>
      <w:r>
        <w:rPr>
          <w:rFonts w:cs="Arial"/>
          <w:b/>
          <w:bCs/>
          <w:color w:val="000000" w:themeColor="text1"/>
        </w:rPr>
        <w:t>DEMOCRATICO</w:t>
      </w:r>
    </w:p>
    <w:p w14:paraId="06C0086F" w14:textId="1010370F" w:rsidR="00ED05EC" w:rsidRDefault="00ED05EC" w:rsidP="00ED05EC">
      <w:pPr>
        <w:spacing w:after="0" w:line="256" w:lineRule="auto"/>
        <w:rPr>
          <w:rFonts w:cs="Arial"/>
          <w:b/>
          <w:bCs/>
          <w:color w:val="000000" w:themeColor="text1"/>
        </w:rPr>
      </w:pPr>
    </w:p>
    <w:tbl>
      <w:tblPr>
        <w:tblStyle w:val="Tablaconcuadrcula"/>
        <w:tblW w:w="1681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38"/>
        <w:gridCol w:w="2047"/>
        <w:gridCol w:w="2496"/>
        <w:gridCol w:w="2102"/>
        <w:gridCol w:w="1444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ED05EC" w:rsidRPr="00ED05EC" w14:paraId="117B7166" w14:textId="53B56697" w:rsidTr="00074DB1">
        <w:trPr>
          <w:trHeight w:val="332"/>
        </w:trPr>
        <w:tc>
          <w:tcPr>
            <w:tcW w:w="838" w:type="dxa"/>
            <w:vMerge w:val="restart"/>
            <w:shd w:val="clear" w:color="auto" w:fill="D5DCE4" w:themeFill="text2" w:themeFillTint="33"/>
            <w:vAlign w:val="center"/>
          </w:tcPr>
          <w:p w14:paraId="1DC7317E" w14:textId="725399B9" w:rsidR="00ED05EC" w:rsidRPr="00ED05EC" w:rsidRDefault="00ED05EC" w:rsidP="00074DB1">
            <w:pPr>
              <w:spacing w:line="256" w:lineRule="auto"/>
              <w:jc w:val="center"/>
              <w:rPr>
                <w:rFonts w:cs="Arial"/>
                <w:b/>
              </w:rPr>
            </w:pPr>
            <w:r w:rsidRPr="00ED05EC">
              <w:rPr>
                <w:rFonts w:cs="Arial"/>
                <w:b/>
              </w:rPr>
              <w:t>CLAS</w:t>
            </w:r>
          </w:p>
        </w:tc>
        <w:tc>
          <w:tcPr>
            <w:tcW w:w="2047" w:type="dxa"/>
            <w:vMerge w:val="restart"/>
            <w:shd w:val="clear" w:color="auto" w:fill="D5DCE4" w:themeFill="text2" w:themeFillTint="33"/>
            <w:vAlign w:val="center"/>
          </w:tcPr>
          <w:p w14:paraId="7DC262B2" w14:textId="694797C3" w:rsidR="00ED05EC" w:rsidRPr="00ED05EC" w:rsidRDefault="00ED05EC" w:rsidP="00074DB1">
            <w:pPr>
              <w:spacing w:line="256" w:lineRule="auto"/>
              <w:jc w:val="center"/>
              <w:rPr>
                <w:rFonts w:cs="Arial"/>
                <w:b/>
              </w:rPr>
            </w:pPr>
            <w:r w:rsidRPr="00ED05EC">
              <w:rPr>
                <w:rFonts w:cs="Arial"/>
                <w:b/>
              </w:rPr>
              <w:t>ACCIÓN</w:t>
            </w:r>
          </w:p>
        </w:tc>
        <w:tc>
          <w:tcPr>
            <w:tcW w:w="2496" w:type="dxa"/>
            <w:vMerge w:val="restart"/>
            <w:shd w:val="clear" w:color="auto" w:fill="D5DCE4" w:themeFill="text2" w:themeFillTint="33"/>
            <w:vAlign w:val="center"/>
          </w:tcPr>
          <w:p w14:paraId="25514226" w14:textId="1C2C6A75" w:rsidR="00ED05EC" w:rsidRPr="00ED05EC" w:rsidRDefault="00ED05EC" w:rsidP="00074DB1">
            <w:pPr>
              <w:spacing w:line="256" w:lineRule="auto"/>
              <w:jc w:val="center"/>
              <w:rPr>
                <w:rFonts w:cs="Arial"/>
                <w:b/>
              </w:rPr>
            </w:pPr>
            <w:r w:rsidRPr="00ED05EC">
              <w:rPr>
                <w:rFonts w:cs="Arial"/>
                <w:b/>
              </w:rPr>
              <w:t>OBJETIVO</w:t>
            </w:r>
          </w:p>
        </w:tc>
        <w:tc>
          <w:tcPr>
            <w:tcW w:w="2102" w:type="dxa"/>
            <w:vMerge w:val="restart"/>
            <w:shd w:val="clear" w:color="auto" w:fill="D5DCE4" w:themeFill="text2" w:themeFillTint="33"/>
            <w:vAlign w:val="center"/>
          </w:tcPr>
          <w:p w14:paraId="39636C78" w14:textId="520349AE" w:rsidR="00ED05EC" w:rsidRPr="00ED05EC" w:rsidRDefault="00ED05EC" w:rsidP="00074DB1">
            <w:pPr>
              <w:spacing w:line="256" w:lineRule="auto"/>
              <w:jc w:val="center"/>
              <w:rPr>
                <w:rFonts w:cs="Arial"/>
                <w:b/>
              </w:rPr>
            </w:pPr>
            <w:r w:rsidRPr="00ED05EC">
              <w:rPr>
                <w:rFonts w:cs="Arial"/>
                <w:b/>
              </w:rPr>
              <w:t>METAS ESTIMADAS</w:t>
            </w:r>
          </w:p>
        </w:tc>
        <w:tc>
          <w:tcPr>
            <w:tcW w:w="1444" w:type="dxa"/>
            <w:vMerge w:val="restart"/>
            <w:shd w:val="clear" w:color="auto" w:fill="D5DCE4" w:themeFill="text2" w:themeFillTint="33"/>
            <w:vAlign w:val="center"/>
          </w:tcPr>
          <w:p w14:paraId="36450811" w14:textId="0C97A362" w:rsidR="00ED05EC" w:rsidRPr="00ED05EC" w:rsidRDefault="00ED05EC" w:rsidP="00074DB1">
            <w:pPr>
              <w:spacing w:line="256" w:lineRule="auto"/>
              <w:jc w:val="center"/>
              <w:rPr>
                <w:rFonts w:cs="Arial"/>
                <w:b/>
              </w:rPr>
            </w:pPr>
            <w:r w:rsidRPr="00ED05EC">
              <w:rPr>
                <w:rFonts w:cs="Arial"/>
                <w:b/>
              </w:rPr>
              <w:t>INDICADOR</w:t>
            </w:r>
          </w:p>
        </w:tc>
        <w:tc>
          <w:tcPr>
            <w:tcW w:w="7884" w:type="dxa"/>
            <w:gridSpan w:val="12"/>
            <w:shd w:val="clear" w:color="auto" w:fill="D5DCE4" w:themeFill="text2" w:themeFillTint="33"/>
            <w:vAlign w:val="center"/>
          </w:tcPr>
          <w:p w14:paraId="712D96B4" w14:textId="1E801CA6" w:rsidR="00ED05EC" w:rsidRPr="00ED05EC" w:rsidRDefault="00ED05EC" w:rsidP="00074DB1">
            <w:pPr>
              <w:spacing w:line="25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PROGRAMACIÓN ANUAL</w:t>
            </w:r>
          </w:p>
        </w:tc>
      </w:tr>
      <w:tr w:rsidR="00ED05EC" w:rsidRPr="00ED05EC" w14:paraId="56BF5552" w14:textId="7CFB6E26" w:rsidTr="00ED05EC">
        <w:trPr>
          <w:trHeight w:val="280"/>
        </w:trPr>
        <w:tc>
          <w:tcPr>
            <w:tcW w:w="838" w:type="dxa"/>
            <w:vMerge/>
            <w:shd w:val="clear" w:color="auto" w:fill="FFF2CC" w:themeFill="accent4" w:themeFillTint="33"/>
          </w:tcPr>
          <w:p w14:paraId="47BA16A5" w14:textId="77777777" w:rsidR="00ED05EC" w:rsidRPr="00ED05EC" w:rsidRDefault="00ED05EC" w:rsidP="00ED05EC">
            <w:pPr>
              <w:spacing w:line="256" w:lineRule="auto"/>
              <w:rPr>
                <w:rFonts w:cs="Arial"/>
                <w:bCs/>
              </w:rPr>
            </w:pPr>
          </w:p>
        </w:tc>
        <w:tc>
          <w:tcPr>
            <w:tcW w:w="2047" w:type="dxa"/>
            <w:vMerge/>
            <w:shd w:val="clear" w:color="auto" w:fill="FFF2CC" w:themeFill="accent4" w:themeFillTint="33"/>
          </w:tcPr>
          <w:p w14:paraId="49038172" w14:textId="77777777" w:rsidR="00ED05EC" w:rsidRPr="00ED05EC" w:rsidRDefault="00ED05EC" w:rsidP="00ED05EC">
            <w:pPr>
              <w:spacing w:line="256" w:lineRule="auto"/>
              <w:rPr>
                <w:rFonts w:cs="Arial"/>
                <w:bCs/>
              </w:rPr>
            </w:pPr>
          </w:p>
        </w:tc>
        <w:tc>
          <w:tcPr>
            <w:tcW w:w="2496" w:type="dxa"/>
            <w:vMerge/>
            <w:shd w:val="clear" w:color="auto" w:fill="FFF2CC" w:themeFill="accent4" w:themeFillTint="33"/>
          </w:tcPr>
          <w:p w14:paraId="2689D386" w14:textId="77777777" w:rsidR="00ED05EC" w:rsidRPr="00ED05EC" w:rsidRDefault="00ED05EC" w:rsidP="00ED05EC">
            <w:pPr>
              <w:spacing w:line="256" w:lineRule="auto"/>
              <w:rPr>
                <w:rFonts w:cs="Arial"/>
                <w:bCs/>
              </w:rPr>
            </w:pPr>
          </w:p>
        </w:tc>
        <w:tc>
          <w:tcPr>
            <w:tcW w:w="2102" w:type="dxa"/>
            <w:vMerge/>
            <w:shd w:val="clear" w:color="auto" w:fill="FFF2CC" w:themeFill="accent4" w:themeFillTint="33"/>
          </w:tcPr>
          <w:p w14:paraId="10847EBE" w14:textId="77777777" w:rsidR="00ED05EC" w:rsidRPr="00ED05EC" w:rsidRDefault="00ED05EC" w:rsidP="00ED05EC">
            <w:pPr>
              <w:spacing w:line="256" w:lineRule="auto"/>
              <w:rPr>
                <w:rFonts w:cs="Arial"/>
                <w:bCs/>
              </w:rPr>
            </w:pPr>
          </w:p>
        </w:tc>
        <w:tc>
          <w:tcPr>
            <w:tcW w:w="1444" w:type="dxa"/>
            <w:vMerge/>
            <w:shd w:val="clear" w:color="auto" w:fill="FFF2CC" w:themeFill="accent4" w:themeFillTint="33"/>
          </w:tcPr>
          <w:p w14:paraId="45FF084E" w14:textId="77777777" w:rsidR="00ED05EC" w:rsidRPr="00ED05EC" w:rsidRDefault="00ED05EC" w:rsidP="00ED05EC">
            <w:pPr>
              <w:spacing w:line="256" w:lineRule="auto"/>
              <w:rPr>
                <w:rFonts w:cs="Arial"/>
                <w:bCs/>
              </w:rPr>
            </w:pPr>
          </w:p>
        </w:tc>
        <w:tc>
          <w:tcPr>
            <w:tcW w:w="657" w:type="dxa"/>
            <w:shd w:val="clear" w:color="auto" w:fill="FFF2CC" w:themeFill="accent4" w:themeFillTint="33"/>
          </w:tcPr>
          <w:p w14:paraId="4BC42FEA" w14:textId="75FB3C59" w:rsidR="00ED05EC" w:rsidRPr="00ED05EC" w:rsidRDefault="00ED05EC" w:rsidP="00ED05EC">
            <w:pPr>
              <w:spacing w:line="256" w:lineRule="auto"/>
              <w:rPr>
                <w:rFonts w:cs="Arial"/>
                <w:bCs/>
              </w:rPr>
            </w:pPr>
            <w:r w:rsidRPr="00ED05EC">
              <w:rPr>
                <w:rFonts w:cs="Arial"/>
                <w:bCs/>
              </w:rPr>
              <w:t>OCT</w:t>
            </w:r>
          </w:p>
        </w:tc>
        <w:tc>
          <w:tcPr>
            <w:tcW w:w="657" w:type="dxa"/>
            <w:shd w:val="clear" w:color="auto" w:fill="FFF2CC" w:themeFill="accent4" w:themeFillTint="33"/>
          </w:tcPr>
          <w:p w14:paraId="6D48D85B" w14:textId="3841E0F3" w:rsidR="00ED05EC" w:rsidRPr="00ED05EC" w:rsidRDefault="00ED05EC" w:rsidP="00ED05EC">
            <w:pPr>
              <w:spacing w:line="256" w:lineRule="auto"/>
              <w:rPr>
                <w:rFonts w:cs="Arial"/>
                <w:bCs/>
              </w:rPr>
            </w:pPr>
            <w:r w:rsidRPr="00ED05EC">
              <w:rPr>
                <w:rFonts w:cs="Arial"/>
                <w:bCs/>
              </w:rPr>
              <w:t>NOV</w:t>
            </w:r>
          </w:p>
        </w:tc>
        <w:tc>
          <w:tcPr>
            <w:tcW w:w="657" w:type="dxa"/>
            <w:shd w:val="clear" w:color="auto" w:fill="FFF2CC" w:themeFill="accent4" w:themeFillTint="33"/>
          </w:tcPr>
          <w:p w14:paraId="53DCDC5B" w14:textId="6ACF58F3" w:rsidR="00ED05EC" w:rsidRPr="00ED05EC" w:rsidRDefault="00ED05EC" w:rsidP="00ED05EC">
            <w:pPr>
              <w:spacing w:line="256" w:lineRule="auto"/>
              <w:rPr>
                <w:rFonts w:cs="Arial"/>
                <w:bCs/>
              </w:rPr>
            </w:pPr>
            <w:r w:rsidRPr="00ED05EC">
              <w:rPr>
                <w:rFonts w:cs="Arial"/>
                <w:bCs/>
              </w:rPr>
              <w:t>DIC</w:t>
            </w:r>
          </w:p>
        </w:tc>
        <w:tc>
          <w:tcPr>
            <w:tcW w:w="657" w:type="dxa"/>
            <w:shd w:val="clear" w:color="auto" w:fill="FFF2CC" w:themeFill="accent4" w:themeFillTint="33"/>
          </w:tcPr>
          <w:p w14:paraId="24E3F555" w14:textId="448CD5CB" w:rsidR="00ED05EC" w:rsidRPr="00ED05EC" w:rsidRDefault="00ED05EC" w:rsidP="00ED05EC">
            <w:pPr>
              <w:spacing w:line="256" w:lineRule="auto"/>
              <w:rPr>
                <w:rFonts w:cs="Arial"/>
                <w:bCs/>
              </w:rPr>
            </w:pPr>
            <w:r w:rsidRPr="00ED05EC">
              <w:rPr>
                <w:rFonts w:cs="Arial"/>
                <w:bCs/>
              </w:rPr>
              <w:t>ENE</w:t>
            </w:r>
          </w:p>
        </w:tc>
        <w:tc>
          <w:tcPr>
            <w:tcW w:w="657" w:type="dxa"/>
            <w:shd w:val="clear" w:color="auto" w:fill="FFF2CC" w:themeFill="accent4" w:themeFillTint="33"/>
          </w:tcPr>
          <w:p w14:paraId="17DDD369" w14:textId="11990FAE" w:rsidR="00ED05EC" w:rsidRPr="00ED05EC" w:rsidRDefault="00ED05EC" w:rsidP="00ED05EC">
            <w:pPr>
              <w:spacing w:line="256" w:lineRule="auto"/>
              <w:rPr>
                <w:rFonts w:cs="Arial"/>
                <w:bCs/>
              </w:rPr>
            </w:pPr>
            <w:r w:rsidRPr="00ED05EC">
              <w:rPr>
                <w:rFonts w:cs="Arial"/>
                <w:bCs/>
              </w:rPr>
              <w:t>FEB</w:t>
            </w:r>
          </w:p>
        </w:tc>
        <w:tc>
          <w:tcPr>
            <w:tcW w:w="657" w:type="dxa"/>
            <w:shd w:val="clear" w:color="auto" w:fill="FFF2CC" w:themeFill="accent4" w:themeFillTint="33"/>
          </w:tcPr>
          <w:p w14:paraId="64831846" w14:textId="72EA502C" w:rsidR="00ED05EC" w:rsidRPr="00ED05EC" w:rsidRDefault="00ED05EC" w:rsidP="00ED05EC">
            <w:pPr>
              <w:spacing w:line="256" w:lineRule="auto"/>
              <w:rPr>
                <w:rFonts w:cs="Arial"/>
                <w:bCs/>
              </w:rPr>
            </w:pPr>
            <w:r w:rsidRPr="00ED05EC">
              <w:rPr>
                <w:rFonts w:cs="Arial"/>
                <w:bCs/>
              </w:rPr>
              <w:t>MAR</w:t>
            </w:r>
          </w:p>
        </w:tc>
        <w:tc>
          <w:tcPr>
            <w:tcW w:w="657" w:type="dxa"/>
            <w:shd w:val="clear" w:color="auto" w:fill="FFF2CC" w:themeFill="accent4" w:themeFillTint="33"/>
          </w:tcPr>
          <w:p w14:paraId="166A9E00" w14:textId="7FABADED" w:rsidR="00ED05EC" w:rsidRPr="00ED05EC" w:rsidRDefault="00ED05EC" w:rsidP="00ED05EC">
            <w:pPr>
              <w:spacing w:line="256" w:lineRule="auto"/>
              <w:rPr>
                <w:rFonts w:cs="Arial"/>
                <w:bCs/>
              </w:rPr>
            </w:pPr>
            <w:r w:rsidRPr="00ED05EC">
              <w:rPr>
                <w:rFonts w:cs="Arial"/>
                <w:bCs/>
              </w:rPr>
              <w:t>ABR</w:t>
            </w:r>
          </w:p>
        </w:tc>
        <w:tc>
          <w:tcPr>
            <w:tcW w:w="657" w:type="dxa"/>
            <w:shd w:val="clear" w:color="auto" w:fill="FFF2CC" w:themeFill="accent4" w:themeFillTint="33"/>
          </w:tcPr>
          <w:p w14:paraId="54E3463B" w14:textId="16A043C1" w:rsidR="00ED05EC" w:rsidRPr="00ED05EC" w:rsidRDefault="00ED05EC" w:rsidP="00ED05EC">
            <w:pPr>
              <w:spacing w:line="256" w:lineRule="auto"/>
              <w:rPr>
                <w:rFonts w:cs="Arial"/>
                <w:bCs/>
              </w:rPr>
            </w:pPr>
            <w:r w:rsidRPr="00ED05EC">
              <w:rPr>
                <w:rFonts w:cs="Arial"/>
                <w:bCs/>
              </w:rPr>
              <w:t>MAY</w:t>
            </w:r>
          </w:p>
        </w:tc>
        <w:tc>
          <w:tcPr>
            <w:tcW w:w="657" w:type="dxa"/>
            <w:shd w:val="clear" w:color="auto" w:fill="FFF2CC" w:themeFill="accent4" w:themeFillTint="33"/>
          </w:tcPr>
          <w:p w14:paraId="56B87C04" w14:textId="2BBF2594" w:rsidR="00ED05EC" w:rsidRPr="00ED05EC" w:rsidRDefault="00ED05EC" w:rsidP="00ED05EC">
            <w:pPr>
              <w:spacing w:line="256" w:lineRule="auto"/>
              <w:rPr>
                <w:rFonts w:cs="Arial"/>
                <w:bCs/>
              </w:rPr>
            </w:pPr>
            <w:r w:rsidRPr="00ED05EC">
              <w:rPr>
                <w:rFonts w:cs="Arial"/>
                <w:bCs/>
              </w:rPr>
              <w:t>JUN</w:t>
            </w:r>
          </w:p>
        </w:tc>
        <w:tc>
          <w:tcPr>
            <w:tcW w:w="657" w:type="dxa"/>
            <w:shd w:val="clear" w:color="auto" w:fill="FFF2CC" w:themeFill="accent4" w:themeFillTint="33"/>
          </w:tcPr>
          <w:p w14:paraId="35B522C4" w14:textId="072B4E39" w:rsidR="00ED05EC" w:rsidRPr="00ED05EC" w:rsidRDefault="00ED05EC" w:rsidP="00ED05EC">
            <w:pPr>
              <w:spacing w:line="256" w:lineRule="auto"/>
              <w:rPr>
                <w:rFonts w:cs="Arial"/>
                <w:bCs/>
              </w:rPr>
            </w:pPr>
            <w:r w:rsidRPr="00ED05EC">
              <w:rPr>
                <w:rFonts w:cs="Arial"/>
                <w:bCs/>
              </w:rPr>
              <w:t>JUL</w:t>
            </w:r>
          </w:p>
        </w:tc>
        <w:tc>
          <w:tcPr>
            <w:tcW w:w="657" w:type="dxa"/>
            <w:shd w:val="clear" w:color="auto" w:fill="FFF2CC" w:themeFill="accent4" w:themeFillTint="33"/>
          </w:tcPr>
          <w:p w14:paraId="66FE8093" w14:textId="70CBF703" w:rsidR="00ED05EC" w:rsidRPr="00ED05EC" w:rsidRDefault="00ED05EC" w:rsidP="00ED05EC">
            <w:pPr>
              <w:spacing w:line="256" w:lineRule="auto"/>
              <w:rPr>
                <w:rFonts w:cs="Arial"/>
                <w:bCs/>
              </w:rPr>
            </w:pPr>
            <w:r w:rsidRPr="00ED05EC">
              <w:rPr>
                <w:rFonts w:cs="Arial"/>
                <w:bCs/>
              </w:rPr>
              <w:t>AGO</w:t>
            </w:r>
          </w:p>
        </w:tc>
        <w:tc>
          <w:tcPr>
            <w:tcW w:w="657" w:type="dxa"/>
            <w:shd w:val="clear" w:color="auto" w:fill="FFF2CC" w:themeFill="accent4" w:themeFillTint="33"/>
          </w:tcPr>
          <w:p w14:paraId="54BDA442" w14:textId="399D16BF" w:rsidR="00ED05EC" w:rsidRPr="00ED05EC" w:rsidRDefault="00ED05EC" w:rsidP="00ED05EC">
            <w:pPr>
              <w:spacing w:line="256" w:lineRule="auto"/>
              <w:rPr>
                <w:rFonts w:cs="Arial"/>
                <w:bCs/>
              </w:rPr>
            </w:pPr>
            <w:r w:rsidRPr="00ED05EC">
              <w:rPr>
                <w:rFonts w:cs="Arial"/>
                <w:bCs/>
              </w:rPr>
              <w:t>SEP</w:t>
            </w:r>
          </w:p>
        </w:tc>
      </w:tr>
      <w:tr w:rsidR="00ED05EC" w14:paraId="6DAA6F3F" w14:textId="0A536CF1" w:rsidTr="00B42A7D">
        <w:trPr>
          <w:trHeight w:val="41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FE57" w14:textId="0797F66F" w:rsidR="00ED05EC" w:rsidRDefault="00ED05EC" w:rsidP="00ED05EC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  <w:r>
              <w:t>14.1.2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F105" w14:textId="1656C335" w:rsidR="00ED05EC" w:rsidRDefault="00B42A7D" w:rsidP="00074DB1">
            <w:pPr>
              <w:jc w:val="both"/>
              <w:rPr>
                <w:rFonts w:cs="Arial"/>
                <w:bCs/>
                <w:color w:val="7F7F7F" w:themeColor="text1" w:themeTint="80"/>
              </w:rPr>
            </w:pPr>
            <w:r>
              <w:t>I</w:t>
            </w:r>
            <w:r w:rsidR="00ED05EC">
              <w:t>nvita</w:t>
            </w:r>
            <w:r w:rsidR="00AD73FE">
              <w:t>r</w:t>
            </w:r>
            <w:r w:rsidR="00ED05EC">
              <w:t xml:space="preserve"> a todos los servidores públicos a </w:t>
            </w:r>
            <w:r>
              <w:t xml:space="preserve">la actuación en la función pública con </w:t>
            </w:r>
            <w:r w:rsidR="00ED05EC">
              <w:t>respet</w:t>
            </w:r>
            <w:r>
              <w:t>ando</w:t>
            </w:r>
            <w:r w:rsidR="00ED05EC">
              <w:t xml:space="preserve"> </w:t>
            </w:r>
            <w:r>
              <w:t xml:space="preserve">a </w:t>
            </w:r>
            <w:r w:rsidR="00ED05EC">
              <w:t>los derechos humanos</w:t>
            </w:r>
            <w:r>
              <w:t>, como principios de acceso a los bienes y derechos de toda persona.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4D77" w14:textId="61B69D68" w:rsidR="00ED05EC" w:rsidRDefault="00B42A7D" w:rsidP="00074DB1">
            <w:pPr>
              <w:spacing w:line="256" w:lineRule="auto"/>
              <w:jc w:val="both"/>
              <w:rPr>
                <w:rFonts w:cs="Arial"/>
                <w:bCs/>
                <w:color w:val="7F7F7F" w:themeColor="text1" w:themeTint="80"/>
              </w:rPr>
            </w:pPr>
            <w:r>
              <w:t>Fomentar</w:t>
            </w:r>
            <w:r w:rsidR="00ED05EC">
              <w:t xml:space="preserve"> una cultura de conciencia y respeten los derechos humanos sobre todo con los sectores más vulnerables.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C9CA" w14:textId="051BAB9B" w:rsidR="00ED05EC" w:rsidRDefault="00ED05EC" w:rsidP="00B42A7D">
            <w:pPr>
              <w:spacing w:line="256" w:lineRule="auto"/>
              <w:jc w:val="center"/>
              <w:rPr>
                <w:rFonts w:cs="Arial"/>
                <w:bCs/>
                <w:color w:val="7F7F7F" w:themeColor="text1" w:themeTint="80"/>
              </w:rPr>
            </w:pPr>
            <w:r>
              <w:t>Realizar este tipo de invitaciones 2 veces al año.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1217" w14:textId="352958ED" w:rsidR="00ED05EC" w:rsidRDefault="00ED05EC" w:rsidP="00B42A7D">
            <w:pPr>
              <w:spacing w:line="256" w:lineRule="auto"/>
              <w:jc w:val="center"/>
              <w:rPr>
                <w:rFonts w:cs="Arial"/>
                <w:bCs/>
                <w:color w:val="7F7F7F" w:themeColor="text1" w:themeTint="80"/>
              </w:rPr>
            </w:pPr>
            <w:r>
              <w:t xml:space="preserve">Número de </w:t>
            </w:r>
            <w:r w:rsidR="00B42A7D">
              <w:t>servidores públicos a qu</w:t>
            </w:r>
            <w:r w:rsidR="00D90206">
              <w:t>e asistieron</w:t>
            </w:r>
          </w:p>
        </w:tc>
        <w:tc>
          <w:tcPr>
            <w:tcW w:w="657" w:type="dxa"/>
          </w:tcPr>
          <w:p w14:paraId="00127CB8" w14:textId="77777777" w:rsidR="00ED05EC" w:rsidRDefault="00ED05EC" w:rsidP="00ED05EC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</w:tcPr>
          <w:p w14:paraId="228EEE78" w14:textId="77777777" w:rsidR="00ED05EC" w:rsidRDefault="00ED05EC" w:rsidP="00ED05EC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</w:tcPr>
          <w:p w14:paraId="6B8702AF" w14:textId="1EA106CF" w:rsidR="00ED05EC" w:rsidRDefault="00ED05EC" w:rsidP="00ED05EC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</w:tcPr>
          <w:p w14:paraId="4C46CE84" w14:textId="5AFE5EC8" w:rsidR="00ED05EC" w:rsidRDefault="00ED05EC" w:rsidP="00ED05EC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</w:tcPr>
          <w:p w14:paraId="1BE4A370" w14:textId="58478F06" w:rsidR="00ED05EC" w:rsidRDefault="00ED05EC" w:rsidP="00ED05EC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076361BF" w14:textId="3404169F" w:rsidR="00ED05EC" w:rsidRDefault="00ED05EC" w:rsidP="00ED05EC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</w:tcPr>
          <w:p w14:paraId="0425C96F" w14:textId="14471E55" w:rsidR="00ED05EC" w:rsidRDefault="00ED05EC" w:rsidP="00ED05EC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</w:tcPr>
          <w:p w14:paraId="571EFDED" w14:textId="133C1CB3" w:rsidR="00ED05EC" w:rsidRDefault="00ED05EC" w:rsidP="00ED05EC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3D5DE750" w14:textId="2E0A2AF6" w:rsidR="00ED05EC" w:rsidRDefault="00ED05EC" w:rsidP="00ED05EC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</w:tcPr>
          <w:p w14:paraId="00AE645D" w14:textId="7E7A856F" w:rsidR="00ED05EC" w:rsidRDefault="00ED05EC" w:rsidP="00ED05EC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</w:tcPr>
          <w:p w14:paraId="68B93F54" w14:textId="01038FC0" w:rsidR="00ED05EC" w:rsidRDefault="00ED05EC" w:rsidP="00ED05EC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</w:tcPr>
          <w:p w14:paraId="3D8721C8" w14:textId="4C97703A" w:rsidR="00ED05EC" w:rsidRDefault="00ED05EC" w:rsidP="00ED05EC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</w:tr>
      <w:tr w:rsidR="00074DB1" w14:paraId="587C93B3" w14:textId="0427D365" w:rsidTr="00074DB1">
        <w:trPr>
          <w:trHeight w:val="386"/>
        </w:trPr>
        <w:tc>
          <w:tcPr>
            <w:tcW w:w="838" w:type="dxa"/>
            <w:vAlign w:val="center"/>
          </w:tcPr>
          <w:p w14:paraId="3E7AC464" w14:textId="6CD6FFE1" w:rsidR="00074DB1" w:rsidRPr="00074DB1" w:rsidRDefault="00074DB1" w:rsidP="00074DB1">
            <w:pPr>
              <w:spacing w:line="256" w:lineRule="auto"/>
              <w:jc w:val="center"/>
              <w:rPr>
                <w:rFonts w:cs="Arial"/>
                <w:bCs/>
              </w:rPr>
            </w:pPr>
            <w:r w:rsidRPr="00074DB1">
              <w:rPr>
                <w:rFonts w:cs="Arial"/>
                <w:bCs/>
              </w:rPr>
              <w:t>8.5.1</w:t>
            </w:r>
          </w:p>
        </w:tc>
        <w:tc>
          <w:tcPr>
            <w:tcW w:w="2047" w:type="dxa"/>
            <w:vAlign w:val="center"/>
          </w:tcPr>
          <w:p w14:paraId="06CCF797" w14:textId="6DDF3BFF" w:rsidR="00074DB1" w:rsidRPr="00074DB1" w:rsidRDefault="00074DB1" w:rsidP="00074DB1">
            <w:pPr>
              <w:spacing w:line="256" w:lineRule="auto"/>
              <w:jc w:val="both"/>
              <w:rPr>
                <w:rFonts w:cs="Arial"/>
                <w:bCs/>
              </w:rPr>
            </w:pPr>
            <w:r w:rsidRPr="00074DB1">
              <w:rPr>
                <w:rFonts w:cs="Arial"/>
                <w:bCs/>
              </w:rPr>
              <w:t>Difusión e información a través de redes oficiales sobre el fomento al estado de derecho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055F" w14:textId="64747534" w:rsidR="00074DB1" w:rsidRPr="00074DB1" w:rsidRDefault="00074DB1" w:rsidP="00074DB1">
            <w:pPr>
              <w:spacing w:line="256" w:lineRule="auto"/>
              <w:jc w:val="both"/>
              <w:rPr>
                <w:rFonts w:cs="Arial"/>
                <w:bCs/>
              </w:rPr>
            </w:pPr>
            <w:r>
              <w:t xml:space="preserve">Dar a conocer a la ciudadanía los reglamentos con los que se rige el ayuntamiento de el salto, de una manera clara y/o el procedimiento de algunos trámites administrativos.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6B51" w14:textId="77777777" w:rsidR="00074DB1" w:rsidRDefault="00074DB1" w:rsidP="00074DB1">
            <w:pPr>
              <w:spacing w:line="256" w:lineRule="auto"/>
              <w:jc w:val="center"/>
            </w:pPr>
            <w:r>
              <w:t xml:space="preserve"> </w:t>
            </w:r>
          </w:p>
          <w:p w14:paraId="2999A3F6" w14:textId="77777777" w:rsidR="00074DB1" w:rsidRDefault="00074DB1" w:rsidP="00074DB1">
            <w:pPr>
              <w:spacing w:line="256" w:lineRule="auto"/>
              <w:jc w:val="center"/>
            </w:pPr>
          </w:p>
          <w:p w14:paraId="04A061CD" w14:textId="77777777" w:rsidR="00074DB1" w:rsidRDefault="00074DB1" w:rsidP="00074DB1">
            <w:pPr>
              <w:spacing w:line="256" w:lineRule="auto"/>
              <w:jc w:val="center"/>
            </w:pPr>
          </w:p>
          <w:p w14:paraId="54C9BF4B" w14:textId="77777777" w:rsidR="00074DB1" w:rsidRDefault="00074DB1" w:rsidP="00074DB1">
            <w:pPr>
              <w:spacing w:line="256" w:lineRule="auto"/>
              <w:jc w:val="center"/>
            </w:pPr>
          </w:p>
          <w:p w14:paraId="2631B2C1" w14:textId="5ABC7EBB" w:rsidR="00074DB1" w:rsidRPr="00074DB1" w:rsidRDefault="00074DB1" w:rsidP="00074DB1">
            <w:pPr>
              <w:spacing w:line="256" w:lineRule="auto"/>
              <w:jc w:val="center"/>
              <w:rPr>
                <w:rFonts w:cs="Arial"/>
                <w:bCs/>
              </w:rPr>
            </w:pPr>
            <w:r>
              <w:t>Darle difusión 3 veces al año</w:t>
            </w:r>
          </w:p>
        </w:tc>
        <w:tc>
          <w:tcPr>
            <w:tcW w:w="1444" w:type="dxa"/>
            <w:vAlign w:val="center"/>
          </w:tcPr>
          <w:p w14:paraId="5BA35427" w14:textId="1C18A3D7" w:rsidR="00074DB1" w:rsidRPr="00074DB1" w:rsidRDefault="00074DB1" w:rsidP="00074DB1">
            <w:pPr>
              <w:spacing w:line="256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Número de difusiones realizadas</w:t>
            </w:r>
          </w:p>
        </w:tc>
        <w:tc>
          <w:tcPr>
            <w:tcW w:w="657" w:type="dxa"/>
          </w:tcPr>
          <w:p w14:paraId="2BB4FF63" w14:textId="77777777" w:rsidR="00074DB1" w:rsidRDefault="00074DB1" w:rsidP="00074DB1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</w:tcPr>
          <w:p w14:paraId="41036856" w14:textId="77777777" w:rsidR="00074DB1" w:rsidRDefault="00074DB1" w:rsidP="00074DB1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</w:tcPr>
          <w:p w14:paraId="5F6CACDE" w14:textId="605F3F11" w:rsidR="00074DB1" w:rsidRDefault="00074DB1" w:rsidP="00074DB1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2C2E9AAD" w14:textId="357EE039" w:rsidR="00074DB1" w:rsidRDefault="00074DB1" w:rsidP="00074DB1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</w:tcPr>
          <w:p w14:paraId="24FAE4B5" w14:textId="536D8906" w:rsidR="00074DB1" w:rsidRDefault="00074DB1" w:rsidP="00074DB1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</w:tcPr>
          <w:p w14:paraId="284868B5" w14:textId="2D5EB2B7" w:rsidR="00074DB1" w:rsidRDefault="00074DB1" w:rsidP="00074DB1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6FA083B3" w14:textId="0AA99F14" w:rsidR="00074DB1" w:rsidRDefault="00074DB1" w:rsidP="00074DB1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</w:tcPr>
          <w:p w14:paraId="3601679A" w14:textId="38AD68F6" w:rsidR="00074DB1" w:rsidRDefault="00074DB1" w:rsidP="00074DB1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</w:tcPr>
          <w:p w14:paraId="7F4700B0" w14:textId="5B004FC7" w:rsidR="00074DB1" w:rsidRDefault="00074DB1" w:rsidP="00074DB1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</w:tcPr>
          <w:p w14:paraId="4B12F564" w14:textId="567FC8CB" w:rsidR="00074DB1" w:rsidRDefault="00074DB1" w:rsidP="00074DB1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3AD33A5D" w14:textId="3D4CEC53" w:rsidR="00074DB1" w:rsidRDefault="00074DB1" w:rsidP="00074DB1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  <w:tc>
          <w:tcPr>
            <w:tcW w:w="657" w:type="dxa"/>
          </w:tcPr>
          <w:p w14:paraId="06E58616" w14:textId="25BF66B0" w:rsidR="00074DB1" w:rsidRDefault="00074DB1" w:rsidP="00074DB1">
            <w:pPr>
              <w:spacing w:line="256" w:lineRule="auto"/>
              <w:rPr>
                <w:rFonts w:cs="Arial"/>
                <w:bCs/>
                <w:color w:val="7F7F7F" w:themeColor="text1" w:themeTint="80"/>
              </w:rPr>
            </w:pPr>
          </w:p>
        </w:tc>
      </w:tr>
    </w:tbl>
    <w:p w14:paraId="591CFEC8" w14:textId="77777777" w:rsidR="00ED05EC" w:rsidRPr="00ED05EC" w:rsidRDefault="00ED05EC" w:rsidP="00ED05EC">
      <w:pPr>
        <w:spacing w:after="0" w:line="256" w:lineRule="auto"/>
        <w:rPr>
          <w:rFonts w:cs="Arial"/>
          <w:bCs/>
          <w:color w:val="7F7F7F" w:themeColor="text1" w:themeTint="80"/>
        </w:rPr>
      </w:pPr>
    </w:p>
    <w:p w14:paraId="485F0DF9" w14:textId="59F78719" w:rsidR="00ED05EC" w:rsidRDefault="00ED05EC"/>
    <w:sectPr w:rsidR="00ED05EC" w:rsidSect="00ED05EC">
      <w:pgSz w:w="20160" w:h="12240" w:orient="landscape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3C0"/>
    <w:rsid w:val="00074DB1"/>
    <w:rsid w:val="002973C0"/>
    <w:rsid w:val="00AD73FE"/>
    <w:rsid w:val="00B42A7D"/>
    <w:rsid w:val="00D90206"/>
    <w:rsid w:val="00ED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608C1"/>
  <w15:chartTrackingRefBased/>
  <w15:docId w15:val="{89FA4A4D-B232-4386-BE52-325803F9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D05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5</cp:revision>
  <dcterms:created xsi:type="dcterms:W3CDTF">2020-11-19T02:35:00Z</dcterms:created>
  <dcterms:modified xsi:type="dcterms:W3CDTF">2020-11-25T19:14:00Z</dcterms:modified>
</cp:coreProperties>
</file>