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1737" w14:textId="4202CA4F" w:rsidR="00A9122D" w:rsidRDefault="00C812EE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6F2F96B" wp14:editId="64B3837A">
            <wp:simplePos x="0" y="0"/>
            <wp:positionH relativeFrom="margin">
              <wp:posOffset>4758119</wp:posOffset>
            </wp:positionH>
            <wp:positionV relativeFrom="paragraph">
              <wp:posOffset>-334353</wp:posOffset>
            </wp:positionV>
            <wp:extent cx="1555791" cy="59690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91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EE9E7" w14:textId="0F98E5AA" w:rsidR="008C7106" w:rsidRPr="00FA31AF" w:rsidRDefault="008C7106" w:rsidP="00FA31AF">
      <w:pPr>
        <w:jc w:val="center"/>
        <w:rPr>
          <w:b/>
          <w:bCs/>
          <w:sz w:val="32"/>
          <w:szCs w:val="32"/>
        </w:rPr>
      </w:pPr>
      <w:r w:rsidRPr="008C7106">
        <w:rPr>
          <w:b/>
          <w:bCs/>
          <w:sz w:val="32"/>
          <w:szCs w:val="32"/>
        </w:rPr>
        <w:t>PROGRAMA OPERATIVO ANUAL 2020-2021</w:t>
      </w:r>
    </w:p>
    <w:p w14:paraId="2C204BAA" w14:textId="77777777" w:rsidR="008C7106" w:rsidRPr="008C7106" w:rsidRDefault="008C7106" w:rsidP="008C7106">
      <w:pPr>
        <w:spacing w:after="0" w:line="256" w:lineRule="auto"/>
        <w:rPr>
          <w:rFonts w:cs="Arial"/>
          <w:b/>
          <w:bCs/>
          <w:color w:val="7F7F7F" w:themeColor="text1" w:themeTint="80"/>
        </w:rPr>
      </w:pPr>
      <w:r w:rsidRPr="008C7106">
        <w:rPr>
          <w:rFonts w:cs="Arial"/>
          <w:b/>
          <w:bCs/>
        </w:rPr>
        <w:t xml:space="preserve">                  DEPENDENCIA:     DIRECCIÓN DE INVESTIGACIÓN Y SUPERVISIÓN INTERNA</w:t>
      </w:r>
    </w:p>
    <w:p w14:paraId="6E037F43" w14:textId="77777777" w:rsidR="008C7106" w:rsidRPr="008C7106" w:rsidRDefault="008C7106" w:rsidP="008C7106">
      <w:pPr>
        <w:spacing w:after="0" w:line="256" w:lineRule="auto"/>
        <w:rPr>
          <w:rFonts w:cs="Arial"/>
          <w:b/>
          <w:bCs/>
          <w:color w:val="7F7F7F" w:themeColor="text1" w:themeTint="80"/>
        </w:rPr>
      </w:pPr>
      <w:r w:rsidRPr="008C7106">
        <w:rPr>
          <w:rFonts w:cs="Arial"/>
          <w:b/>
          <w:bCs/>
        </w:rPr>
        <w:t xml:space="preserve">                  RESPONSABLE:</w:t>
      </w:r>
      <w:r w:rsidRPr="008C7106">
        <w:rPr>
          <w:rFonts w:cs="Arial"/>
          <w:b/>
          <w:bCs/>
          <w:color w:val="7F7F7F" w:themeColor="text1" w:themeTint="80"/>
        </w:rPr>
        <w:t xml:space="preserve">    </w:t>
      </w:r>
      <w:r w:rsidRPr="008C7106">
        <w:rPr>
          <w:rFonts w:cs="Arial"/>
          <w:b/>
          <w:bCs/>
          <w:color w:val="000000" w:themeColor="text1"/>
        </w:rPr>
        <w:t>ABOGADO ALEJANDRO DÍAZ TORRES</w:t>
      </w:r>
    </w:p>
    <w:p w14:paraId="468DD74F" w14:textId="77AF72D6" w:rsidR="008C7106" w:rsidRPr="00FA31AF" w:rsidRDefault="008C7106" w:rsidP="00FA31AF">
      <w:pPr>
        <w:spacing w:after="0" w:line="256" w:lineRule="auto"/>
        <w:rPr>
          <w:rFonts w:cs="Arial"/>
          <w:b/>
          <w:bCs/>
          <w:color w:val="7F7F7F" w:themeColor="text1" w:themeTint="80"/>
        </w:rPr>
      </w:pPr>
      <w:r w:rsidRPr="008C7106">
        <w:rPr>
          <w:rFonts w:cs="Arial"/>
          <w:b/>
          <w:bCs/>
        </w:rPr>
        <w:t xml:space="preserve">                  EJE DE DESARROLLO:   EL SALTO SEGURO</w:t>
      </w:r>
    </w:p>
    <w:tbl>
      <w:tblPr>
        <w:tblStyle w:val="Tablaconcuadrcula"/>
        <w:tblpPr w:leftFromText="141" w:rightFromText="141" w:vertAnchor="page" w:horzAnchor="margin" w:tblpY="3916"/>
        <w:tblW w:w="16928" w:type="dxa"/>
        <w:tblLayout w:type="fixed"/>
        <w:tblLook w:val="04A0" w:firstRow="1" w:lastRow="0" w:firstColumn="1" w:lastColumn="0" w:noHBand="0" w:noVBand="1"/>
      </w:tblPr>
      <w:tblGrid>
        <w:gridCol w:w="859"/>
        <w:gridCol w:w="2448"/>
        <w:gridCol w:w="2736"/>
        <w:gridCol w:w="2736"/>
        <w:gridCol w:w="1305"/>
        <w:gridCol w:w="548"/>
        <w:gridCol w:w="10"/>
        <w:gridCol w:w="579"/>
        <w:gridCol w:w="495"/>
        <w:gridCol w:w="590"/>
        <w:gridCol w:w="594"/>
        <w:gridCol w:w="594"/>
        <w:gridCol w:w="9"/>
        <w:gridCol w:w="587"/>
        <w:gridCol w:w="527"/>
        <w:gridCol w:w="9"/>
        <w:gridCol w:w="549"/>
        <w:gridCol w:w="554"/>
        <w:gridCol w:w="589"/>
        <w:gridCol w:w="599"/>
        <w:gridCol w:w="11"/>
      </w:tblGrid>
      <w:tr w:rsidR="008C7106" w:rsidRPr="008C7106" w14:paraId="16FD072D" w14:textId="77777777" w:rsidTr="00AE59EF">
        <w:trPr>
          <w:trHeight w:val="420"/>
        </w:trPr>
        <w:tc>
          <w:tcPr>
            <w:tcW w:w="859" w:type="dxa"/>
            <w:vMerge w:val="restart"/>
            <w:shd w:val="clear" w:color="auto" w:fill="D5DCE4" w:themeFill="text2" w:themeFillTint="33"/>
            <w:vAlign w:val="center"/>
          </w:tcPr>
          <w:p w14:paraId="4BC701C1" w14:textId="77777777" w:rsidR="008C7106" w:rsidRPr="008C7106" w:rsidRDefault="008C7106" w:rsidP="008C7106">
            <w:pPr>
              <w:jc w:val="center"/>
              <w:rPr>
                <w:b/>
                <w:bCs/>
                <w:color w:val="000000" w:themeColor="text1"/>
              </w:rPr>
            </w:pPr>
            <w:r w:rsidRPr="008C7106"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448" w:type="dxa"/>
            <w:vMerge w:val="restart"/>
            <w:shd w:val="clear" w:color="auto" w:fill="D5DCE4" w:themeFill="text2" w:themeFillTint="33"/>
            <w:vAlign w:val="center"/>
          </w:tcPr>
          <w:p w14:paraId="2C9B15EB" w14:textId="77777777" w:rsidR="008C7106" w:rsidRPr="008C7106" w:rsidRDefault="008C7106" w:rsidP="008C7106">
            <w:pPr>
              <w:jc w:val="center"/>
              <w:rPr>
                <w:b/>
                <w:bCs/>
                <w:color w:val="000000" w:themeColor="text1"/>
              </w:rPr>
            </w:pPr>
            <w:r w:rsidRPr="008C7106">
              <w:rPr>
                <w:b/>
                <w:bCs/>
                <w:color w:val="000000" w:themeColor="text1"/>
              </w:rPr>
              <w:t xml:space="preserve">ACCIONES </w:t>
            </w:r>
          </w:p>
        </w:tc>
        <w:tc>
          <w:tcPr>
            <w:tcW w:w="2736" w:type="dxa"/>
            <w:vMerge w:val="restart"/>
            <w:shd w:val="clear" w:color="auto" w:fill="D5DCE4" w:themeFill="text2" w:themeFillTint="33"/>
            <w:vAlign w:val="center"/>
          </w:tcPr>
          <w:p w14:paraId="54A492D0" w14:textId="77777777" w:rsidR="008C7106" w:rsidRPr="008C7106" w:rsidRDefault="008C7106" w:rsidP="008C7106">
            <w:pPr>
              <w:jc w:val="center"/>
              <w:rPr>
                <w:b/>
                <w:bCs/>
                <w:color w:val="000000" w:themeColor="text1"/>
              </w:rPr>
            </w:pPr>
            <w:r w:rsidRPr="008C7106">
              <w:rPr>
                <w:b/>
                <w:bCs/>
                <w:color w:val="000000" w:themeColor="text1"/>
              </w:rPr>
              <w:t xml:space="preserve">OBJETIVOS </w:t>
            </w:r>
          </w:p>
        </w:tc>
        <w:tc>
          <w:tcPr>
            <w:tcW w:w="2736" w:type="dxa"/>
            <w:vMerge w:val="restart"/>
            <w:shd w:val="clear" w:color="auto" w:fill="D5DCE4" w:themeFill="text2" w:themeFillTint="33"/>
            <w:vAlign w:val="center"/>
          </w:tcPr>
          <w:p w14:paraId="48A1297A" w14:textId="77777777" w:rsidR="008C7106" w:rsidRPr="008C7106" w:rsidRDefault="008C7106" w:rsidP="008C7106">
            <w:pPr>
              <w:jc w:val="center"/>
              <w:rPr>
                <w:b/>
                <w:bCs/>
                <w:color w:val="000000" w:themeColor="text1"/>
              </w:rPr>
            </w:pPr>
            <w:r w:rsidRPr="008C7106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305" w:type="dxa"/>
            <w:vMerge w:val="restart"/>
            <w:shd w:val="clear" w:color="auto" w:fill="D5DCE4" w:themeFill="text2" w:themeFillTint="33"/>
            <w:vAlign w:val="center"/>
          </w:tcPr>
          <w:p w14:paraId="69C10715" w14:textId="77777777" w:rsidR="008C7106" w:rsidRPr="008C7106" w:rsidRDefault="008C7106" w:rsidP="008C7106">
            <w:pPr>
              <w:jc w:val="center"/>
              <w:rPr>
                <w:b/>
                <w:bCs/>
                <w:color w:val="000000" w:themeColor="text1"/>
              </w:rPr>
            </w:pPr>
            <w:r w:rsidRPr="008C7106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844" w:type="dxa"/>
            <w:gridSpan w:val="16"/>
            <w:shd w:val="clear" w:color="auto" w:fill="D5DCE4" w:themeFill="text2" w:themeFillTint="33"/>
            <w:vAlign w:val="center"/>
          </w:tcPr>
          <w:p w14:paraId="2D39A1B2" w14:textId="77777777" w:rsidR="008C7106" w:rsidRPr="008C7106" w:rsidRDefault="008C7106" w:rsidP="008C7106">
            <w:pPr>
              <w:jc w:val="center"/>
              <w:rPr>
                <w:b/>
                <w:bCs/>
                <w:color w:val="000000" w:themeColor="text1"/>
              </w:rPr>
            </w:pPr>
            <w:r w:rsidRPr="008C7106">
              <w:rPr>
                <w:b/>
                <w:bCs/>
                <w:color w:val="000000" w:themeColor="text1"/>
              </w:rPr>
              <w:t xml:space="preserve"> PROGRAMACIÓN ANUAL</w:t>
            </w:r>
          </w:p>
        </w:tc>
      </w:tr>
      <w:tr w:rsidR="00AE59EF" w:rsidRPr="008C7106" w14:paraId="7DD1C3AB" w14:textId="77777777" w:rsidTr="00AE59EF">
        <w:trPr>
          <w:gridAfter w:val="1"/>
          <w:wAfter w:w="11" w:type="dxa"/>
          <w:trHeight w:val="280"/>
        </w:trPr>
        <w:tc>
          <w:tcPr>
            <w:tcW w:w="859" w:type="dxa"/>
            <w:vMerge/>
            <w:shd w:val="clear" w:color="auto" w:fill="FFF2CC" w:themeFill="accent4" w:themeFillTint="33"/>
            <w:vAlign w:val="center"/>
          </w:tcPr>
          <w:p w14:paraId="04091734" w14:textId="77777777" w:rsidR="008C7106" w:rsidRPr="008C7106" w:rsidRDefault="008C7106" w:rsidP="008C710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48" w:type="dxa"/>
            <w:vMerge/>
            <w:shd w:val="clear" w:color="auto" w:fill="FFF2CC" w:themeFill="accent4" w:themeFillTint="33"/>
            <w:vAlign w:val="center"/>
          </w:tcPr>
          <w:p w14:paraId="6BCBCECD" w14:textId="77777777" w:rsidR="008C7106" w:rsidRPr="008C7106" w:rsidRDefault="008C7106" w:rsidP="008C710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vMerge/>
            <w:shd w:val="clear" w:color="auto" w:fill="FFF2CC" w:themeFill="accent4" w:themeFillTint="33"/>
            <w:vAlign w:val="center"/>
          </w:tcPr>
          <w:p w14:paraId="04C96F0F" w14:textId="77777777" w:rsidR="008C7106" w:rsidRPr="008C7106" w:rsidRDefault="008C7106" w:rsidP="008C7106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vMerge/>
            <w:shd w:val="clear" w:color="auto" w:fill="FFF2CC" w:themeFill="accent4" w:themeFillTint="33"/>
          </w:tcPr>
          <w:p w14:paraId="3EB64B2C" w14:textId="77777777" w:rsidR="008C7106" w:rsidRPr="008C7106" w:rsidRDefault="008C7106" w:rsidP="008C710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2CC" w:themeFill="accent4" w:themeFillTint="33"/>
          </w:tcPr>
          <w:p w14:paraId="726E9DB7" w14:textId="77777777" w:rsidR="008C7106" w:rsidRPr="008C7106" w:rsidRDefault="008C7106" w:rsidP="008C710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FFF2CC" w:themeFill="accent4" w:themeFillTint="33"/>
            <w:vAlign w:val="center"/>
          </w:tcPr>
          <w:p w14:paraId="18A5614E" w14:textId="77777777" w:rsidR="008C7106" w:rsidRPr="008C7106" w:rsidRDefault="008C7106" w:rsidP="008C7106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9" w:type="dxa"/>
            <w:gridSpan w:val="2"/>
            <w:shd w:val="clear" w:color="auto" w:fill="FFF2CC" w:themeFill="accent4" w:themeFillTint="33"/>
            <w:vAlign w:val="center"/>
          </w:tcPr>
          <w:p w14:paraId="1B92AF80" w14:textId="77777777" w:rsidR="008C7106" w:rsidRPr="008C7106" w:rsidRDefault="008C7106" w:rsidP="008C7106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656383E2" w14:textId="77777777" w:rsidR="008C7106" w:rsidRPr="008C7106" w:rsidRDefault="008C7106" w:rsidP="008C7106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35C772C2" w14:textId="77777777" w:rsidR="008C7106" w:rsidRPr="008C7106" w:rsidRDefault="008C7106" w:rsidP="008C7106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94" w:type="dxa"/>
            <w:shd w:val="clear" w:color="auto" w:fill="FFF2CC" w:themeFill="accent4" w:themeFillTint="33"/>
            <w:vAlign w:val="center"/>
          </w:tcPr>
          <w:p w14:paraId="3F8A4768" w14:textId="77777777" w:rsidR="008C7106" w:rsidRPr="008C7106" w:rsidRDefault="008C7106" w:rsidP="008C7106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94" w:type="dxa"/>
            <w:shd w:val="clear" w:color="auto" w:fill="FFF2CC" w:themeFill="accent4" w:themeFillTint="33"/>
            <w:vAlign w:val="center"/>
          </w:tcPr>
          <w:p w14:paraId="36E22CD6" w14:textId="77777777" w:rsidR="008C7106" w:rsidRPr="008C7106" w:rsidRDefault="008C7106" w:rsidP="008C7106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96" w:type="dxa"/>
            <w:gridSpan w:val="2"/>
            <w:shd w:val="clear" w:color="auto" w:fill="FFF2CC" w:themeFill="accent4" w:themeFillTint="33"/>
            <w:vAlign w:val="center"/>
          </w:tcPr>
          <w:p w14:paraId="1DDECF3B" w14:textId="77777777" w:rsidR="008C7106" w:rsidRPr="008C7106" w:rsidRDefault="008C7106" w:rsidP="008C7106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36" w:type="dxa"/>
            <w:gridSpan w:val="2"/>
            <w:shd w:val="clear" w:color="auto" w:fill="FFF2CC" w:themeFill="accent4" w:themeFillTint="33"/>
            <w:vAlign w:val="center"/>
          </w:tcPr>
          <w:p w14:paraId="07C0DAD6" w14:textId="77777777" w:rsidR="008C7106" w:rsidRPr="008C7106" w:rsidRDefault="008C7106" w:rsidP="008C7106">
            <w:pPr>
              <w:rPr>
                <w:b/>
                <w:bCs/>
                <w:sz w:val="16"/>
                <w:szCs w:val="16"/>
              </w:rPr>
            </w:pPr>
            <w:r w:rsidRPr="008C710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9" w:type="dxa"/>
            <w:shd w:val="clear" w:color="auto" w:fill="FFF2CC" w:themeFill="accent4" w:themeFillTint="33"/>
            <w:vAlign w:val="center"/>
          </w:tcPr>
          <w:p w14:paraId="0C97F366" w14:textId="77777777" w:rsidR="008C7106" w:rsidRPr="008C7106" w:rsidRDefault="008C7106" w:rsidP="008C7106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54" w:type="dxa"/>
            <w:shd w:val="clear" w:color="auto" w:fill="FFF2CC" w:themeFill="accent4" w:themeFillTint="33"/>
            <w:vAlign w:val="center"/>
          </w:tcPr>
          <w:p w14:paraId="3C61579D" w14:textId="77777777" w:rsidR="008C7106" w:rsidRPr="008C7106" w:rsidRDefault="008C7106" w:rsidP="008C7106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9" w:type="dxa"/>
            <w:shd w:val="clear" w:color="auto" w:fill="FFF2CC" w:themeFill="accent4" w:themeFillTint="33"/>
            <w:vAlign w:val="center"/>
          </w:tcPr>
          <w:p w14:paraId="7D6AE76A" w14:textId="77777777" w:rsidR="008C7106" w:rsidRPr="008C7106" w:rsidRDefault="008C7106" w:rsidP="008C7106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9" w:type="dxa"/>
            <w:shd w:val="clear" w:color="auto" w:fill="FFF2CC" w:themeFill="accent4" w:themeFillTint="33"/>
            <w:vAlign w:val="center"/>
          </w:tcPr>
          <w:p w14:paraId="093CD55B" w14:textId="77777777" w:rsidR="008C7106" w:rsidRPr="008C7106" w:rsidRDefault="008C7106" w:rsidP="008C7106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0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654018" w:rsidRPr="008C7106" w14:paraId="54D2E343" w14:textId="77777777" w:rsidTr="00AE59EF">
        <w:trPr>
          <w:gridAfter w:val="1"/>
          <w:wAfter w:w="11" w:type="dxa"/>
          <w:trHeight w:val="803"/>
        </w:trPr>
        <w:tc>
          <w:tcPr>
            <w:tcW w:w="859" w:type="dxa"/>
            <w:vMerge w:val="restart"/>
            <w:vAlign w:val="center"/>
          </w:tcPr>
          <w:p w14:paraId="1F3FAB8B" w14:textId="77777777" w:rsidR="002575F5" w:rsidRDefault="002575F5" w:rsidP="008A5AFE"/>
          <w:p w14:paraId="1485F801" w14:textId="77777777" w:rsidR="002575F5" w:rsidRDefault="002575F5" w:rsidP="008A5AFE"/>
          <w:p w14:paraId="6671FE76" w14:textId="77777777" w:rsidR="002575F5" w:rsidRDefault="002575F5" w:rsidP="008A5AFE"/>
          <w:p w14:paraId="1C0A92AA" w14:textId="77777777" w:rsidR="002575F5" w:rsidRDefault="002575F5" w:rsidP="008A5AFE"/>
          <w:p w14:paraId="63A47FDD" w14:textId="77777777" w:rsidR="002575F5" w:rsidRDefault="002575F5" w:rsidP="008A5AFE"/>
          <w:p w14:paraId="3D87E066" w14:textId="77777777" w:rsidR="002575F5" w:rsidRDefault="002575F5" w:rsidP="008A5AFE"/>
          <w:p w14:paraId="621D95E1" w14:textId="77777777" w:rsidR="002575F5" w:rsidRDefault="002575F5" w:rsidP="008A5AFE"/>
          <w:p w14:paraId="70E29D05" w14:textId="77777777" w:rsidR="002575F5" w:rsidRDefault="002575F5" w:rsidP="008A5AFE"/>
          <w:p w14:paraId="0A856C09" w14:textId="77777777" w:rsidR="002575F5" w:rsidRDefault="002575F5" w:rsidP="008A5AFE"/>
          <w:p w14:paraId="50D5D7B5" w14:textId="40AEBC95" w:rsidR="00654018" w:rsidRDefault="00654018" w:rsidP="008A5AFE">
            <w:r w:rsidRPr="008C7106">
              <w:t>20.6.2</w:t>
            </w:r>
          </w:p>
          <w:p w14:paraId="2A312685" w14:textId="77777777" w:rsidR="00443C16" w:rsidRDefault="00443C16" w:rsidP="008A5AFE"/>
          <w:p w14:paraId="13E395A7" w14:textId="77777777" w:rsidR="00443C16" w:rsidRDefault="00443C16" w:rsidP="008A5AFE"/>
          <w:p w14:paraId="656765CF" w14:textId="77777777" w:rsidR="00443C16" w:rsidRDefault="00443C16" w:rsidP="008A5AFE"/>
          <w:p w14:paraId="4E78430B" w14:textId="77777777" w:rsidR="00443C16" w:rsidRDefault="00443C16" w:rsidP="008A5AFE"/>
          <w:p w14:paraId="78542B3D" w14:textId="77777777" w:rsidR="00443C16" w:rsidRDefault="00443C16" w:rsidP="008A5AFE"/>
          <w:p w14:paraId="6F388E2F" w14:textId="77777777" w:rsidR="00443C16" w:rsidRDefault="00443C16" w:rsidP="008A5AFE"/>
          <w:p w14:paraId="6ECF2EAD" w14:textId="77777777" w:rsidR="00443C16" w:rsidRDefault="00443C16" w:rsidP="008A5AFE"/>
          <w:p w14:paraId="0510B1EC" w14:textId="77777777" w:rsidR="00443C16" w:rsidRDefault="00443C16" w:rsidP="008A5AFE"/>
          <w:p w14:paraId="797A338E" w14:textId="77777777" w:rsidR="00443C16" w:rsidRDefault="00443C16" w:rsidP="008A5AFE"/>
          <w:p w14:paraId="3015CBE9" w14:textId="77777777" w:rsidR="00443C16" w:rsidRDefault="00443C16" w:rsidP="008A5AFE"/>
          <w:p w14:paraId="5E08EF2D" w14:textId="77777777" w:rsidR="00443C16" w:rsidRDefault="00443C16" w:rsidP="008A5AFE"/>
          <w:p w14:paraId="1B0A61A7" w14:textId="77777777" w:rsidR="00443C16" w:rsidRDefault="00443C16" w:rsidP="008A5AFE"/>
          <w:p w14:paraId="554B766E" w14:textId="77777777" w:rsidR="00443C16" w:rsidRDefault="00443C16" w:rsidP="008A5AFE"/>
          <w:p w14:paraId="0B38E9D5" w14:textId="77777777" w:rsidR="00443C16" w:rsidRDefault="00443C16" w:rsidP="008A5AFE"/>
          <w:p w14:paraId="734C7F7D" w14:textId="0849BFC4" w:rsidR="00443C16" w:rsidRPr="008C7106" w:rsidRDefault="00443C16" w:rsidP="008A5AFE">
            <w:r w:rsidRPr="008C7106">
              <w:t>20.6.2</w:t>
            </w:r>
          </w:p>
        </w:tc>
        <w:tc>
          <w:tcPr>
            <w:tcW w:w="2448" w:type="dxa"/>
            <w:vAlign w:val="center"/>
          </w:tcPr>
          <w:p w14:paraId="6ADE9A32" w14:textId="20DD47A5" w:rsidR="00654018" w:rsidRPr="008C7106" w:rsidRDefault="00654018" w:rsidP="008A5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GESTIÓN PARA DESINCORPOR </w:t>
            </w:r>
            <w:r w:rsidRPr="008C7106">
              <w:rPr>
                <w:sz w:val="18"/>
                <w:szCs w:val="18"/>
              </w:rPr>
              <w:t>LA DIRECCIÓN DE INVESTIGACIÓN Y SUPERVISIÓN INTERNA</w:t>
            </w:r>
            <w:r>
              <w:rPr>
                <w:sz w:val="18"/>
                <w:szCs w:val="18"/>
              </w:rPr>
              <w:t>, DE LA COMISARÍA DE LA POLICÍA PREVENTIVA MUNICIPAL</w:t>
            </w:r>
          </w:p>
        </w:tc>
        <w:tc>
          <w:tcPr>
            <w:tcW w:w="2736" w:type="dxa"/>
            <w:vAlign w:val="center"/>
          </w:tcPr>
          <w:p w14:paraId="7C637B34" w14:textId="7EF6D290" w:rsidR="00654018" w:rsidRPr="008C7106" w:rsidRDefault="00654018" w:rsidP="008A5AFE">
            <w:pPr>
              <w:rPr>
                <w:sz w:val="18"/>
                <w:szCs w:val="18"/>
              </w:rPr>
            </w:pPr>
            <w:r w:rsidRPr="008C7106">
              <w:rPr>
                <w:sz w:val="18"/>
                <w:szCs w:val="18"/>
              </w:rPr>
              <w:t>OTORGAR CERTEZA JURÍDICA A LAS Y LOS CIUDADANOS VELANDO POR LA AUTONOMIA DE LAS CARPETAS DE INVESTIGACIÓN DE LAS QUE ESTOS SEAN OBJETO.</w:t>
            </w:r>
          </w:p>
        </w:tc>
        <w:tc>
          <w:tcPr>
            <w:tcW w:w="2736" w:type="dxa"/>
            <w:vAlign w:val="center"/>
          </w:tcPr>
          <w:p w14:paraId="69DB6EC1" w14:textId="484093EC" w:rsidR="00654018" w:rsidRPr="008C7106" w:rsidRDefault="00654018" w:rsidP="008A5AFE">
            <w:pPr>
              <w:rPr>
                <w:sz w:val="18"/>
                <w:szCs w:val="18"/>
              </w:rPr>
            </w:pPr>
            <w:r w:rsidRPr="008C7106">
              <w:rPr>
                <w:sz w:val="18"/>
                <w:szCs w:val="18"/>
              </w:rPr>
              <w:t>LOGRAR LA DESINCORPORACIÓN DE LA COMISAR</w:t>
            </w:r>
            <w:r>
              <w:rPr>
                <w:sz w:val="18"/>
                <w:szCs w:val="18"/>
              </w:rPr>
              <w:t>Í</w:t>
            </w:r>
            <w:r w:rsidRPr="008C7106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DE LA POLICÍA PREVENTIVA MUNICPAL</w:t>
            </w:r>
          </w:p>
        </w:tc>
        <w:tc>
          <w:tcPr>
            <w:tcW w:w="1305" w:type="dxa"/>
            <w:vAlign w:val="center"/>
          </w:tcPr>
          <w:p w14:paraId="19C0D3F0" w14:textId="2AB96D4F" w:rsidR="00654018" w:rsidRDefault="00654018" w:rsidP="008A5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DESINCORPORACIÓN REALIZADA</w:t>
            </w:r>
          </w:p>
          <w:p w14:paraId="609BFD73" w14:textId="2048891D" w:rsidR="00654018" w:rsidRPr="008C7106" w:rsidRDefault="00654018" w:rsidP="008A5AFE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5B57219B" w14:textId="3CC07EDC" w:rsidR="00654018" w:rsidRPr="008C7106" w:rsidRDefault="00654018" w:rsidP="008C7106"/>
        </w:tc>
        <w:tc>
          <w:tcPr>
            <w:tcW w:w="579" w:type="dxa"/>
          </w:tcPr>
          <w:p w14:paraId="38B128AD" w14:textId="77777777" w:rsidR="00654018" w:rsidRPr="008C7106" w:rsidRDefault="00654018" w:rsidP="008C7106"/>
        </w:tc>
        <w:tc>
          <w:tcPr>
            <w:tcW w:w="495" w:type="dxa"/>
          </w:tcPr>
          <w:p w14:paraId="7F7247DD" w14:textId="77777777" w:rsidR="00654018" w:rsidRPr="008C7106" w:rsidRDefault="00654018" w:rsidP="008C7106"/>
        </w:tc>
        <w:tc>
          <w:tcPr>
            <w:tcW w:w="590" w:type="dxa"/>
          </w:tcPr>
          <w:p w14:paraId="5E3BF360" w14:textId="77777777" w:rsidR="00654018" w:rsidRPr="008C7106" w:rsidRDefault="00654018" w:rsidP="008C7106"/>
        </w:tc>
        <w:tc>
          <w:tcPr>
            <w:tcW w:w="594" w:type="dxa"/>
          </w:tcPr>
          <w:p w14:paraId="3CF4A116" w14:textId="77777777" w:rsidR="00654018" w:rsidRPr="008C7106" w:rsidRDefault="00654018" w:rsidP="008C7106"/>
        </w:tc>
        <w:tc>
          <w:tcPr>
            <w:tcW w:w="603" w:type="dxa"/>
            <w:gridSpan w:val="2"/>
          </w:tcPr>
          <w:p w14:paraId="0FD4A276" w14:textId="77777777" w:rsidR="00654018" w:rsidRPr="008C7106" w:rsidRDefault="00654018" w:rsidP="008C7106"/>
        </w:tc>
        <w:tc>
          <w:tcPr>
            <w:tcW w:w="587" w:type="dxa"/>
          </w:tcPr>
          <w:p w14:paraId="6B6937B2" w14:textId="77777777" w:rsidR="00654018" w:rsidRPr="008C7106" w:rsidRDefault="00654018" w:rsidP="008C7106"/>
        </w:tc>
        <w:tc>
          <w:tcPr>
            <w:tcW w:w="527" w:type="dxa"/>
          </w:tcPr>
          <w:p w14:paraId="3E8A95A9" w14:textId="77777777" w:rsidR="00654018" w:rsidRPr="008C7106" w:rsidRDefault="00654018" w:rsidP="008C7106"/>
        </w:tc>
        <w:tc>
          <w:tcPr>
            <w:tcW w:w="558" w:type="dxa"/>
            <w:gridSpan w:val="2"/>
          </w:tcPr>
          <w:p w14:paraId="659C40BF" w14:textId="77777777" w:rsidR="00654018" w:rsidRPr="008C7106" w:rsidRDefault="00654018" w:rsidP="008C7106"/>
        </w:tc>
        <w:tc>
          <w:tcPr>
            <w:tcW w:w="554" w:type="dxa"/>
          </w:tcPr>
          <w:p w14:paraId="366CBCC0" w14:textId="77777777" w:rsidR="00654018" w:rsidRPr="008C7106" w:rsidRDefault="00654018" w:rsidP="008C7106"/>
        </w:tc>
        <w:tc>
          <w:tcPr>
            <w:tcW w:w="589" w:type="dxa"/>
          </w:tcPr>
          <w:p w14:paraId="0491D1AB" w14:textId="77777777" w:rsidR="00654018" w:rsidRPr="008C7106" w:rsidRDefault="00654018" w:rsidP="008C7106"/>
        </w:tc>
        <w:tc>
          <w:tcPr>
            <w:tcW w:w="599" w:type="dxa"/>
          </w:tcPr>
          <w:p w14:paraId="69253E46" w14:textId="77777777" w:rsidR="00654018" w:rsidRPr="008C7106" w:rsidRDefault="00654018" w:rsidP="008C7106"/>
        </w:tc>
      </w:tr>
      <w:tr w:rsidR="00654018" w:rsidRPr="008C7106" w14:paraId="1CBB5B92" w14:textId="77777777" w:rsidTr="00AE59EF">
        <w:trPr>
          <w:gridAfter w:val="1"/>
          <w:wAfter w:w="11" w:type="dxa"/>
          <w:trHeight w:val="1630"/>
        </w:trPr>
        <w:tc>
          <w:tcPr>
            <w:tcW w:w="859" w:type="dxa"/>
            <w:vMerge/>
            <w:vAlign w:val="center"/>
          </w:tcPr>
          <w:p w14:paraId="5BB8751D" w14:textId="77777777" w:rsidR="00654018" w:rsidRPr="008C7106" w:rsidRDefault="00654018" w:rsidP="008A5AFE"/>
        </w:tc>
        <w:tc>
          <w:tcPr>
            <w:tcW w:w="2448" w:type="dxa"/>
            <w:vAlign w:val="center"/>
          </w:tcPr>
          <w:p w14:paraId="0858F2C0" w14:textId="77777777" w:rsidR="00654018" w:rsidRPr="00886CC8" w:rsidRDefault="00654018" w:rsidP="008A5AFE">
            <w:pPr>
              <w:rPr>
                <w:sz w:val="18"/>
                <w:szCs w:val="18"/>
              </w:rPr>
            </w:pPr>
          </w:p>
          <w:p w14:paraId="4E71AEBA" w14:textId="1B6E75DB" w:rsidR="00654018" w:rsidRPr="00886CC8" w:rsidRDefault="00654018" w:rsidP="008A5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GESTIÓN PARA </w:t>
            </w:r>
            <w:r w:rsidRPr="00886CC8">
              <w:rPr>
                <w:sz w:val="18"/>
                <w:szCs w:val="18"/>
              </w:rPr>
              <w:t>REFORMA AL REGLAMENTO GENERAL DEL MUNICIPIO DE EL SALTO, JALISCO.</w:t>
            </w:r>
          </w:p>
        </w:tc>
        <w:tc>
          <w:tcPr>
            <w:tcW w:w="2736" w:type="dxa"/>
            <w:vAlign w:val="center"/>
          </w:tcPr>
          <w:p w14:paraId="650D173A" w14:textId="77777777" w:rsidR="00654018" w:rsidRPr="00886CC8" w:rsidRDefault="00654018" w:rsidP="008A5AFE">
            <w:pPr>
              <w:rPr>
                <w:sz w:val="18"/>
                <w:szCs w:val="18"/>
              </w:rPr>
            </w:pPr>
          </w:p>
          <w:p w14:paraId="7A490390" w14:textId="405DFB58" w:rsidR="00654018" w:rsidRPr="00886CC8" w:rsidRDefault="00654018" w:rsidP="008A5AFE">
            <w:pPr>
              <w:rPr>
                <w:sz w:val="18"/>
                <w:szCs w:val="18"/>
              </w:rPr>
            </w:pPr>
            <w:r w:rsidRPr="00886CC8">
              <w:rPr>
                <w:sz w:val="18"/>
                <w:szCs w:val="18"/>
              </w:rPr>
              <w:t>OTORGAR FACULTADES Y OBLIGACIONES A LA DIRECCIÓN DE INVESTIGACIÓN Y SUPERVISIÓN INTERNA.</w:t>
            </w:r>
          </w:p>
        </w:tc>
        <w:tc>
          <w:tcPr>
            <w:tcW w:w="2736" w:type="dxa"/>
            <w:vAlign w:val="center"/>
          </w:tcPr>
          <w:p w14:paraId="5E1A9E07" w14:textId="70802420" w:rsidR="00654018" w:rsidRPr="00886CC8" w:rsidRDefault="00654018" w:rsidP="008A5AFE">
            <w:pPr>
              <w:rPr>
                <w:sz w:val="18"/>
                <w:szCs w:val="18"/>
              </w:rPr>
            </w:pPr>
            <w:r w:rsidRPr="00886CC8">
              <w:rPr>
                <w:sz w:val="18"/>
                <w:szCs w:val="18"/>
              </w:rPr>
              <w:t xml:space="preserve">LOGRAR OTORGAR FACULTADES Y OBLIGACIONES A LA DIRECCIÓN DE INVESTIGACIÓN Y SUPERVISIÓN INTERNA, ASÍ COMO EL CAMBIO DE NOMBRE ABROGANDO LA DIRECCIÓN DE ASUNTOS INTERNOS. </w:t>
            </w:r>
          </w:p>
        </w:tc>
        <w:tc>
          <w:tcPr>
            <w:tcW w:w="1305" w:type="dxa"/>
            <w:vAlign w:val="center"/>
          </w:tcPr>
          <w:p w14:paraId="3BFFB5B2" w14:textId="77777777" w:rsidR="00654018" w:rsidRPr="00886CC8" w:rsidRDefault="00654018" w:rsidP="008A5AFE">
            <w:pPr>
              <w:rPr>
                <w:sz w:val="18"/>
                <w:szCs w:val="18"/>
              </w:rPr>
            </w:pPr>
          </w:p>
          <w:p w14:paraId="3E2D4FFB" w14:textId="4272918D" w:rsidR="00654018" w:rsidRPr="00886CC8" w:rsidRDefault="00654018" w:rsidP="008A5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REFORMA REALIZADA 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6B621710" w14:textId="77777777" w:rsidR="00654018" w:rsidRPr="008C7106" w:rsidRDefault="00654018" w:rsidP="00277F46"/>
        </w:tc>
        <w:tc>
          <w:tcPr>
            <w:tcW w:w="579" w:type="dxa"/>
          </w:tcPr>
          <w:p w14:paraId="2D1BBA93" w14:textId="77777777" w:rsidR="00654018" w:rsidRPr="008C7106" w:rsidRDefault="00654018" w:rsidP="00277F46"/>
        </w:tc>
        <w:tc>
          <w:tcPr>
            <w:tcW w:w="495" w:type="dxa"/>
          </w:tcPr>
          <w:p w14:paraId="1BD15353" w14:textId="77777777" w:rsidR="00654018" w:rsidRPr="008C7106" w:rsidRDefault="00654018" w:rsidP="00277F46"/>
        </w:tc>
        <w:tc>
          <w:tcPr>
            <w:tcW w:w="590" w:type="dxa"/>
          </w:tcPr>
          <w:p w14:paraId="48765A4A" w14:textId="77777777" w:rsidR="00654018" w:rsidRPr="008C7106" w:rsidRDefault="00654018" w:rsidP="00277F46"/>
        </w:tc>
        <w:tc>
          <w:tcPr>
            <w:tcW w:w="594" w:type="dxa"/>
          </w:tcPr>
          <w:p w14:paraId="7F729921" w14:textId="77777777" w:rsidR="00654018" w:rsidRPr="008C7106" w:rsidRDefault="00654018" w:rsidP="00277F46"/>
        </w:tc>
        <w:tc>
          <w:tcPr>
            <w:tcW w:w="603" w:type="dxa"/>
            <w:gridSpan w:val="2"/>
          </w:tcPr>
          <w:p w14:paraId="6A69756E" w14:textId="77777777" w:rsidR="00654018" w:rsidRPr="008C7106" w:rsidRDefault="00654018" w:rsidP="00277F46"/>
        </w:tc>
        <w:tc>
          <w:tcPr>
            <w:tcW w:w="587" w:type="dxa"/>
          </w:tcPr>
          <w:p w14:paraId="6ACAF345" w14:textId="77777777" w:rsidR="00654018" w:rsidRPr="008C7106" w:rsidRDefault="00654018" w:rsidP="00277F46"/>
        </w:tc>
        <w:tc>
          <w:tcPr>
            <w:tcW w:w="527" w:type="dxa"/>
          </w:tcPr>
          <w:p w14:paraId="06E39701" w14:textId="77777777" w:rsidR="00654018" w:rsidRPr="008C7106" w:rsidRDefault="00654018" w:rsidP="00277F46"/>
        </w:tc>
        <w:tc>
          <w:tcPr>
            <w:tcW w:w="558" w:type="dxa"/>
            <w:gridSpan w:val="2"/>
          </w:tcPr>
          <w:p w14:paraId="6424BB6E" w14:textId="77777777" w:rsidR="00654018" w:rsidRPr="008C7106" w:rsidRDefault="00654018" w:rsidP="00277F46"/>
        </w:tc>
        <w:tc>
          <w:tcPr>
            <w:tcW w:w="554" w:type="dxa"/>
          </w:tcPr>
          <w:p w14:paraId="70376265" w14:textId="77777777" w:rsidR="00654018" w:rsidRPr="008C7106" w:rsidRDefault="00654018" w:rsidP="00277F46"/>
        </w:tc>
        <w:tc>
          <w:tcPr>
            <w:tcW w:w="589" w:type="dxa"/>
          </w:tcPr>
          <w:p w14:paraId="17C6AB10" w14:textId="77777777" w:rsidR="00654018" w:rsidRPr="008C7106" w:rsidRDefault="00654018" w:rsidP="00277F46"/>
        </w:tc>
        <w:tc>
          <w:tcPr>
            <w:tcW w:w="599" w:type="dxa"/>
          </w:tcPr>
          <w:p w14:paraId="3B9D4DB8" w14:textId="77777777" w:rsidR="00654018" w:rsidRPr="008C7106" w:rsidRDefault="00654018" w:rsidP="00277F46"/>
        </w:tc>
      </w:tr>
      <w:tr w:rsidR="00654018" w:rsidRPr="008C7106" w14:paraId="14DC48ED" w14:textId="77777777" w:rsidTr="00AE59EF">
        <w:trPr>
          <w:gridAfter w:val="1"/>
          <w:wAfter w:w="11" w:type="dxa"/>
          <w:trHeight w:val="803"/>
        </w:trPr>
        <w:tc>
          <w:tcPr>
            <w:tcW w:w="859" w:type="dxa"/>
            <w:vMerge/>
            <w:vAlign w:val="center"/>
          </w:tcPr>
          <w:p w14:paraId="6D400451" w14:textId="77777777" w:rsidR="00654018" w:rsidRPr="008C7106" w:rsidRDefault="00654018" w:rsidP="008A5AFE"/>
        </w:tc>
        <w:tc>
          <w:tcPr>
            <w:tcW w:w="2448" w:type="dxa"/>
            <w:vAlign w:val="center"/>
          </w:tcPr>
          <w:p w14:paraId="1309C0BF" w14:textId="77777777" w:rsidR="00654018" w:rsidRPr="00886CC8" w:rsidRDefault="00654018" w:rsidP="008A5AFE">
            <w:pPr>
              <w:rPr>
                <w:sz w:val="18"/>
                <w:szCs w:val="18"/>
              </w:rPr>
            </w:pPr>
          </w:p>
          <w:p w14:paraId="78342943" w14:textId="2C3A98C6" w:rsidR="00654018" w:rsidRPr="00886CC8" w:rsidRDefault="00654018" w:rsidP="008A5AFE">
            <w:pPr>
              <w:rPr>
                <w:sz w:val="18"/>
                <w:szCs w:val="18"/>
              </w:rPr>
            </w:pPr>
            <w:r w:rsidRPr="00886CC8">
              <w:rPr>
                <w:sz w:val="18"/>
                <w:szCs w:val="18"/>
              </w:rPr>
              <w:t>CREACIÓN DEL REGALMENTO DE HONOR Y JUSTICIA DE LA COMISARIA DE LA POLICI</w:t>
            </w:r>
            <w:r>
              <w:rPr>
                <w:sz w:val="18"/>
                <w:szCs w:val="18"/>
              </w:rPr>
              <w:t>Í</w:t>
            </w:r>
            <w:r w:rsidRPr="00886CC8">
              <w:rPr>
                <w:sz w:val="18"/>
                <w:szCs w:val="18"/>
              </w:rPr>
              <w:t xml:space="preserve">A PREVENTIVA MUNICIPAL DE EL SALTO, JALISCO. </w:t>
            </w:r>
          </w:p>
          <w:p w14:paraId="4BF27ADB" w14:textId="77777777" w:rsidR="00654018" w:rsidRPr="00886CC8" w:rsidRDefault="00654018" w:rsidP="008A5AFE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14:paraId="305FFEE6" w14:textId="03358B49" w:rsidR="00654018" w:rsidRPr="00886CC8" w:rsidRDefault="00654018" w:rsidP="008A5AFE">
            <w:pPr>
              <w:rPr>
                <w:sz w:val="18"/>
                <w:szCs w:val="18"/>
              </w:rPr>
            </w:pPr>
            <w:r w:rsidRPr="00FA31AF">
              <w:rPr>
                <w:sz w:val="18"/>
                <w:szCs w:val="18"/>
              </w:rPr>
              <w:t>CREAR UNA COMISIÓN QUE SERÁ EL ÓRGANO COLEGIADO PERMANENTE CON PLENA AUTONOMÍA PARA EL CUMPLIMIENTO Y DESARROLLO DE SUS ATRIBUCIONES ENCARGADA DE RESOLVER LOS ASUNTOS DERIVADOS DE LAS CONDUCTAS REALIZADAS POR ELEMENTOS OPERATIVOS QUE AFECTEN LA IMAGEN HONORABILIDAD DE LA COMISARIA</w:t>
            </w:r>
          </w:p>
        </w:tc>
        <w:tc>
          <w:tcPr>
            <w:tcW w:w="2736" w:type="dxa"/>
            <w:vAlign w:val="center"/>
          </w:tcPr>
          <w:p w14:paraId="2039CE6B" w14:textId="77777777" w:rsidR="00654018" w:rsidRPr="00886CC8" w:rsidRDefault="00654018" w:rsidP="008A5AFE">
            <w:pPr>
              <w:rPr>
                <w:sz w:val="18"/>
                <w:szCs w:val="18"/>
              </w:rPr>
            </w:pPr>
          </w:p>
          <w:p w14:paraId="6DC28123" w14:textId="64B09558" w:rsidR="00654018" w:rsidRPr="00886CC8" w:rsidRDefault="00654018" w:rsidP="008A5AFE">
            <w:pPr>
              <w:rPr>
                <w:sz w:val="18"/>
                <w:szCs w:val="18"/>
              </w:rPr>
            </w:pPr>
            <w:r w:rsidRPr="00886CC8">
              <w:rPr>
                <w:sz w:val="18"/>
                <w:szCs w:val="18"/>
              </w:rPr>
              <w:t>INSTALACIÓN Y SEGUIMIENTO DE LA COMISIÓN DE HONOR Y JUSTICIA.</w:t>
            </w:r>
          </w:p>
        </w:tc>
        <w:tc>
          <w:tcPr>
            <w:tcW w:w="1305" w:type="dxa"/>
            <w:vAlign w:val="center"/>
          </w:tcPr>
          <w:p w14:paraId="655E2CD4" w14:textId="77777777" w:rsidR="00654018" w:rsidRPr="00886CC8" w:rsidRDefault="00654018" w:rsidP="008A5AFE">
            <w:pPr>
              <w:rPr>
                <w:sz w:val="18"/>
                <w:szCs w:val="18"/>
              </w:rPr>
            </w:pPr>
          </w:p>
          <w:p w14:paraId="59E115C6" w14:textId="40D8A39D" w:rsidR="00654018" w:rsidRPr="00886CC8" w:rsidRDefault="00654018" w:rsidP="008A5AFE">
            <w:pPr>
              <w:rPr>
                <w:sz w:val="18"/>
                <w:szCs w:val="18"/>
              </w:rPr>
            </w:pPr>
            <w:r w:rsidRPr="00886CC8">
              <w:rPr>
                <w:sz w:val="18"/>
                <w:szCs w:val="18"/>
              </w:rPr>
              <w:t xml:space="preserve">PUBLICACIÓN DEL REGLAMENTO 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2B0D22B9" w14:textId="77777777" w:rsidR="00654018" w:rsidRPr="008C7106" w:rsidRDefault="00654018" w:rsidP="00886CC8"/>
        </w:tc>
        <w:tc>
          <w:tcPr>
            <w:tcW w:w="579" w:type="dxa"/>
            <w:shd w:val="clear" w:color="auto" w:fill="auto"/>
          </w:tcPr>
          <w:p w14:paraId="31F9EC39" w14:textId="77777777" w:rsidR="00654018" w:rsidRPr="008C7106" w:rsidRDefault="00654018" w:rsidP="00886CC8"/>
        </w:tc>
        <w:tc>
          <w:tcPr>
            <w:tcW w:w="495" w:type="dxa"/>
            <w:shd w:val="clear" w:color="auto" w:fill="auto"/>
          </w:tcPr>
          <w:p w14:paraId="5BE81874" w14:textId="77777777" w:rsidR="00654018" w:rsidRPr="008C7106" w:rsidRDefault="00654018" w:rsidP="00886CC8"/>
        </w:tc>
        <w:tc>
          <w:tcPr>
            <w:tcW w:w="590" w:type="dxa"/>
            <w:shd w:val="clear" w:color="auto" w:fill="auto"/>
          </w:tcPr>
          <w:p w14:paraId="71FEFA7F" w14:textId="77777777" w:rsidR="00654018" w:rsidRPr="008C7106" w:rsidRDefault="00654018" w:rsidP="00886CC8"/>
        </w:tc>
        <w:tc>
          <w:tcPr>
            <w:tcW w:w="594" w:type="dxa"/>
            <w:shd w:val="clear" w:color="auto" w:fill="auto"/>
          </w:tcPr>
          <w:p w14:paraId="5DDCCA9A" w14:textId="77777777" w:rsidR="00654018" w:rsidRPr="008C7106" w:rsidRDefault="00654018" w:rsidP="00886CC8"/>
        </w:tc>
        <w:tc>
          <w:tcPr>
            <w:tcW w:w="603" w:type="dxa"/>
            <w:gridSpan w:val="2"/>
            <w:shd w:val="clear" w:color="auto" w:fill="auto"/>
          </w:tcPr>
          <w:p w14:paraId="7A556882" w14:textId="77777777" w:rsidR="00654018" w:rsidRPr="008C7106" w:rsidRDefault="00654018" w:rsidP="00886CC8"/>
        </w:tc>
        <w:tc>
          <w:tcPr>
            <w:tcW w:w="587" w:type="dxa"/>
            <w:shd w:val="clear" w:color="auto" w:fill="auto"/>
          </w:tcPr>
          <w:p w14:paraId="39973904" w14:textId="77777777" w:rsidR="00654018" w:rsidRPr="008C7106" w:rsidRDefault="00654018" w:rsidP="00886CC8"/>
        </w:tc>
        <w:tc>
          <w:tcPr>
            <w:tcW w:w="527" w:type="dxa"/>
            <w:shd w:val="clear" w:color="auto" w:fill="auto"/>
          </w:tcPr>
          <w:p w14:paraId="7973169B" w14:textId="77777777" w:rsidR="00654018" w:rsidRPr="008C7106" w:rsidRDefault="00654018" w:rsidP="00886CC8"/>
        </w:tc>
        <w:tc>
          <w:tcPr>
            <w:tcW w:w="558" w:type="dxa"/>
            <w:gridSpan w:val="2"/>
            <w:shd w:val="clear" w:color="auto" w:fill="auto"/>
          </w:tcPr>
          <w:p w14:paraId="4F373570" w14:textId="77777777" w:rsidR="00654018" w:rsidRPr="008C7106" w:rsidRDefault="00654018" w:rsidP="00886CC8"/>
        </w:tc>
        <w:tc>
          <w:tcPr>
            <w:tcW w:w="554" w:type="dxa"/>
            <w:shd w:val="clear" w:color="auto" w:fill="auto"/>
          </w:tcPr>
          <w:p w14:paraId="1409F0B8" w14:textId="77777777" w:rsidR="00654018" w:rsidRPr="008C7106" w:rsidRDefault="00654018" w:rsidP="00886CC8"/>
        </w:tc>
        <w:tc>
          <w:tcPr>
            <w:tcW w:w="589" w:type="dxa"/>
            <w:shd w:val="clear" w:color="auto" w:fill="auto"/>
          </w:tcPr>
          <w:p w14:paraId="5C646CF4" w14:textId="77777777" w:rsidR="00654018" w:rsidRPr="008C7106" w:rsidRDefault="00654018" w:rsidP="00886CC8"/>
        </w:tc>
        <w:tc>
          <w:tcPr>
            <w:tcW w:w="599" w:type="dxa"/>
            <w:shd w:val="clear" w:color="auto" w:fill="auto"/>
          </w:tcPr>
          <w:p w14:paraId="13B4A9A1" w14:textId="77777777" w:rsidR="00654018" w:rsidRPr="008C7106" w:rsidRDefault="00654018" w:rsidP="00886CC8"/>
        </w:tc>
      </w:tr>
      <w:tr w:rsidR="00654018" w:rsidRPr="008C7106" w14:paraId="1FCBEE20" w14:textId="77777777" w:rsidTr="00AE59EF">
        <w:trPr>
          <w:gridAfter w:val="1"/>
          <w:wAfter w:w="11" w:type="dxa"/>
          <w:trHeight w:val="803"/>
        </w:trPr>
        <w:tc>
          <w:tcPr>
            <w:tcW w:w="859" w:type="dxa"/>
            <w:vMerge/>
            <w:vAlign w:val="center"/>
          </w:tcPr>
          <w:p w14:paraId="6B389CB4" w14:textId="77777777" w:rsidR="00654018" w:rsidRPr="008C7106" w:rsidRDefault="00654018" w:rsidP="008A5AFE"/>
        </w:tc>
        <w:tc>
          <w:tcPr>
            <w:tcW w:w="2448" w:type="dxa"/>
            <w:vAlign w:val="center"/>
          </w:tcPr>
          <w:p w14:paraId="75E0964E" w14:textId="6FCF75F7" w:rsidR="00654018" w:rsidRPr="00654018" w:rsidRDefault="00654018" w:rsidP="008A5AFE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CREACIÓN DE EXPEDIENTES DIGITALES CON FICHAS TÉCNICAS DE INFORMACIÓN.</w:t>
            </w:r>
          </w:p>
        </w:tc>
        <w:tc>
          <w:tcPr>
            <w:tcW w:w="2736" w:type="dxa"/>
            <w:vAlign w:val="center"/>
          </w:tcPr>
          <w:p w14:paraId="04257EB4" w14:textId="77777777" w:rsidR="00654018" w:rsidRPr="00654018" w:rsidRDefault="00654018" w:rsidP="008A5AFE">
            <w:pPr>
              <w:rPr>
                <w:sz w:val="18"/>
                <w:szCs w:val="18"/>
              </w:rPr>
            </w:pPr>
          </w:p>
          <w:p w14:paraId="2977E390" w14:textId="77777777" w:rsidR="00443C16" w:rsidRDefault="00443C16" w:rsidP="008A5AFE">
            <w:pPr>
              <w:rPr>
                <w:sz w:val="18"/>
                <w:szCs w:val="18"/>
              </w:rPr>
            </w:pPr>
          </w:p>
          <w:p w14:paraId="2D7A6F7F" w14:textId="69136E35" w:rsidR="00654018" w:rsidRPr="00654018" w:rsidRDefault="00654018" w:rsidP="008A5AFE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DIGITALICIÓN E INTEGRACIÓN DE FICHAS DIGITALES DE PROCEDIMIENTOS Y CARPETAS DE INVESTIGACIÓN.</w:t>
            </w:r>
          </w:p>
          <w:p w14:paraId="43F32459" w14:textId="77777777" w:rsidR="00654018" w:rsidRPr="00654018" w:rsidRDefault="00654018" w:rsidP="008A5AFE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14:paraId="4D142624" w14:textId="77777777" w:rsidR="00654018" w:rsidRPr="00654018" w:rsidRDefault="00654018" w:rsidP="008A5AFE">
            <w:pPr>
              <w:rPr>
                <w:sz w:val="18"/>
                <w:szCs w:val="18"/>
              </w:rPr>
            </w:pPr>
          </w:p>
          <w:p w14:paraId="61C64777" w14:textId="1908061A" w:rsidR="00654018" w:rsidRPr="00654018" w:rsidRDefault="00654018" w:rsidP="008A5AFE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TENER UN ARCHIVO DIGITAL COMPROMETIDO CON LA CIUDADANIA Y CON EL MEDIO AMBIENTE EN EL QUE SE PUEDA ACCEDER DE MANERA DIGITAL Y SE TENGA UN RESUMEN DE LAS ACTUACIONES, DE LA MISMA.</w:t>
            </w:r>
          </w:p>
        </w:tc>
        <w:tc>
          <w:tcPr>
            <w:tcW w:w="1305" w:type="dxa"/>
            <w:vAlign w:val="center"/>
          </w:tcPr>
          <w:p w14:paraId="63DED0CF" w14:textId="77777777" w:rsidR="00654018" w:rsidRPr="00654018" w:rsidRDefault="00654018" w:rsidP="008A5AFE">
            <w:pPr>
              <w:rPr>
                <w:sz w:val="18"/>
                <w:szCs w:val="18"/>
              </w:rPr>
            </w:pPr>
          </w:p>
          <w:p w14:paraId="0EB097F8" w14:textId="635B2D9D" w:rsidR="00654018" w:rsidRPr="00654018" w:rsidRDefault="00443C16" w:rsidP="008A5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AVANCES EN EXPEDIENTES DIGITALIXZADOS Y ACTUALIZADOS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27C2C29D" w14:textId="77777777" w:rsidR="00654018" w:rsidRPr="008C7106" w:rsidRDefault="00654018" w:rsidP="00654018"/>
        </w:tc>
        <w:tc>
          <w:tcPr>
            <w:tcW w:w="579" w:type="dxa"/>
            <w:shd w:val="clear" w:color="auto" w:fill="D9D9D9" w:themeFill="background1" w:themeFillShade="D9"/>
          </w:tcPr>
          <w:p w14:paraId="75B0B961" w14:textId="77777777" w:rsidR="00654018" w:rsidRPr="008C7106" w:rsidRDefault="00654018" w:rsidP="00654018"/>
        </w:tc>
        <w:tc>
          <w:tcPr>
            <w:tcW w:w="495" w:type="dxa"/>
            <w:shd w:val="clear" w:color="auto" w:fill="D9D9D9" w:themeFill="background1" w:themeFillShade="D9"/>
          </w:tcPr>
          <w:p w14:paraId="17C4AEDC" w14:textId="77777777" w:rsidR="00654018" w:rsidRPr="008C7106" w:rsidRDefault="00654018" w:rsidP="00654018"/>
        </w:tc>
        <w:tc>
          <w:tcPr>
            <w:tcW w:w="590" w:type="dxa"/>
            <w:shd w:val="clear" w:color="auto" w:fill="D9D9D9" w:themeFill="background1" w:themeFillShade="D9"/>
          </w:tcPr>
          <w:p w14:paraId="6F74E1B2" w14:textId="77777777" w:rsidR="00654018" w:rsidRPr="008C7106" w:rsidRDefault="00654018" w:rsidP="00654018"/>
        </w:tc>
        <w:tc>
          <w:tcPr>
            <w:tcW w:w="594" w:type="dxa"/>
            <w:shd w:val="clear" w:color="auto" w:fill="D9D9D9" w:themeFill="background1" w:themeFillShade="D9"/>
          </w:tcPr>
          <w:p w14:paraId="72035735" w14:textId="77777777" w:rsidR="00654018" w:rsidRPr="008C7106" w:rsidRDefault="00654018" w:rsidP="00654018"/>
        </w:tc>
        <w:tc>
          <w:tcPr>
            <w:tcW w:w="603" w:type="dxa"/>
            <w:gridSpan w:val="2"/>
            <w:shd w:val="clear" w:color="auto" w:fill="D9D9D9" w:themeFill="background1" w:themeFillShade="D9"/>
          </w:tcPr>
          <w:p w14:paraId="05357BAD" w14:textId="77777777" w:rsidR="00654018" w:rsidRPr="008C7106" w:rsidRDefault="00654018" w:rsidP="00654018"/>
        </w:tc>
        <w:tc>
          <w:tcPr>
            <w:tcW w:w="587" w:type="dxa"/>
            <w:shd w:val="clear" w:color="auto" w:fill="D9D9D9" w:themeFill="background1" w:themeFillShade="D9"/>
          </w:tcPr>
          <w:p w14:paraId="6FD65338" w14:textId="77777777" w:rsidR="00654018" w:rsidRPr="008C7106" w:rsidRDefault="00654018" w:rsidP="00654018"/>
        </w:tc>
        <w:tc>
          <w:tcPr>
            <w:tcW w:w="527" w:type="dxa"/>
            <w:shd w:val="clear" w:color="auto" w:fill="D9D9D9" w:themeFill="background1" w:themeFillShade="D9"/>
          </w:tcPr>
          <w:p w14:paraId="0C436E1A" w14:textId="77777777" w:rsidR="00654018" w:rsidRPr="008C7106" w:rsidRDefault="00654018" w:rsidP="00654018"/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11E39E82" w14:textId="77777777" w:rsidR="00654018" w:rsidRPr="008C7106" w:rsidRDefault="00654018" w:rsidP="00654018"/>
        </w:tc>
        <w:tc>
          <w:tcPr>
            <w:tcW w:w="554" w:type="dxa"/>
            <w:shd w:val="clear" w:color="auto" w:fill="D9D9D9" w:themeFill="background1" w:themeFillShade="D9"/>
          </w:tcPr>
          <w:p w14:paraId="6444AA81" w14:textId="77777777" w:rsidR="00654018" w:rsidRPr="008C7106" w:rsidRDefault="00654018" w:rsidP="00654018"/>
        </w:tc>
        <w:tc>
          <w:tcPr>
            <w:tcW w:w="589" w:type="dxa"/>
            <w:shd w:val="clear" w:color="auto" w:fill="D9D9D9" w:themeFill="background1" w:themeFillShade="D9"/>
          </w:tcPr>
          <w:p w14:paraId="394E096E" w14:textId="77777777" w:rsidR="00654018" w:rsidRPr="008C7106" w:rsidRDefault="00654018" w:rsidP="00654018"/>
        </w:tc>
        <w:tc>
          <w:tcPr>
            <w:tcW w:w="599" w:type="dxa"/>
            <w:shd w:val="clear" w:color="auto" w:fill="D9D9D9" w:themeFill="background1" w:themeFillShade="D9"/>
          </w:tcPr>
          <w:p w14:paraId="01CC9064" w14:textId="77777777" w:rsidR="00654018" w:rsidRPr="008C7106" w:rsidRDefault="00654018" w:rsidP="00654018"/>
        </w:tc>
      </w:tr>
      <w:tr w:rsidR="00654018" w:rsidRPr="008C7106" w14:paraId="64CC8DAC" w14:textId="77777777" w:rsidTr="00AE59EF">
        <w:trPr>
          <w:gridAfter w:val="1"/>
          <w:wAfter w:w="11" w:type="dxa"/>
          <w:trHeight w:val="803"/>
        </w:trPr>
        <w:tc>
          <w:tcPr>
            <w:tcW w:w="859" w:type="dxa"/>
            <w:vAlign w:val="center"/>
          </w:tcPr>
          <w:p w14:paraId="3818D60A" w14:textId="6337A720" w:rsidR="00654018" w:rsidRPr="008C7106" w:rsidRDefault="00654018" w:rsidP="00654018">
            <w:r w:rsidRPr="008C7106">
              <w:t>20.</w:t>
            </w:r>
            <w:r w:rsidR="00443C16">
              <w:t>8.1</w:t>
            </w:r>
          </w:p>
        </w:tc>
        <w:tc>
          <w:tcPr>
            <w:tcW w:w="2448" w:type="dxa"/>
          </w:tcPr>
          <w:p w14:paraId="601A922D" w14:textId="77777777" w:rsidR="00654018" w:rsidRPr="00654018" w:rsidRDefault="00654018" w:rsidP="00654018">
            <w:pPr>
              <w:rPr>
                <w:sz w:val="18"/>
                <w:szCs w:val="18"/>
              </w:rPr>
            </w:pPr>
          </w:p>
          <w:p w14:paraId="7666C327" w14:textId="77777777" w:rsidR="00654018" w:rsidRPr="00654018" w:rsidRDefault="00654018" w:rsidP="00654018">
            <w:pPr>
              <w:rPr>
                <w:sz w:val="18"/>
                <w:szCs w:val="18"/>
              </w:rPr>
            </w:pPr>
          </w:p>
          <w:p w14:paraId="5F59A434" w14:textId="77777777" w:rsidR="00654018" w:rsidRPr="00654018" w:rsidRDefault="00654018" w:rsidP="00654018">
            <w:pPr>
              <w:rPr>
                <w:sz w:val="18"/>
                <w:szCs w:val="18"/>
              </w:rPr>
            </w:pPr>
          </w:p>
          <w:p w14:paraId="0CFD549B" w14:textId="77777777" w:rsidR="00654018" w:rsidRPr="00654018" w:rsidRDefault="00654018" w:rsidP="00654018">
            <w:pPr>
              <w:rPr>
                <w:sz w:val="18"/>
                <w:szCs w:val="18"/>
              </w:rPr>
            </w:pPr>
          </w:p>
          <w:p w14:paraId="4E9069BA" w14:textId="11854549" w:rsidR="00654018" w:rsidRPr="00654018" w:rsidRDefault="00654018" w:rsidP="00443C16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DIGNIFICACIÓN POLIC</w:t>
            </w:r>
            <w:r w:rsidR="00635EF8">
              <w:rPr>
                <w:sz w:val="18"/>
                <w:szCs w:val="18"/>
              </w:rPr>
              <w:t>Í</w:t>
            </w:r>
            <w:r w:rsidRPr="00654018">
              <w:rPr>
                <w:sz w:val="18"/>
                <w:szCs w:val="18"/>
              </w:rPr>
              <w:t>AL.</w:t>
            </w:r>
          </w:p>
          <w:p w14:paraId="2BD801F8" w14:textId="2D4AB331" w:rsidR="00654018" w:rsidRPr="00654018" w:rsidRDefault="00654018" w:rsidP="00654018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“EL SALTO, POR NUESTROS POLICIAS”</w:t>
            </w:r>
          </w:p>
        </w:tc>
        <w:tc>
          <w:tcPr>
            <w:tcW w:w="2736" w:type="dxa"/>
          </w:tcPr>
          <w:p w14:paraId="14922760" w14:textId="77777777" w:rsidR="008D2724" w:rsidRDefault="008D2724" w:rsidP="00654018">
            <w:pPr>
              <w:rPr>
                <w:sz w:val="18"/>
                <w:szCs w:val="18"/>
              </w:rPr>
            </w:pPr>
          </w:p>
          <w:p w14:paraId="12E1A1B7" w14:textId="3C70A9EB" w:rsidR="00654018" w:rsidRPr="00654018" w:rsidRDefault="008D2724" w:rsidP="00654018">
            <w:pPr>
              <w:rPr>
                <w:sz w:val="18"/>
                <w:szCs w:val="18"/>
              </w:rPr>
            </w:pPr>
            <w:r w:rsidRPr="00654018">
              <w:rPr>
                <w:sz w:val="18"/>
                <w:szCs w:val="18"/>
              </w:rPr>
              <w:t>PROGRAMA</w:t>
            </w:r>
            <w:r w:rsidR="00654018" w:rsidRPr="00654018">
              <w:rPr>
                <w:sz w:val="18"/>
                <w:szCs w:val="18"/>
              </w:rPr>
              <w:t xml:space="preserve"> QUE BUSCA VIGILAR QUE LAS ACCIONES DE LOS ELEMENTOS OPERATIVOS, NO AFECTEN LA IMAGEN Y HONORABILIDAD DE COMISARIA DE LA POLICÍA PREVENTIVA DE EL SALTO. ASÍ COMO DIGNIFICAR SU LABOR POR MEDIO DE PROGRAMAS QUE NOS OTORGUEN UNA RECONCILIACIÓN SOCIAL.</w:t>
            </w:r>
          </w:p>
          <w:p w14:paraId="18D053C0" w14:textId="77777777" w:rsidR="00654018" w:rsidRPr="00654018" w:rsidRDefault="00654018" w:rsidP="00654018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15221709" w14:textId="77777777" w:rsidR="008D2724" w:rsidRDefault="008D2724" w:rsidP="008D2724">
            <w:pPr>
              <w:rPr>
                <w:sz w:val="18"/>
                <w:szCs w:val="18"/>
              </w:rPr>
            </w:pPr>
          </w:p>
          <w:p w14:paraId="583EF0C9" w14:textId="77777777" w:rsidR="00AE59EF" w:rsidRDefault="00AE59EF" w:rsidP="008D2724">
            <w:pPr>
              <w:rPr>
                <w:sz w:val="18"/>
                <w:szCs w:val="18"/>
              </w:rPr>
            </w:pPr>
          </w:p>
          <w:p w14:paraId="0B299943" w14:textId="667855B5" w:rsidR="00654018" w:rsidRPr="00654018" w:rsidRDefault="008D2724" w:rsidP="008D2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LOGRAR </w:t>
            </w:r>
            <w:r w:rsidR="00654018" w:rsidRPr="00CD4E5C">
              <w:rPr>
                <w:sz w:val="18"/>
                <w:szCs w:val="18"/>
              </w:rPr>
              <w:t>CONVENIOS</w:t>
            </w:r>
            <w:r>
              <w:rPr>
                <w:sz w:val="18"/>
                <w:szCs w:val="18"/>
              </w:rPr>
              <w:t>, VINCULOS Y ACCIONES</w:t>
            </w:r>
            <w:r w:rsidR="00654018" w:rsidRPr="00CD4E5C">
              <w:rPr>
                <w:sz w:val="18"/>
                <w:szCs w:val="18"/>
              </w:rPr>
              <w:t xml:space="preserve"> CON</w:t>
            </w:r>
            <w:r>
              <w:rPr>
                <w:sz w:val="18"/>
                <w:szCs w:val="18"/>
              </w:rPr>
              <w:t xml:space="preserve"> DISTINTOS ESTABLECIMIENTOS</w:t>
            </w:r>
            <w:r w:rsidR="00AE59E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UNIDADES ECONÓMICAS</w:t>
            </w:r>
            <w:r w:rsidR="00AE59EF">
              <w:rPr>
                <w:sz w:val="18"/>
                <w:szCs w:val="18"/>
              </w:rPr>
              <w:t xml:space="preserve"> Y DEPENDENCIAS</w:t>
            </w:r>
            <w:r>
              <w:rPr>
                <w:sz w:val="18"/>
                <w:szCs w:val="18"/>
              </w:rPr>
              <w:t xml:space="preserve"> PARA CREAR JUNTO CON EL GOBIERNO MUNICIPAL UNA FORMA DE</w:t>
            </w:r>
            <w:r w:rsidRPr="00CD4E5C">
              <w:rPr>
                <w:sz w:val="18"/>
                <w:szCs w:val="18"/>
              </w:rPr>
              <w:t xml:space="preserve"> </w:t>
            </w:r>
            <w:r w:rsidRPr="00654018">
              <w:rPr>
                <w:sz w:val="18"/>
                <w:szCs w:val="18"/>
              </w:rPr>
              <w:t>INCENTIVAR</w:t>
            </w:r>
            <w:r>
              <w:rPr>
                <w:sz w:val="18"/>
                <w:szCs w:val="18"/>
              </w:rPr>
              <w:t xml:space="preserve"> A NUESTRO POLICIAS POR SU GRAN LABOR</w:t>
            </w:r>
          </w:p>
        </w:tc>
        <w:tc>
          <w:tcPr>
            <w:tcW w:w="1305" w:type="dxa"/>
          </w:tcPr>
          <w:p w14:paraId="6714CE60" w14:textId="77777777" w:rsidR="00654018" w:rsidRPr="00654018" w:rsidRDefault="00654018" w:rsidP="00654018">
            <w:pPr>
              <w:rPr>
                <w:sz w:val="18"/>
                <w:szCs w:val="18"/>
              </w:rPr>
            </w:pPr>
          </w:p>
          <w:p w14:paraId="243E2AC5" w14:textId="77777777" w:rsidR="00654018" w:rsidRPr="00654018" w:rsidRDefault="00654018" w:rsidP="00654018">
            <w:pPr>
              <w:rPr>
                <w:sz w:val="18"/>
                <w:szCs w:val="18"/>
              </w:rPr>
            </w:pPr>
          </w:p>
          <w:p w14:paraId="7FFB7EA3" w14:textId="77777777" w:rsidR="00654018" w:rsidRPr="00654018" w:rsidRDefault="00654018" w:rsidP="00654018">
            <w:pPr>
              <w:rPr>
                <w:sz w:val="18"/>
                <w:szCs w:val="18"/>
              </w:rPr>
            </w:pPr>
          </w:p>
          <w:p w14:paraId="55E94EC5" w14:textId="5916804A" w:rsidR="00654018" w:rsidRPr="00654018" w:rsidRDefault="00635EF8" w:rsidP="0065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ACCIONES REALIZADAS PARA DIGNIFICAR A LAS Y LOS POLICÍAS</w:t>
            </w:r>
            <w:r w:rsidR="00654018" w:rsidRPr="00654018">
              <w:rPr>
                <w:sz w:val="18"/>
                <w:szCs w:val="18"/>
              </w:rPr>
              <w:t>.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727FB494" w14:textId="77777777" w:rsidR="00654018" w:rsidRPr="008C7106" w:rsidRDefault="00654018" w:rsidP="00654018"/>
        </w:tc>
        <w:tc>
          <w:tcPr>
            <w:tcW w:w="579" w:type="dxa"/>
            <w:shd w:val="clear" w:color="auto" w:fill="D9D9D9" w:themeFill="background1" w:themeFillShade="D9"/>
          </w:tcPr>
          <w:p w14:paraId="283F89E1" w14:textId="77777777" w:rsidR="00654018" w:rsidRPr="008C7106" w:rsidRDefault="00654018" w:rsidP="00654018"/>
        </w:tc>
        <w:tc>
          <w:tcPr>
            <w:tcW w:w="495" w:type="dxa"/>
            <w:shd w:val="clear" w:color="auto" w:fill="D9D9D9" w:themeFill="background1" w:themeFillShade="D9"/>
          </w:tcPr>
          <w:p w14:paraId="289936CF" w14:textId="77777777" w:rsidR="00654018" w:rsidRPr="008C7106" w:rsidRDefault="00654018" w:rsidP="00654018"/>
        </w:tc>
        <w:tc>
          <w:tcPr>
            <w:tcW w:w="590" w:type="dxa"/>
            <w:shd w:val="clear" w:color="auto" w:fill="D9D9D9" w:themeFill="background1" w:themeFillShade="D9"/>
          </w:tcPr>
          <w:p w14:paraId="18D87446" w14:textId="77777777" w:rsidR="00654018" w:rsidRPr="008C7106" w:rsidRDefault="00654018" w:rsidP="00654018"/>
        </w:tc>
        <w:tc>
          <w:tcPr>
            <w:tcW w:w="594" w:type="dxa"/>
            <w:shd w:val="clear" w:color="auto" w:fill="auto"/>
          </w:tcPr>
          <w:p w14:paraId="42F16970" w14:textId="77777777" w:rsidR="00654018" w:rsidRPr="008C7106" w:rsidRDefault="00654018" w:rsidP="00654018"/>
        </w:tc>
        <w:tc>
          <w:tcPr>
            <w:tcW w:w="603" w:type="dxa"/>
            <w:gridSpan w:val="2"/>
            <w:shd w:val="clear" w:color="auto" w:fill="auto"/>
          </w:tcPr>
          <w:p w14:paraId="4266B685" w14:textId="77777777" w:rsidR="00654018" w:rsidRPr="008C7106" w:rsidRDefault="00654018" w:rsidP="00654018"/>
        </w:tc>
        <w:tc>
          <w:tcPr>
            <w:tcW w:w="587" w:type="dxa"/>
            <w:shd w:val="clear" w:color="auto" w:fill="auto"/>
          </w:tcPr>
          <w:p w14:paraId="7974D512" w14:textId="77777777" w:rsidR="00654018" w:rsidRPr="008C7106" w:rsidRDefault="00654018" w:rsidP="00654018"/>
        </w:tc>
        <w:tc>
          <w:tcPr>
            <w:tcW w:w="527" w:type="dxa"/>
            <w:shd w:val="clear" w:color="auto" w:fill="auto"/>
          </w:tcPr>
          <w:p w14:paraId="121EFBB1" w14:textId="77777777" w:rsidR="00654018" w:rsidRPr="008C7106" w:rsidRDefault="00654018" w:rsidP="00654018"/>
        </w:tc>
        <w:tc>
          <w:tcPr>
            <w:tcW w:w="558" w:type="dxa"/>
            <w:gridSpan w:val="2"/>
            <w:shd w:val="clear" w:color="auto" w:fill="auto"/>
          </w:tcPr>
          <w:p w14:paraId="49AA7B5C" w14:textId="77777777" w:rsidR="00654018" w:rsidRPr="008C7106" w:rsidRDefault="00654018" w:rsidP="00654018"/>
        </w:tc>
        <w:tc>
          <w:tcPr>
            <w:tcW w:w="554" w:type="dxa"/>
            <w:shd w:val="clear" w:color="auto" w:fill="auto"/>
          </w:tcPr>
          <w:p w14:paraId="2C4B4BE5" w14:textId="77777777" w:rsidR="00654018" w:rsidRPr="008C7106" w:rsidRDefault="00654018" w:rsidP="00654018"/>
        </w:tc>
        <w:tc>
          <w:tcPr>
            <w:tcW w:w="589" w:type="dxa"/>
            <w:shd w:val="clear" w:color="auto" w:fill="auto"/>
          </w:tcPr>
          <w:p w14:paraId="5FAB5101" w14:textId="77777777" w:rsidR="00654018" w:rsidRPr="008C7106" w:rsidRDefault="00654018" w:rsidP="00654018"/>
        </w:tc>
        <w:tc>
          <w:tcPr>
            <w:tcW w:w="599" w:type="dxa"/>
            <w:shd w:val="clear" w:color="auto" w:fill="auto"/>
          </w:tcPr>
          <w:p w14:paraId="4A4F71C6" w14:textId="77777777" w:rsidR="00654018" w:rsidRPr="008C7106" w:rsidRDefault="00654018" w:rsidP="00654018"/>
        </w:tc>
      </w:tr>
      <w:tr w:rsidR="002575F5" w:rsidRPr="008C7106" w14:paraId="23FACDE9" w14:textId="77777777" w:rsidTr="00AE59EF">
        <w:trPr>
          <w:gridAfter w:val="1"/>
          <w:wAfter w:w="11" w:type="dxa"/>
          <w:trHeight w:val="803"/>
        </w:trPr>
        <w:tc>
          <w:tcPr>
            <w:tcW w:w="859" w:type="dxa"/>
            <w:vAlign w:val="center"/>
          </w:tcPr>
          <w:p w14:paraId="61F8916A" w14:textId="23CF9BB6" w:rsidR="002575F5" w:rsidRPr="008C7106" w:rsidRDefault="002575F5" w:rsidP="002575F5">
            <w:r w:rsidRPr="008C7106">
              <w:t>20.6.2</w:t>
            </w:r>
          </w:p>
        </w:tc>
        <w:tc>
          <w:tcPr>
            <w:tcW w:w="2448" w:type="dxa"/>
          </w:tcPr>
          <w:p w14:paraId="40024E4C" w14:textId="77777777" w:rsidR="002575F5" w:rsidRPr="002579F4" w:rsidRDefault="002575F5" w:rsidP="002575F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</w:pPr>
            <w:r w:rsidRPr="00F479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CORRECCIONES DISCIPLINARIAS Y SANCIONES ADMINISTRATIVAS CON APEGO A LOS DERECHOS HUMANOS</w:t>
            </w:r>
          </w:p>
          <w:p w14:paraId="17EF7557" w14:textId="77777777" w:rsidR="002575F5" w:rsidRPr="00654018" w:rsidRDefault="002575F5" w:rsidP="002575F5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33828789" w14:textId="77777777" w:rsidR="002575F5" w:rsidRPr="002579F4" w:rsidRDefault="002575F5" w:rsidP="002575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753850" w14:textId="5B7CED76" w:rsidR="002575F5" w:rsidRPr="00654018" w:rsidRDefault="002575F5" w:rsidP="002575F5">
            <w:pPr>
              <w:rPr>
                <w:sz w:val="18"/>
                <w:szCs w:val="18"/>
              </w:rPr>
            </w:pPr>
            <w:r w:rsidRPr="002579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 xml:space="preserve">COORDINACIÓN PARA ACTUACIÓN Y </w:t>
            </w:r>
            <w:r w:rsidRPr="00F479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PARTICIPACIÓN CIUDADANA PARA LA SEGURIDAD</w:t>
            </w:r>
            <w:r w:rsidRPr="002579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736" w:type="dxa"/>
          </w:tcPr>
          <w:p w14:paraId="7247748C" w14:textId="77777777" w:rsidR="002575F5" w:rsidRPr="002579F4" w:rsidRDefault="002575F5" w:rsidP="002575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FE2743" w14:textId="60421124" w:rsidR="002575F5" w:rsidRPr="00654018" w:rsidRDefault="002575F5" w:rsidP="002575F5">
            <w:pPr>
              <w:rPr>
                <w:sz w:val="18"/>
                <w:szCs w:val="18"/>
              </w:rPr>
            </w:pPr>
            <w:r w:rsidRPr="00F479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RESOLUCIONES FIRMES, CONFIRMADAS POR TRIBUNALES JURISDICCIONALES</w:t>
            </w:r>
          </w:p>
        </w:tc>
        <w:tc>
          <w:tcPr>
            <w:tcW w:w="1305" w:type="dxa"/>
          </w:tcPr>
          <w:p w14:paraId="6834F2C7" w14:textId="65303C37" w:rsidR="002575F5" w:rsidRPr="00654018" w:rsidRDefault="002575F5" w:rsidP="002575F5">
            <w:pPr>
              <w:rPr>
                <w:sz w:val="18"/>
                <w:szCs w:val="18"/>
              </w:rPr>
            </w:pPr>
            <w:r w:rsidRPr="00F479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RESOLUCIONES FIRMES, CONFIRMADAS POR TRIBUNALES JURISDICCIONALES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5252BA66" w14:textId="77777777" w:rsidR="002575F5" w:rsidRPr="008C7106" w:rsidRDefault="002575F5" w:rsidP="002575F5"/>
        </w:tc>
        <w:tc>
          <w:tcPr>
            <w:tcW w:w="579" w:type="dxa"/>
            <w:shd w:val="clear" w:color="auto" w:fill="D9D9D9" w:themeFill="background1" w:themeFillShade="D9"/>
          </w:tcPr>
          <w:p w14:paraId="4AC5A96E" w14:textId="77777777" w:rsidR="002575F5" w:rsidRPr="008C7106" w:rsidRDefault="002575F5" w:rsidP="002575F5"/>
        </w:tc>
        <w:tc>
          <w:tcPr>
            <w:tcW w:w="495" w:type="dxa"/>
            <w:shd w:val="clear" w:color="auto" w:fill="D9D9D9" w:themeFill="background1" w:themeFillShade="D9"/>
          </w:tcPr>
          <w:p w14:paraId="1C01BAA7" w14:textId="77777777" w:rsidR="002575F5" w:rsidRPr="008C7106" w:rsidRDefault="002575F5" w:rsidP="002575F5"/>
        </w:tc>
        <w:tc>
          <w:tcPr>
            <w:tcW w:w="590" w:type="dxa"/>
            <w:shd w:val="clear" w:color="auto" w:fill="D9D9D9" w:themeFill="background1" w:themeFillShade="D9"/>
          </w:tcPr>
          <w:p w14:paraId="09625C68" w14:textId="77777777" w:rsidR="002575F5" w:rsidRPr="008C7106" w:rsidRDefault="002575F5" w:rsidP="002575F5"/>
        </w:tc>
        <w:tc>
          <w:tcPr>
            <w:tcW w:w="594" w:type="dxa"/>
            <w:shd w:val="clear" w:color="auto" w:fill="D9D9D9" w:themeFill="background1" w:themeFillShade="D9"/>
          </w:tcPr>
          <w:p w14:paraId="1D7FBD0D" w14:textId="77777777" w:rsidR="002575F5" w:rsidRPr="008C7106" w:rsidRDefault="002575F5" w:rsidP="002575F5"/>
        </w:tc>
        <w:tc>
          <w:tcPr>
            <w:tcW w:w="603" w:type="dxa"/>
            <w:gridSpan w:val="2"/>
            <w:shd w:val="clear" w:color="auto" w:fill="D9D9D9" w:themeFill="background1" w:themeFillShade="D9"/>
          </w:tcPr>
          <w:p w14:paraId="48846933" w14:textId="77777777" w:rsidR="002575F5" w:rsidRPr="008C7106" w:rsidRDefault="002575F5" w:rsidP="002575F5"/>
        </w:tc>
        <w:tc>
          <w:tcPr>
            <w:tcW w:w="587" w:type="dxa"/>
            <w:shd w:val="clear" w:color="auto" w:fill="D9D9D9" w:themeFill="background1" w:themeFillShade="D9"/>
          </w:tcPr>
          <w:p w14:paraId="1AC49C53" w14:textId="77777777" w:rsidR="002575F5" w:rsidRPr="008C7106" w:rsidRDefault="002575F5" w:rsidP="002575F5"/>
        </w:tc>
        <w:tc>
          <w:tcPr>
            <w:tcW w:w="527" w:type="dxa"/>
            <w:shd w:val="clear" w:color="auto" w:fill="D9D9D9" w:themeFill="background1" w:themeFillShade="D9"/>
          </w:tcPr>
          <w:p w14:paraId="03ADEAFB" w14:textId="77777777" w:rsidR="002575F5" w:rsidRPr="008C7106" w:rsidRDefault="002575F5" w:rsidP="002575F5"/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421C55F5" w14:textId="77777777" w:rsidR="002575F5" w:rsidRPr="008C7106" w:rsidRDefault="002575F5" w:rsidP="002575F5"/>
        </w:tc>
        <w:tc>
          <w:tcPr>
            <w:tcW w:w="554" w:type="dxa"/>
            <w:shd w:val="clear" w:color="auto" w:fill="D9D9D9" w:themeFill="background1" w:themeFillShade="D9"/>
          </w:tcPr>
          <w:p w14:paraId="541A6960" w14:textId="77777777" w:rsidR="002575F5" w:rsidRPr="008C7106" w:rsidRDefault="002575F5" w:rsidP="002575F5"/>
        </w:tc>
        <w:tc>
          <w:tcPr>
            <w:tcW w:w="589" w:type="dxa"/>
            <w:shd w:val="clear" w:color="auto" w:fill="D9D9D9" w:themeFill="background1" w:themeFillShade="D9"/>
          </w:tcPr>
          <w:p w14:paraId="14496BC2" w14:textId="77777777" w:rsidR="002575F5" w:rsidRPr="008C7106" w:rsidRDefault="002575F5" w:rsidP="002575F5"/>
        </w:tc>
        <w:tc>
          <w:tcPr>
            <w:tcW w:w="599" w:type="dxa"/>
            <w:shd w:val="clear" w:color="auto" w:fill="D9D9D9" w:themeFill="background1" w:themeFillShade="D9"/>
          </w:tcPr>
          <w:p w14:paraId="5FB7A9D2" w14:textId="77777777" w:rsidR="002575F5" w:rsidRPr="008C7106" w:rsidRDefault="002575F5" w:rsidP="002575F5"/>
        </w:tc>
      </w:tr>
      <w:tr w:rsidR="002575F5" w:rsidRPr="008C7106" w14:paraId="682C44C2" w14:textId="77777777" w:rsidTr="00AE59EF">
        <w:trPr>
          <w:gridAfter w:val="1"/>
          <w:wAfter w:w="11" w:type="dxa"/>
          <w:trHeight w:val="803"/>
        </w:trPr>
        <w:tc>
          <w:tcPr>
            <w:tcW w:w="859" w:type="dxa"/>
            <w:vAlign w:val="center"/>
          </w:tcPr>
          <w:p w14:paraId="7C0DED15" w14:textId="3B068268" w:rsidR="002575F5" w:rsidRPr="008C7106" w:rsidRDefault="008A5AFE" w:rsidP="002575F5">
            <w:r w:rsidRPr="008C7106">
              <w:t>20.6.2</w:t>
            </w:r>
          </w:p>
        </w:tc>
        <w:tc>
          <w:tcPr>
            <w:tcW w:w="2448" w:type="dxa"/>
          </w:tcPr>
          <w:p w14:paraId="3D4D4C52" w14:textId="03C5A74E" w:rsidR="002575F5" w:rsidRPr="008A5AFE" w:rsidRDefault="002575F5" w:rsidP="002575F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</w:pPr>
            <w:r w:rsidRPr="00F479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RESOLVER CON LEGALIDAD, SANCIONAR O CONCILIAR</w:t>
            </w:r>
            <w:r w:rsidRPr="002579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736" w:type="dxa"/>
          </w:tcPr>
          <w:p w14:paraId="2C15AFE1" w14:textId="77777777" w:rsidR="002575F5" w:rsidRPr="002579F4" w:rsidRDefault="002575F5" w:rsidP="00257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79F4">
              <w:rPr>
                <w:rFonts w:asciiTheme="majorHAnsi" w:hAnsiTheme="majorHAnsi" w:cstheme="majorHAnsi"/>
                <w:sz w:val="20"/>
                <w:szCs w:val="20"/>
              </w:rPr>
              <w:t>RECUPERAR LA IMAGEN Y HONORABILIDAD DE LA CORPORACIÓN.</w:t>
            </w:r>
          </w:p>
          <w:p w14:paraId="5975ABD9" w14:textId="77777777" w:rsidR="002575F5" w:rsidRPr="00654018" w:rsidRDefault="002575F5" w:rsidP="002575F5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124E774E" w14:textId="145A189D" w:rsidR="002575F5" w:rsidRPr="00654018" w:rsidRDefault="002575F5" w:rsidP="002575F5">
            <w:pPr>
              <w:rPr>
                <w:sz w:val="18"/>
                <w:szCs w:val="18"/>
              </w:rPr>
            </w:pPr>
            <w:r w:rsidRPr="00F479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RESOLUCIÓN</w:t>
            </w:r>
            <w:r w:rsidRPr="002579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ES O CONCILIACIONES CON MEDIOS ALTERNOS.</w:t>
            </w:r>
          </w:p>
        </w:tc>
        <w:tc>
          <w:tcPr>
            <w:tcW w:w="1305" w:type="dxa"/>
          </w:tcPr>
          <w:p w14:paraId="6743AC26" w14:textId="5B512AA8" w:rsidR="002575F5" w:rsidRPr="00654018" w:rsidRDefault="002575F5" w:rsidP="002575F5">
            <w:pPr>
              <w:rPr>
                <w:sz w:val="18"/>
                <w:szCs w:val="18"/>
              </w:rPr>
            </w:pPr>
            <w:r w:rsidRPr="00F479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RESOLUCIÓN</w:t>
            </w:r>
            <w:r w:rsidRPr="002579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ES O CONCILIACIONES.</w:t>
            </w:r>
            <w:r w:rsidR="008D27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 xml:space="preserve"> REALIZADAS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2A300C37" w14:textId="77777777" w:rsidR="002575F5" w:rsidRPr="008C7106" w:rsidRDefault="002575F5" w:rsidP="002575F5"/>
        </w:tc>
        <w:tc>
          <w:tcPr>
            <w:tcW w:w="579" w:type="dxa"/>
            <w:shd w:val="clear" w:color="auto" w:fill="D9D9D9" w:themeFill="background1" w:themeFillShade="D9"/>
          </w:tcPr>
          <w:p w14:paraId="10516EBA" w14:textId="77777777" w:rsidR="002575F5" w:rsidRPr="008C7106" w:rsidRDefault="002575F5" w:rsidP="002575F5"/>
        </w:tc>
        <w:tc>
          <w:tcPr>
            <w:tcW w:w="495" w:type="dxa"/>
            <w:shd w:val="clear" w:color="auto" w:fill="D9D9D9" w:themeFill="background1" w:themeFillShade="D9"/>
          </w:tcPr>
          <w:p w14:paraId="1F1199C2" w14:textId="77777777" w:rsidR="002575F5" w:rsidRPr="008C7106" w:rsidRDefault="002575F5" w:rsidP="002575F5"/>
        </w:tc>
        <w:tc>
          <w:tcPr>
            <w:tcW w:w="590" w:type="dxa"/>
            <w:shd w:val="clear" w:color="auto" w:fill="D9D9D9" w:themeFill="background1" w:themeFillShade="D9"/>
          </w:tcPr>
          <w:p w14:paraId="01446632" w14:textId="77777777" w:rsidR="002575F5" w:rsidRPr="008C7106" w:rsidRDefault="002575F5" w:rsidP="002575F5"/>
        </w:tc>
        <w:tc>
          <w:tcPr>
            <w:tcW w:w="594" w:type="dxa"/>
            <w:shd w:val="clear" w:color="auto" w:fill="D9D9D9" w:themeFill="background1" w:themeFillShade="D9"/>
          </w:tcPr>
          <w:p w14:paraId="381140EA" w14:textId="77777777" w:rsidR="002575F5" w:rsidRPr="008C7106" w:rsidRDefault="002575F5" w:rsidP="002575F5"/>
        </w:tc>
        <w:tc>
          <w:tcPr>
            <w:tcW w:w="603" w:type="dxa"/>
            <w:gridSpan w:val="2"/>
            <w:shd w:val="clear" w:color="auto" w:fill="D9D9D9" w:themeFill="background1" w:themeFillShade="D9"/>
          </w:tcPr>
          <w:p w14:paraId="08F4260E" w14:textId="77777777" w:rsidR="002575F5" w:rsidRPr="008C7106" w:rsidRDefault="002575F5" w:rsidP="002575F5"/>
        </w:tc>
        <w:tc>
          <w:tcPr>
            <w:tcW w:w="587" w:type="dxa"/>
            <w:shd w:val="clear" w:color="auto" w:fill="D9D9D9" w:themeFill="background1" w:themeFillShade="D9"/>
          </w:tcPr>
          <w:p w14:paraId="1964AC3F" w14:textId="77777777" w:rsidR="002575F5" w:rsidRPr="008C7106" w:rsidRDefault="002575F5" w:rsidP="002575F5"/>
        </w:tc>
        <w:tc>
          <w:tcPr>
            <w:tcW w:w="527" w:type="dxa"/>
            <w:shd w:val="clear" w:color="auto" w:fill="D9D9D9" w:themeFill="background1" w:themeFillShade="D9"/>
          </w:tcPr>
          <w:p w14:paraId="4630B977" w14:textId="77777777" w:rsidR="002575F5" w:rsidRPr="008C7106" w:rsidRDefault="002575F5" w:rsidP="002575F5"/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5647D622" w14:textId="77777777" w:rsidR="002575F5" w:rsidRPr="008C7106" w:rsidRDefault="002575F5" w:rsidP="002575F5"/>
        </w:tc>
        <w:tc>
          <w:tcPr>
            <w:tcW w:w="554" w:type="dxa"/>
            <w:shd w:val="clear" w:color="auto" w:fill="D9D9D9" w:themeFill="background1" w:themeFillShade="D9"/>
          </w:tcPr>
          <w:p w14:paraId="1CEEB045" w14:textId="77777777" w:rsidR="002575F5" w:rsidRPr="008C7106" w:rsidRDefault="002575F5" w:rsidP="002575F5"/>
        </w:tc>
        <w:tc>
          <w:tcPr>
            <w:tcW w:w="589" w:type="dxa"/>
            <w:shd w:val="clear" w:color="auto" w:fill="D9D9D9" w:themeFill="background1" w:themeFillShade="D9"/>
          </w:tcPr>
          <w:p w14:paraId="0BECF959" w14:textId="77777777" w:rsidR="002575F5" w:rsidRPr="008C7106" w:rsidRDefault="002575F5" w:rsidP="002575F5"/>
        </w:tc>
        <w:tc>
          <w:tcPr>
            <w:tcW w:w="599" w:type="dxa"/>
            <w:shd w:val="clear" w:color="auto" w:fill="D9D9D9" w:themeFill="background1" w:themeFillShade="D9"/>
          </w:tcPr>
          <w:p w14:paraId="1D267A3D" w14:textId="35C6B0B8" w:rsidR="008D2724" w:rsidRPr="008C7106" w:rsidRDefault="008D2724" w:rsidP="002575F5"/>
        </w:tc>
      </w:tr>
    </w:tbl>
    <w:p w14:paraId="4246D525" w14:textId="6CED1AF4" w:rsidR="00CD4E5C" w:rsidRPr="00CD4E5C" w:rsidRDefault="00CD4E5C" w:rsidP="00CD4E5C">
      <w:pPr>
        <w:tabs>
          <w:tab w:val="left" w:pos="9495"/>
        </w:tabs>
      </w:pPr>
    </w:p>
    <w:sectPr w:rsidR="00CD4E5C" w:rsidRPr="00CD4E5C" w:rsidSect="00A9122D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F4E58"/>
    <w:multiLevelType w:val="hybridMultilevel"/>
    <w:tmpl w:val="873CA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95"/>
    <w:rsid w:val="00237FB3"/>
    <w:rsid w:val="002575F5"/>
    <w:rsid w:val="00277F46"/>
    <w:rsid w:val="00443C16"/>
    <w:rsid w:val="00635EF8"/>
    <w:rsid w:val="00654018"/>
    <w:rsid w:val="00886CC8"/>
    <w:rsid w:val="008A5AFE"/>
    <w:rsid w:val="008C7106"/>
    <w:rsid w:val="008D2724"/>
    <w:rsid w:val="00A9122D"/>
    <w:rsid w:val="00AE59EF"/>
    <w:rsid w:val="00C812EE"/>
    <w:rsid w:val="00CD4E5C"/>
    <w:rsid w:val="00D14842"/>
    <w:rsid w:val="00D77FC8"/>
    <w:rsid w:val="00FA31AF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8E5E"/>
  <w15:chartTrackingRefBased/>
  <w15:docId w15:val="{257D9BE5-94EB-4E18-96CF-8F8E4B4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7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7F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7F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D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617E-E2AC-45F5-8336-F77A0B50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7</cp:revision>
  <dcterms:created xsi:type="dcterms:W3CDTF">2020-11-18T03:56:00Z</dcterms:created>
  <dcterms:modified xsi:type="dcterms:W3CDTF">2020-11-19T01:07:00Z</dcterms:modified>
</cp:coreProperties>
</file>