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1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E81A" w14:textId="40F0D7AB" w:rsidR="00B108C1" w:rsidRDefault="00B108C1" w:rsidP="00B108C1">
      <w:pPr>
        <w:jc w:val="center"/>
        <w:rPr>
          <w:b/>
          <w:bCs/>
          <w:sz w:val="24"/>
          <w:szCs w:val="28"/>
          <w:u w:val="single"/>
        </w:rPr>
      </w:pPr>
      <w:r w:rsidRPr="00B108C1">
        <w:rPr>
          <w:b/>
          <w:bCs/>
          <w:sz w:val="24"/>
          <w:szCs w:val="28"/>
          <w:u w:val="single"/>
        </w:rPr>
        <w:t xml:space="preserve"> SECRETARÍA GENERAL</w:t>
      </w:r>
    </w:p>
    <w:p w14:paraId="5FE21AEA" w14:textId="77777777" w:rsidR="001750B5" w:rsidRDefault="001750B5" w:rsidP="00B108C1">
      <w:pPr>
        <w:jc w:val="center"/>
        <w:rPr>
          <w:b/>
          <w:bCs/>
          <w:sz w:val="24"/>
          <w:szCs w:val="28"/>
          <w:u w:val="single"/>
        </w:rPr>
      </w:pPr>
    </w:p>
    <w:p w14:paraId="002F6B50" w14:textId="77777777" w:rsidR="00652ABB" w:rsidRPr="00B108C1" w:rsidRDefault="00B108C1" w:rsidP="00652ABB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>DIRECCIÓN DE PROTECCIÓN CIVIL Y BOMBEROS</w:t>
      </w:r>
      <w:r w:rsidRPr="00B108C1">
        <w:rPr>
          <w:b/>
          <w:bCs/>
          <w:i/>
          <w:sz w:val="24"/>
          <w:szCs w:val="28"/>
        </w:rPr>
        <w:t xml:space="preserve"> </w:t>
      </w:r>
    </w:p>
    <w:p w14:paraId="3634898B" w14:textId="77777777" w:rsidR="00B108C1" w:rsidRDefault="00B108C1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1AAE6B82" wp14:editId="305F1AD1">
            <wp:extent cx="5213268" cy="3051959"/>
            <wp:effectExtent l="0" t="0" r="698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8D7D28" w14:textId="77777777" w:rsidR="00652ABB" w:rsidRDefault="00B86915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4B948D6E" wp14:editId="1D029612">
            <wp:simplePos x="0" y="0"/>
            <wp:positionH relativeFrom="margin">
              <wp:posOffset>1291590</wp:posOffset>
            </wp:positionH>
            <wp:positionV relativeFrom="paragraph">
              <wp:posOffset>248285</wp:posOffset>
            </wp:positionV>
            <wp:extent cx="3455719" cy="1935677"/>
            <wp:effectExtent l="0" t="0" r="11430" b="762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195D" w14:textId="77777777" w:rsidR="00652ABB" w:rsidRDefault="00652ABB" w:rsidP="00B108C1">
      <w:pPr>
        <w:jc w:val="center"/>
        <w:rPr>
          <w:sz w:val="20"/>
          <w:u w:val="single"/>
        </w:rPr>
      </w:pPr>
    </w:p>
    <w:p w14:paraId="3664B03F" w14:textId="77777777" w:rsidR="00652ABB" w:rsidRDefault="00652ABB" w:rsidP="00B86915">
      <w:pPr>
        <w:rPr>
          <w:sz w:val="20"/>
          <w:u w:val="single"/>
        </w:rPr>
      </w:pPr>
    </w:p>
    <w:p w14:paraId="4FCA21D9" w14:textId="77777777" w:rsidR="00652ABB" w:rsidRDefault="00652ABB" w:rsidP="00B108C1">
      <w:pPr>
        <w:jc w:val="center"/>
        <w:rPr>
          <w:sz w:val="20"/>
          <w:u w:val="single"/>
        </w:rPr>
      </w:pPr>
    </w:p>
    <w:p w14:paraId="18816E2E" w14:textId="77777777" w:rsidR="00652ABB" w:rsidRDefault="00652ABB" w:rsidP="00B108C1">
      <w:pPr>
        <w:jc w:val="center"/>
        <w:rPr>
          <w:sz w:val="20"/>
          <w:u w:val="single"/>
        </w:rPr>
      </w:pPr>
    </w:p>
    <w:p w14:paraId="386CA737" w14:textId="77777777" w:rsidR="0053559E" w:rsidRDefault="0053559E" w:rsidP="00B108C1">
      <w:pPr>
        <w:jc w:val="center"/>
        <w:rPr>
          <w:sz w:val="20"/>
          <w:u w:val="single"/>
        </w:rPr>
      </w:pPr>
    </w:p>
    <w:p w14:paraId="3B57ADEA" w14:textId="77777777" w:rsidR="0053559E" w:rsidRPr="0053559E" w:rsidRDefault="0053559E" w:rsidP="0053559E">
      <w:pPr>
        <w:rPr>
          <w:sz w:val="20"/>
        </w:rPr>
      </w:pPr>
    </w:p>
    <w:p w14:paraId="2DB7C80B" w14:textId="77777777" w:rsidR="0053559E" w:rsidRPr="0053559E" w:rsidRDefault="0053559E" w:rsidP="0053559E">
      <w:pPr>
        <w:rPr>
          <w:sz w:val="20"/>
        </w:rPr>
      </w:pPr>
    </w:p>
    <w:p w14:paraId="7E822642" w14:textId="77777777" w:rsidR="0053559E" w:rsidRPr="0053559E" w:rsidRDefault="004948BC" w:rsidP="0053559E">
      <w:pPr>
        <w:rPr>
          <w:sz w:val="20"/>
        </w:rPr>
      </w:pPr>
      <w:r>
        <w:rPr>
          <w:sz w:val="20"/>
        </w:rPr>
        <w:lastRenderedPageBreak/>
        <w:t xml:space="preserve">     </w:t>
      </w:r>
      <w:r>
        <w:rPr>
          <w:noProof/>
          <w:sz w:val="20"/>
          <w:lang w:eastAsia="es-MX"/>
        </w:rPr>
        <w:drawing>
          <wp:inline distT="0" distB="0" distL="0" distR="0" wp14:anchorId="0743F39B" wp14:editId="54E52439">
            <wp:extent cx="4262755" cy="2363189"/>
            <wp:effectExtent l="0" t="0" r="4445" b="1841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02B121" w14:textId="77777777" w:rsidR="0053559E" w:rsidRPr="0053559E" w:rsidRDefault="0053559E" w:rsidP="0053559E">
      <w:pPr>
        <w:rPr>
          <w:sz w:val="20"/>
        </w:rPr>
      </w:pPr>
    </w:p>
    <w:p w14:paraId="1C522245" w14:textId="77777777" w:rsidR="004948BC" w:rsidRDefault="004948BC">
      <w:pPr>
        <w:rPr>
          <w:sz w:val="20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75AB9145" wp14:editId="51F0F9DA">
            <wp:extent cx="5486400" cy="32004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F97E65" w14:textId="77777777" w:rsidR="004948BC" w:rsidRDefault="004948BC">
      <w:pPr>
        <w:rPr>
          <w:sz w:val="20"/>
        </w:rPr>
      </w:pPr>
    </w:p>
    <w:p w14:paraId="1F72AD8E" w14:textId="77777777" w:rsidR="004948BC" w:rsidRDefault="004948BC">
      <w:pPr>
        <w:rPr>
          <w:sz w:val="20"/>
        </w:rPr>
      </w:pPr>
    </w:p>
    <w:p w14:paraId="0D78D14B" w14:textId="77777777" w:rsidR="004948BC" w:rsidRDefault="004948BC">
      <w:pPr>
        <w:rPr>
          <w:sz w:val="20"/>
        </w:rPr>
      </w:pPr>
    </w:p>
    <w:p w14:paraId="6F01E044" w14:textId="77777777" w:rsidR="004948BC" w:rsidRDefault="004948BC">
      <w:pPr>
        <w:rPr>
          <w:sz w:val="20"/>
        </w:rPr>
      </w:pPr>
    </w:p>
    <w:p w14:paraId="36058F7C" w14:textId="77777777" w:rsidR="004948BC" w:rsidRDefault="004948BC">
      <w:pPr>
        <w:rPr>
          <w:sz w:val="20"/>
        </w:rPr>
      </w:pPr>
    </w:p>
    <w:p w14:paraId="0E5E486A" w14:textId="77777777" w:rsidR="004948BC" w:rsidRDefault="004948BC">
      <w:pPr>
        <w:rPr>
          <w:sz w:val="20"/>
        </w:rPr>
      </w:pPr>
    </w:p>
    <w:p w14:paraId="520CBF1B" w14:textId="77777777" w:rsidR="00B86915" w:rsidRPr="004948BC" w:rsidRDefault="00B86915">
      <w:pPr>
        <w:rPr>
          <w:sz w:val="20"/>
        </w:rPr>
      </w:pPr>
    </w:p>
    <w:p w14:paraId="4E0C5C47" w14:textId="77777777" w:rsidR="00B86915" w:rsidRDefault="00B86915" w:rsidP="00C03B2E">
      <w:pPr>
        <w:rPr>
          <w:sz w:val="20"/>
          <w:u w:val="single"/>
        </w:rPr>
      </w:pPr>
    </w:p>
    <w:p w14:paraId="4B3CF818" w14:textId="77777777" w:rsidR="00C35229" w:rsidRDefault="009729F6" w:rsidP="009729F6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>DIRECCIÓN DE INSPECCIÓN Y VIGILANCIA</w:t>
      </w:r>
    </w:p>
    <w:p w14:paraId="7D06848F" w14:textId="77777777" w:rsidR="00C35229" w:rsidRDefault="00C35229" w:rsidP="009729F6">
      <w:pPr>
        <w:jc w:val="center"/>
        <w:rPr>
          <w:b/>
          <w:bCs/>
          <w:i/>
          <w:sz w:val="24"/>
          <w:szCs w:val="28"/>
        </w:rPr>
      </w:pPr>
    </w:p>
    <w:p w14:paraId="7E186BF7" w14:textId="77777777" w:rsidR="00C35229" w:rsidRDefault="00C35229" w:rsidP="009729F6">
      <w:pPr>
        <w:jc w:val="center"/>
        <w:rPr>
          <w:b/>
          <w:bCs/>
          <w:i/>
          <w:sz w:val="24"/>
          <w:szCs w:val="28"/>
        </w:rPr>
      </w:pPr>
    </w:p>
    <w:p w14:paraId="09F2D30D" w14:textId="77777777" w:rsidR="009729F6" w:rsidRDefault="004948BC" w:rsidP="009729F6">
      <w:pPr>
        <w:jc w:val="center"/>
        <w:rPr>
          <w:b/>
          <w:bCs/>
          <w:i/>
          <w:sz w:val="24"/>
          <w:szCs w:val="28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24AE0EB7" wp14:editId="4477593F">
            <wp:extent cx="5189516" cy="3063834"/>
            <wp:effectExtent l="0" t="0" r="1143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9757FD" w14:textId="77777777" w:rsidR="004948BC" w:rsidRDefault="004948BC" w:rsidP="009729F6">
      <w:pPr>
        <w:jc w:val="center"/>
        <w:rPr>
          <w:b/>
          <w:bCs/>
          <w:i/>
          <w:sz w:val="24"/>
          <w:szCs w:val="28"/>
        </w:rPr>
      </w:pPr>
    </w:p>
    <w:p w14:paraId="20175C94" w14:textId="77777777" w:rsidR="004948BC" w:rsidRPr="00B108C1" w:rsidRDefault="004948BC" w:rsidP="009729F6">
      <w:pPr>
        <w:jc w:val="center"/>
        <w:rPr>
          <w:b/>
          <w:bCs/>
          <w:i/>
          <w:sz w:val="24"/>
          <w:szCs w:val="28"/>
        </w:rPr>
      </w:pPr>
    </w:p>
    <w:p w14:paraId="3B47612C" w14:textId="77777777" w:rsidR="009729F6" w:rsidRDefault="009729F6" w:rsidP="00B108C1">
      <w:pPr>
        <w:jc w:val="center"/>
        <w:rPr>
          <w:sz w:val="20"/>
          <w:u w:val="single"/>
        </w:rPr>
      </w:pPr>
    </w:p>
    <w:p w14:paraId="3C67B2CC" w14:textId="77777777" w:rsidR="000B4509" w:rsidRDefault="000B4509" w:rsidP="00B108C1">
      <w:pPr>
        <w:jc w:val="center"/>
        <w:rPr>
          <w:sz w:val="20"/>
          <w:u w:val="single"/>
        </w:rPr>
      </w:pPr>
    </w:p>
    <w:p w14:paraId="7142FF78" w14:textId="77777777" w:rsidR="000B4509" w:rsidRDefault="000B4509" w:rsidP="00B108C1">
      <w:pPr>
        <w:jc w:val="center"/>
        <w:rPr>
          <w:sz w:val="20"/>
          <w:u w:val="single"/>
        </w:rPr>
      </w:pPr>
    </w:p>
    <w:p w14:paraId="324F83C0" w14:textId="77777777" w:rsidR="009729F6" w:rsidRDefault="009729F6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lastRenderedPageBreak/>
        <w:drawing>
          <wp:inline distT="0" distB="0" distL="0" distR="0" wp14:anchorId="31A7ACC4" wp14:editId="089B9DBE">
            <wp:extent cx="5260769" cy="3087584"/>
            <wp:effectExtent l="0" t="0" r="1651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7E189E" w14:textId="77777777" w:rsidR="000B4509" w:rsidRDefault="000B4509" w:rsidP="000B4509">
      <w:pPr>
        <w:jc w:val="center"/>
        <w:rPr>
          <w:b/>
          <w:bCs/>
          <w:i/>
          <w:sz w:val="24"/>
          <w:szCs w:val="28"/>
        </w:rPr>
      </w:pPr>
    </w:p>
    <w:p w14:paraId="13834443" w14:textId="77777777" w:rsidR="00C03B2E" w:rsidRDefault="00C03B2E" w:rsidP="000B4509">
      <w:pPr>
        <w:rPr>
          <w:b/>
          <w:bCs/>
          <w:i/>
          <w:sz w:val="24"/>
          <w:szCs w:val="28"/>
        </w:rPr>
      </w:pPr>
    </w:p>
    <w:p w14:paraId="2DDE702B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54FF40E3" wp14:editId="5F692D83">
            <wp:extent cx="5498275" cy="2956956"/>
            <wp:effectExtent l="0" t="0" r="762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81F371" w14:textId="77777777" w:rsidR="000B4509" w:rsidRDefault="000B4509" w:rsidP="000B4509">
      <w:pPr>
        <w:rPr>
          <w:sz w:val="20"/>
          <w:u w:val="single"/>
        </w:rPr>
      </w:pPr>
    </w:p>
    <w:p w14:paraId="19651D61" w14:textId="77777777" w:rsidR="00C03B2E" w:rsidRDefault="00C03B2E" w:rsidP="000B4509">
      <w:pPr>
        <w:rPr>
          <w:sz w:val="20"/>
          <w:u w:val="single"/>
        </w:rPr>
      </w:pPr>
    </w:p>
    <w:p w14:paraId="5724D838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lastRenderedPageBreak/>
        <w:drawing>
          <wp:inline distT="0" distB="0" distL="0" distR="0" wp14:anchorId="6103EDC1" wp14:editId="6EC4E5EB">
            <wp:extent cx="5569527" cy="3431969"/>
            <wp:effectExtent l="0" t="0" r="1270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87CF36" w14:textId="77777777" w:rsidR="008068BF" w:rsidRDefault="008068BF" w:rsidP="000B4509">
      <w:pPr>
        <w:rPr>
          <w:sz w:val="20"/>
          <w:u w:val="single"/>
        </w:rPr>
      </w:pPr>
    </w:p>
    <w:p w14:paraId="64250F8D" w14:textId="77777777" w:rsidR="00C03B2E" w:rsidRDefault="00C03B2E" w:rsidP="000B4509">
      <w:pPr>
        <w:rPr>
          <w:sz w:val="20"/>
          <w:u w:val="single"/>
        </w:rPr>
      </w:pPr>
    </w:p>
    <w:p w14:paraId="7CD27241" w14:textId="77777777" w:rsidR="004948BC" w:rsidRDefault="004948BC" w:rsidP="000B4509">
      <w:pPr>
        <w:rPr>
          <w:sz w:val="20"/>
          <w:u w:val="single"/>
        </w:rPr>
      </w:pPr>
    </w:p>
    <w:p w14:paraId="3076263E" w14:textId="77777777" w:rsidR="004948BC" w:rsidRDefault="004948BC" w:rsidP="000B4509">
      <w:pPr>
        <w:rPr>
          <w:sz w:val="20"/>
          <w:u w:val="single"/>
        </w:rPr>
      </w:pPr>
    </w:p>
    <w:p w14:paraId="3FA5F177" w14:textId="77777777" w:rsidR="004948BC" w:rsidRDefault="004948BC" w:rsidP="000B4509">
      <w:pPr>
        <w:rPr>
          <w:sz w:val="20"/>
          <w:u w:val="single"/>
        </w:rPr>
      </w:pPr>
    </w:p>
    <w:p w14:paraId="5C2D2D02" w14:textId="77777777" w:rsidR="004948BC" w:rsidRDefault="004948BC" w:rsidP="000B4509">
      <w:pPr>
        <w:rPr>
          <w:sz w:val="20"/>
          <w:u w:val="single"/>
        </w:rPr>
      </w:pPr>
    </w:p>
    <w:p w14:paraId="4C248A34" w14:textId="77777777" w:rsidR="004948BC" w:rsidRDefault="004948BC" w:rsidP="000B4509">
      <w:pPr>
        <w:rPr>
          <w:sz w:val="20"/>
          <w:u w:val="single"/>
        </w:rPr>
      </w:pPr>
    </w:p>
    <w:p w14:paraId="30D6DCFC" w14:textId="77777777" w:rsidR="004948BC" w:rsidRDefault="004948BC" w:rsidP="000B4509">
      <w:pPr>
        <w:rPr>
          <w:sz w:val="20"/>
          <w:u w:val="single"/>
        </w:rPr>
      </w:pPr>
    </w:p>
    <w:p w14:paraId="3DE87F32" w14:textId="77777777" w:rsidR="004948BC" w:rsidRDefault="004948BC" w:rsidP="000B4509">
      <w:pPr>
        <w:rPr>
          <w:sz w:val="20"/>
          <w:u w:val="single"/>
        </w:rPr>
      </w:pPr>
    </w:p>
    <w:p w14:paraId="1B647E3A" w14:textId="77777777" w:rsidR="004948BC" w:rsidRDefault="004948BC" w:rsidP="000B4509">
      <w:pPr>
        <w:rPr>
          <w:sz w:val="20"/>
          <w:u w:val="single"/>
        </w:rPr>
      </w:pPr>
    </w:p>
    <w:p w14:paraId="794B4179" w14:textId="77777777" w:rsidR="004948BC" w:rsidRDefault="004948BC" w:rsidP="000B4509">
      <w:pPr>
        <w:rPr>
          <w:sz w:val="20"/>
          <w:u w:val="single"/>
        </w:rPr>
      </w:pPr>
    </w:p>
    <w:p w14:paraId="571BA6F5" w14:textId="77777777" w:rsidR="004948BC" w:rsidRDefault="004948BC" w:rsidP="000B4509">
      <w:pPr>
        <w:rPr>
          <w:sz w:val="20"/>
          <w:u w:val="single"/>
        </w:rPr>
      </w:pPr>
    </w:p>
    <w:p w14:paraId="5AE0E356" w14:textId="77777777" w:rsidR="004948BC" w:rsidRDefault="004948BC" w:rsidP="000B4509">
      <w:pPr>
        <w:rPr>
          <w:sz w:val="20"/>
          <w:u w:val="single"/>
        </w:rPr>
      </w:pPr>
    </w:p>
    <w:p w14:paraId="007E4E63" w14:textId="77777777" w:rsidR="004948BC" w:rsidRDefault="004948BC" w:rsidP="000B4509">
      <w:pPr>
        <w:rPr>
          <w:sz w:val="20"/>
          <w:u w:val="single"/>
        </w:rPr>
      </w:pPr>
    </w:p>
    <w:p w14:paraId="0891CDE9" w14:textId="77777777" w:rsidR="004948BC" w:rsidRDefault="004948BC" w:rsidP="000B4509">
      <w:pPr>
        <w:rPr>
          <w:sz w:val="20"/>
          <w:u w:val="single"/>
        </w:rPr>
      </w:pPr>
    </w:p>
    <w:p w14:paraId="5C9521FC" w14:textId="77777777" w:rsidR="008068BF" w:rsidRDefault="008068BF" w:rsidP="000B4509">
      <w:pPr>
        <w:rPr>
          <w:sz w:val="20"/>
          <w:u w:val="single"/>
        </w:rPr>
      </w:pPr>
    </w:p>
    <w:p w14:paraId="6045AAAE" w14:textId="77777777" w:rsidR="008068BF" w:rsidRDefault="008068BF" w:rsidP="008068BF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lastRenderedPageBreak/>
        <w:t xml:space="preserve">DIRECCIÓN DE ACTAS Y ACUERDOS </w:t>
      </w:r>
    </w:p>
    <w:p w14:paraId="6BB1CD8B" w14:textId="77777777" w:rsidR="00DE0872" w:rsidRDefault="008068BF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2B55C4A" wp14:editId="52A2365C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2742C3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</w:p>
    <w:p w14:paraId="4038F0A8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63753140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21EF4463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731F3F29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10C706C0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3E5ABB28" w14:textId="77777777" w:rsidR="00667C8E" w:rsidRPr="00667C8E" w:rsidRDefault="00667C8E" w:rsidP="00667C8E">
      <w:pPr>
        <w:rPr>
          <w:sz w:val="24"/>
          <w:szCs w:val="28"/>
        </w:rPr>
      </w:pPr>
    </w:p>
    <w:p w14:paraId="39CACB58" w14:textId="77777777" w:rsidR="00667C8E" w:rsidRPr="00667C8E" w:rsidRDefault="00667C8E" w:rsidP="00667C8E">
      <w:pPr>
        <w:rPr>
          <w:sz w:val="24"/>
          <w:szCs w:val="28"/>
        </w:rPr>
      </w:pPr>
    </w:p>
    <w:p w14:paraId="33E7B255" w14:textId="77777777" w:rsidR="00667C8E" w:rsidRPr="00667C8E" w:rsidRDefault="00667C8E" w:rsidP="00667C8E">
      <w:pPr>
        <w:rPr>
          <w:sz w:val="24"/>
          <w:szCs w:val="28"/>
        </w:rPr>
      </w:pPr>
    </w:p>
    <w:p w14:paraId="5AB125AB" w14:textId="77777777" w:rsidR="00667C8E" w:rsidRPr="00667C8E" w:rsidRDefault="00667C8E" w:rsidP="00667C8E">
      <w:pPr>
        <w:rPr>
          <w:sz w:val="24"/>
          <w:szCs w:val="28"/>
        </w:rPr>
      </w:pPr>
    </w:p>
    <w:p w14:paraId="58FEF333" w14:textId="77777777" w:rsidR="00667C8E" w:rsidRPr="00667C8E" w:rsidRDefault="00667C8E" w:rsidP="00667C8E">
      <w:pPr>
        <w:rPr>
          <w:sz w:val="24"/>
          <w:szCs w:val="28"/>
        </w:rPr>
      </w:pPr>
    </w:p>
    <w:p w14:paraId="47C4E2D0" w14:textId="77777777" w:rsidR="00667C8E" w:rsidRPr="00667C8E" w:rsidRDefault="00667C8E" w:rsidP="00667C8E">
      <w:pPr>
        <w:rPr>
          <w:sz w:val="24"/>
          <w:szCs w:val="28"/>
        </w:rPr>
      </w:pPr>
    </w:p>
    <w:p w14:paraId="673E25FE" w14:textId="77777777" w:rsidR="00667C8E" w:rsidRDefault="00667C8E" w:rsidP="00667C8E">
      <w:pPr>
        <w:rPr>
          <w:sz w:val="24"/>
          <w:szCs w:val="28"/>
        </w:rPr>
      </w:pPr>
    </w:p>
    <w:p w14:paraId="564478B5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1BD7A620" w14:textId="77777777" w:rsidR="004948BC" w:rsidRDefault="004948BC" w:rsidP="00667C8E">
      <w:pPr>
        <w:tabs>
          <w:tab w:val="left" w:pos="5310"/>
        </w:tabs>
        <w:rPr>
          <w:sz w:val="24"/>
          <w:szCs w:val="28"/>
        </w:rPr>
      </w:pPr>
    </w:p>
    <w:p w14:paraId="3B0CE275" w14:textId="77777777" w:rsidR="004948BC" w:rsidRDefault="004948BC" w:rsidP="00667C8E">
      <w:pPr>
        <w:tabs>
          <w:tab w:val="left" w:pos="5310"/>
        </w:tabs>
        <w:rPr>
          <w:sz w:val="24"/>
          <w:szCs w:val="28"/>
        </w:rPr>
      </w:pPr>
    </w:p>
    <w:p w14:paraId="78586B42" w14:textId="77777777" w:rsidR="004948BC" w:rsidRDefault="004948BC" w:rsidP="00667C8E">
      <w:pPr>
        <w:tabs>
          <w:tab w:val="left" w:pos="5310"/>
        </w:tabs>
        <w:rPr>
          <w:sz w:val="24"/>
          <w:szCs w:val="28"/>
        </w:rPr>
      </w:pPr>
    </w:p>
    <w:p w14:paraId="7317AB20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14:paraId="6E0CD70B" w14:textId="77777777" w:rsidR="00667C8E" w:rsidRDefault="00667C8E" w:rsidP="00667C8E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 xml:space="preserve">DIRECCIÓN DE REGISTRO CIVIL </w:t>
      </w:r>
    </w:p>
    <w:p w14:paraId="7DA2BAE7" w14:textId="77777777" w:rsidR="00667C8E" w:rsidRP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14:paraId="66E91E23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340C3918" wp14:editId="53F7271B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36060D" w14:textId="77777777" w:rsidR="00C9423F" w:rsidRDefault="00C9423F" w:rsidP="003D7C23">
      <w:pPr>
        <w:jc w:val="center"/>
        <w:rPr>
          <w:b/>
          <w:bCs/>
          <w:i/>
          <w:sz w:val="24"/>
          <w:szCs w:val="28"/>
        </w:rPr>
      </w:pPr>
    </w:p>
    <w:p w14:paraId="6B92D253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7A9B9D6E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EF378BA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D6B437A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70852DF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5600DA7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0F894EF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B7689CA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D90D29D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7ECAEC5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DF99E52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C3B9910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56BDC85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5F7AEC3" w14:textId="77777777" w:rsidR="001D2EDC" w:rsidRDefault="007D389A" w:rsidP="0054029F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4BA42B66" wp14:editId="7421B3CE">
            <wp:extent cx="5886450" cy="4105275"/>
            <wp:effectExtent l="0" t="0" r="0" b="952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9F83D83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35CC027" w14:textId="77777777" w:rsidR="001D2EDC" w:rsidRDefault="001D2EDC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84471DB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4D0C8A8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8AEB6A9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1A2653D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E128198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702730B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4044A22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39CCBB9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1405C16" w14:textId="77777777" w:rsidR="00601770" w:rsidRDefault="00601770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D1996C6" w14:textId="77777777" w:rsidR="0054029F" w:rsidRDefault="0054029F" w:rsidP="0054029F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 xml:space="preserve">JUNTA DE RECLUTAMIENTO DEL SERVICIO MILITAR  </w:t>
      </w:r>
    </w:p>
    <w:p w14:paraId="59BA2184" w14:textId="77777777" w:rsidR="002D2BA6" w:rsidRDefault="00727125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4BFBD82D" wp14:editId="17A11762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A49AE5" w14:textId="77777777" w:rsidR="002D2BA6" w:rsidRPr="002D2BA6" w:rsidRDefault="002D2BA6" w:rsidP="002D2BA6">
      <w:pPr>
        <w:rPr>
          <w:sz w:val="24"/>
          <w:szCs w:val="28"/>
        </w:rPr>
      </w:pPr>
    </w:p>
    <w:p w14:paraId="49D72A25" w14:textId="77777777" w:rsidR="002D2BA6" w:rsidRPr="002D2BA6" w:rsidRDefault="002D2BA6" w:rsidP="002D2BA6">
      <w:pPr>
        <w:rPr>
          <w:sz w:val="24"/>
          <w:szCs w:val="28"/>
        </w:rPr>
      </w:pPr>
    </w:p>
    <w:p w14:paraId="5E7896F2" w14:textId="77777777" w:rsidR="002D2BA6" w:rsidRPr="002D2BA6" w:rsidRDefault="002D2BA6" w:rsidP="002D2BA6">
      <w:pPr>
        <w:rPr>
          <w:sz w:val="24"/>
          <w:szCs w:val="28"/>
        </w:rPr>
      </w:pPr>
    </w:p>
    <w:p w14:paraId="5343A305" w14:textId="77777777" w:rsidR="002D2BA6" w:rsidRPr="002D2BA6" w:rsidRDefault="002D2BA6" w:rsidP="002D2BA6">
      <w:pPr>
        <w:rPr>
          <w:sz w:val="24"/>
          <w:szCs w:val="28"/>
        </w:rPr>
      </w:pPr>
    </w:p>
    <w:p w14:paraId="64D1E03D" w14:textId="77777777" w:rsidR="002D2BA6" w:rsidRPr="002D2BA6" w:rsidRDefault="002D2BA6" w:rsidP="002D2BA6">
      <w:pPr>
        <w:rPr>
          <w:sz w:val="24"/>
          <w:szCs w:val="28"/>
        </w:rPr>
      </w:pPr>
    </w:p>
    <w:p w14:paraId="629473CD" w14:textId="77777777" w:rsidR="002D2BA6" w:rsidRPr="002D2BA6" w:rsidRDefault="002D2BA6" w:rsidP="002D2BA6">
      <w:pPr>
        <w:rPr>
          <w:sz w:val="24"/>
          <w:szCs w:val="28"/>
        </w:rPr>
      </w:pPr>
    </w:p>
    <w:p w14:paraId="742B7209" w14:textId="77777777" w:rsidR="002D2BA6" w:rsidRPr="002D2BA6" w:rsidRDefault="002D2BA6" w:rsidP="002D2BA6">
      <w:pPr>
        <w:rPr>
          <w:sz w:val="24"/>
          <w:szCs w:val="28"/>
        </w:rPr>
      </w:pPr>
    </w:p>
    <w:p w14:paraId="41C2B90F" w14:textId="77777777" w:rsidR="002D2BA6" w:rsidRPr="002D2BA6" w:rsidRDefault="002D2BA6" w:rsidP="002D2BA6">
      <w:pPr>
        <w:rPr>
          <w:sz w:val="24"/>
          <w:szCs w:val="28"/>
        </w:rPr>
      </w:pPr>
    </w:p>
    <w:p w14:paraId="66423C9A" w14:textId="77777777" w:rsidR="002D2BA6" w:rsidRPr="002D2BA6" w:rsidRDefault="002D2BA6" w:rsidP="002D2BA6">
      <w:pPr>
        <w:rPr>
          <w:sz w:val="24"/>
          <w:szCs w:val="28"/>
        </w:rPr>
      </w:pPr>
    </w:p>
    <w:p w14:paraId="161BDD14" w14:textId="77777777" w:rsidR="002D2BA6" w:rsidRDefault="002D2BA6" w:rsidP="002D2BA6">
      <w:pPr>
        <w:rPr>
          <w:sz w:val="24"/>
          <w:szCs w:val="28"/>
        </w:rPr>
      </w:pPr>
    </w:p>
    <w:p w14:paraId="45FD08C7" w14:textId="77777777" w:rsidR="00667C8E" w:rsidRDefault="002D2BA6" w:rsidP="002D2BA6">
      <w:pPr>
        <w:tabs>
          <w:tab w:val="left" w:pos="624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1746A332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0BEF7408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7C431997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3539A905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001605B4" w14:textId="77777777" w:rsidR="002D2BA6" w:rsidRPr="005E025A" w:rsidRDefault="002D2BA6" w:rsidP="002D2BA6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 xml:space="preserve">JEFATURA DE OFICIALIA DE PARTES </w:t>
      </w:r>
    </w:p>
    <w:p w14:paraId="67E5788B" w14:textId="77777777" w:rsidR="002D2BA6" w:rsidRDefault="002D2BA6" w:rsidP="002D2BA6">
      <w:pPr>
        <w:jc w:val="center"/>
        <w:rPr>
          <w:b/>
          <w:bCs/>
          <w:i/>
          <w:sz w:val="24"/>
          <w:szCs w:val="28"/>
        </w:rPr>
      </w:pPr>
    </w:p>
    <w:p w14:paraId="694E6880" w14:textId="77777777" w:rsidR="002D2BA6" w:rsidRDefault="001F6B9E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1A0AC6B2" wp14:editId="2A756811">
            <wp:extent cx="5486400" cy="320040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0BF595" w14:textId="77777777" w:rsidR="004B4AE3" w:rsidRDefault="004B4AE3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65D90B00" w14:textId="77777777" w:rsidR="004B4AE3" w:rsidRDefault="004B4AE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72A5D1CE" w14:textId="77777777" w:rsidR="005E025A" w:rsidRDefault="005E025A" w:rsidP="004B4AE3">
      <w:pPr>
        <w:jc w:val="center"/>
        <w:rPr>
          <w:b/>
          <w:bCs/>
          <w:i/>
          <w:sz w:val="24"/>
          <w:szCs w:val="28"/>
        </w:rPr>
      </w:pPr>
    </w:p>
    <w:p w14:paraId="5287EFD8" w14:textId="60DBFDD6" w:rsidR="004B4AE3" w:rsidRPr="005E025A" w:rsidRDefault="004B4AE3" w:rsidP="004B4AE3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 xml:space="preserve">DIRECCIÓN DE ARCHIVO MUNICIPAL </w:t>
      </w:r>
    </w:p>
    <w:p w14:paraId="440907B6" w14:textId="77777777" w:rsidR="00756EDB" w:rsidRDefault="008429DB" w:rsidP="004B4AE3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75262000" wp14:editId="52A6994F">
            <wp:extent cx="5486400" cy="32004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979AD95" w14:textId="77777777" w:rsidR="004B4AE3" w:rsidRDefault="004B4AE3" w:rsidP="004B4AE3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C04E626" w14:textId="77777777" w:rsidR="00756EDB" w:rsidRDefault="00756EDB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22FE226A" w14:textId="77777777" w:rsidR="00756EDB" w:rsidRDefault="00756EDB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BF828FB" w14:textId="77777777" w:rsidR="005E025A" w:rsidRDefault="005E025A" w:rsidP="00756EDB">
      <w:pPr>
        <w:jc w:val="center"/>
        <w:rPr>
          <w:b/>
          <w:bCs/>
          <w:i/>
          <w:sz w:val="24"/>
          <w:szCs w:val="28"/>
        </w:rPr>
      </w:pPr>
    </w:p>
    <w:p w14:paraId="0A7AF17C" w14:textId="5E6ECE96" w:rsidR="00756EDB" w:rsidRPr="005E025A" w:rsidRDefault="00756EDB" w:rsidP="00756EDB">
      <w:pPr>
        <w:jc w:val="center"/>
        <w:rPr>
          <w:b/>
          <w:bCs/>
          <w:i/>
          <w:sz w:val="24"/>
          <w:szCs w:val="28"/>
        </w:rPr>
      </w:pPr>
      <w:r w:rsidRPr="005E025A">
        <w:rPr>
          <w:b/>
          <w:bCs/>
          <w:i/>
          <w:sz w:val="24"/>
          <w:szCs w:val="28"/>
        </w:rPr>
        <w:t>DIRECCIÓN DE ASUNTOS RELIGIOSOS</w:t>
      </w:r>
    </w:p>
    <w:p w14:paraId="298EE5A2" w14:textId="77777777" w:rsidR="00B62057" w:rsidRDefault="00B62057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5C544889" wp14:editId="286F8BA2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0C4B8B" w14:textId="77777777" w:rsidR="00B62057" w:rsidRDefault="00B62057" w:rsidP="00B62057">
      <w:pPr>
        <w:rPr>
          <w:sz w:val="24"/>
          <w:szCs w:val="28"/>
        </w:rPr>
      </w:pPr>
    </w:p>
    <w:p w14:paraId="74BB0F93" w14:textId="77777777" w:rsidR="00B62057" w:rsidRDefault="00B62057" w:rsidP="00B62057">
      <w:pPr>
        <w:tabs>
          <w:tab w:val="left" w:pos="490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475172D0" w14:textId="77777777" w:rsidR="00B62057" w:rsidRDefault="00B62057">
      <w:pPr>
        <w:rPr>
          <w:sz w:val="24"/>
          <w:szCs w:val="28"/>
        </w:rPr>
      </w:pPr>
    </w:p>
    <w:sectPr w:rsidR="00B62057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FC08" w14:textId="77777777" w:rsidR="00C567DC" w:rsidRDefault="00C567DC" w:rsidP="00B108C1">
      <w:pPr>
        <w:spacing w:after="0" w:line="240" w:lineRule="auto"/>
      </w:pPr>
      <w:r>
        <w:separator/>
      </w:r>
    </w:p>
  </w:endnote>
  <w:endnote w:type="continuationSeparator" w:id="0">
    <w:p w14:paraId="2D317632" w14:textId="77777777" w:rsidR="00C567DC" w:rsidRDefault="00C567DC" w:rsidP="00B1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6FD" w14:textId="77777777" w:rsidR="00B62057" w:rsidRDefault="00B62057" w:rsidP="00667C8E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0243" w14:textId="77777777" w:rsidR="00C567DC" w:rsidRDefault="00C567DC" w:rsidP="00B108C1">
      <w:pPr>
        <w:spacing w:after="0" w:line="240" w:lineRule="auto"/>
      </w:pPr>
      <w:r>
        <w:separator/>
      </w:r>
    </w:p>
  </w:footnote>
  <w:footnote w:type="continuationSeparator" w:id="0">
    <w:p w14:paraId="2427364E" w14:textId="77777777" w:rsidR="00C567DC" w:rsidRDefault="00C567DC" w:rsidP="00B1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B6AF" w14:textId="77777777" w:rsidR="00B62057" w:rsidRPr="00B108C1" w:rsidRDefault="00B62057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7920A3" wp14:editId="0FE5E196">
              <wp:simplePos x="0" y="0"/>
              <wp:positionH relativeFrom="margin">
                <wp:posOffset>4950336</wp:posOffset>
              </wp:positionH>
              <wp:positionV relativeFrom="paragraph">
                <wp:posOffset>16072</wp:posOffset>
              </wp:positionV>
              <wp:extent cx="1828800" cy="3238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3DD02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067276C3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920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9.8pt;margin-top:1.25pt;width:2in;height:25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" filled="f" stroked="f">
              <v:textbox>
                <w:txbxContent>
                  <w:p w14:paraId="60F3DD02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067276C3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0C32FD" w14:textId="77777777" w:rsidR="00B62057" w:rsidRPr="00B108C1" w:rsidRDefault="00B62057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10BFF34" wp14:editId="444A1AD9">
          <wp:simplePos x="0" y="0"/>
          <wp:positionH relativeFrom="margin">
            <wp:posOffset>-676893</wp:posOffset>
          </wp:positionH>
          <wp:positionV relativeFrom="topMargin">
            <wp:posOffset>247064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8C1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4D012" wp14:editId="6FDF34A7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2E839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5AB3C4F9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4D012" id="Cuadro de texto 7" o:spid="_x0000_s1027" type="#_x0000_t202" style="position:absolute;left:0;text-align:left;margin-left:600.75pt;margin-top:.6pt;width:2in;height:25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" filled="f" stroked="f">
              <v:textbox>
                <w:txbxContent>
                  <w:p w14:paraId="4EA2E839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5AB3C4F9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8C1">
      <w:rPr>
        <w:b/>
        <w:bCs/>
        <w:szCs w:val="28"/>
      </w:rPr>
      <w:t>GOBIERNO MUNICIPAL DE EL SALTO 2018-2021</w:t>
    </w:r>
  </w:p>
  <w:p w14:paraId="480CDE77" w14:textId="553B5941" w:rsidR="00B62057" w:rsidRPr="000B4509" w:rsidRDefault="00B62057" w:rsidP="000B4509">
    <w:pPr>
      <w:spacing w:after="0" w:line="240" w:lineRule="auto"/>
      <w:jc w:val="center"/>
      <w:rPr>
        <w:b/>
        <w:bCs/>
        <w:sz w:val="20"/>
        <w:szCs w:val="24"/>
      </w:rPr>
    </w:pPr>
    <w:r w:rsidRPr="00B108C1">
      <w:rPr>
        <w:b/>
        <w:bCs/>
        <w:sz w:val="20"/>
        <w:szCs w:val="24"/>
      </w:rPr>
      <w:t>GRÁ</w:t>
    </w:r>
    <w:r w:rsidR="006A6323">
      <w:rPr>
        <w:b/>
        <w:bCs/>
        <w:sz w:val="20"/>
        <w:szCs w:val="24"/>
      </w:rPr>
      <w:t xml:space="preserve">FICAS DEL TRIMESTRE </w:t>
    </w:r>
    <w:r w:rsidR="009F3BBF">
      <w:rPr>
        <w:b/>
        <w:bCs/>
        <w:sz w:val="20"/>
        <w:szCs w:val="24"/>
      </w:rPr>
      <w:t>ENERO –MARZO 2021</w:t>
    </w:r>
    <w:r w:rsidR="006A6323">
      <w:rPr>
        <w:b/>
        <w:bCs/>
        <w:sz w:val="20"/>
        <w:szCs w:val="24"/>
      </w:rPr>
      <w:t xml:space="preserve">  </w:t>
    </w:r>
  </w:p>
  <w:p w14:paraId="30BF4ACE" w14:textId="77777777" w:rsidR="00B62057" w:rsidRDefault="00B62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1"/>
    <w:rsid w:val="000113EB"/>
    <w:rsid w:val="000575AA"/>
    <w:rsid w:val="000A2108"/>
    <w:rsid w:val="000B4509"/>
    <w:rsid w:val="000B46FF"/>
    <w:rsid w:val="001304D5"/>
    <w:rsid w:val="00171C9C"/>
    <w:rsid w:val="001750B5"/>
    <w:rsid w:val="00187219"/>
    <w:rsid w:val="001A49A4"/>
    <w:rsid w:val="001D2EDC"/>
    <w:rsid w:val="001E4E29"/>
    <w:rsid w:val="001F6B9E"/>
    <w:rsid w:val="00230492"/>
    <w:rsid w:val="00237093"/>
    <w:rsid w:val="00263F35"/>
    <w:rsid w:val="00286A94"/>
    <w:rsid w:val="002D0EE5"/>
    <w:rsid w:val="002D2BA6"/>
    <w:rsid w:val="002F2059"/>
    <w:rsid w:val="002F5A7B"/>
    <w:rsid w:val="00381293"/>
    <w:rsid w:val="003D7C23"/>
    <w:rsid w:val="003E47C5"/>
    <w:rsid w:val="00413CF1"/>
    <w:rsid w:val="00426813"/>
    <w:rsid w:val="00486C36"/>
    <w:rsid w:val="00490590"/>
    <w:rsid w:val="004948BC"/>
    <w:rsid w:val="004B4AE3"/>
    <w:rsid w:val="0053559E"/>
    <w:rsid w:val="0054029F"/>
    <w:rsid w:val="005573FD"/>
    <w:rsid w:val="005A7901"/>
    <w:rsid w:val="005D0863"/>
    <w:rsid w:val="005E025A"/>
    <w:rsid w:val="00601770"/>
    <w:rsid w:val="006067D4"/>
    <w:rsid w:val="00615707"/>
    <w:rsid w:val="00652ABB"/>
    <w:rsid w:val="00667C8E"/>
    <w:rsid w:val="0067428F"/>
    <w:rsid w:val="006804A2"/>
    <w:rsid w:val="006904E4"/>
    <w:rsid w:val="006A6323"/>
    <w:rsid w:val="006D70EF"/>
    <w:rsid w:val="00727125"/>
    <w:rsid w:val="007316C5"/>
    <w:rsid w:val="00752592"/>
    <w:rsid w:val="00756EDB"/>
    <w:rsid w:val="007D389A"/>
    <w:rsid w:val="007F4A84"/>
    <w:rsid w:val="007F5665"/>
    <w:rsid w:val="008068BF"/>
    <w:rsid w:val="008119F6"/>
    <w:rsid w:val="008429DB"/>
    <w:rsid w:val="00850B84"/>
    <w:rsid w:val="00917E18"/>
    <w:rsid w:val="009729F6"/>
    <w:rsid w:val="009F01B1"/>
    <w:rsid w:val="009F3BBF"/>
    <w:rsid w:val="00A3437D"/>
    <w:rsid w:val="00B108C1"/>
    <w:rsid w:val="00B50EC7"/>
    <w:rsid w:val="00B62057"/>
    <w:rsid w:val="00B86915"/>
    <w:rsid w:val="00C03B2E"/>
    <w:rsid w:val="00C35229"/>
    <w:rsid w:val="00C567DC"/>
    <w:rsid w:val="00C9423F"/>
    <w:rsid w:val="00CA526D"/>
    <w:rsid w:val="00CF7593"/>
    <w:rsid w:val="00DC1EF3"/>
    <w:rsid w:val="00DE0872"/>
    <w:rsid w:val="00DF6E23"/>
    <w:rsid w:val="00E72A9A"/>
    <w:rsid w:val="00E97870"/>
    <w:rsid w:val="00EE6B7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5474"/>
  <w15:chartTrackingRefBased/>
  <w15:docId w15:val="{41BA8EFF-A9EF-4497-9D16-601E386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8C1"/>
  </w:style>
  <w:style w:type="paragraph" w:styleId="Piedepgina">
    <w:name w:val="footer"/>
    <w:basedOn w:val="Normal"/>
    <w:link w:val="Piedepgina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175</c:v>
                </c:pt>
                <c:pt idx="1">
                  <c:v>6</c:v>
                </c:pt>
                <c:pt idx="2">
                  <c:v>8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A-466C-83DB-4E7411BF80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55-4502-8468-BCF0F4E91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117</c:v>
                </c:pt>
                <c:pt idx="1">
                  <c:v>6</c:v>
                </c:pt>
                <c:pt idx="2">
                  <c:v>1</c:v>
                </c:pt>
                <c:pt idx="3">
                  <c:v>14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A-466C-83DB-4E7411BF80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5-4502-8468-BCF0F4E91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133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A-466C-83DB-4E7411BF8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4928"/>
        <c:axId val="72151600"/>
        <c:axId val="0"/>
      </c:bar3DChart>
      <c:catAx>
        <c:axId val="721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1600"/>
        <c:crosses val="autoZero"/>
        <c:auto val="1"/>
        <c:lblAlgn val="ctr"/>
        <c:lblOffset val="100"/>
        <c:noMultiLvlLbl val="0"/>
      </c:catAx>
      <c:valAx>
        <c:axId val="7215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14-415D-9F38-7E3661085B9C}"/>
                </c:ext>
              </c:extLst>
            </c:dLbl>
            <c:dLbl>
              <c:idx val="1"/>
              <c:layout>
                <c:manualLayout>
                  <c:x val="3.9351851851851853E-2"/>
                  <c:y val="-5.9523809523809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14-415D-9F38-7E3661085B9C}"/>
                </c:ext>
              </c:extLst>
            </c:dLbl>
            <c:dLbl>
              <c:idx val="2"/>
              <c:layout>
                <c:manualLayout>
                  <c:x val="4.1666666666666664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14-415D-9F38-7E3661085B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1954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4656735"/>
        <c:axId val="724651327"/>
        <c:axId val="0"/>
      </c:bar3DChart>
      <c:catAx>
        <c:axId val="72465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1327"/>
        <c:crosses val="autoZero"/>
        <c:auto val="1"/>
        <c:lblAlgn val="ctr"/>
        <c:lblOffset val="100"/>
        <c:noMultiLvlLbl val="0"/>
      </c:catAx>
      <c:valAx>
        <c:axId val="72465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TRIMESTRALES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FETALES </c:v>
                </c:pt>
                <c:pt idx="4">
                  <c:v>MUERTES VIOLENTADAS </c:v>
                </c:pt>
                <c:pt idx="5">
                  <c:v>DEFUNCIONES </c:v>
                </c:pt>
                <c:pt idx="6">
                  <c:v>MATRIMONIO </c:v>
                </c:pt>
                <c:pt idx="7">
                  <c:v>MATR. IGUALITARIO </c:v>
                </c:pt>
                <c:pt idx="8">
                  <c:v>DIVORCIOS </c:v>
                </c:pt>
                <c:pt idx="9">
                  <c:v>ACLARACION ACTAS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284</c:v>
                </c:pt>
                <c:pt idx="1">
                  <c:v>8</c:v>
                </c:pt>
                <c:pt idx="2">
                  <c:v>13</c:v>
                </c:pt>
                <c:pt idx="3">
                  <c:v>1</c:v>
                </c:pt>
                <c:pt idx="4">
                  <c:v>8</c:v>
                </c:pt>
                <c:pt idx="5">
                  <c:v>80</c:v>
                </c:pt>
                <c:pt idx="6">
                  <c:v>22</c:v>
                </c:pt>
                <c:pt idx="7">
                  <c:v>0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4-4BDE-A098-07B697D2FD5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FETALES </c:v>
                </c:pt>
                <c:pt idx="4">
                  <c:v>MUERTES VIOLENTADAS </c:v>
                </c:pt>
                <c:pt idx="5">
                  <c:v>DEFUNCIONES </c:v>
                </c:pt>
                <c:pt idx="6">
                  <c:v>MATRIMONIO </c:v>
                </c:pt>
                <c:pt idx="7">
                  <c:v>MATR. IGUALITARIO </c:v>
                </c:pt>
                <c:pt idx="8">
                  <c:v>DIVORCIOS </c:v>
                </c:pt>
                <c:pt idx="9">
                  <c:v>ACLARACION ACTAS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4-4BDE-A098-07B697D2FD5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FETALES </c:v>
                </c:pt>
                <c:pt idx="4">
                  <c:v>MUERTES VIOLENTADAS </c:v>
                </c:pt>
                <c:pt idx="5">
                  <c:v>DEFUNCIONES </c:v>
                </c:pt>
                <c:pt idx="6">
                  <c:v>MATRIMONIO </c:v>
                </c:pt>
                <c:pt idx="7">
                  <c:v>MATR. IGUALITARIO </c:v>
                </c:pt>
                <c:pt idx="8">
                  <c:v>DIVORCIOS </c:v>
                </c:pt>
                <c:pt idx="9">
                  <c:v>ACLARACION ACTAS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E4-4BDE-A098-07B697D2F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7790367"/>
        <c:axId val="97794943"/>
      </c:barChart>
      <c:catAx>
        <c:axId val="9779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7794943"/>
        <c:crosses val="autoZero"/>
        <c:auto val="1"/>
        <c:lblAlgn val="ctr"/>
        <c:lblOffset val="100"/>
        <c:noMultiLvlLbl val="0"/>
      </c:catAx>
      <c:valAx>
        <c:axId val="97794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7790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Cartillas expedidas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15-4BF9-BAAD-DF4137471FC7}"/>
                </c:ext>
              </c:extLst>
            </c:dLbl>
            <c:dLbl>
              <c:idx val="1"/>
              <c:layout>
                <c:manualLayout>
                  <c:x val="4.629629629629544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15-4BF9-BAAD-DF4137471FC7}"/>
                </c:ext>
              </c:extLst>
            </c:dLbl>
            <c:dLbl>
              <c:idx val="2"/>
              <c:layout>
                <c:manualLayout>
                  <c:x val="4.6296296296296294E-3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5-4BF9-BAAD-DF4137471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5-4BF9-BAAD-DF4137471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735839"/>
        <c:axId val="1036739999"/>
        <c:axId val="0"/>
      </c:bar3DChart>
      <c:catAx>
        <c:axId val="103673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9999"/>
        <c:crosses val="autoZero"/>
        <c:auto val="1"/>
        <c:lblAlgn val="ctr"/>
        <c:lblOffset val="100"/>
        <c:noMultiLvlLbl val="0"/>
      </c:catAx>
      <c:valAx>
        <c:axId val="103673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DOCUMENTOS</a:t>
            </a:r>
            <a:r>
              <a:rPr lang="en-US" baseline="0"/>
              <a:t> RECIBIDOS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65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D-4BB2-BA17-1D19B3E98B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5045343"/>
        <c:axId val="415046175"/>
      </c:barChart>
      <c:catAx>
        <c:axId val="41504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5046175"/>
        <c:crosses val="autoZero"/>
        <c:auto val="1"/>
        <c:lblAlgn val="ctr"/>
        <c:lblOffset val="100"/>
        <c:noMultiLvlLbl val="0"/>
      </c:catAx>
      <c:valAx>
        <c:axId val="415046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504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busqueda de información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F6-4CF0-B535-CAF084F4E4E3}"/>
                </c:ext>
              </c:extLst>
            </c:dLbl>
            <c:dLbl>
              <c:idx val="1"/>
              <c:layout>
                <c:manualLayout>
                  <c:x val="1.157407407407415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F6-4CF0-B535-CAF084F4E4E3}"/>
                </c:ext>
              </c:extLst>
            </c:dLbl>
            <c:dLbl>
              <c:idx val="2"/>
              <c:layout>
                <c:manualLayout>
                  <c:x val="0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F6-4CF0-B535-CAF084F4E4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F6-4CF0-B535-CAF084F4E4E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contestaciones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F6-4CF0-B535-CAF084F4E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915744"/>
        <c:axId val="271909920"/>
        <c:axId val="0"/>
      </c:bar3DChart>
      <c:catAx>
        <c:axId val="2719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09920"/>
        <c:crosses val="autoZero"/>
        <c:auto val="1"/>
        <c:lblAlgn val="ctr"/>
        <c:lblOffset val="100"/>
        <c:noMultiLvlLbl val="0"/>
      </c:catAx>
      <c:valAx>
        <c:axId val="2719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</a:t>
            </a:r>
            <a:r>
              <a:rPr lang="es-MX" baseline="0"/>
              <a:t> trimestrales</a:t>
            </a:r>
            <a:endParaRPr lang="es-MX"/>
          </a:p>
        </c:rich>
      </c:tx>
      <c:layout>
        <c:manualLayout>
          <c:xMode val="edge"/>
          <c:yMode val="edge"/>
          <c:x val="0.380752223680373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reuniones con distintos pastores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32-46CC-AEE3-157E6D5A0A26}"/>
                </c:ext>
              </c:extLst>
            </c:dLbl>
            <c:dLbl>
              <c:idx val="1"/>
              <c:layout>
                <c:manualLayout>
                  <c:x val="2.3148148148148064E-2"/>
                  <c:y val="-2.380952380952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32-46CC-AEE3-157E6D5A0A26}"/>
                </c:ext>
              </c:extLst>
            </c:dLbl>
            <c:dLbl>
              <c:idx val="2"/>
              <c:layout>
                <c:manualLayout>
                  <c:x val="9.2592592592593437E-3"/>
                  <c:y val="-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32-46CC-AEE3-157E6D5A0A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C-4C8C-A275-6B2329F18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406112"/>
        <c:axId val="421406944"/>
        <c:axId val="0"/>
      </c:bar3DChart>
      <c:catAx>
        <c:axId val="42140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944"/>
        <c:crosses val="autoZero"/>
        <c:auto val="1"/>
        <c:lblAlgn val="ctr"/>
        <c:lblOffset val="100"/>
        <c:noMultiLvlLbl val="0"/>
      </c:catAx>
      <c:valAx>
        <c:axId val="4214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Dictamenes emitidos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favorables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9D-4186-8236-6801A0A2B71C}"/>
                </c:ext>
              </c:extLst>
            </c:dLbl>
            <c:dLbl>
              <c:idx val="1"/>
              <c:layout>
                <c:manualLayout>
                  <c:x val="-8.4875562720133283E-17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D-4186-8236-6801A0A2B71C}"/>
                </c:ext>
              </c:extLst>
            </c:dLbl>
            <c:dLbl>
              <c:idx val="2"/>
              <c:layout>
                <c:manualLayout>
                  <c:x val="6.9444444444445291E-3"/>
                  <c:y val="-2.777777777777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9D-4186-8236-6801A0A2B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</c:v>
                </c:pt>
                <c:pt idx="1">
                  <c:v>47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D-4186-8236-6801A0A2B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2008576"/>
        <c:axId val="862009408"/>
        <c:axId val="0"/>
      </c:bar3DChart>
      <c:catAx>
        <c:axId val="8620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9408"/>
        <c:crosses val="autoZero"/>
        <c:auto val="1"/>
        <c:lblAlgn val="ctr"/>
        <c:lblOffset val="100"/>
        <c:noMultiLvlLbl val="0"/>
      </c:catAx>
      <c:valAx>
        <c:axId val="8620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VISITAS DE INSPECCION REALIZADAS</a:t>
            </a:r>
          </a:p>
        </c:rich>
      </c:tx>
      <c:layout>
        <c:manualLayout>
          <c:xMode val="edge"/>
          <c:yMode val="edge"/>
          <c:x val="0.2253326780450671"/>
          <c:y val="2.42440470711617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9117343550644811"/>
          <c:w val="0.9190529308836396"/>
          <c:h val="0.71933422263697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49</c:v>
                </c:pt>
                <c:pt idx="1">
                  <c:v>56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6-4F18-B94B-87FB5930DA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9384047"/>
        <c:axId val="169381967"/>
      </c:barChart>
      <c:catAx>
        <c:axId val="16938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81967"/>
        <c:crosses val="autoZero"/>
        <c:auto val="1"/>
        <c:lblAlgn val="ctr"/>
        <c:lblOffset val="100"/>
        <c:noMultiLvlLbl val="0"/>
      </c:catAx>
      <c:valAx>
        <c:axId val="169381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840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de Infracción levantadas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CE-410F-AAD5-A2D53F4594A1}"/>
                </c:ext>
              </c:extLst>
            </c:dLbl>
            <c:dLbl>
              <c:idx val="1"/>
              <c:layout>
                <c:manualLayout>
                  <c:x val="2.3148148148148147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CE-410F-AAD5-A2D53F4594A1}"/>
                </c:ext>
              </c:extLst>
            </c:dLbl>
            <c:dLbl>
              <c:idx val="2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CE-410F-AAD5-A2D53F459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CE-410F-AAD5-A2D53F459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255279"/>
        <c:axId val="1090251951"/>
        <c:axId val="0"/>
      </c:bar3DChart>
      <c:catAx>
        <c:axId val="109025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1951"/>
        <c:crosses val="autoZero"/>
        <c:auto val="1"/>
        <c:lblAlgn val="ctr"/>
        <c:lblOffset val="100"/>
        <c:noMultiLvlLbl val="0"/>
      </c:catAx>
      <c:valAx>
        <c:axId val="109025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 ciudadanos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2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B-4C07-8458-03CA6CA25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B-4C07-8458-03CA6CA25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ecologia</c:v>
                </c:pt>
              </c:strCache>
            </c:strRef>
          </c:tx>
          <c:spPr>
            <a:solidFill>
              <a:schemeClr val="accent2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B-4C07-8458-03CA6CA25B1B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</c:v>
                </c:pt>
              </c:strCache>
            </c:strRef>
          </c:tx>
          <c:spPr>
            <a:solidFill>
              <a:schemeClr val="accent2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0B-4C07-8458-03CA6CA25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5704143"/>
        <c:axId val="1965699567"/>
        <c:axId val="0"/>
      </c:bar3DChart>
      <c:catAx>
        <c:axId val="196570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699567"/>
        <c:crosses val="autoZero"/>
        <c:auto val="1"/>
        <c:lblAlgn val="ctr"/>
        <c:lblOffset val="100"/>
        <c:noMultiLvlLbl val="0"/>
      </c:catAx>
      <c:valAx>
        <c:axId val="1965699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704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 de inspección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2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205</c:v>
                </c:pt>
                <c:pt idx="1">
                  <c:v>225</c:v>
                </c:pt>
                <c:pt idx="2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6-4A21-B973-2E1F2FA8B80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6-4A21-B973-2E1F2FA8B80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 </c:v>
                </c:pt>
              </c:strCache>
            </c:strRef>
          </c:tx>
          <c:spPr>
            <a:solidFill>
              <a:schemeClr val="accent2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96-4A21-B973-2E1F2FA8B80D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</c:v>
                </c:pt>
              </c:strCache>
            </c:strRef>
          </c:tx>
          <c:spPr>
            <a:solidFill>
              <a:schemeClr val="accent2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96-4A21-B973-2E1F2FA8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950847"/>
        <c:axId val="1976955423"/>
        <c:axId val="0"/>
      </c:bar3DChart>
      <c:catAx>
        <c:axId val="197695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5423"/>
        <c:crosses val="autoZero"/>
        <c:auto val="1"/>
        <c:lblAlgn val="ctr"/>
        <c:lblOffset val="100"/>
        <c:noMultiLvlLbl val="0"/>
      </c:catAx>
      <c:valAx>
        <c:axId val="1976955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infracción levantadas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2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A-411F-96EE-72F6F42684E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A-411F-96EE-72F6F42684E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 </c:v>
                </c:pt>
              </c:strCache>
            </c:strRef>
          </c:tx>
          <c:spPr>
            <a:solidFill>
              <a:schemeClr val="accent2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A-411F-96EE-72F6F42684E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2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1A-411F-96EE-72F6F4268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214223"/>
        <c:axId val="2003204655"/>
        <c:axId val="0"/>
      </c:bar3DChart>
      <c:catAx>
        <c:axId val="200321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04655"/>
        <c:crosses val="autoZero"/>
        <c:auto val="1"/>
        <c:lblAlgn val="ctr"/>
        <c:lblOffset val="100"/>
        <c:noMultiLvlLbl val="0"/>
      </c:catAx>
      <c:valAx>
        <c:axId val="200320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1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apercibimiento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2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B-47B2-9A5D-6B0E63C8272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</c:v>
                </c:pt>
              </c:strCache>
            </c:strRef>
          </c:tx>
          <c:spPr>
            <a:solidFill>
              <a:schemeClr val="accent2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B-47B2-9A5D-6B0E63C8272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</c:v>
                </c:pt>
              </c:strCache>
            </c:strRef>
          </c:tx>
          <c:spPr>
            <a:solidFill>
              <a:schemeClr val="accent2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B-47B2-9A5D-6B0E63C8272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2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B-47B2-9A5D-6B0E63C82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235391"/>
        <c:axId val="2079232063"/>
        <c:axId val="0"/>
      </c:bar3DChart>
      <c:catAx>
        <c:axId val="207923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2063"/>
        <c:crosses val="autoZero"/>
        <c:auto val="1"/>
        <c:lblAlgn val="ctr"/>
        <c:lblOffset val="100"/>
        <c:noMultiLvlLbl val="0"/>
      </c:catAx>
      <c:valAx>
        <c:axId val="207923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5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mensuales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Constancias expedidas 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65-4E0A-B98B-0CF80321CE66}"/>
                </c:ext>
              </c:extLst>
            </c:dLbl>
            <c:dLbl>
              <c:idx val="1"/>
              <c:layout>
                <c:manualLayout>
                  <c:x val="-2.314814814814899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65-4E0A-B98B-0CF80321CE66}"/>
                </c:ext>
              </c:extLst>
            </c:dLbl>
            <c:dLbl>
              <c:idx val="2"/>
              <c:layout>
                <c:manualLayout>
                  <c:x val="0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65-4E0A-B98B-0CF80321C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117</c:v>
                </c:pt>
                <c:pt idx="1">
                  <c:v>121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5-4E0A-B98B-0CF80321CE6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Infracciones remitidas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9E-4132-8F27-98D1D3005579}"/>
                </c:ext>
              </c:extLst>
            </c:dLbl>
            <c:dLbl>
              <c:idx val="1"/>
              <c:layout>
                <c:manualLayout>
                  <c:x val="6.9444444444444441E-3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9E-4132-8F27-98D1D3005579}"/>
                </c:ext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9E-4132-8F27-98D1D3005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5-4E0A-B98B-0CF80321C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2982063"/>
        <c:axId val="582982895"/>
        <c:axId val="0"/>
      </c:bar3DChart>
      <c:catAx>
        <c:axId val="58298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895"/>
        <c:crosses val="autoZero"/>
        <c:auto val="1"/>
        <c:lblAlgn val="ctr"/>
        <c:lblOffset val="100"/>
        <c:noMultiLvlLbl val="0"/>
      </c:catAx>
      <c:valAx>
        <c:axId val="5829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0.61774</cdr:x>
      <cdr:y>0.0625</cdr:y>
    </cdr:from>
    <cdr:to>
      <cdr:x>1</cdr:x>
      <cdr:y>0.17489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389169" y="200025"/>
          <a:ext cx="2097231" cy="3596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26</cp:revision>
  <dcterms:created xsi:type="dcterms:W3CDTF">2020-06-17T17:02:00Z</dcterms:created>
  <dcterms:modified xsi:type="dcterms:W3CDTF">2021-04-23T16:03:00Z</dcterms:modified>
</cp:coreProperties>
</file>