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0A0C" w14:textId="77777777" w:rsidR="005F5CD9" w:rsidRDefault="005F5CD9">
      <w:pPr>
        <w:rPr>
          <w:sz w:val="28"/>
          <w:szCs w:val="28"/>
        </w:rPr>
      </w:pPr>
    </w:p>
    <w:p w14:paraId="69980A0D" w14:textId="77777777" w:rsidR="005F5CD9" w:rsidRDefault="00E8370D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 wp14:anchorId="69980D71" wp14:editId="69980D72">
            <wp:extent cx="4711700" cy="4711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El Sal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80A0E" w14:textId="77777777" w:rsidR="005F5CD9" w:rsidRDefault="005F5CD9">
      <w:pPr>
        <w:pBdr>
          <w:bottom w:val="single" w:sz="12" w:space="1" w:color="auto"/>
        </w:pBdr>
        <w:rPr>
          <w:sz w:val="28"/>
          <w:szCs w:val="28"/>
        </w:rPr>
      </w:pPr>
    </w:p>
    <w:p w14:paraId="69980A0F" w14:textId="120E4976" w:rsidR="005F5CD9" w:rsidRDefault="00EB615A" w:rsidP="005F5CD9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Programa de Trabajo 202</w:t>
      </w:r>
      <w:r w:rsidR="00F079B7">
        <w:rPr>
          <w:sz w:val="28"/>
          <w:szCs w:val="28"/>
        </w:rPr>
        <w:t>1</w:t>
      </w:r>
    </w:p>
    <w:p w14:paraId="69980A11" w14:textId="07E83AC9" w:rsidR="005F5CD9" w:rsidRDefault="00F079B7" w:rsidP="005F5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Regidora Minerva Franco Salazar </w:t>
      </w:r>
    </w:p>
    <w:p w14:paraId="7323DCC6" w14:textId="5284BF40" w:rsidR="00CD566F" w:rsidRDefault="00CD566F" w:rsidP="005F5C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Comisión edilicia de Protección Civil y Bomberos</w:t>
      </w:r>
    </w:p>
    <w:p w14:paraId="69980A12" w14:textId="77777777" w:rsidR="005F5CD9" w:rsidRDefault="005F5CD9" w:rsidP="005F5CD9">
      <w:pPr>
        <w:jc w:val="center"/>
        <w:rPr>
          <w:sz w:val="28"/>
          <w:szCs w:val="28"/>
        </w:rPr>
      </w:pPr>
    </w:p>
    <w:p w14:paraId="69980A13" w14:textId="77777777" w:rsidR="005F5CD9" w:rsidRDefault="005F5CD9" w:rsidP="005F5CD9">
      <w:pPr>
        <w:jc w:val="center"/>
        <w:rPr>
          <w:sz w:val="28"/>
          <w:szCs w:val="28"/>
        </w:rPr>
      </w:pPr>
    </w:p>
    <w:p w14:paraId="69980A14" w14:textId="77777777" w:rsidR="004E27B1" w:rsidRDefault="004E27B1" w:rsidP="005F5CD9">
      <w:pPr>
        <w:jc w:val="center"/>
        <w:rPr>
          <w:sz w:val="28"/>
          <w:szCs w:val="28"/>
        </w:rPr>
      </w:pPr>
    </w:p>
    <w:p w14:paraId="69980A15" w14:textId="77777777" w:rsidR="00E8370D" w:rsidRDefault="00E8370D" w:rsidP="005F5CD9">
      <w:pPr>
        <w:jc w:val="center"/>
        <w:rPr>
          <w:sz w:val="28"/>
          <w:szCs w:val="28"/>
        </w:rPr>
      </w:pPr>
    </w:p>
    <w:p w14:paraId="69980A16" w14:textId="053724A0" w:rsidR="00A06923" w:rsidRDefault="00A06923" w:rsidP="005F5CD9">
      <w:pPr>
        <w:jc w:val="center"/>
        <w:rPr>
          <w:sz w:val="28"/>
          <w:szCs w:val="28"/>
        </w:rPr>
      </w:pPr>
    </w:p>
    <w:p w14:paraId="2F84C02E" w14:textId="77777777" w:rsidR="009C0B8E" w:rsidRDefault="009C0B8E" w:rsidP="005F5CD9">
      <w:pPr>
        <w:jc w:val="center"/>
        <w:rPr>
          <w:sz w:val="28"/>
          <w:szCs w:val="28"/>
        </w:rPr>
      </w:pPr>
    </w:p>
    <w:p w14:paraId="69980A17" w14:textId="77777777" w:rsidR="00A06923" w:rsidRDefault="00A06923" w:rsidP="005F5CD9">
      <w:pPr>
        <w:jc w:val="center"/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t>Contenido:</w:t>
      </w:r>
    </w:p>
    <w:p w14:paraId="69980A18" w14:textId="77777777" w:rsidR="00A06923" w:rsidRDefault="00A06923" w:rsidP="005F5CD9">
      <w:pPr>
        <w:jc w:val="center"/>
        <w:rPr>
          <w:b/>
          <w:sz w:val="28"/>
          <w:szCs w:val="28"/>
        </w:rPr>
      </w:pPr>
    </w:p>
    <w:p w14:paraId="69980A19" w14:textId="77777777" w:rsidR="00A06923" w:rsidRDefault="00A06923" w:rsidP="005F5CD9">
      <w:pPr>
        <w:jc w:val="center"/>
        <w:rPr>
          <w:b/>
          <w:sz w:val="28"/>
          <w:szCs w:val="28"/>
        </w:rPr>
      </w:pPr>
    </w:p>
    <w:p w14:paraId="69980A1A" w14:textId="77777777" w:rsidR="00A06923" w:rsidRDefault="00A06923" w:rsidP="005F5CD9">
      <w:pPr>
        <w:jc w:val="center"/>
        <w:rPr>
          <w:b/>
          <w:sz w:val="28"/>
          <w:szCs w:val="28"/>
        </w:rPr>
      </w:pPr>
    </w:p>
    <w:p w14:paraId="69980A1B" w14:textId="77777777"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Integrantes</w:t>
      </w:r>
    </w:p>
    <w:p w14:paraId="69980A1C" w14:textId="77777777"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14:paraId="69980A1D" w14:textId="77777777"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Presentación </w:t>
      </w:r>
    </w:p>
    <w:p w14:paraId="69980A1E" w14:textId="77777777"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14:paraId="56BAB598" w14:textId="345191AD" w:rsidR="001F1C68" w:rsidRPr="001F1C68" w:rsidRDefault="00A06923" w:rsidP="001F1C6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Marco Normativo</w:t>
      </w:r>
    </w:p>
    <w:p w14:paraId="113C70A9" w14:textId="77777777" w:rsidR="001F1C68" w:rsidRPr="001F1C68" w:rsidRDefault="001F1C68" w:rsidP="001F1C68">
      <w:pPr>
        <w:pStyle w:val="Prrafodelista"/>
        <w:ind w:left="1080"/>
        <w:rPr>
          <w:sz w:val="28"/>
          <w:szCs w:val="28"/>
        </w:rPr>
      </w:pPr>
    </w:p>
    <w:p w14:paraId="69980A23" w14:textId="77777777"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Misión</w:t>
      </w:r>
    </w:p>
    <w:p w14:paraId="69980A24" w14:textId="77777777"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14:paraId="69980A25" w14:textId="77777777"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Visión</w:t>
      </w:r>
    </w:p>
    <w:p w14:paraId="69980A26" w14:textId="77777777" w:rsidR="006C6434" w:rsidRPr="006C6434" w:rsidRDefault="006C6434" w:rsidP="006C6434">
      <w:pPr>
        <w:pStyle w:val="Prrafodelista"/>
        <w:rPr>
          <w:sz w:val="28"/>
          <w:szCs w:val="28"/>
        </w:rPr>
      </w:pPr>
    </w:p>
    <w:p w14:paraId="69980A27" w14:textId="77777777" w:rsidR="006C6434" w:rsidRPr="00A06923" w:rsidRDefault="006C6434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Antecedentes</w:t>
      </w:r>
    </w:p>
    <w:p w14:paraId="69980A28" w14:textId="77777777"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14:paraId="69980A2C" w14:textId="01BAE0E7" w:rsidR="00902505" w:rsidRDefault="00A06923" w:rsidP="009C0B8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Programa de Trabajo</w:t>
      </w:r>
    </w:p>
    <w:p w14:paraId="7952B13E" w14:textId="77777777" w:rsidR="009C0B8E" w:rsidRPr="009C0B8E" w:rsidRDefault="009C0B8E" w:rsidP="009C0B8E">
      <w:pPr>
        <w:rPr>
          <w:sz w:val="28"/>
          <w:szCs w:val="28"/>
        </w:rPr>
      </w:pPr>
    </w:p>
    <w:p w14:paraId="69980A2E" w14:textId="77777777" w:rsidR="00A06923" w:rsidRPr="009C0B8E" w:rsidRDefault="00A06923" w:rsidP="009C0B8E">
      <w:pPr>
        <w:rPr>
          <w:b/>
          <w:sz w:val="28"/>
          <w:szCs w:val="28"/>
        </w:rPr>
      </w:pPr>
    </w:p>
    <w:p w14:paraId="69980A2F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0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1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2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3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4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5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6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7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8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9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A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B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C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D" w14:textId="77777777"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14:paraId="69980A3E" w14:textId="77777777" w:rsidR="005F5CD9" w:rsidRPr="00A06923" w:rsidRDefault="00A06923" w:rsidP="00A06923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5CD9" w:rsidRPr="00A06923">
        <w:rPr>
          <w:b/>
          <w:sz w:val="28"/>
          <w:szCs w:val="28"/>
        </w:rPr>
        <w:t>Integrantes:</w:t>
      </w:r>
    </w:p>
    <w:p w14:paraId="69980A3F" w14:textId="77777777" w:rsidR="005F5CD9" w:rsidRDefault="005F5CD9" w:rsidP="005F5CD9">
      <w:pPr>
        <w:rPr>
          <w:sz w:val="28"/>
          <w:szCs w:val="28"/>
        </w:rPr>
      </w:pPr>
    </w:p>
    <w:p w14:paraId="69980A40" w14:textId="77777777" w:rsidR="005F5CD9" w:rsidRPr="00A06923" w:rsidRDefault="005F5CD9" w:rsidP="005F5CD9">
      <w:pPr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t>Presidenta de la Comisión:</w:t>
      </w:r>
    </w:p>
    <w:p w14:paraId="69980A41" w14:textId="79034EA0" w:rsidR="005F5CD9" w:rsidRDefault="005F5CD9" w:rsidP="005F5CD9">
      <w:pPr>
        <w:rPr>
          <w:sz w:val="28"/>
          <w:szCs w:val="28"/>
        </w:rPr>
      </w:pPr>
      <w:r>
        <w:rPr>
          <w:sz w:val="28"/>
          <w:szCs w:val="28"/>
        </w:rPr>
        <w:t xml:space="preserve">Regidora: </w:t>
      </w:r>
      <w:r w:rsidR="009C0B8E">
        <w:rPr>
          <w:sz w:val="28"/>
          <w:szCs w:val="28"/>
        </w:rPr>
        <w:t xml:space="preserve">Minerva Franco Salazar </w:t>
      </w:r>
    </w:p>
    <w:p w14:paraId="69980A42" w14:textId="77777777" w:rsidR="005F5CD9" w:rsidRDefault="005F5CD9" w:rsidP="005F5CD9">
      <w:pPr>
        <w:rPr>
          <w:sz w:val="28"/>
          <w:szCs w:val="28"/>
        </w:rPr>
      </w:pPr>
    </w:p>
    <w:p w14:paraId="69980A43" w14:textId="77777777" w:rsidR="00A06923" w:rsidRDefault="00A06923" w:rsidP="005F5CD9">
      <w:pPr>
        <w:rPr>
          <w:sz w:val="28"/>
          <w:szCs w:val="28"/>
        </w:rPr>
      </w:pPr>
    </w:p>
    <w:p w14:paraId="69980A44" w14:textId="77777777" w:rsidR="005F5CD9" w:rsidRPr="00A06923" w:rsidRDefault="005F5CD9" w:rsidP="005F5CD9">
      <w:pPr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t>Vocales de la Comisión:</w:t>
      </w:r>
    </w:p>
    <w:p w14:paraId="69980A45" w14:textId="77777777" w:rsidR="00A06923" w:rsidRDefault="00A06923" w:rsidP="005F5CD9">
      <w:pPr>
        <w:rPr>
          <w:sz w:val="28"/>
          <w:szCs w:val="28"/>
        </w:rPr>
      </w:pPr>
    </w:p>
    <w:p w14:paraId="69980A46" w14:textId="4E7FFB5D" w:rsidR="00FF3BED" w:rsidRDefault="00AE7DA7" w:rsidP="005F5CD9">
      <w:pPr>
        <w:rPr>
          <w:sz w:val="28"/>
          <w:szCs w:val="28"/>
        </w:rPr>
      </w:pPr>
      <w:r>
        <w:rPr>
          <w:sz w:val="28"/>
          <w:szCs w:val="28"/>
        </w:rPr>
        <w:t xml:space="preserve">Regidor: </w:t>
      </w:r>
      <w:r w:rsidR="002A5CCE">
        <w:rPr>
          <w:sz w:val="28"/>
          <w:szCs w:val="28"/>
        </w:rPr>
        <w:t xml:space="preserve">Adrián Alejandro Flores Vélez </w:t>
      </w:r>
    </w:p>
    <w:p w14:paraId="69980A47" w14:textId="77777777" w:rsidR="00A06923" w:rsidRDefault="00A06923" w:rsidP="005F5CD9">
      <w:pPr>
        <w:rPr>
          <w:sz w:val="28"/>
          <w:szCs w:val="28"/>
        </w:rPr>
      </w:pPr>
    </w:p>
    <w:p w14:paraId="69980A48" w14:textId="4567C44C" w:rsidR="00FF3BED" w:rsidRDefault="00807AA6" w:rsidP="005F5CD9">
      <w:pPr>
        <w:rPr>
          <w:sz w:val="28"/>
          <w:szCs w:val="28"/>
        </w:rPr>
      </w:pPr>
      <w:r>
        <w:rPr>
          <w:sz w:val="28"/>
          <w:szCs w:val="28"/>
        </w:rPr>
        <w:t>Re</w:t>
      </w:r>
      <w:r w:rsidR="002A5CCE">
        <w:rPr>
          <w:sz w:val="28"/>
          <w:szCs w:val="28"/>
        </w:rPr>
        <w:t>gidor</w:t>
      </w:r>
      <w:r w:rsidR="00AE7DA7">
        <w:rPr>
          <w:sz w:val="28"/>
          <w:szCs w:val="28"/>
        </w:rPr>
        <w:t xml:space="preserve">: </w:t>
      </w:r>
      <w:r w:rsidR="002A5CCE">
        <w:rPr>
          <w:sz w:val="28"/>
          <w:szCs w:val="28"/>
        </w:rPr>
        <w:t xml:space="preserve">Diego Hernández Sepúlveda </w:t>
      </w:r>
    </w:p>
    <w:p w14:paraId="69980A49" w14:textId="77777777" w:rsidR="00A06923" w:rsidRDefault="00A06923" w:rsidP="005F5CD9">
      <w:pPr>
        <w:rPr>
          <w:sz w:val="28"/>
          <w:szCs w:val="28"/>
        </w:rPr>
      </w:pPr>
    </w:p>
    <w:p w14:paraId="69980A4A" w14:textId="79321705" w:rsidR="00FF3BED" w:rsidRDefault="00AE7DA7" w:rsidP="005F5CD9">
      <w:pPr>
        <w:rPr>
          <w:sz w:val="28"/>
          <w:szCs w:val="28"/>
        </w:rPr>
      </w:pPr>
      <w:r>
        <w:rPr>
          <w:sz w:val="28"/>
          <w:szCs w:val="28"/>
        </w:rPr>
        <w:t xml:space="preserve">Regidor: </w:t>
      </w:r>
      <w:r w:rsidR="00BB2B5A">
        <w:rPr>
          <w:sz w:val="28"/>
          <w:szCs w:val="28"/>
        </w:rPr>
        <w:t xml:space="preserve">César López Hernández </w:t>
      </w:r>
      <w:r w:rsidR="00FF3BED">
        <w:rPr>
          <w:sz w:val="28"/>
          <w:szCs w:val="28"/>
        </w:rPr>
        <w:t xml:space="preserve"> </w:t>
      </w:r>
    </w:p>
    <w:p w14:paraId="69980A4B" w14:textId="77777777" w:rsidR="00A06923" w:rsidRDefault="00A06923" w:rsidP="005F5CD9">
      <w:pPr>
        <w:rPr>
          <w:sz w:val="28"/>
          <w:szCs w:val="28"/>
        </w:rPr>
      </w:pPr>
    </w:p>
    <w:p w14:paraId="69980A4C" w14:textId="3A70793F" w:rsidR="00FF3BED" w:rsidRDefault="00FF3BED" w:rsidP="005F5CD9">
      <w:pPr>
        <w:rPr>
          <w:sz w:val="28"/>
          <w:szCs w:val="28"/>
        </w:rPr>
      </w:pPr>
      <w:r>
        <w:rPr>
          <w:sz w:val="28"/>
          <w:szCs w:val="28"/>
        </w:rPr>
        <w:t>Re</w:t>
      </w:r>
      <w:r w:rsidR="00AE7DA7">
        <w:rPr>
          <w:sz w:val="28"/>
          <w:szCs w:val="28"/>
        </w:rPr>
        <w:t xml:space="preserve">gidora: </w:t>
      </w:r>
      <w:r w:rsidR="00CD566F">
        <w:rPr>
          <w:sz w:val="28"/>
          <w:szCs w:val="28"/>
        </w:rPr>
        <w:t xml:space="preserve">Claudia Beatriz Herrera Guzmán </w:t>
      </w:r>
    </w:p>
    <w:p w14:paraId="69980A4D" w14:textId="77777777" w:rsidR="00A06923" w:rsidRDefault="00A06923" w:rsidP="005F5CD9">
      <w:pPr>
        <w:rPr>
          <w:sz w:val="28"/>
          <w:szCs w:val="28"/>
        </w:rPr>
      </w:pPr>
    </w:p>
    <w:p w14:paraId="69980A4E" w14:textId="77777777" w:rsidR="00A06923" w:rsidRDefault="00A06923" w:rsidP="005F5CD9">
      <w:pPr>
        <w:rPr>
          <w:sz w:val="28"/>
          <w:szCs w:val="28"/>
        </w:rPr>
      </w:pPr>
    </w:p>
    <w:p w14:paraId="69980A4F" w14:textId="77777777" w:rsidR="00A06923" w:rsidRDefault="00A06923" w:rsidP="005F5CD9">
      <w:pPr>
        <w:rPr>
          <w:sz w:val="28"/>
          <w:szCs w:val="28"/>
        </w:rPr>
      </w:pPr>
    </w:p>
    <w:p w14:paraId="69980A50" w14:textId="77777777" w:rsidR="00A06923" w:rsidRDefault="00A06923" w:rsidP="005F5CD9">
      <w:pPr>
        <w:rPr>
          <w:sz w:val="28"/>
          <w:szCs w:val="28"/>
        </w:rPr>
      </w:pPr>
    </w:p>
    <w:p w14:paraId="69980A51" w14:textId="77777777" w:rsidR="00A06923" w:rsidRDefault="00A06923" w:rsidP="005F5CD9">
      <w:pPr>
        <w:rPr>
          <w:sz w:val="28"/>
          <w:szCs w:val="28"/>
        </w:rPr>
      </w:pPr>
    </w:p>
    <w:p w14:paraId="69980A52" w14:textId="77777777" w:rsidR="00A06923" w:rsidRDefault="00A06923" w:rsidP="005F5CD9">
      <w:pPr>
        <w:rPr>
          <w:sz w:val="28"/>
          <w:szCs w:val="28"/>
        </w:rPr>
      </w:pPr>
    </w:p>
    <w:p w14:paraId="69980A53" w14:textId="77777777" w:rsidR="00A06923" w:rsidRDefault="00A06923" w:rsidP="005F5CD9">
      <w:pPr>
        <w:rPr>
          <w:sz w:val="28"/>
          <w:szCs w:val="28"/>
        </w:rPr>
      </w:pPr>
    </w:p>
    <w:p w14:paraId="69980A54" w14:textId="77777777" w:rsidR="00A06923" w:rsidRDefault="00A06923" w:rsidP="005F5CD9">
      <w:pPr>
        <w:rPr>
          <w:sz w:val="28"/>
          <w:szCs w:val="28"/>
        </w:rPr>
      </w:pPr>
    </w:p>
    <w:p w14:paraId="69980A55" w14:textId="77777777" w:rsidR="00A06923" w:rsidRDefault="00A06923" w:rsidP="00A06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ll. Presentación</w:t>
      </w:r>
    </w:p>
    <w:p w14:paraId="69980A56" w14:textId="77777777" w:rsidR="00A06923" w:rsidRDefault="00A06923" w:rsidP="00A06923">
      <w:pPr>
        <w:rPr>
          <w:b/>
          <w:sz w:val="28"/>
          <w:szCs w:val="28"/>
        </w:rPr>
      </w:pPr>
    </w:p>
    <w:p w14:paraId="1887358A" w14:textId="746FFFF5" w:rsidR="00CD566F" w:rsidRDefault="004E27B1" w:rsidP="007E0C3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Salto </w:t>
      </w:r>
      <w:r w:rsidR="00CD566F">
        <w:rPr>
          <w:sz w:val="28"/>
          <w:szCs w:val="28"/>
        </w:rPr>
        <w:t xml:space="preserve">es una ciudad que cambia a pasos agigantados día a día la mancha urbana de la zona metropolitana de Guadalajara ha </w:t>
      </w:r>
      <w:r w:rsidR="00604217">
        <w:rPr>
          <w:sz w:val="28"/>
          <w:szCs w:val="28"/>
        </w:rPr>
        <w:t>incidido en el crecimiento del municipio, fuentes del INEGI, revelan un crecimiento de población enorme que impactará directamente en la aparición de nuevas zonas de riesgo civil.</w:t>
      </w:r>
    </w:p>
    <w:p w14:paraId="07BB5710" w14:textId="3242232E" w:rsidR="00604217" w:rsidRDefault="00604217" w:rsidP="007E0C3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comisión de protección civil y bomberos debe velar y vigilar siempre por </w:t>
      </w:r>
      <w:r w:rsidR="00206F6B">
        <w:rPr>
          <w:sz w:val="28"/>
          <w:szCs w:val="28"/>
        </w:rPr>
        <w:t xml:space="preserve">la permanente regulación, de las zonas de riesgo, así como proponer </w:t>
      </w:r>
      <w:r w:rsidR="00E52736">
        <w:rPr>
          <w:sz w:val="28"/>
          <w:szCs w:val="28"/>
        </w:rPr>
        <w:t xml:space="preserve">mantenimiento a los canales de </w:t>
      </w:r>
      <w:r w:rsidR="001F1C68">
        <w:rPr>
          <w:sz w:val="28"/>
          <w:szCs w:val="28"/>
        </w:rPr>
        <w:t>desazolve</w:t>
      </w:r>
      <w:r w:rsidR="00E52736">
        <w:rPr>
          <w:sz w:val="28"/>
          <w:szCs w:val="28"/>
        </w:rPr>
        <w:t xml:space="preserve">, cárcamos, drenajes, canales, presas o cualquier infraestructura urbana que conlleve directa o indirectamente la captación de aguas pluviales, o </w:t>
      </w:r>
      <w:r w:rsidR="001F1C68">
        <w:rPr>
          <w:sz w:val="28"/>
          <w:szCs w:val="28"/>
        </w:rPr>
        <w:t xml:space="preserve">residuales. </w:t>
      </w:r>
    </w:p>
    <w:p w14:paraId="69980A58" w14:textId="77777777" w:rsidR="000D0E15" w:rsidRDefault="000D0E15" w:rsidP="005F5CD9">
      <w:pPr>
        <w:rPr>
          <w:sz w:val="28"/>
          <w:szCs w:val="28"/>
        </w:rPr>
      </w:pPr>
    </w:p>
    <w:p w14:paraId="69980A59" w14:textId="77777777" w:rsidR="000D0E15" w:rsidRDefault="000D0E15" w:rsidP="005F5CD9">
      <w:pPr>
        <w:rPr>
          <w:sz w:val="28"/>
          <w:szCs w:val="28"/>
        </w:rPr>
      </w:pPr>
    </w:p>
    <w:p w14:paraId="69980A5A" w14:textId="77777777" w:rsidR="000D0E15" w:rsidRDefault="000D0E15" w:rsidP="005F5CD9">
      <w:pPr>
        <w:rPr>
          <w:sz w:val="28"/>
          <w:szCs w:val="28"/>
        </w:rPr>
      </w:pPr>
    </w:p>
    <w:p w14:paraId="69980A5B" w14:textId="7644C1B9" w:rsidR="007E0C35" w:rsidRDefault="007E0C35" w:rsidP="005F5CD9">
      <w:pPr>
        <w:rPr>
          <w:sz w:val="28"/>
          <w:szCs w:val="28"/>
        </w:rPr>
      </w:pPr>
    </w:p>
    <w:p w14:paraId="46C8CDB8" w14:textId="77777777" w:rsidR="004308F1" w:rsidRDefault="004308F1" w:rsidP="005F5CD9">
      <w:pPr>
        <w:rPr>
          <w:sz w:val="28"/>
          <w:szCs w:val="28"/>
        </w:rPr>
      </w:pPr>
    </w:p>
    <w:p w14:paraId="69980A5C" w14:textId="77777777" w:rsidR="000D0E15" w:rsidRDefault="000D0E15" w:rsidP="005F5CD9">
      <w:pPr>
        <w:rPr>
          <w:sz w:val="28"/>
          <w:szCs w:val="28"/>
        </w:rPr>
      </w:pPr>
    </w:p>
    <w:p w14:paraId="69980A5D" w14:textId="77777777" w:rsidR="000D0E15" w:rsidRPr="007E0C35" w:rsidRDefault="000D0E15" w:rsidP="007E0C35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7E0C35">
        <w:rPr>
          <w:b/>
          <w:sz w:val="28"/>
          <w:szCs w:val="28"/>
        </w:rPr>
        <w:lastRenderedPageBreak/>
        <w:t>Marco Normativo que justifica la elaboración del Programa de Trabajo:</w:t>
      </w:r>
    </w:p>
    <w:p w14:paraId="69980A5E" w14:textId="77777777" w:rsidR="000D0E15" w:rsidRDefault="000D0E15" w:rsidP="000D0E15">
      <w:pPr>
        <w:jc w:val="both"/>
        <w:rPr>
          <w:b/>
          <w:sz w:val="28"/>
          <w:szCs w:val="28"/>
        </w:rPr>
      </w:pPr>
    </w:p>
    <w:p w14:paraId="69980A5F" w14:textId="77777777" w:rsidR="007E0C35" w:rsidRDefault="007E0C35" w:rsidP="000D0E15">
      <w:pPr>
        <w:jc w:val="both"/>
        <w:rPr>
          <w:b/>
          <w:sz w:val="28"/>
          <w:szCs w:val="28"/>
        </w:rPr>
      </w:pPr>
    </w:p>
    <w:p w14:paraId="69980A60" w14:textId="77777777" w:rsidR="007E0C35" w:rsidRDefault="007E0C35" w:rsidP="000D0E15">
      <w:pPr>
        <w:jc w:val="both"/>
        <w:rPr>
          <w:b/>
          <w:sz w:val="28"/>
          <w:szCs w:val="28"/>
        </w:rPr>
      </w:pPr>
    </w:p>
    <w:p w14:paraId="69980A61" w14:textId="77777777" w:rsidR="000D0E15" w:rsidRPr="000D0E15" w:rsidRDefault="000D0E15" w:rsidP="000D0E15">
      <w:pPr>
        <w:jc w:val="both"/>
        <w:rPr>
          <w:b/>
          <w:sz w:val="28"/>
          <w:szCs w:val="28"/>
        </w:rPr>
      </w:pPr>
      <w:r w:rsidRPr="000D0E15">
        <w:rPr>
          <w:b/>
          <w:sz w:val="28"/>
          <w:szCs w:val="28"/>
        </w:rPr>
        <w:t xml:space="preserve">Ley de Transparencia y Acceso a la Información Pública del Estado de Jalisco y sus Municipios: </w:t>
      </w:r>
    </w:p>
    <w:p w14:paraId="69980A62" w14:textId="77777777" w:rsidR="000D0E15" w:rsidRDefault="000D0E15" w:rsidP="000D0E15">
      <w:pPr>
        <w:jc w:val="both"/>
        <w:rPr>
          <w:sz w:val="28"/>
          <w:szCs w:val="28"/>
        </w:rPr>
      </w:pPr>
    </w:p>
    <w:p w14:paraId="69980A63" w14:textId="77777777" w:rsidR="007E0C35" w:rsidRDefault="007E0C35" w:rsidP="000D0E15">
      <w:pPr>
        <w:jc w:val="both"/>
        <w:rPr>
          <w:sz w:val="28"/>
          <w:szCs w:val="28"/>
        </w:rPr>
      </w:pPr>
    </w:p>
    <w:p w14:paraId="69980A64" w14:textId="77777777" w:rsidR="000D0E15" w:rsidRDefault="000D0E15" w:rsidP="000D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D0E15">
        <w:rPr>
          <w:sz w:val="28"/>
          <w:szCs w:val="28"/>
        </w:rPr>
        <w:t xml:space="preserve">Artículo 15. Información fundamental - Ayuntamientos ¡. Es información pública fundamental de los ayuntamientos: l. ( ... ) </w:t>
      </w:r>
    </w:p>
    <w:p w14:paraId="69980A65" w14:textId="77777777" w:rsidR="000D0E15" w:rsidRDefault="000D0E15" w:rsidP="000D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69980A7C" w14:textId="7906E8AC" w:rsidR="00224FBA" w:rsidRPr="001F1C68" w:rsidRDefault="000D0E15" w:rsidP="004708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D0E15">
        <w:rPr>
          <w:sz w:val="28"/>
          <w:szCs w:val="28"/>
        </w:rPr>
        <w:t>VII. Los programas de trabajo de las comisiones edilicias;</w:t>
      </w:r>
    </w:p>
    <w:p w14:paraId="69980A7D" w14:textId="77777777" w:rsidR="00224FBA" w:rsidRPr="00B145F7" w:rsidRDefault="00224FBA" w:rsidP="00B145F7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Misión</w:t>
      </w:r>
    </w:p>
    <w:p w14:paraId="69980A7E" w14:textId="77777777" w:rsidR="00B145F7" w:rsidRDefault="00B145F7" w:rsidP="00902505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14:paraId="220C85CA" w14:textId="1CB0BCFB" w:rsidR="001F1C68" w:rsidRPr="001F1C68" w:rsidRDefault="00224FBA" w:rsidP="001F1C68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Estudiar, proponer y en su caso aprobar iniciativas políticas y programas de trabajo que generen el buen funcionamiento </w:t>
      </w:r>
      <w:r w:rsidR="001F1C68">
        <w:rPr>
          <w:sz w:val="28"/>
          <w:szCs w:val="28"/>
        </w:rPr>
        <w:t>del plan de desarrollo urbano.</w:t>
      </w:r>
    </w:p>
    <w:p w14:paraId="350F34BB" w14:textId="2088E66F" w:rsidR="001F1C68" w:rsidRDefault="001F1C68" w:rsidP="00902505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14:paraId="3EFCFAF4" w14:textId="0A343930" w:rsidR="004308F1" w:rsidRDefault="004308F1" w:rsidP="00902505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14:paraId="1082920D" w14:textId="7C29A541" w:rsidR="004308F1" w:rsidRDefault="004308F1" w:rsidP="00902505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14:paraId="64B5B914" w14:textId="2A8A27E2" w:rsidR="004308F1" w:rsidRDefault="004308F1" w:rsidP="00902505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14:paraId="1128C6FF" w14:textId="6466D976" w:rsidR="004308F1" w:rsidRDefault="004308F1" w:rsidP="00902505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14:paraId="58B15FE1" w14:textId="77777777" w:rsidR="004308F1" w:rsidRPr="00902505" w:rsidRDefault="004308F1" w:rsidP="00902505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14:paraId="69980A80" w14:textId="77777777" w:rsidR="00224FBA" w:rsidRPr="00902505" w:rsidRDefault="00224FBA" w:rsidP="00902505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Visión </w:t>
      </w:r>
    </w:p>
    <w:p w14:paraId="69980A81" w14:textId="77777777" w:rsidR="00B145F7" w:rsidRDefault="00B145F7" w:rsidP="00224FBA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14:paraId="69980A82" w14:textId="68458DCC" w:rsidR="006C6434" w:rsidRDefault="00224FBA" w:rsidP="00B145F7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Dar al Municipio</w:t>
      </w:r>
      <w:r w:rsidR="001F1C68">
        <w:rPr>
          <w:sz w:val="28"/>
          <w:szCs w:val="28"/>
        </w:rPr>
        <w:t xml:space="preserve"> la sostenibilidad segura que amerita. </w:t>
      </w:r>
    </w:p>
    <w:p w14:paraId="4F5DAADE" w14:textId="5770E5BB" w:rsidR="001F1C68" w:rsidRDefault="001F1C68" w:rsidP="00B145F7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14:paraId="212A2408" w14:textId="77777777" w:rsidR="001F1C68" w:rsidRPr="00B145F7" w:rsidRDefault="001F1C68" w:rsidP="00B145F7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14:paraId="69980A83" w14:textId="77777777" w:rsidR="006C6434" w:rsidRDefault="006C6434" w:rsidP="006C643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6C6434">
        <w:rPr>
          <w:b/>
          <w:sz w:val="28"/>
          <w:szCs w:val="28"/>
        </w:rPr>
        <w:t>Antecedentes</w:t>
      </w:r>
    </w:p>
    <w:p w14:paraId="69980A84" w14:textId="0A617DC7" w:rsidR="006C6434" w:rsidRPr="006C6434" w:rsidRDefault="001F1C68" w:rsidP="006C6434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Reportes del INEGI 2020, reflejan un alto crecimiento poblacional que podría cambiar los atlas del riesgo en nuestro municipio. </w:t>
      </w:r>
    </w:p>
    <w:p w14:paraId="69980A85" w14:textId="77777777" w:rsidR="00C87500" w:rsidRDefault="00C87500" w:rsidP="004708E1">
      <w:pPr>
        <w:jc w:val="both"/>
        <w:rPr>
          <w:sz w:val="28"/>
          <w:szCs w:val="28"/>
        </w:rPr>
      </w:pPr>
    </w:p>
    <w:p w14:paraId="69980A86" w14:textId="1B88DA90" w:rsidR="004708E1" w:rsidRPr="00C87500" w:rsidRDefault="00EC4981" w:rsidP="007E0C35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Programa de Trabajo este 202</w:t>
      </w:r>
      <w:r w:rsidR="008E36BA">
        <w:rPr>
          <w:b/>
          <w:sz w:val="28"/>
          <w:szCs w:val="28"/>
        </w:rPr>
        <w:t>1</w:t>
      </w:r>
      <w:r w:rsidR="00C87500" w:rsidRPr="00C87500">
        <w:rPr>
          <w:b/>
          <w:sz w:val="28"/>
          <w:szCs w:val="28"/>
        </w:rPr>
        <w:t>:</w:t>
      </w:r>
    </w:p>
    <w:p w14:paraId="69980A87" w14:textId="77777777" w:rsidR="00C87500" w:rsidRDefault="00C87500" w:rsidP="00C87500">
      <w:pPr>
        <w:pStyle w:val="Prrafodelista"/>
        <w:ind w:left="1080"/>
        <w:jc w:val="both"/>
        <w:rPr>
          <w:sz w:val="28"/>
          <w:szCs w:val="28"/>
        </w:rPr>
      </w:pPr>
    </w:p>
    <w:p w14:paraId="3C329DF5" w14:textId="77777777" w:rsidR="00621562" w:rsidRDefault="00F35F08" w:rsidP="00C87500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Crear una comisión de inspección permanente de drenajes, canales, </w:t>
      </w:r>
      <w:r w:rsidR="00621562">
        <w:rPr>
          <w:sz w:val="28"/>
          <w:szCs w:val="28"/>
        </w:rPr>
        <w:t>cárcamos</w:t>
      </w:r>
      <w:r>
        <w:rPr>
          <w:sz w:val="28"/>
          <w:szCs w:val="28"/>
        </w:rPr>
        <w:t>, presas,</w:t>
      </w:r>
      <w:r w:rsidR="00621562">
        <w:rPr>
          <w:sz w:val="28"/>
          <w:szCs w:val="28"/>
        </w:rPr>
        <w:t xml:space="preserve"> o cualquier tipo de infraestructura que conlleve la posibilidad de captar o almacenar agua. </w:t>
      </w:r>
    </w:p>
    <w:p w14:paraId="69980A8B" w14:textId="5C4ABFD1" w:rsidR="00E82F9A" w:rsidRDefault="00E82F9A" w:rsidP="00C87500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Sesionar de forma regular</w:t>
      </w:r>
      <w:r w:rsidRPr="00E82F9A">
        <w:rPr>
          <w:sz w:val="28"/>
          <w:szCs w:val="28"/>
        </w:rPr>
        <w:t xml:space="preserve"> </w:t>
      </w:r>
      <w:r w:rsidR="004308F1" w:rsidRPr="00E82F9A">
        <w:rPr>
          <w:sz w:val="28"/>
          <w:szCs w:val="28"/>
        </w:rPr>
        <w:t>para desahogo</w:t>
      </w:r>
      <w:r w:rsidRPr="00E82F9A">
        <w:rPr>
          <w:sz w:val="28"/>
          <w:szCs w:val="28"/>
        </w:rPr>
        <w:t xml:space="preserve"> de los asuntos </w:t>
      </w:r>
      <w:r>
        <w:rPr>
          <w:sz w:val="28"/>
          <w:szCs w:val="28"/>
        </w:rPr>
        <w:t xml:space="preserve">de </w:t>
      </w:r>
      <w:r w:rsidRPr="00E82F9A">
        <w:rPr>
          <w:sz w:val="28"/>
          <w:szCs w:val="28"/>
        </w:rPr>
        <w:t>competencia de la comisión conforme lo establece la normatividad que nos rige.</w:t>
      </w:r>
    </w:p>
    <w:p w14:paraId="69980A8C" w14:textId="77777777" w:rsidR="001E01F9" w:rsidRDefault="00E82F9A" w:rsidP="00B145F7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E82F9A">
        <w:rPr>
          <w:sz w:val="28"/>
          <w:szCs w:val="28"/>
        </w:rPr>
        <w:t>Analizar y dictaminar las iniciativas tu</w:t>
      </w:r>
      <w:r>
        <w:rPr>
          <w:sz w:val="28"/>
          <w:szCs w:val="28"/>
        </w:rPr>
        <w:t>rn</w:t>
      </w:r>
      <w:r w:rsidRPr="00E82F9A">
        <w:rPr>
          <w:sz w:val="28"/>
          <w:szCs w:val="28"/>
        </w:rPr>
        <w:t>adas a la Comisión así como atender y dar seguimiento a los asuntos diversos que sean encomendados a la comisión.</w:t>
      </w:r>
    </w:p>
    <w:p w14:paraId="69980A8D" w14:textId="77777777" w:rsidR="00B145F7" w:rsidRPr="00B145F7" w:rsidRDefault="00B145F7" w:rsidP="00B145F7">
      <w:pPr>
        <w:pStyle w:val="Prrafodelista"/>
        <w:ind w:left="1440"/>
        <w:jc w:val="both"/>
        <w:rPr>
          <w:sz w:val="28"/>
          <w:szCs w:val="28"/>
        </w:rPr>
      </w:pPr>
    </w:p>
    <w:p w14:paraId="69980B15" w14:textId="77777777" w:rsidR="00EB615A" w:rsidRDefault="00EB615A" w:rsidP="003B641C">
      <w:pPr>
        <w:spacing w:line="276" w:lineRule="auto"/>
        <w:ind w:firstLine="708"/>
        <w:jc w:val="both"/>
        <w:rPr>
          <w:rFonts w:ascii="Arial" w:hAnsi="Arial" w:cs="Arial"/>
          <w:spacing w:val="20"/>
        </w:rPr>
      </w:pPr>
    </w:p>
    <w:p w14:paraId="69980B16" w14:textId="77777777" w:rsidR="00EB615A" w:rsidRDefault="00EB615A" w:rsidP="00EB615A">
      <w:pPr>
        <w:rPr>
          <w:sz w:val="28"/>
          <w:szCs w:val="28"/>
        </w:rPr>
      </w:pPr>
    </w:p>
    <w:p w14:paraId="69980D70" w14:textId="48AF5BD2" w:rsidR="00D31628" w:rsidRPr="00D31628" w:rsidRDefault="00D31628" w:rsidP="004308F1">
      <w:pPr>
        <w:rPr>
          <w:sz w:val="28"/>
          <w:szCs w:val="28"/>
        </w:rPr>
      </w:pPr>
    </w:p>
    <w:sectPr w:rsidR="00D31628" w:rsidRPr="00D31628" w:rsidSect="005F5CD9">
      <w:pgSz w:w="12240" w:h="15840"/>
      <w:pgMar w:top="1418" w:right="1701" w:bottom="1418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B4C"/>
    <w:multiLevelType w:val="hybridMultilevel"/>
    <w:tmpl w:val="BAC81662"/>
    <w:lvl w:ilvl="0" w:tplc="BAF0039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40" w:hanging="360"/>
      </w:pPr>
    </w:lvl>
    <w:lvl w:ilvl="2" w:tplc="080A001B" w:tentative="1">
      <w:start w:val="1"/>
      <w:numFmt w:val="lowerRoman"/>
      <w:lvlText w:val="%3."/>
      <w:lvlJc w:val="right"/>
      <w:pPr>
        <w:ind w:left="3660" w:hanging="180"/>
      </w:pPr>
    </w:lvl>
    <w:lvl w:ilvl="3" w:tplc="080A000F" w:tentative="1">
      <w:start w:val="1"/>
      <w:numFmt w:val="decimal"/>
      <w:lvlText w:val="%4."/>
      <w:lvlJc w:val="left"/>
      <w:pPr>
        <w:ind w:left="4380" w:hanging="360"/>
      </w:pPr>
    </w:lvl>
    <w:lvl w:ilvl="4" w:tplc="080A0019" w:tentative="1">
      <w:start w:val="1"/>
      <w:numFmt w:val="lowerLetter"/>
      <w:lvlText w:val="%5."/>
      <w:lvlJc w:val="left"/>
      <w:pPr>
        <w:ind w:left="5100" w:hanging="360"/>
      </w:pPr>
    </w:lvl>
    <w:lvl w:ilvl="5" w:tplc="080A001B" w:tentative="1">
      <w:start w:val="1"/>
      <w:numFmt w:val="lowerRoman"/>
      <w:lvlText w:val="%6."/>
      <w:lvlJc w:val="right"/>
      <w:pPr>
        <w:ind w:left="5820" w:hanging="180"/>
      </w:pPr>
    </w:lvl>
    <w:lvl w:ilvl="6" w:tplc="080A000F" w:tentative="1">
      <w:start w:val="1"/>
      <w:numFmt w:val="decimal"/>
      <w:lvlText w:val="%7."/>
      <w:lvlJc w:val="left"/>
      <w:pPr>
        <w:ind w:left="6540" w:hanging="360"/>
      </w:pPr>
    </w:lvl>
    <w:lvl w:ilvl="7" w:tplc="080A0019" w:tentative="1">
      <w:start w:val="1"/>
      <w:numFmt w:val="lowerLetter"/>
      <w:lvlText w:val="%8."/>
      <w:lvlJc w:val="left"/>
      <w:pPr>
        <w:ind w:left="7260" w:hanging="360"/>
      </w:pPr>
    </w:lvl>
    <w:lvl w:ilvl="8" w:tplc="08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14D73CAF"/>
    <w:multiLevelType w:val="hybridMultilevel"/>
    <w:tmpl w:val="FEE65E70"/>
    <w:lvl w:ilvl="0" w:tplc="CB505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A7AF2"/>
    <w:multiLevelType w:val="hybridMultilevel"/>
    <w:tmpl w:val="05F863EC"/>
    <w:lvl w:ilvl="0" w:tplc="C0B2DD5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C70D3"/>
    <w:multiLevelType w:val="hybridMultilevel"/>
    <w:tmpl w:val="EC46CA28"/>
    <w:lvl w:ilvl="0" w:tplc="E34440B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55392"/>
    <w:multiLevelType w:val="hybridMultilevel"/>
    <w:tmpl w:val="25F212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5FDB"/>
    <w:multiLevelType w:val="hybridMultilevel"/>
    <w:tmpl w:val="2362B3B6"/>
    <w:lvl w:ilvl="0" w:tplc="2826A5D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80" w:hanging="360"/>
      </w:pPr>
    </w:lvl>
    <w:lvl w:ilvl="2" w:tplc="080A001B" w:tentative="1">
      <w:start w:val="1"/>
      <w:numFmt w:val="lowerRoman"/>
      <w:lvlText w:val="%3."/>
      <w:lvlJc w:val="right"/>
      <w:pPr>
        <w:ind w:left="3300" w:hanging="180"/>
      </w:pPr>
    </w:lvl>
    <w:lvl w:ilvl="3" w:tplc="080A000F" w:tentative="1">
      <w:start w:val="1"/>
      <w:numFmt w:val="decimal"/>
      <w:lvlText w:val="%4."/>
      <w:lvlJc w:val="left"/>
      <w:pPr>
        <w:ind w:left="4020" w:hanging="360"/>
      </w:pPr>
    </w:lvl>
    <w:lvl w:ilvl="4" w:tplc="080A0019" w:tentative="1">
      <w:start w:val="1"/>
      <w:numFmt w:val="lowerLetter"/>
      <w:lvlText w:val="%5."/>
      <w:lvlJc w:val="left"/>
      <w:pPr>
        <w:ind w:left="4740" w:hanging="360"/>
      </w:pPr>
    </w:lvl>
    <w:lvl w:ilvl="5" w:tplc="080A001B" w:tentative="1">
      <w:start w:val="1"/>
      <w:numFmt w:val="lowerRoman"/>
      <w:lvlText w:val="%6."/>
      <w:lvlJc w:val="right"/>
      <w:pPr>
        <w:ind w:left="5460" w:hanging="180"/>
      </w:pPr>
    </w:lvl>
    <w:lvl w:ilvl="6" w:tplc="080A000F" w:tentative="1">
      <w:start w:val="1"/>
      <w:numFmt w:val="decimal"/>
      <w:lvlText w:val="%7."/>
      <w:lvlJc w:val="left"/>
      <w:pPr>
        <w:ind w:left="6180" w:hanging="360"/>
      </w:pPr>
    </w:lvl>
    <w:lvl w:ilvl="7" w:tplc="080A0019" w:tentative="1">
      <w:start w:val="1"/>
      <w:numFmt w:val="lowerLetter"/>
      <w:lvlText w:val="%8."/>
      <w:lvlJc w:val="left"/>
      <w:pPr>
        <w:ind w:left="6900" w:hanging="360"/>
      </w:pPr>
    </w:lvl>
    <w:lvl w:ilvl="8" w:tplc="0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330D2490"/>
    <w:multiLevelType w:val="hybridMultilevel"/>
    <w:tmpl w:val="A65232B0"/>
    <w:lvl w:ilvl="0" w:tplc="994C6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D4550C"/>
    <w:multiLevelType w:val="hybridMultilevel"/>
    <w:tmpl w:val="71346240"/>
    <w:lvl w:ilvl="0" w:tplc="4F6A025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057CB2"/>
    <w:multiLevelType w:val="hybridMultilevel"/>
    <w:tmpl w:val="3612DDB4"/>
    <w:lvl w:ilvl="0" w:tplc="45484194">
      <w:start w:val="10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590B13"/>
    <w:multiLevelType w:val="hybridMultilevel"/>
    <w:tmpl w:val="46629F98"/>
    <w:lvl w:ilvl="0" w:tplc="33943D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296CE0"/>
    <w:multiLevelType w:val="hybridMultilevel"/>
    <w:tmpl w:val="DF1CE496"/>
    <w:lvl w:ilvl="0" w:tplc="2ABA8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5131"/>
    <w:multiLevelType w:val="hybridMultilevel"/>
    <w:tmpl w:val="2B001AC0"/>
    <w:lvl w:ilvl="0" w:tplc="E71CA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F7142"/>
    <w:multiLevelType w:val="hybridMultilevel"/>
    <w:tmpl w:val="89E22924"/>
    <w:lvl w:ilvl="0" w:tplc="9CEEF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4D3C6B"/>
    <w:multiLevelType w:val="hybridMultilevel"/>
    <w:tmpl w:val="C202507E"/>
    <w:lvl w:ilvl="0" w:tplc="4928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58F5"/>
    <w:multiLevelType w:val="hybridMultilevel"/>
    <w:tmpl w:val="4B3484E0"/>
    <w:lvl w:ilvl="0" w:tplc="2BEEB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DB1"/>
    <w:multiLevelType w:val="hybridMultilevel"/>
    <w:tmpl w:val="4BD0BA88"/>
    <w:lvl w:ilvl="0" w:tplc="903CD9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DC039B"/>
    <w:multiLevelType w:val="multilevel"/>
    <w:tmpl w:val="D844306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6E7975"/>
    <w:multiLevelType w:val="hybridMultilevel"/>
    <w:tmpl w:val="8A182D38"/>
    <w:lvl w:ilvl="0" w:tplc="FAF6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7527E"/>
    <w:multiLevelType w:val="hybridMultilevel"/>
    <w:tmpl w:val="D8443060"/>
    <w:lvl w:ilvl="0" w:tplc="742AF21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8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16"/>
  </w:num>
  <w:num w:numId="14">
    <w:abstractNumId w:val="7"/>
  </w:num>
  <w:num w:numId="15">
    <w:abstractNumId w:val="15"/>
  </w:num>
  <w:num w:numId="16">
    <w:abstractNumId w:val="3"/>
  </w:num>
  <w:num w:numId="17">
    <w:abstractNumId w:val="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9"/>
    <w:rsid w:val="00000DBD"/>
    <w:rsid w:val="0003123E"/>
    <w:rsid w:val="000850D2"/>
    <w:rsid w:val="000D0E15"/>
    <w:rsid w:val="001E01F9"/>
    <w:rsid w:val="001F1C68"/>
    <w:rsid w:val="0020530D"/>
    <w:rsid w:val="00206F6B"/>
    <w:rsid w:val="00224FBA"/>
    <w:rsid w:val="002317E5"/>
    <w:rsid w:val="00256857"/>
    <w:rsid w:val="002A5CCE"/>
    <w:rsid w:val="002B4D8A"/>
    <w:rsid w:val="00332541"/>
    <w:rsid w:val="00342A3B"/>
    <w:rsid w:val="00352841"/>
    <w:rsid w:val="00377AB0"/>
    <w:rsid w:val="0039076B"/>
    <w:rsid w:val="003B641C"/>
    <w:rsid w:val="003E534B"/>
    <w:rsid w:val="003F325D"/>
    <w:rsid w:val="00415051"/>
    <w:rsid w:val="004308F1"/>
    <w:rsid w:val="00470667"/>
    <w:rsid w:val="004708E1"/>
    <w:rsid w:val="004E27B1"/>
    <w:rsid w:val="004F79EC"/>
    <w:rsid w:val="0053575E"/>
    <w:rsid w:val="005A10F3"/>
    <w:rsid w:val="005B4162"/>
    <w:rsid w:val="005F165B"/>
    <w:rsid w:val="005F5CD9"/>
    <w:rsid w:val="00604217"/>
    <w:rsid w:val="00621562"/>
    <w:rsid w:val="00692C63"/>
    <w:rsid w:val="006B46F1"/>
    <w:rsid w:val="006C6434"/>
    <w:rsid w:val="006C77BA"/>
    <w:rsid w:val="007476E7"/>
    <w:rsid w:val="00751666"/>
    <w:rsid w:val="007E0C35"/>
    <w:rsid w:val="0080246C"/>
    <w:rsid w:val="00807AA6"/>
    <w:rsid w:val="00841495"/>
    <w:rsid w:val="008431B1"/>
    <w:rsid w:val="008E36BA"/>
    <w:rsid w:val="00902505"/>
    <w:rsid w:val="009026C2"/>
    <w:rsid w:val="009A6FAF"/>
    <w:rsid w:val="009C0B8E"/>
    <w:rsid w:val="00A06923"/>
    <w:rsid w:val="00AE7DA7"/>
    <w:rsid w:val="00AF12E4"/>
    <w:rsid w:val="00B0759F"/>
    <w:rsid w:val="00B145F7"/>
    <w:rsid w:val="00B8615B"/>
    <w:rsid w:val="00BB192F"/>
    <w:rsid w:val="00BB2B5A"/>
    <w:rsid w:val="00BC0DE7"/>
    <w:rsid w:val="00C34225"/>
    <w:rsid w:val="00C87500"/>
    <w:rsid w:val="00CA0737"/>
    <w:rsid w:val="00CB1817"/>
    <w:rsid w:val="00CB27A1"/>
    <w:rsid w:val="00CD566F"/>
    <w:rsid w:val="00D04B87"/>
    <w:rsid w:val="00D31628"/>
    <w:rsid w:val="00D72B74"/>
    <w:rsid w:val="00D7689F"/>
    <w:rsid w:val="00E52736"/>
    <w:rsid w:val="00E82F9A"/>
    <w:rsid w:val="00E8370D"/>
    <w:rsid w:val="00EA4F37"/>
    <w:rsid w:val="00EB615A"/>
    <w:rsid w:val="00EC4981"/>
    <w:rsid w:val="00F079B7"/>
    <w:rsid w:val="00F35F08"/>
    <w:rsid w:val="00FA09B8"/>
    <w:rsid w:val="00FB4017"/>
    <w:rsid w:val="00FF3BED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09FB"/>
  <w15:chartTrackingRefBased/>
  <w15:docId w15:val="{7BB0321C-ECB4-4A93-AE15-5C65D837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7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5">
    <w:name w:val="heading 5"/>
    <w:basedOn w:val="Normal"/>
    <w:next w:val="Normal"/>
    <w:link w:val="Ttulo5Car"/>
    <w:qFormat/>
    <w:rsid w:val="006C77BA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color w:val="0000FF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64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92F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6C77BA"/>
    <w:rPr>
      <w:rFonts w:ascii="Verdana" w:eastAsia="Times New Roman" w:hAnsi="Verdana" w:cs="Times New Roman"/>
      <w:b/>
      <w:color w:val="0000FF"/>
      <w:sz w:val="24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6C77BA"/>
    <w:pPr>
      <w:spacing w:after="0" w:line="480" w:lineRule="auto"/>
      <w:jc w:val="both"/>
    </w:pPr>
    <w:rPr>
      <w:rFonts w:ascii="Arial" w:eastAsia="Times New Roman" w:hAnsi="Arial" w:cs="Times New Roman"/>
      <w:color w:val="0000FF"/>
      <w:sz w:val="24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C77BA"/>
    <w:rPr>
      <w:rFonts w:ascii="Arial" w:eastAsia="Times New Roman" w:hAnsi="Arial" w:cs="Times New Roman"/>
      <w:color w:val="0000FF"/>
      <w:sz w:val="24"/>
      <w:szCs w:val="20"/>
      <w:lang w:eastAsia="es-ES_tradnl"/>
    </w:rPr>
  </w:style>
  <w:style w:type="table" w:styleId="Tablaconcuadrcula">
    <w:name w:val="Table Grid"/>
    <w:basedOn w:val="Tablanormal"/>
    <w:uiPriority w:val="39"/>
    <w:rsid w:val="00CB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3B641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DE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7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Mor19</b:Tag>
    <b:SourceType>ElectronicSource</b:SourceType>
    <b:Guid>{1506D1C7-B6D8-45D0-8E88-3FC3E19CF942}</b:Guid>
    <b:Author>
      <b:Author>
        <b:NameList>
          <b:Person>
            <b:Last>Mora</b:Last>
            <b:First>Yunuen</b:First>
          </b:Person>
        </b:NameList>
      </b:Author>
      <b:Editor>
        <b:NameList>
          <b:Person>
            <b:Last>INFORMADOR</b:Last>
            <b:First>El</b:First>
          </b:Person>
        </b:NameList>
      </b:Editor>
    </b:Author>
    <b:Title>Anuncian cierre del relleno sanitario Los Laureles; la basura irá a Picachos</b:Title>
    <b:City>Guadalajara</b:City>
    <b:StateProvince>Jalisco</b:StateProvince>
    <b:CountryRegion>México</b:CountryRegion>
    <b:Year>2019</b:Year>
    <b:Month>Septiembre</b:Month>
    <b:Day>17</b:Day>
    <b:YearAccessed>2020</b:YearAccessed>
    <b:URL>https://www.informador.mx/jalisco/Anuncian-cierre-del-relleno-sanitario-Los-Laureles-la-basura-ira-a-Picachos-20190917-0062.html</b:URL>
    <b:RefOrder>1</b:RefOrder>
  </b:Source>
  <b:Source>
    <b:Tag>ElI19</b:Tag>
    <b:SourceType>ElectronicSource</b:SourceType>
    <b:Guid>{995AF162-D5FF-419E-A7F1-081437E0BAA0}</b:Guid>
    <b:Title>Alfaro cancela termoelectrica en Juanacatlán </b:Title>
    <b:City>Guadalajara</b:City>
    <b:StateProvince>Jalisco </b:StateProvince>
    <b:Year>2019</b:Year>
    <b:Month>Diciembre</b:Month>
    <b:Day>18</b:Day>
    <b:Author>
      <b:Author>
        <b:Corporate>El Informador</b:Corporate>
      </b:Author>
      <b:Editor>
        <b:NameList>
          <b:Person>
            <b:Last>INFORMADOR</b:Last>
            <b:First>EL</b:First>
          </b:Person>
        </b:NameList>
      </b:Editor>
    </b:Author>
    <b:YearAccessed>2020</b:YearAccessed>
    <b:URL>https://www.informador.mx/jalisco/Alfaro-cancela-termoelectrica-en-Juanacatlan-20191218-0020.html</b:URL>
    <b:RefOrder>2</b:RefOrder>
  </b:Source>
</b:Sources>
</file>

<file path=customXml/itemProps1.xml><?xml version="1.0" encoding="utf-8"?>
<ds:datastoreItem xmlns:ds="http://schemas.openxmlformats.org/officeDocument/2006/customXml" ds:itemID="{BCFE5BB9-A60A-4A9E-B29D-FBBC9A9B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Transparencia</cp:lastModifiedBy>
  <cp:revision>16</cp:revision>
  <cp:lastPrinted>2019-01-17T01:58:00Z</cp:lastPrinted>
  <dcterms:created xsi:type="dcterms:W3CDTF">2020-01-13T20:21:00Z</dcterms:created>
  <dcterms:modified xsi:type="dcterms:W3CDTF">2021-05-10T19:38:00Z</dcterms:modified>
</cp:coreProperties>
</file>