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1" w:rsidRPr="00205ED4" w:rsidRDefault="00E93DE1" w:rsidP="00E93DE1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ACTA DE LA DÉCIMA </w:t>
      </w:r>
      <w:r w:rsidR="0084052A">
        <w:rPr>
          <w:rFonts w:ascii="Arial" w:hAnsi="Arial" w:cs="Arial"/>
          <w:b/>
          <w:color w:val="000000" w:themeColor="text1"/>
          <w:sz w:val="24"/>
          <w:szCs w:val="24"/>
        </w:rPr>
        <w:t>SEXTA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SESIÓN </w:t>
      </w:r>
      <w:r w:rsidR="0084052A">
        <w:rPr>
          <w:rFonts w:ascii="Arial" w:hAnsi="Arial" w:cs="Arial"/>
          <w:b/>
          <w:color w:val="000000" w:themeColor="text1"/>
          <w:sz w:val="24"/>
          <w:szCs w:val="24"/>
        </w:rPr>
        <w:t>EXTRA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ORDINARIA</w:t>
      </w:r>
    </w:p>
    <w:p w:rsidR="00E93DE1" w:rsidRPr="00205ED4" w:rsidRDefault="00E93DE1" w:rsidP="00E93DE1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DEL AYUNTAMIENTO DE EL SALTO, JALISCO </w:t>
      </w:r>
    </w:p>
    <w:p w:rsidR="00E93DE1" w:rsidRPr="00205ED4" w:rsidRDefault="0084052A" w:rsidP="00E93DE1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 CELEBRARSE EL 29</w:t>
      </w:r>
      <w:r w:rsidR="00E93DE1"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ENERO</w:t>
      </w:r>
      <w:r w:rsidR="00E93DE1"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DE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Siendo las 1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8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dieciocho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horas del día 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viernes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29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 xml:space="preserve">veintinueve de enero de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202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dos mil veint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iuno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y citados en las instalaciones del H. Ayuntamiento de El Salto, Jalisco; con fundamento en lo dispuesto por </w:t>
      </w:r>
      <w:r w:rsidR="0084052A" w:rsidRPr="00653D95">
        <w:rPr>
          <w:rFonts w:ascii="Arial" w:hAnsi="Arial" w:cs="Arial"/>
          <w:sz w:val="24"/>
          <w:szCs w:val="24"/>
        </w:rPr>
        <w:t>Artículos 29</w:t>
      </w:r>
      <w:r w:rsidR="0084052A">
        <w:rPr>
          <w:rFonts w:ascii="Arial" w:hAnsi="Arial" w:cs="Arial"/>
          <w:sz w:val="24"/>
          <w:szCs w:val="24"/>
        </w:rPr>
        <w:t>°</w:t>
      </w:r>
      <w:r w:rsidR="0084052A" w:rsidRPr="00653D95">
        <w:rPr>
          <w:rFonts w:ascii="Arial" w:hAnsi="Arial" w:cs="Arial"/>
          <w:sz w:val="24"/>
          <w:szCs w:val="24"/>
        </w:rPr>
        <w:t xml:space="preserve"> Fracción </w:t>
      </w:r>
      <w:r w:rsidR="0084052A">
        <w:rPr>
          <w:rFonts w:ascii="Arial" w:hAnsi="Arial" w:cs="Arial"/>
          <w:sz w:val="24"/>
          <w:szCs w:val="24"/>
        </w:rPr>
        <w:t>I</w:t>
      </w:r>
      <w:r w:rsidR="0084052A" w:rsidRPr="00653D95">
        <w:rPr>
          <w:rFonts w:ascii="Arial" w:hAnsi="Arial" w:cs="Arial"/>
          <w:sz w:val="24"/>
          <w:szCs w:val="24"/>
        </w:rPr>
        <w:t>I, 47</w:t>
      </w:r>
      <w:r w:rsidR="0084052A">
        <w:rPr>
          <w:rFonts w:ascii="Arial" w:hAnsi="Arial" w:cs="Arial"/>
          <w:sz w:val="24"/>
          <w:szCs w:val="24"/>
        </w:rPr>
        <w:t>°</w:t>
      </w:r>
      <w:r w:rsidR="0084052A" w:rsidRPr="00653D95">
        <w:rPr>
          <w:rFonts w:ascii="Arial" w:hAnsi="Arial" w:cs="Arial"/>
          <w:sz w:val="24"/>
          <w:szCs w:val="24"/>
        </w:rPr>
        <w:t xml:space="preserve"> Fracción III y 49</w:t>
      </w:r>
      <w:r w:rsidR="0084052A">
        <w:rPr>
          <w:rFonts w:ascii="Arial" w:hAnsi="Arial" w:cs="Arial"/>
          <w:sz w:val="24"/>
          <w:szCs w:val="24"/>
        </w:rPr>
        <w:t>°</w:t>
      </w:r>
      <w:r w:rsidR="0084052A" w:rsidRPr="00653D95">
        <w:rPr>
          <w:rFonts w:ascii="Arial" w:hAnsi="Arial" w:cs="Arial"/>
          <w:sz w:val="24"/>
          <w:szCs w:val="24"/>
        </w:rPr>
        <w:t xml:space="preserve"> Fracción II, de la </w:t>
      </w:r>
      <w:r w:rsidR="0084052A">
        <w:rPr>
          <w:rFonts w:ascii="Arial" w:hAnsi="Arial" w:cs="Arial"/>
          <w:sz w:val="24"/>
          <w:szCs w:val="24"/>
        </w:rPr>
        <w:t>Ley</w:t>
      </w:r>
      <w:r w:rsidR="0084052A" w:rsidRPr="00653D95">
        <w:rPr>
          <w:rFonts w:ascii="Arial" w:hAnsi="Arial" w:cs="Arial"/>
          <w:sz w:val="24"/>
          <w:szCs w:val="24"/>
        </w:rPr>
        <w:t xml:space="preserve"> de Gobierno y la Administración Pública Municipal del Estado de Jalisco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; se han reunido los miembros del Pleno para celebrar la 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Décima </w:t>
      </w:r>
      <w:r w:rsidR="0084052A">
        <w:rPr>
          <w:rFonts w:ascii="Arial" w:hAnsi="Arial" w:cs="Arial"/>
          <w:b/>
          <w:color w:val="000000" w:themeColor="text1"/>
          <w:sz w:val="24"/>
          <w:szCs w:val="24"/>
        </w:rPr>
        <w:t>Sexta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Sesión </w:t>
      </w:r>
      <w:r w:rsidR="0084052A">
        <w:rPr>
          <w:rFonts w:ascii="Arial" w:hAnsi="Arial" w:cs="Arial"/>
          <w:b/>
          <w:color w:val="000000" w:themeColor="text1"/>
          <w:sz w:val="24"/>
          <w:szCs w:val="24"/>
        </w:rPr>
        <w:t>Extrao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rdinaria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del Ayuntamiento de El Salto, Jalisco; presidida por el Presidente Municipal Lic. Ricardo </w:t>
      </w:r>
      <w:proofErr w:type="spellStart"/>
      <w:r w:rsidRPr="00205ED4">
        <w:rPr>
          <w:rFonts w:ascii="Arial" w:hAnsi="Arial" w:cs="Arial"/>
          <w:color w:val="000000" w:themeColor="text1"/>
          <w:sz w:val="24"/>
          <w:szCs w:val="24"/>
        </w:rPr>
        <w:t>Zaid</w:t>
      </w:r>
      <w:proofErr w:type="spellEnd"/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Santillán Cortés, en la que actuó como Secretario de la Sesión el Lic. Adrián Venegas Bermúdez, Secretario General del Ayuntamiento, bajo el siguiente orden del día: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93DE1" w:rsidRPr="00205ED4" w:rsidRDefault="00E93DE1" w:rsidP="00E93DE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ORDEN DEL DÍA</w:t>
      </w:r>
    </w:p>
    <w:p w:rsidR="00E93DE1" w:rsidRPr="00205ED4" w:rsidRDefault="00E93DE1" w:rsidP="00E93DE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Lista de asistencia y declaración de quórum. </w:t>
      </w:r>
    </w:p>
    <w:p w:rsidR="00E93DE1" w:rsidRPr="00205ED4" w:rsidRDefault="00E93DE1" w:rsidP="00E93DE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Lectura y aprobación del orden del día. </w:t>
      </w:r>
    </w:p>
    <w:p w:rsidR="0084052A" w:rsidRPr="0084052A" w:rsidRDefault="0084052A" w:rsidP="0084052A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4052A">
        <w:rPr>
          <w:rFonts w:ascii="Arial" w:hAnsi="Arial" w:cs="Arial"/>
          <w:b/>
          <w:sz w:val="24"/>
          <w:szCs w:val="24"/>
        </w:rPr>
        <w:t>Lectura y en su caso aprobación del Acta de Sesión Ordinaria de fecha 15 de diciembre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381A76" w:rsidRDefault="00E93DE1" w:rsidP="0084052A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Turnos y/o comunicaciones recibidas.</w:t>
      </w:r>
    </w:p>
    <w:p w:rsidR="00381A76" w:rsidRDefault="00381A76" w:rsidP="00381A76">
      <w:pPr>
        <w:pStyle w:val="Prrafodelista"/>
        <w:spacing w:line="276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1A76" w:rsidRDefault="00381A76" w:rsidP="00381A76">
      <w:pPr>
        <w:pStyle w:val="Prrafodelista"/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381A76">
        <w:rPr>
          <w:rFonts w:ascii="Arial" w:hAnsi="Arial" w:cs="Arial"/>
          <w:sz w:val="24"/>
          <w:szCs w:val="24"/>
        </w:rPr>
        <w:t xml:space="preserve">No se agendan </w:t>
      </w:r>
      <w:r w:rsidR="0084052A">
        <w:rPr>
          <w:rFonts w:ascii="Arial" w:hAnsi="Arial" w:cs="Arial"/>
          <w:sz w:val="24"/>
          <w:szCs w:val="24"/>
        </w:rPr>
        <w:t>turnos y/o comunicaciones.</w:t>
      </w:r>
    </w:p>
    <w:p w:rsidR="00381A76" w:rsidRPr="00173E62" w:rsidRDefault="00381A76" w:rsidP="00381A76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:rsidR="00381A76" w:rsidRPr="00381A76" w:rsidRDefault="00381A76" w:rsidP="00381A76">
      <w:pPr>
        <w:pStyle w:val="Prrafodelista"/>
        <w:spacing w:line="276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Dictámenes a Discusión.</w:t>
      </w:r>
    </w:p>
    <w:p w:rsidR="00E93DE1" w:rsidRPr="00205ED4" w:rsidRDefault="00E93DE1" w:rsidP="00E93DE1">
      <w:pPr>
        <w:autoSpaceDE w:val="0"/>
        <w:autoSpaceDN w:val="0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Default="00741303" w:rsidP="00F75A55">
      <w:pPr>
        <w:spacing w:line="276" w:lineRule="auto"/>
        <w:rPr>
          <w:rFonts w:ascii="Arial" w:hAnsi="Arial" w:cs="Arial"/>
          <w:sz w:val="24"/>
        </w:rPr>
      </w:pPr>
      <w:r w:rsidRPr="00741303">
        <w:rPr>
          <w:rFonts w:ascii="Arial" w:hAnsi="Arial" w:cs="Arial"/>
          <w:b/>
          <w:sz w:val="24"/>
        </w:rPr>
        <w:t>1. ÚNICO</w:t>
      </w:r>
      <w:r>
        <w:rPr>
          <w:rFonts w:ascii="Arial" w:hAnsi="Arial" w:cs="Arial"/>
          <w:b/>
          <w:sz w:val="24"/>
        </w:rPr>
        <w:t xml:space="preserve">.- </w:t>
      </w:r>
      <w:r w:rsidRPr="00741303">
        <w:rPr>
          <w:rFonts w:ascii="Arial" w:hAnsi="Arial" w:cs="Arial"/>
          <w:sz w:val="24"/>
        </w:rPr>
        <w:t xml:space="preserve">Con fundamento en el artículo 115 de la Constitución Política de los Estados Unidos Mexicanos, en el artículo 77 fracción I de la Constitución Política del Estado de Jalisco; artículo 41 fracción I de la Ley de Gobierno y Administración Pública Municipal del Estado de Jalisco; y artículos 55, 56 y 57 del Reglamento General del Municipio de El Salto, Jalisco; el Lic. Ricardo </w:t>
      </w:r>
      <w:proofErr w:type="spellStart"/>
      <w:r w:rsidRPr="00741303">
        <w:rPr>
          <w:rFonts w:ascii="Arial" w:hAnsi="Arial" w:cs="Arial"/>
          <w:sz w:val="24"/>
        </w:rPr>
        <w:t>Zaid</w:t>
      </w:r>
      <w:proofErr w:type="spellEnd"/>
      <w:r w:rsidRPr="00741303">
        <w:rPr>
          <w:rFonts w:ascii="Arial" w:hAnsi="Arial" w:cs="Arial"/>
          <w:sz w:val="24"/>
        </w:rPr>
        <w:t xml:space="preserve"> Santillán Cortés en su carácter de Presidente Municipal, presenta ante este Pleno, con dispensa de trámite la Iniciativa que deroga la fracción V del artículo 30 bis 2, adiciona el Titulo Segundo Bis; y adiciona los artículos 30 bis 8, 30 bis 9 y 30 bis 10, del Reglamento de la Policía Preventiva del Municipio de El Salto, Jalisco.  </w:t>
      </w:r>
    </w:p>
    <w:p w:rsidR="00F75A55" w:rsidRPr="00F75A55" w:rsidRDefault="00F75A55" w:rsidP="00F75A55">
      <w:pPr>
        <w:spacing w:line="276" w:lineRule="auto"/>
        <w:rPr>
          <w:rFonts w:ascii="Arial" w:hAnsi="Arial" w:cs="Arial"/>
          <w:sz w:val="24"/>
          <w:szCs w:val="22"/>
        </w:rPr>
      </w:pPr>
    </w:p>
    <w:p w:rsidR="00E93DE1" w:rsidRPr="00205ED4" w:rsidRDefault="00E93DE1" w:rsidP="00E93DE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Clausura.</w:t>
      </w:r>
    </w:p>
    <w:p w:rsidR="00E93DE1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="00F75A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75A55" w:rsidRPr="00F75A55">
        <w:rPr>
          <w:rFonts w:ascii="Arial" w:hAnsi="Arial" w:cs="Arial"/>
          <w:color w:val="000000" w:themeColor="text1"/>
          <w:sz w:val="24"/>
          <w:szCs w:val="24"/>
        </w:rPr>
        <w:t>Buenas tardes,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A55" w:rsidRPr="00F75A55">
        <w:rPr>
          <w:rFonts w:ascii="Arial" w:hAnsi="Arial" w:cs="Arial"/>
          <w:color w:val="000000" w:themeColor="text1"/>
          <w:sz w:val="24"/>
          <w:szCs w:val="24"/>
        </w:rPr>
        <w:t xml:space="preserve">les doy la más cordial bienvenida a </w:t>
      </w:r>
      <w:r w:rsidR="00C5657F">
        <w:rPr>
          <w:rFonts w:ascii="Arial" w:hAnsi="Arial" w:cs="Arial"/>
          <w:color w:val="000000" w:themeColor="text1"/>
          <w:sz w:val="24"/>
          <w:szCs w:val="24"/>
        </w:rPr>
        <w:t>este máximo recinto, a este Honorable Ayuntamiento</w:t>
      </w:r>
      <w:r w:rsidR="00DD050C">
        <w:rPr>
          <w:rFonts w:ascii="Arial" w:hAnsi="Arial" w:cs="Arial"/>
          <w:color w:val="000000" w:themeColor="text1"/>
          <w:sz w:val="24"/>
          <w:szCs w:val="24"/>
        </w:rPr>
        <w:t xml:space="preserve"> del municipio de El Salto,</w:t>
      </w:r>
      <w:r w:rsidR="00C5657F">
        <w:rPr>
          <w:rFonts w:ascii="Arial" w:hAnsi="Arial" w:cs="Arial"/>
          <w:color w:val="000000" w:themeColor="text1"/>
          <w:sz w:val="24"/>
          <w:szCs w:val="24"/>
        </w:rPr>
        <w:t xml:space="preserve"> a las</w:t>
      </w:r>
      <w:r w:rsidR="00F75A55" w:rsidRPr="00F75A55">
        <w:rPr>
          <w:rFonts w:ascii="Arial" w:hAnsi="Arial" w:cs="Arial"/>
          <w:color w:val="000000" w:themeColor="text1"/>
          <w:sz w:val="24"/>
          <w:szCs w:val="24"/>
        </w:rPr>
        <w:t xml:space="preserve"> Regidoras y Regidores, Síndico Municipal, agradeciendo su asistencia, a esta Décima Sexta Sesión Extraordinaria a celebrarse el día de hoy, 29 de enero de 2021 a las</w:t>
      </w:r>
      <w:r w:rsidR="00F75A55">
        <w:rPr>
          <w:rFonts w:ascii="Arial" w:hAnsi="Arial" w:cs="Arial"/>
          <w:color w:val="000000" w:themeColor="text1"/>
          <w:sz w:val="24"/>
          <w:szCs w:val="24"/>
        </w:rPr>
        <w:t xml:space="preserve"> 18:28 dieciocho horas con veintiocho minutos.</w:t>
      </w:r>
    </w:p>
    <w:p w:rsidR="00B63ACB" w:rsidRDefault="00B63ACB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63ACB" w:rsidRPr="00B63ACB" w:rsidRDefault="00B63ACB" w:rsidP="00E93DE1">
      <w:pPr>
        <w:spacing w:before="240"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63ACB">
        <w:rPr>
          <w:rFonts w:ascii="Arial" w:hAnsi="Arial" w:cs="Arial"/>
          <w:color w:val="000000" w:themeColor="text1"/>
          <w:sz w:val="24"/>
          <w:szCs w:val="24"/>
        </w:rPr>
        <w:t>Aprovecho el momento para informarles que la Regid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ora Sofía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Lizeth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Reyes Martínez 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>por c</w:t>
      </w:r>
      <w:r>
        <w:rPr>
          <w:rFonts w:ascii="Arial" w:hAnsi="Arial" w:cs="Arial"/>
          <w:color w:val="000000" w:themeColor="text1"/>
          <w:sz w:val="24"/>
          <w:szCs w:val="24"/>
        </w:rPr>
        <w:t>uestiones de salud se encuentra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 xml:space="preserve"> imposibilitada para asistir a esta sesión, </w:t>
      </w:r>
      <w:r w:rsidR="00C5657F">
        <w:rPr>
          <w:rFonts w:ascii="Arial" w:hAnsi="Arial" w:cs="Arial"/>
          <w:color w:val="000000" w:themeColor="text1"/>
          <w:sz w:val="24"/>
          <w:szCs w:val="24"/>
        </w:rPr>
        <w:t xml:space="preserve">al igual que la Regidora Valentina Sánchez </w:t>
      </w:r>
      <w:r w:rsidR="00C565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Rubio, 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>por lo que les solicito compañeras y compañeros Regidores que en votación económica, y levantando su mano, manifiesten si están a favor de justificar su</w:t>
      </w:r>
      <w:r w:rsidR="00C5657F">
        <w:rPr>
          <w:rFonts w:ascii="Arial" w:hAnsi="Arial" w:cs="Arial"/>
          <w:color w:val="000000" w:themeColor="text1"/>
          <w:sz w:val="24"/>
          <w:szCs w:val="24"/>
        </w:rPr>
        <w:t>s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 xml:space="preserve"> inasistencia</w:t>
      </w:r>
      <w:r w:rsidR="00C5657F">
        <w:rPr>
          <w:rFonts w:ascii="Arial" w:hAnsi="Arial" w:cs="Arial"/>
          <w:color w:val="000000" w:themeColor="text1"/>
          <w:sz w:val="24"/>
          <w:szCs w:val="24"/>
        </w:rPr>
        <w:t>s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>…</w:t>
      </w:r>
      <w:r w:rsidR="00D049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3ACB">
        <w:rPr>
          <w:rFonts w:ascii="Arial" w:hAnsi="Arial" w:cs="Arial"/>
          <w:b/>
          <w:color w:val="000000" w:themeColor="text1"/>
          <w:sz w:val="24"/>
          <w:szCs w:val="24"/>
        </w:rPr>
        <w:t>APROBADO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5657F">
        <w:rPr>
          <w:rFonts w:ascii="Arial" w:hAnsi="Arial" w:cs="Arial"/>
          <w:b/>
          <w:color w:val="000000" w:themeColor="text1"/>
          <w:sz w:val="24"/>
          <w:szCs w:val="24"/>
        </w:rPr>
        <w:t>POR MAYORIA CALIFICADA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>Solicito al Secretario General, Lic. Adrián Venegas Bermúdez, registre la asistencia de las y los ciudadanos Regidores y Síndico.</w:t>
      </w:r>
    </w:p>
    <w:p w:rsidR="00E93DE1" w:rsidRPr="00205ED4" w:rsidRDefault="00E93DE1" w:rsidP="00A5083B">
      <w:pPr>
        <w:pStyle w:val="Prrafodelista"/>
        <w:tabs>
          <w:tab w:val="left" w:pos="709"/>
        </w:tabs>
        <w:spacing w:before="240" w:line="276" w:lineRule="auto"/>
        <w:ind w:left="0"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Secretario General:</w:t>
      </w:r>
      <w:r w:rsidR="00A5083B">
        <w:rPr>
          <w:rFonts w:ascii="Arial" w:hAnsi="Arial" w:cs="Arial"/>
          <w:color w:val="000000" w:themeColor="text1"/>
          <w:sz w:val="24"/>
          <w:szCs w:val="24"/>
        </w:rPr>
        <w:t xml:space="preserve"> Como indica Presidente.</w:t>
      </w:r>
      <w:r w:rsidR="00DD050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93DE1" w:rsidRPr="00205ED4" w:rsidRDefault="00E93DE1" w:rsidP="00E93DE1">
      <w:pPr>
        <w:pStyle w:val="Prrafodelista"/>
        <w:tabs>
          <w:tab w:val="left" w:pos="709"/>
        </w:tabs>
        <w:spacing w:before="240" w:line="276" w:lineRule="auto"/>
        <w:ind w:left="0"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1"/>
        </w:numPr>
        <w:tabs>
          <w:tab w:val="left" w:pos="709"/>
        </w:tabs>
        <w:spacing w:before="240" w:line="276" w:lineRule="auto"/>
        <w:ind w:left="709" w:right="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Lista de asistencia y declaración de quórum </w:t>
      </w:r>
    </w:p>
    <w:p w:rsidR="00E93DE1" w:rsidRPr="00205ED4" w:rsidRDefault="00E93DE1" w:rsidP="00E93DE1">
      <w:pPr>
        <w:tabs>
          <w:tab w:val="left" w:pos="709"/>
        </w:tabs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El Secretario General procede a registrar la asistencia de los miembros del Pleno.</w:t>
      </w:r>
    </w:p>
    <w:p w:rsidR="00E93DE1" w:rsidRPr="00205ED4" w:rsidRDefault="00E93DE1" w:rsidP="00E93DE1">
      <w:pPr>
        <w:tabs>
          <w:tab w:val="left" w:pos="709"/>
        </w:tabs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776"/>
      </w:tblGrid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Presidente Municipal Ricardo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Zaid</w:t>
            </w:r>
            <w:proofErr w:type="spellEnd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Santillán Cortés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Sofía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Lizeth</w:t>
            </w:r>
            <w:proofErr w:type="spellEnd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Reyes Martínez</w:t>
            </w:r>
          </w:p>
        </w:tc>
        <w:tc>
          <w:tcPr>
            <w:tcW w:w="1776" w:type="dxa"/>
          </w:tcPr>
          <w:p w:rsidR="00E93DE1" w:rsidRPr="00205ED4" w:rsidRDefault="00B63ACB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E93DE1"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Adrián Alejandro Flores Vélez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Regidora Valentina Sánchez Rubio</w:t>
            </w:r>
          </w:p>
        </w:tc>
        <w:tc>
          <w:tcPr>
            <w:tcW w:w="1776" w:type="dxa"/>
          </w:tcPr>
          <w:p w:rsidR="00E93DE1" w:rsidRPr="00205ED4" w:rsidRDefault="00DD050C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E93DE1"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Diego Hernández Sepúlveda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Regidora Claudia Beatriz Herrera Guzmán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César López Hernández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Blanca Estela Rangel Dávila 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Síndico Héctor Acosta Negrete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Gabriela Guadalupe Torres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Olide</w:t>
            </w:r>
            <w:proofErr w:type="spellEnd"/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 Gabriel Pérez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Pérez</w:t>
            </w:r>
            <w:proofErr w:type="spellEnd"/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Regidora Minerva Franco Salazar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 Jorge Arturo Arroyo Farías </w:t>
            </w:r>
          </w:p>
        </w:tc>
        <w:tc>
          <w:tcPr>
            <w:tcW w:w="1776" w:type="dxa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Joel González Díaz</w:t>
            </w:r>
          </w:p>
        </w:tc>
        <w:tc>
          <w:tcPr>
            <w:tcW w:w="1776" w:type="dxa"/>
          </w:tcPr>
          <w:p w:rsidR="00E93DE1" w:rsidRPr="00205ED4" w:rsidRDefault="00B63ACB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E93DE1"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Sintia</w:t>
            </w:r>
            <w:proofErr w:type="spellEnd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Alejandra De Dios Quezada</w:t>
            </w:r>
          </w:p>
        </w:tc>
        <w:tc>
          <w:tcPr>
            <w:tcW w:w="1776" w:type="dxa"/>
          </w:tcPr>
          <w:p w:rsidR="00E93DE1" w:rsidRPr="00205ED4" w:rsidRDefault="00B63ACB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E93DE1"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CB0765">
        <w:tc>
          <w:tcPr>
            <w:tcW w:w="5807" w:type="dxa"/>
            <w:vAlign w:val="center"/>
          </w:tcPr>
          <w:p w:rsidR="00E93DE1" w:rsidRPr="00205ED4" w:rsidRDefault="00E93DE1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Armando González Romo</w:t>
            </w:r>
          </w:p>
        </w:tc>
        <w:tc>
          <w:tcPr>
            <w:tcW w:w="1776" w:type="dxa"/>
          </w:tcPr>
          <w:p w:rsidR="00E93DE1" w:rsidRPr="00205ED4" w:rsidRDefault="00B63ACB" w:rsidP="00CB0765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</w:t>
            </w:r>
            <w:r w:rsidR="00E93DE1"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Señor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Presidente doy cuenta que hay quórum legal toda vez que se encuentran presentes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11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miembros del Ayuntamiento, por lo que de conformidad con lo dispuesto por el artículo 32° de la Ley de Gobierno y la Administración Pública Municipal del Estado de Jalisco, se manifiesta que en los términos de la asistencia registrada puede sesionarse válidamente.</w:t>
      </w:r>
    </w:p>
    <w:p w:rsidR="00E93DE1" w:rsidRPr="00205ED4" w:rsidRDefault="00E93DE1" w:rsidP="00E93DE1">
      <w:pPr>
        <w:pStyle w:val="Prrafodelista"/>
        <w:tabs>
          <w:tab w:val="left" w:pos="709"/>
        </w:tabs>
        <w:spacing w:before="240" w:line="276" w:lineRule="auto"/>
        <w:ind w:left="0"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Gracias Secretario, en consecuencia, se declara que existe quórum legal, y válidos todos los acuerdos que se tomen en la presente Sesión, por lo que se declara abierta siendo las 1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8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: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31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dieciocho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horas con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treinta y un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minutos, del día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viernes 29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veintinueve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del mes de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del año 202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Por lo que nuevamente cedo el uso de la palabra al Secretario General, para que dé lectura al orden del día propuesto para el desarrollo de esta sesión.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Secretario General: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Como indica señor presidente. Procedo a dar lectura.</w:t>
      </w:r>
    </w:p>
    <w:p w:rsidR="00E93DE1" w:rsidRPr="00205ED4" w:rsidRDefault="00E93DE1" w:rsidP="00E93DE1">
      <w:pPr>
        <w:pStyle w:val="Prrafodelista"/>
        <w:numPr>
          <w:ilvl w:val="0"/>
          <w:numId w:val="1"/>
        </w:numPr>
        <w:spacing w:before="240" w:line="276" w:lineRule="auto"/>
        <w:ind w:left="709" w:right="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Lectura y en su caso aprobación del orden del día</w:t>
      </w:r>
    </w:p>
    <w:p w:rsidR="00E93DE1" w:rsidRPr="00205ED4" w:rsidRDefault="00E93DE1" w:rsidP="00E93DE1">
      <w:pPr>
        <w:spacing w:before="240" w:line="276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ORDEN DEL </w:t>
      </w:r>
      <w:r w:rsidR="00381A76" w:rsidRPr="00205ED4">
        <w:rPr>
          <w:rFonts w:ascii="Arial" w:hAnsi="Arial" w:cs="Arial"/>
          <w:b/>
          <w:color w:val="000000" w:themeColor="text1"/>
          <w:sz w:val="24"/>
          <w:szCs w:val="24"/>
        </w:rPr>
        <w:t>DÍA</w:t>
      </w:r>
    </w:p>
    <w:p w:rsidR="00E93DE1" w:rsidRPr="00205ED4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Lista de asistencia y declaración de quórum. </w:t>
      </w:r>
    </w:p>
    <w:p w:rsidR="00E93DE1" w:rsidRPr="00205ED4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Lectura y aprobación del orden del día. </w:t>
      </w:r>
    </w:p>
    <w:p w:rsidR="00E93DE1" w:rsidRPr="00375400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5400">
        <w:rPr>
          <w:rFonts w:ascii="Arial" w:hAnsi="Arial" w:cs="Arial"/>
          <w:b/>
          <w:sz w:val="24"/>
          <w:szCs w:val="24"/>
        </w:rPr>
        <w:t xml:space="preserve">Lectura y en su caso aprobación del Acta de Sesión Ordinaria de fecha </w:t>
      </w:r>
      <w:r w:rsidR="00B63ACB" w:rsidRPr="00375400">
        <w:rPr>
          <w:rFonts w:ascii="Arial" w:hAnsi="Arial" w:cs="Arial"/>
          <w:b/>
          <w:sz w:val="24"/>
          <w:szCs w:val="24"/>
        </w:rPr>
        <w:t>15 de diciembre</w:t>
      </w:r>
      <w:r w:rsidRPr="00375400">
        <w:rPr>
          <w:rFonts w:ascii="Arial" w:hAnsi="Arial" w:cs="Arial"/>
          <w:b/>
          <w:sz w:val="24"/>
          <w:szCs w:val="24"/>
        </w:rPr>
        <w:t xml:space="preserve"> de 2020.</w:t>
      </w:r>
    </w:p>
    <w:p w:rsidR="00E93DE1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Turnos y/o comunicaciones recibidas.</w:t>
      </w:r>
    </w:p>
    <w:p w:rsidR="00B63ACB" w:rsidRDefault="00B63ACB" w:rsidP="00B63AC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3ACB">
        <w:rPr>
          <w:rFonts w:ascii="Arial" w:hAnsi="Arial" w:cs="Arial"/>
          <w:color w:val="000000" w:themeColor="text1"/>
          <w:sz w:val="24"/>
          <w:szCs w:val="24"/>
        </w:rPr>
        <w:t>Se da cuenta que no se agendan Turnos y/o comunicaciones para la celebración de esta sesión.</w:t>
      </w:r>
    </w:p>
    <w:p w:rsidR="00B63ACB" w:rsidRPr="00B63ACB" w:rsidRDefault="00B63ACB" w:rsidP="00B63AC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Dictámenes a Discusión.</w:t>
      </w:r>
    </w:p>
    <w:p w:rsidR="00E93DE1" w:rsidRPr="00205ED4" w:rsidRDefault="00E93DE1" w:rsidP="00E93DE1">
      <w:pPr>
        <w:pStyle w:val="Prrafodelista"/>
        <w:spacing w:line="276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Default="00B63ACB" w:rsidP="00E93DE1">
      <w:pPr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ÚNICO.- 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 xml:space="preserve">Con fundamento en el artículo 115 de la Constitución Política de los Estados Unidos Mexicanos, en el artículo 77 fracción I de la Constitución Política del Estado de Jalisco; artículo 41 fracción I de la Ley de Gobierno y Administración Pública Municipal del Estado de Jalisco; y artículos 55, 56 y 57 del Reglamento General del Municipio de El Salto, Jalisco; el Lic. Ricardo </w:t>
      </w:r>
      <w:proofErr w:type="spellStart"/>
      <w:r w:rsidRPr="00B63ACB">
        <w:rPr>
          <w:rFonts w:ascii="Arial" w:hAnsi="Arial" w:cs="Arial"/>
          <w:color w:val="000000" w:themeColor="text1"/>
          <w:sz w:val="24"/>
          <w:szCs w:val="24"/>
        </w:rPr>
        <w:t>Zaid</w:t>
      </w:r>
      <w:proofErr w:type="spellEnd"/>
      <w:r w:rsidRPr="00B63ACB">
        <w:rPr>
          <w:rFonts w:ascii="Arial" w:hAnsi="Arial" w:cs="Arial"/>
          <w:color w:val="000000" w:themeColor="text1"/>
          <w:sz w:val="24"/>
          <w:szCs w:val="24"/>
        </w:rPr>
        <w:t xml:space="preserve"> Santillán Cortés en su carácter de Presidente Municipal, presenta ante este Pleno, con dispensa de trámite la Iniciativa que deroga la fracción V del a</w:t>
      </w:r>
      <w:r>
        <w:rPr>
          <w:rFonts w:ascii="Arial" w:hAnsi="Arial" w:cs="Arial"/>
          <w:color w:val="000000" w:themeColor="text1"/>
          <w:sz w:val="24"/>
          <w:szCs w:val="24"/>
        </w:rPr>
        <w:t>rtículo 30 bis 2, adiciona el Tí</w:t>
      </w:r>
      <w:r w:rsidRPr="00B63ACB">
        <w:rPr>
          <w:rFonts w:ascii="Arial" w:hAnsi="Arial" w:cs="Arial"/>
          <w:color w:val="000000" w:themeColor="text1"/>
          <w:sz w:val="24"/>
          <w:szCs w:val="24"/>
        </w:rPr>
        <w:t xml:space="preserve">tulo Segundo Bis; y adiciona los artículos 30 bis 8, 30 bis 9 y 30 bis 10, del Reglamento de la Policía Preventiva del Municipio de El Salto, Jalisco.  </w:t>
      </w:r>
    </w:p>
    <w:p w:rsidR="00B63ACB" w:rsidRPr="00B63ACB" w:rsidRDefault="00B63ACB" w:rsidP="00E93DE1">
      <w:pPr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B63ACB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Clausura.</w:t>
      </w: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E93DE1" w:rsidRDefault="00E93DE1" w:rsidP="00E93DE1">
      <w:pPr>
        <w:spacing w:before="24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Está a consideración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el orden del día propuesto,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ACB" w:rsidRPr="00205ED4">
        <w:rPr>
          <w:rFonts w:ascii="Arial" w:hAnsi="Arial" w:cs="Arial"/>
          <w:color w:val="000000" w:themeColor="text1"/>
          <w:sz w:val="24"/>
          <w:szCs w:val="24"/>
        </w:rPr>
        <w:t>quienes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estén a favor de su aprobación favor de manifestarlo levantando su mano. </w:t>
      </w:r>
      <w:r w:rsidR="004640E1">
        <w:rPr>
          <w:rFonts w:ascii="Arial" w:hAnsi="Arial" w:cs="Arial"/>
          <w:b/>
          <w:color w:val="000000" w:themeColor="text1"/>
          <w:sz w:val="24"/>
          <w:szCs w:val="24"/>
        </w:rPr>
        <w:t>APROBADO POR MAYORIA CALIFICADA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47107" w:rsidRPr="00205ED4" w:rsidRDefault="00C47107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640E1" w:rsidRDefault="00E93DE1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Solicito de nueva cuenta al Secretario General, continúe con el desahogo de la sesión, por favor.</w:t>
      </w:r>
    </w:p>
    <w:p w:rsidR="004640E1" w:rsidRPr="00205ED4" w:rsidRDefault="004640E1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Secretario General: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Como indica Señor Presidente.</w:t>
      </w: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line="240" w:lineRule="auto"/>
        <w:ind w:left="567" w:hanging="578"/>
        <w:contextualSpacing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sz w:val="24"/>
          <w:szCs w:val="24"/>
        </w:rPr>
        <w:t xml:space="preserve">III.       Lectura y en su caso aprobación del Acta de Sesión Ordinaria de fecha </w:t>
      </w:r>
      <w:r w:rsidR="004640E1">
        <w:rPr>
          <w:rFonts w:ascii="Arial" w:hAnsi="Arial" w:cs="Arial"/>
          <w:b/>
          <w:sz w:val="24"/>
          <w:szCs w:val="24"/>
        </w:rPr>
        <w:t>15</w:t>
      </w:r>
      <w:r w:rsidRPr="00205ED4">
        <w:rPr>
          <w:rFonts w:ascii="Arial" w:hAnsi="Arial" w:cs="Arial"/>
          <w:b/>
          <w:sz w:val="24"/>
          <w:szCs w:val="24"/>
        </w:rPr>
        <w:t xml:space="preserve"> de </w:t>
      </w:r>
      <w:r w:rsidR="004640E1">
        <w:rPr>
          <w:rFonts w:ascii="Arial" w:hAnsi="Arial" w:cs="Arial"/>
          <w:b/>
          <w:sz w:val="24"/>
          <w:szCs w:val="24"/>
        </w:rPr>
        <w:t>diciembre</w:t>
      </w:r>
      <w:r w:rsidRPr="00205ED4">
        <w:rPr>
          <w:rFonts w:ascii="Arial" w:hAnsi="Arial" w:cs="Arial"/>
          <w:b/>
          <w:sz w:val="24"/>
          <w:szCs w:val="24"/>
        </w:rPr>
        <w:t xml:space="preserve"> de 2020</w:t>
      </w:r>
      <w:r w:rsidR="004640E1">
        <w:rPr>
          <w:rFonts w:ascii="Arial" w:hAnsi="Arial" w:cs="Arial"/>
          <w:b/>
          <w:sz w:val="24"/>
          <w:szCs w:val="24"/>
        </w:rPr>
        <w:t>.</w:t>
      </w:r>
      <w:r w:rsidRPr="00205ED4">
        <w:rPr>
          <w:rFonts w:ascii="Arial" w:hAnsi="Arial" w:cs="Arial"/>
          <w:b/>
          <w:sz w:val="24"/>
          <w:szCs w:val="24"/>
        </w:rPr>
        <w:t xml:space="preserve"> </w:t>
      </w:r>
    </w:p>
    <w:p w:rsidR="00E93DE1" w:rsidRPr="00205ED4" w:rsidRDefault="00E93DE1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Es cuanto señor Presidente. </w:t>
      </w:r>
    </w:p>
    <w:p w:rsidR="00E93DE1" w:rsidRPr="00205ED4" w:rsidRDefault="00E93DE1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Gracias, 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e solicita la dispensa de la lectura del Acta de Sesión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 Ordinaria de fecha 15 de diciembre del 2020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, y se apruebe, en virtud de que se </w:t>
      </w:r>
      <w:r w:rsidR="00C47107" w:rsidRPr="00205ED4">
        <w:rPr>
          <w:rFonts w:ascii="Arial" w:hAnsi="Arial" w:cs="Arial"/>
          <w:color w:val="000000" w:themeColor="text1"/>
          <w:sz w:val="24"/>
          <w:szCs w:val="24"/>
        </w:rPr>
        <w:t>circul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ó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de manera oportuna. Está a consideración de todas y todos ustedes, por lo que en votación económica 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les pregunto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¿si 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se aprueba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APROBADO POR </w:t>
      </w:r>
      <w:r w:rsidR="004640E1">
        <w:rPr>
          <w:rFonts w:ascii="Arial" w:hAnsi="Arial" w:cs="Arial"/>
          <w:b/>
          <w:color w:val="000000" w:themeColor="text1"/>
          <w:sz w:val="24"/>
          <w:szCs w:val="24"/>
        </w:rPr>
        <w:t>MAYORIA CALIFICADA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C47107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i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>nstruy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 xml:space="preserve"> al Secretario General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nueva cuenta a dar lectura al 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>siguiente punto del orden del día.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tabs>
          <w:tab w:val="left" w:pos="709"/>
        </w:tabs>
        <w:spacing w:line="276" w:lineRule="auto"/>
        <w:ind w:right="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Como indica Señor Presidente.</w:t>
      </w:r>
    </w:p>
    <w:p w:rsidR="00E93DE1" w:rsidRPr="00205ED4" w:rsidRDefault="00E93DE1" w:rsidP="00E93DE1">
      <w:pPr>
        <w:tabs>
          <w:tab w:val="left" w:pos="709"/>
        </w:tabs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4"/>
        </w:numPr>
        <w:spacing w:line="276" w:lineRule="auto"/>
        <w:ind w:left="284" w:right="23" w:hanging="295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  Turnos y/o comunicaciones recibidas.</w:t>
      </w:r>
    </w:p>
    <w:p w:rsidR="00E93DE1" w:rsidRPr="00205ED4" w:rsidRDefault="00E93DE1" w:rsidP="00E93DE1">
      <w:pPr>
        <w:pStyle w:val="Prrafodelista"/>
        <w:spacing w:before="240" w:line="276" w:lineRule="auto"/>
        <w:ind w:left="284"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05ED4">
        <w:rPr>
          <w:rFonts w:ascii="Arial" w:hAnsi="Arial" w:cs="Arial"/>
          <w:sz w:val="24"/>
          <w:szCs w:val="24"/>
        </w:rPr>
        <w:t xml:space="preserve">Se informa que para esta sesión no se agendan turnos y/ comunicaciones recibidas. </w:t>
      </w:r>
    </w:p>
    <w:p w:rsidR="00E93DE1" w:rsidRDefault="00E93DE1" w:rsidP="004640E1">
      <w:pPr>
        <w:pStyle w:val="Prrafodelista"/>
        <w:numPr>
          <w:ilvl w:val="0"/>
          <w:numId w:val="4"/>
        </w:numPr>
        <w:spacing w:before="240" w:line="276" w:lineRule="auto"/>
        <w:ind w:left="426" w:hanging="437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Dictámenes a Discusión</w:t>
      </w:r>
    </w:p>
    <w:p w:rsidR="00C47107" w:rsidRPr="00205ED4" w:rsidRDefault="00C47107" w:rsidP="00C47107">
      <w:pPr>
        <w:pStyle w:val="Prrafodelista"/>
        <w:spacing w:before="240" w:line="276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4640E1" w:rsidRDefault="004640E1" w:rsidP="004640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ÚNICO.</w:t>
      </w:r>
      <w:r w:rsidRPr="004640E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0E1">
        <w:rPr>
          <w:rFonts w:ascii="Arial" w:hAnsi="Arial" w:cs="Arial"/>
          <w:sz w:val="24"/>
          <w:szCs w:val="24"/>
        </w:rPr>
        <w:t xml:space="preserve">Con fundamento en el artículo 115 de la Constitución Política de los Estados Unidos Mexicanos, en el artículo 77 fracción I de la Constitución Política del Estado de Jalisco; artículo 41 fracción I de la Ley de Gobierno y Administración Pública Municipal del Estado de Jalisco; y artículos 55, 56 y 57 del Reglamento General del Municipio de El Salto, Jalisco; el Lic. Ricardo </w:t>
      </w:r>
      <w:proofErr w:type="spellStart"/>
      <w:r w:rsidRPr="004640E1">
        <w:rPr>
          <w:rFonts w:ascii="Arial" w:hAnsi="Arial" w:cs="Arial"/>
          <w:sz w:val="24"/>
          <w:szCs w:val="24"/>
        </w:rPr>
        <w:t>Zaid</w:t>
      </w:r>
      <w:proofErr w:type="spellEnd"/>
      <w:r w:rsidRPr="004640E1">
        <w:rPr>
          <w:rFonts w:ascii="Arial" w:hAnsi="Arial" w:cs="Arial"/>
          <w:sz w:val="24"/>
          <w:szCs w:val="24"/>
        </w:rPr>
        <w:t xml:space="preserve"> Santillán Cortés en su carácter de Presidente Municipal, presenta ante este Pleno, con dispensa de trámite la Iniciativa que deroga la fracción V del artículo 30 bis 2, adiciona el Titulo Segundo Bis; y adiciona los artículos 30 bis 8, 30 bis 9 y 30 bis 10, del Reglamento de la Policía Preventiva del Municipio de El Salto, Jalisco.  </w:t>
      </w:r>
    </w:p>
    <w:p w:rsidR="004640E1" w:rsidRPr="00205ED4" w:rsidRDefault="004640E1" w:rsidP="004640E1">
      <w:pPr>
        <w:spacing w:line="276" w:lineRule="auto"/>
        <w:rPr>
          <w:rFonts w:ascii="Arial" w:hAnsi="Arial" w:cs="Arial"/>
          <w:sz w:val="24"/>
          <w:szCs w:val="24"/>
        </w:rPr>
      </w:pPr>
    </w:p>
    <w:p w:rsidR="004640E1" w:rsidRPr="004640E1" w:rsidRDefault="00E93DE1" w:rsidP="004640E1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E93DE1" w:rsidRDefault="00E93DE1" w:rsidP="00D31851">
      <w:pPr>
        <w:spacing w:after="240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 w:rsidR="00C47107"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</w:t>
      </w:r>
      <w:r w:rsidR="00C47107">
        <w:rPr>
          <w:rFonts w:ascii="Arial" w:hAnsi="Arial" w:cs="Arial"/>
          <w:sz w:val="24"/>
          <w:szCs w:val="24"/>
        </w:rPr>
        <w:t xml:space="preserve"> este punto que se propone</w:t>
      </w:r>
      <w:r w:rsidRPr="00205ED4">
        <w:rPr>
          <w:rFonts w:ascii="Arial" w:hAnsi="Arial" w:cs="Arial"/>
          <w:sz w:val="24"/>
          <w:szCs w:val="24"/>
        </w:rPr>
        <w:t>?</w:t>
      </w:r>
      <w:r w:rsidR="00C47107">
        <w:rPr>
          <w:rFonts w:ascii="Arial" w:hAnsi="Arial" w:cs="Arial"/>
          <w:sz w:val="24"/>
          <w:szCs w:val="24"/>
        </w:rPr>
        <w:t xml:space="preserve"> </w:t>
      </w:r>
      <w:r w:rsidR="00D31851" w:rsidRPr="00D31851">
        <w:rPr>
          <w:rFonts w:ascii="Arial" w:hAnsi="Arial" w:cs="Arial"/>
          <w:b/>
          <w:sz w:val="24"/>
          <w:szCs w:val="24"/>
        </w:rPr>
        <w:t>APROBADO POR MAYORIA CALIFICADA</w:t>
      </w:r>
      <w:r w:rsidR="00C47107">
        <w:rPr>
          <w:rFonts w:ascii="Arial" w:hAnsi="Arial" w:cs="Arial"/>
          <w:b/>
          <w:sz w:val="24"/>
          <w:szCs w:val="24"/>
        </w:rPr>
        <w:t>.</w:t>
      </w:r>
    </w:p>
    <w:p w:rsidR="00E93DE1" w:rsidRPr="00205ED4" w:rsidRDefault="00E93DE1" w:rsidP="00E93DE1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E93DE1" w:rsidRPr="00205ED4" w:rsidRDefault="00E93DE1" w:rsidP="00E93DE1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1851" w:rsidRPr="00D31851" w:rsidRDefault="00D31851" w:rsidP="00D3185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ÚNICO.</w:t>
      </w:r>
      <w:r w:rsidRPr="004640E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Con fundamento en el artículo 115 de la Constitución Política de los Estados Unidos Mexicanos, en el artículo 77 fracción I de la Constitución Política del Estado de Jalisco; artículo 41 fracción I de la Ley de Gobierno y Administración Pública Municipal del Estado de Jalisco; y artículos 55, 56 y 57 del Reglamento General del Municipio de El Salto, Jalisco; el Lic. Ricardo </w:t>
      </w:r>
      <w:proofErr w:type="spellStart"/>
      <w:r w:rsidRPr="00D31851">
        <w:rPr>
          <w:rFonts w:ascii="Arial" w:hAnsi="Arial" w:cs="Arial"/>
          <w:b/>
          <w:sz w:val="24"/>
          <w:szCs w:val="24"/>
        </w:rPr>
        <w:t>Zaid</w:t>
      </w:r>
      <w:proofErr w:type="spellEnd"/>
      <w:r w:rsidRPr="00D31851">
        <w:rPr>
          <w:rFonts w:ascii="Arial" w:hAnsi="Arial" w:cs="Arial"/>
          <w:b/>
          <w:sz w:val="24"/>
          <w:szCs w:val="24"/>
        </w:rPr>
        <w:t xml:space="preserve"> Santillán Cortés en su carácter de Presidente Municipal, presenta ante este Pleno, con dispensa de trámite la Iniciativa que deroga la fracción V del artículo 30 bis 2, adiciona el Titulo Segundo Bis; y adiciona los artículos 30 bis 8, 30 bis 9 y 30 bis 10, del Reglamento de la Policía Preventiva del Municipio de El Salto, Jalisco.  </w:t>
      </w:r>
    </w:p>
    <w:p w:rsidR="00E93DE1" w:rsidRPr="00205ED4" w:rsidRDefault="00E93DE1" w:rsidP="00E93DE1">
      <w:pPr>
        <w:rPr>
          <w:rFonts w:ascii="Arial" w:hAnsi="Arial" w:cs="Arial"/>
          <w:sz w:val="24"/>
          <w:szCs w:val="24"/>
        </w:rPr>
      </w:pPr>
    </w:p>
    <w:p w:rsidR="00E93DE1" w:rsidRPr="00205ED4" w:rsidRDefault="00E93DE1" w:rsidP="00D31851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Notifíquese: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Ayuntamiento de El Salto, Jalisco, Secretario General del H. Congreso del Estado de Jalisco y </w:t>
      </w:r>
      <w:r w:rsidR="00D31851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D31851" w:rsidRPr="00D31851">
        <w:rPr>
          <w:rFonts w:ascii="Arial" w:hAnsi="Arial" w:cs="Arial"/>
          <w:bCs/>
          <w:color w:val="000000" w:themeColor="text1"/>
          <w:sz w:val="24"/>
          <w:szCs w:val="24"/>
        </w:rPr>
        <w:t xml:space="preserve">omisario de la </w:t>
      </w:r>
      <w:r w:rsidR="00D31851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D31851" w:rsidRPr="00D31851">
        <w:rPr>
          <w:rFonts w:ascii="Arial" w:hAnsi="Arial" w:cs="Arial"/>
          <w:bCs/>
          <w:color w:val="000000" w:themeColor="text1"/>
          <w:sz w:val="24"/>
          <w:szCs w:val="24"/>
        </w:rPr>
        <w:t>olicía</w:t>
      </w:r>
      <w:r w:rsidR="00D31851">
        <w:rPr>
          <w:rFonts w:ascii="Arial" w:hAnsi="Arial" w:cs="Arial"/>
          <w:bCs/>
          <w:color w:val="000000" w:themeColor="text1"/>
          <w:sz w:val="24"/>
          <w:szCs w:val="24"/>
        </w:rPr>
        <w:t xml:space="preserve"> P</w:t>
      </w:r>
      <w:r w:rsidR="00D31851" w:rsidRPr="00D31851">
        <w:rPr>
          <w:rFonts w:ascii="Arial" w:hAnsi="Arial" w:cs="Arial"/>
          <w:bCs/>
          <w:color w:val="000000" w:themeColor="text1"/>
          <w:sz w:val="24"/>
          <w:szCs w:val="24"/>
        </w:rPr>
        <w:t>reventiva de</w:t>
      </w:r>
      <w:r w:rsidR="00D31851">
        <w:rPr>
          <w:rFonts w:ascii="Arial" w:hAnsi="Arial" w:cs="Arial"/>
          <w:bCs/>
          <w:color w:val="000000" w:themeColor="text1"/>
          <w:sz w:val="24"/>
          <w:szCs w:val="24"/>
        </w:rPr>
        <w:t xml:space="preserve"> E</w:t>
      </w:r>
      <w:r w:rsidR="00D31851" w:rsidRPr="00D31851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D31851">
        <w:rPr>
          <w:rFonts w:ascii="Arial" w:hAnsi="Arial" w:cs="Arial"/>
          <w:bCs/>
          <w:color w:val="000000" w:themeColor="text1"/>
          <w:sz w:val="24"/>
          <w:szCs w:val="24"/>
        </w:rPr>
        <w:t xml:space="preserve"> Salto, Jalisco.</w:t>
      </w:r>
    </w:p>
    <w:p w:rsidR="00E93DE1" w:rsidRPr="00205ED4" w:rsidRDefault="00E93DE1" w:rsidP="00E93DE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93DE1" w:rsidRPr="00205ED4" w:rsidRDefault="00E93DE1" w:rsidP="00D31851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 w:rsidR="00D31851" w:rsidRPr="00D31851">
        <w:rPr>
          <w:rFonts w:ascii="Arial" w:eastAsiaTheme="minorEastAsia" w:hAnsi="Arial" w:cs="Arial"/>
          <w:sz w:val="24"/>
          <w:szCs w:val="24"/>
        </w:rPr>
        <w:t>El artículo 73</w:t>
      </w:r>
      <w:r w:rsidR="00375400">
        <w:rPr>
          <w:rFonts w:ascii="Arial" w:eastAsiaTheme="minorEastAsia" w:hAnsi="Arial" w:cs="Arial"/>
          <w:sz w:val="24"/>
          <w:szCs w:val="24"/>
        </w:rPr>
        <w:t>°</w:t>
      </w:r>
      <w:r w:rsidR="00D31851" w:rsidRPr="00D31851">
        <w:rPr>
          <w:rFonts w:ascii="Arial" w:eastAsiaTheme="minorEastAsia" w:hAnsi="Arial" w:cs="Arial"/>
          <w:sz w:val="24"/>
          <w:szCs w:val="24"/>
        </w:rPr>
        <w:t xml:space="preserve"> de la Constitución Política del Estado de Jalisco; los artículos 1°, 2°, 4°, 29° fracción II, 35° y 41° fracción I de la Ley de Gobierno y la Administración Pública Mu</w:t>
      </w:r>
      <w:r w:rsidR="00D31851">
        <w:rPr>
          <w:rFonts w:ascii="Arial" w:eastAsiaTheme="minorEastAsia" w:hAnsi="Arial" w:cs="Arial"/>
          <w:sz w:val="24"/>
          <w:szCs w:val="24"/>
        </w:rPr>
        <w:t xml:space="preserve">nicipal del Estado de </w:t>
      </w:r>
      <w:r w:rsidR="00D31851">
        <w:rPr>
          <w:rFonts w:ascii="Arial" w:eastAsiaTheme="minorEastAsia" w:hAnsi="Arial" w:cs="Arial"/>
          <w:sz w:val="24"/>
          <w:szCs w:val="24"/>
        </w:rPr>
        <w:lastRenderedPageBreak/>
        <w:t>Jalisco. Así como e</w:t>
      </w:r>
      <w:r w:rsidR="00D31851" w:rsidRPr="00D31851">
        <w:rPr>
          <w:rFonts w:ascii="Arial" w:eastAsiaTheme="minorEastAsia" w:hAnsi="Arial" w:cs="Arial"/>
          <w:sz w:val="24"/>
          <w:szCs w:val="24"/>
        </w:rPr>
        <w:t>l artículo 53° fracción I, LII y LXII; 56° fracción I y 58</w:t>
      </w:r>
      <w:r w:rsidR="00375400">
        <w:rPr>
          <w:rFonts w:ascii="Arial" w:eastAsiaTheme="minorEastAsia" w:hAnsi="Arial" w:cs="Arial"/>
          <w:sz w:val="24"/>
          <w:szCs w:val="24"/>
        </w:rPr>
        <w:t>°</w:t>
      </w:r>
      <w:r w:rsidR="00D31851" w:rsidRPr="00D31851">
        <w:rPr>
          <w:rFonts w:ascii="Arial" w:eastAsiaTheme="minorEastAsia" w:hAnsi="Arial" w:cs="Arial"/>
          <w:sz w:val="24"/>
          <w:szCs w:val="24"/>
        </w:rPr>
        <w:t xml:space="preserve"> del Reglamento General del Municipio de El Salto, Jalisco.</w:t>
      </w:r>
    </w:p>
    <w:p w:rsidR="00E93DE1" w:rsidRPr="00205ED4" w:rsidRDefault="00E93DE1" w:rsidP="00E93DE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 Adelante Secretario.</w:t>
      </w: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</w:p>
    <w:p w:rsidR="009B23A9" w:rsidRDefault="009B23A9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9B23A9" w:rsidRDefault="009B23A9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B23A9">
        <w:rPr>
          <w:rFonts w:ascii="Arial" w:hAnsi="Arial" w:cs="Arial"/>
          <w:b/>
          <w:color w:val="000000" w:themeColor="text1"/>
          <w:sz w:val="24"/>
          <w:szCs w:val="24"/>
        </w:rPr>
        <w:t>VI.- Clausura</w:t>
      </w:r>
    </w:p>
    <w:p w:rsidR="00375400" w:rsidRDefault="00375400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5400" w:rsidRPr="00375400" w:rsidRDefault="00375400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375400">
        <w:rPr>
          <w:rFonts w:ascii="Arial" w:hAnsi="Arial" w:cs="Arial"/>
          <w:color w:val="000000" w:themeColor="text1"/>
          <w:sz w:val="24"/>
          <w:szCs w:val="24"/>
        </w:rPr>
        <w:t>Es cuanto.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Gracias Secretario.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abiendo agotado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los puntos del orden del día y no existiendo algún otro asunto a tratar, siendo las 1</w:t>
      </w:r>
      <w:r w:rsidR="009B23A9">
        <w:rPr>
          <w:rFonts w:ascii="Arial" w:hAnsi="Arial" w:cs="Arial"/>
          <w:color w:val="000000" w:themeColor="text1"/>
          <w:sz w:val="24"/>
          <w:szCs w:val="24"/>
        </w:rPr>
        <w:t>8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:</w:t>
      </w:r>
      <w:r w:rsidR="009B23A9">
        <w:rPr>
          <w:rFonts w:ascii="Arial" w:hAnsi="Arial" w:cs="Arial"/>
          <w:color w:val="000000" w:themeColor="text1"/>
          <w:sz w:val="24"/>
          <w:szCs w:val="24"/>
        </w:rPr>
        <w:t>36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3A9">
        <w:rPr>
          <w:rFonts w:ascii="Arial" w:hAnsi="Arial" w:cs="Arial"/>
          <w:color w:val="000000" w:themeColor="text1"/>
          <w:sz w:val="24"/>
          <w:szCs w:val="24"/>
        </w:rPr>
        <w:t>dieciocho horas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9B23A9">
        <w:rPr>
          <w:rFonts w:ascii="Arial" w:hAnsi="Arial" w:cs="Arial"/>
          <w:color w:val="000000" w:themeColor="text1"/>
          <w:sz w:val="24"/>
          <w:szCs w:val="24"/>
        </w:rPr>
        <w:t>treinta y seis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minutos,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del día 29 de enero del 2021,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declar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>ó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formalmente clausurada la presente sesión y se cita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>ra de manera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oportuna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 para la siguiente. Muchísimas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por su asistencia,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que tengan un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>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excelente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>tarde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54582E" w:rsidRDefault="0054582E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375400" w:rsidRDefault="00375400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lastRenderedPageBreak/>
        <w:t>Habiendo elaborado la presente acta se procedió a darle lectura, ratificándola en todos sus términos, aprobándola para todos sus efectos legales a los que haya lugar, firmándola para constancia los que en la misma intervinieron y así lo quisieron.</w:t>
      </w: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:rsidR="00E93DE1" w:rsidRPr="00205ED4" w:rsidRDefault="00E93DE1" w:rsidP="00E93DE1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:rsidR="00E93DE1" w:rsidRPr="00205ED4" w:rsidRDefault="00E93DE1" w:rsidP="00E93DE1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 w:rsidRPr="00205ED4">
        <w:rPr>
          <w:b/>
          <w:bCs/>
          <w:color w:val="000000" w:themeColor="text1"/>
        </w:rPr>
        <w:t>A T E N T A M E N T E</w:t>
      </w:r>
    </w:p>
    <w:p w:rsidR="00E93DE1" w:rsidRPr="00205ED4" w:rsidRDefault="00E93DE1" w:rsidP="00E93DE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“202</w:t>
      </w:r>
      <w:r w:rsidR="009B23A9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1</w:t>
      </w: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, Año de la </w:t>
      </w:r>
      <w:r w:rsidR="009B23A9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Independencia</w:t>
      </w: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.”</w:t>
      </w:r>
    </w:p>
    <w:p w:rsidR="00E93DE1" w:rsidRPr="00205ED4" w:rsidRDefault="009B23A9" w:rsidP="00E93DE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 “</w:t>
      </w:r>
      <w:r w:rsidR="00E93DE1"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El Salto, Ciudad Industrial”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page" w:tblpX="2431" w:tblpY="349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Ricardo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Zaid</w:t>
            </w:r>
            <w:proofErr w:type="spellEnd"/>
            <w:r w:rsidRPr="004419D1">
              <w:rPr>
                <w:rFonts w:ascii="Arial" w:hAnsi="Arial" w:cs="Arial"/>
                <w:color w:val="000000"/>
              </w:rPr>
              <w:t xml:space="preserve"> Santillán Cortés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Presidente Municipal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Héctor Acosta Negrete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Sofía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Lizeth</w:t>
            </w:r>
            <w:proofErr w:type="spellEnd"/>
            <w:r w:rsidRPr="004419D1">
              <w:rPr>
                <w:rFonts w:ascii="Arial" w:hAnsi="Arial" w:cs="Arial"/>
                <w:color w:val="000000"/>
              </w:rPr>
              <w:t xml:space="preserve"> Reyes Martínez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Adrián Alejandro Flores Vélez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Síndico Municipal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  <w:p w:rsidR="009B23A9" w:rsidRPr="009B23A9" w:rsidRDefault="009B23A9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Inasistencia Justificada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</w:tr>
      <w:tr w:rsidR="0054582E" w:rsidRPr="004419D1" w:rsidTr="005937DD">
        <w:trPr>
          <w:trHeight w:val="380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483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Valentina Sánchez Rubio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Diego Hernández Sepúlveda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Claudia Beatriz Herrera Guzmán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375400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Inasistencia Justificada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438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Cesar López Hernández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Blanca Estela Rangel Dávila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Gabriela Guadalupe Torres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Olide</w:t>
            </w:r>
            <w:proofErr w:type="spellEnd"/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Regidora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46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Gabriel Pérez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Pérez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Minerva Franco Salazar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Jorge Arturo Arroyo Farías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 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2958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2958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51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Joel González Díaz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Sintia</w:t>
            </w:r>
            <w:proofErr w:type="spellEnd"/>
            <w:r w:rsidRPr="004419D1">
              <w:rPr>
                <w:rFonts w:ascii="Arial" w:hAnsi="Arial" w:cs="Arial"/>
                <w:color w:val="000000"/>
              </w:rPr>
              <w:t xml:space="preserve"> Alejandra De Dios Quezada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Armando González Romo</w:t>
            </w: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bottom"/>
          </w:tcPr>
          <w:p w:rsidR="005937DD" w:rsidRPr="009B23A9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Inasistencia Injustificada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Inasistencia Injustificada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Inasistencia Injustificada</w:t>
            </w: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</w:tcPr>
          <w:p w:rsidR="005937DD" w:rsidRPr="009B23A9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483"/>
        </w:trPr>
        <w:tc>
          <w:tcPr>
            <w:tcW w:w="9493" w:type="dxa"/>
            <w:gridSpan w:val="3"/>
            <w:shd w:val="clear" w:color="auto" w:fill="auto"/>
            <w:noWrap/>
            <w:vAlign w:val="center"/>
          </w:tcPr>
          <w:tbl>
            <w:tblPr>
              <w:tblW w:w="8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9"/>
            </w:tblGrid>
            <w:tr w:rsidR="005937DD" w:rsidRPr="004419D1" w:rsidTr="0029589A">
              <w:trPr>
                <w:trHeight w:val="254"/>
              </w:trPr>
              <w:tc>
                <w:tcPr>
                  <w:tcW w:w="8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37DD" w:rsidRPr="004419D1" w:rsidRDefault="005937DD" w:rsidP="005937DD">
                  <w:pPr>
                    <w:framePr w:hSpace="141" w:wrap="around" w:vAnchor="text" w:hAnchor="page" w:x="2431" w:y="349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419D1">
                    <w:rPr>
                      <w:rFonts w:ascii="Arial" w:hAnsi="Arial" w:cs="Arial"/>
                      <w:color w:val="000000"/>
                    </w:rPr>
                    <w:t xml:space="preserve">Adrián Venegas Bermúdez </w:t>
                  </w:r>
                </w:p>
              </w:tc>
            </w:tr>
            <w:tr w:rsidR="005937DD" w:rsidRPr="004419D1" w:rsidTr="0029589A">
              <w:trPr>
                <w:trHeight w:val="299"/>
              </w:trPr>
              <w:tc>
                <w:tcPr>
                  <w:tcW w:w="8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7DD" w:rsidRPr="004419D1" w:rsidRDefault="005937DD" w:rsidP="005937DD">
                  <w:pPr>
                    <w:framePr w:hSpace="141" w:wrap="around" w:vAnchor="text" w:hAnchor="page" w:x="2431" w:y="349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419D1">
                    <w:rPr>
                      <w:rFonts w:ascii="Arial" w:hAnsi="Arial" w:cs="Arial"/>
                      <w:color w:val="000000"/>
                    </w:rPr>
                    <w:t>Secretario General de Ayuntamiento</w:t>
                  </w:r>
                </w:p>
              </w:tc>
            </w:tr>
          </w:tbl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2466" w:rsidRDefault="00842466"/>
    <w:sectPr w:rsidR="00842466" w:rsidSect="00D5192C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03" w:rsidRDefault="007F1A03">
      <w:pPr>
        <w:spacing w:line="240" w:lineRule="auto"/>
      </w:pPr>
      <w:r>
        <w:separator/>
      </w:r>
    </w:p>
  </w:endnote>
  <w:endnote w:type="continuationSeparator" w:id="0">
    <w:p w:rsidR="007F1A03" w:rsidRDefault="007F1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EB" w:rsidRPr="00375400" w:rsidRDefault="00E93DE1" w:rsidP="00A2178B">
    <w:pPr>
      <w:pStyle w:val="Piedepgina"/>
      <w:jc w:val="right"/>
      <w:rPr>
        <w:rFonts w:ascii="Arial" w:hAnsi="Arial" w:cs="Arial"/>
        <w:color w:val="5B9BD5" w:themeColor="accent1"/>
        <w:sz w:val="18"/>
        <w:szCs w:val="18"/>
      </w:rPr>
    </w:pPr>
    <w:r w:rsidRPr="00375400">
      <w:rPr>
        <w:rFonts w:ascii="Arial" w:hAnsi="Arial" w:cs="Arial"/>
        <w:sz w:val="18"/>
        <w:szCs w:val="18"/>
      </w:rPr>
      <w:fldChar w:fldCharType="begin"/>
    </w:r>
    <w:r w:rsidRPr="00375400">
      <w:rPr>
        <w:rFonts w:ascii="Arial" w:hAnsi="Arial" w:cs="Arial"/>
        <w:sz w:val="18"/>
        <w:szCs w:val="18"/>
      </w:rPr>
      <w:instrText>PAGE  \* Arabic</w:instrText>
    </w:r>
    <w:r w:rsidRPr="00375400">
      <w:rPr>
        <w:rFonts w:ascii="Arial" w:hAnsi="Arial" w:cs="Arial"/>
        <w:sz w:val="18"/>
        <w:szCs w:val="18"/>
      </w:rPr>
      <w:fldChar w:fldCharType="separate"/>
    </w:r>
    <w:r w:rsidR="005937DD">
      <w:rPr>
        <w:rFonts w:ascii="Arial" w:hAnsi="Arial" w:cs="Arial"/>
        <w:noProof/>
        <w:sz w:val="18"/>
        <w:szCs w:val="18"/>
      </w:rPr>
      <w:t>1</w:t>
    </w:r>
    <w:r w:rsidRPr="00375400">
      <w:rPr>
        <w:rFonts w:ascii="Arial" w:hAnsi="Arial" w:cs="Arial"/>
        <w:sz w:val="18"/>
        <w:szCs w:val="18"/>
      </w:rPr>
      <w:fldChar w:fldCharType="end"/>
    </w:r>
  </w:p>
  <w:p w:rsidR="00D547EB" w:rsidRPr="00A41CA4" w:rsidRDefault="00E93DE1" w:rsidP="00C22BD0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Décima </w:t>
    </w:r>
    <w:r w:rsidR="00B63ACB">
      <w:rPr>
        <w:rFonts w:ascii="Arial" w:hAnsi="Arial" w:cs="Arial"/>
        <w:color w:val="595959" w:themeColor="text1" w:themeTint="A6"/>
        <w:sz w:val="18"/>
        <w:szCs w:val="18"/>
        <w:lang w:val="es-ES"/>
      </w:rPr>
      <w:t>Sexta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Sesión </w:t>
    </w:r>
    <w:r w:rsidR="00B63ACB">
      <w:rPr>
        <w:rFonts w:ascii="Arial" w:hAnsi="Arial" w:cs="Arial"/>
        <w:color w:val="595959" w:themeColor="text1" w:themeTint="A6"/>
        <w:sz w:val="18"/>
        <w:szCs w:val="18"/>
        <w:lang w:val="es-ES"/>
      </w:rPr>
      <w:t>Extrao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rdinaria celebrada por el A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yuntamiento de El Salto, Jalisco el día </w:t>
    </w:r>
    <w:r w:rsidR="00B63ACB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e</w:t>
    </w:r>
    <w:r w:rsidR="00B63ACB">
      <w:rPr>
        <w:rFonts w:ascii="Arial" w:hAnsi="Arial" w:cs="Arial"/>
        <w:color w:val="595959" w:themeColor="text1" w:themeTint="A6"/>
        <w:sz w:val="18"/>
        <w:szCs w:val="18"/>
        <w:lang w:val="es-ES"/>
      </w:rPr>
      <w:t>nero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63AC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D547EB" w:rsidRDefault="007F1A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03" w:rsidRDefault="007F1A03">
      <w:pPr>
        <w:spacing w:line="240" w:lineRule="auto"/>
      </w:pPr>
      <w:r>
        <w:separator/>
      </w:r>
    </w:p>
  </w:footnote>
  <w:footnote w:type="continuationSeparator" w:id="0">
    <w:p w:rsidR="007F1A03" w:rsidRDefault="007F1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33E1"/>
    <w:multiLevelType w:val="hybridMultilevel"/>
    <w:tmpl w:val="C2DADDB6"/>
    <w:lvl w:ilvl="0" w:tplc="A61C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65B4"/>
    <w:multiLevelType w:val="multilevel"/>
    <w:tmpl w:val="CFCC5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5423065"/>
    <w:multiLevelType w:val="hybridMultilevel"/>
    <w:tmpl w:val="C2DADDB6"/>
    <w:lvl w:ilvl="0" w:tplc="A61C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45"/>
    <w:multiLevelType w:val="multilevel"/>
    <w:tmpl w:val="B0B0F91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1"/>
    <w:rsid w:val="000F7C29"/>
    <w:rsid w:val="00176254"/>
    <w:rsid w:val="00287016"/>
    <w:rsid w:val="0029450F"/>
    <w:rsid w:val="00375400"/>
    <w:rsid w:val="00381A76"/>
    <w:rsid w:val="003C6DBA"/>
    <w:rsid w:val="004640E1"/>
    <w:rsid w:val="0054582E"/>
    <w:rsid w:val="005937DD"/>
    <w:rsid w:val="0066688D"/>
    <w:rsid w:val="00741303"/>
    <w:rsid w:val="007F1A03"/>
    <w:rsid w:val="0084052A"/>
    <w:rsid w:val="00842466"/>
    <w:rsid w:val="00860D07"/>
    <w:rsid w:val="009B23A9"/>
    <w:rsid w:val="009C6F59"/>
    <w:rsid w:val="009D572A"/>
    <w:rsid w:val="00A5083B"/>
    <w:rsid w:val="00AC4831"/>
    <w:rsid w:val="00B63ACB"/>
    <w:rsid w:val="00BD502D"/>
    <w:rsid w:val="00C47107"/>
    <w:rsid w:val="00C5657F"/>
    <w:rsid w:val="00D04984"/>
    <w:rsid w:val="00D31851"/>
    <w:rsid w:val="00DD050C"/>
    <w:rsid w:val="00DD4954"/>
    <w:rsid w:val="00E75BC9"/>
    <w:rsid w:val="00E93DE1"/>
    <w:rsid w:val="00F404A2"/>
    <w:rsid w:val="00F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1380F-9FAD-4780-82C3-2D2D06A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E1"/>
    <w:pPr>
      <w:widowControl w:val="0"/>
      <w:adjustRightInd w:val="0"/>
      <w:spacing w:after="0" w:line="256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93DE1"/>
    <w:pPr>
      <w:ind w:left="720"/>
      <w:contextualSpacing/>
    </w:pPr>
  </w:style>
  <w:style w:type="paragraph" w:customStyle="1" w:styleId="Default">
    <w:name w:val="Default"/>
    <w:rsid w:val="00E93DE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93DE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DE1"/>
  </w:style>
  <w:style w:type="paragraph" w:styleId="Encabezado">
    <w:name w:val="header"/>
    <w:basedOn w:val="Normal"/>
    <w:link w:val="EncabezadoCar"/>
    <w:uiPriority w:val="99"/>
    <w:unhideWhenUsed/>
    <w:rsid w:val="00B63AC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ACB"/>
    <w:rPr>
      <w:rFonts w:ascii="Times New Roman" w:eastAsia="Times New Roman" w:hAnsi="Times New Roman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1733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9</cp:revision>
  <dcterms:created xsi:type="dcterms:W3CDTF">2021-02-02T16:26:00Z</dcterms:created>
  <dcterms:modified xsi:type="dcterms:W3CDTF">2021-02-18T18:22:00Z</dcterms:modified>
</cp:coreProperties>
</file>