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62" w:rsidRDefault="00BF5B62" w:rsidP="00F50D13">
      <w:pPr>
        <w:jc w:val="center"/>
      </w:pPr>
    </w:p>
    <w:p w:rsidR="00F50D13" w:rsidRDefault="00F50D13" w:rsidP="00F50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UNIDAD DE JUECES CALIFICADORES </w:t>
      </w:r>
    </w:p>
    <w:p w:rsidR="00AC51E8" w:rsidRDefault="00AC51E8" w:rsidP="00F50D13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D75B930" wp14:editId="484E2CF2">
            <wp:simplePos x="0" y="0"/>
            <wp:positionH relativeFrom="margin">
              <wp:align>left</wp:align>
            </wp:positionH>
            <wp:positionV relativeFrom="margin">
              <wp:posOffset>867707</wp:posOffset>
            </wp:positionV>
            <wp:extent cx="6082030" cy="4037330"/>
            <wp:effectExtent l="0" t="0" r="13970" b="1270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2C7DC5" w:rsidRDefault="00E67846" w:rsidP="00E67846">
      <w:pPr>
        <w:rPr>
          <w:color w:val="FF0000"/>
          <w:sz w:val="24"/>
        </w:rPr>
      </w:pPr>
      <w:r w:rsidRPr="00E67846">
        <w:rPr>
          <w:color w:val="FF0000"/>
          <w:sz w:val="24"/>
        </w:rPr>
        <w:t xml:space="preserve">Nota: </w:t>
      </w:r>
      <w:r w:rsidR="002C7DC5">
        <w:rPr>
          <w:color w:val="FF0000"/>
          <w:sz w:val="24"/>
        </w:rPr>
        <w:t xml:space="preserve">la información presentada representa solo el mes de octubre 2020 </w:t>
      </w:r>
    </w:p>
    <w:p w:rsidR="00E67846" w:rsidRPr="00E67846" w:rsidRDefault="00E67846" w:rsidP="00E67846">
      <w:pPr>
        <w:rPr>
          <w:sz w:val="24"/>
        </w:rPr>
      </w:pPr>
    </w:p>
    <w:p w:rsidR="00E67846" w:rsidRDefault="00E67846" w:rsidP="00E67846">
      <w:pPr>
        <w:jc w:val="center"/>
        <w:rPr>
          <w:b/>
          <w:sz w:val="28"/>
          <w:szCs w:val="28"/>
        </w:rPr>
      </w:pPr>
    </w:p>
    <w:p w:rsidR="00AC51E8" w:rsidRDefault="00AC51E8" w:rsidP="00E67846">
      <w:pPr>
        <w:tabs>
          <w:tab w:val="left" w:pos="695"/>
        </w:tabs>
        <w:jc w:val="both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LO JURÍDICO CONSULTIVO</w:t>
      </w: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8480" behindDoc="0" locked="0" layoutInCell="1" allowOverlap="1" wp14:anchorId="7788F828" wp14:editId="5CA51EC0">
            <wp:simplePos x="0" y="0"/>
            <wp:positionH relativeFrom="margin">
              <wp:align>center</wp:align>
            </wp:positionH>
            <wp:positionV relativeFrom="margin">
              <wp:posOffset>920115</wp:posOffset>
            </wp:positionV>
            <wp:extent cx="6618605" cy="4055110"/>
            <wp:effectExtent l="0" t="0" r="10795" b="254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51E8" w:rsidRDefault="00AC51E8" w:rsidP="00F50D13">
      <w:pPr>
        <w:jc w:val="center"/>
      </w:pPr>
    </w:p>
    <w:p w:rsidR="002C7DC5" w:rsidRDefault="002C7DC5" w:rsidP="002C7DC5">
      <w:pPr>
        <w:rPr>
          <w:color w:val="FF0000"/>
          <w:sz w:val="24"/>
        </w:rPr>
      </w:pPr>
      <w:r w:rsidRPr="00E67846">
        <w:rPr>
          <w:color w:val="FF0000"/>
          <w:sz w:val="24"/>
        </w:rPr>
        <w:t xml:space="preserve">Nota: </w:t>
      </w:r>
      <w:r>
        <w:rPr>
          <w:color w:val="FF0000"/>
          <w:sz w:val="24"/>
        </w:rPr>
        <w:t>la información presentada represe</w:t>
      </w:r>
      <w:r>
        <w:rPr>
          <w:color w:val="FF0000"/>
          <w:sz w:val="24"/>
        </w:rPr>
        <w:t>nta solo los meses de octubre y noviembre 2020</w:t>
      </w:r>
    </w:p>
    <w:p w:rsidR="00AC51E8" w:rsidRDefault="00AC51E8" w:rsidP="00E67846">
      <w:pPr>
        <w:rPr>
          <w:b/>
          <w:sz w:val="28"/>
          <w:szCs w:val="28"/>
        </w:rPr>
      </w:pPr>
    </w:p>
    <w:p w:rsidR="00AC51E8" w:rsidRDefault="00AC51E8" w:rsidP="00F50D13">
      <w:pPr>
        <w:jc w:val="center"/>
      </w:pPr>
    </w:p>
    <w:p w:rsidR="0022208E" w:rsidRDefault="0022208E" w:rsidP="00AC51E8">
      <w:pPr>
        <w:jc w:val="center"/>
        <w:rPr>
          <w:b/>
          <w:sz w:val="28"/>
          <w:szCs w:val="28"/>
        </w:rPr>
      </w:pPr>
    </w:p>
    <w:p w:rsidR="00AC51E8" w:rsidRDefault="00AC51E8" w:rsidP="00AC51E8">
      <w:pPr>
        <w:jc w:val="center"/>
        <w:rPr>
          <w:b/>
          <w:sz w:val="28"/>
          <w:szCs w:val="28"/>
        </w:rPr>
      </w:pPr>
    </w:p>
    <w:p w:rsidR="00F50D13" w:rsidRDefault="00F50D13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E67846" w:rsidRDefault="00E67846" w:rsidP="00E67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JEFATURA DE LO JURÍDICO LABORAL</w:t>
      </w:r>
    </w:p>
    <w:p w:rsidR="002C7DC5" w:rsidRDefault="00E67846" w:rsidP="002C7DC5">
      <w:pPr>
        <w:jc w:val="center"/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0528" behindDoc="0" locked="0" layoutInCell="1" allowOverlap="1" wp14:anchorId="7F082ECF" wp14:editId="77F8C8D0">
            <wp:simplePos x="0" y="0"/>
            <wp:positionH relativeFrom="margin">
              <wp:align>center</wp:align>
            </wp:positionH>
            <wp:positionV relativeFrom="margin">
              <wp:posOffset>911225</wp:posOffset>
            </wp:positionV>
            <wp:extent cx="6241774" cy="3786809"/>
            <wp:effectExtent l="0" t="0" r="6985" b="444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C7DC5" w:rsidRPr="002C7DC5" w:rsidRDefault="002C7DC5" w:rsidP="003A3602">
      <w:r w:rsidRPr="00E67846">
        <w:rPr>
          <w:color w:val="FF0000"/>
          <w:sz w:val="24"/>
        </w:rPr>
        <w:t xml:space="preserve">Nota: </w:t>
      </w:r>
      <w:r>
        <w:rPr>
          <w:color w:val="FF0000"/>
          <w:sz w:val="24"/>
        </w:rPr>
        <w:t xml:space="preserve">la información presentada representa solo </w:t>
      </w:r>
      <w:r w:rsidR="003A3602">
        <w:rPr>
          <w:color w:val="FF0000"/>
          <w:sz w:val="24"/>
        </w:rPr>
        <w:t xml:space="preserve">el mes de octubre </w:t>
      </w:r>
      <w:r>
        <w:rPr>
          <w:color w:val="FF0000"/>
          <w:sz w:val="24"/>
        </w:rPr>
        <w:t xml:space="preserve"> 2020</w:t>
      </w:r>
    </w:p>
    <w:p w:rsidR="00AC51E8" w:rsidRPr="00E954A0" w:rsidRDefault="00AC51E8" w:rsidP="00AC51E8">
      <w:pPr>
        <w:rPr>
          <w:color w:val="FF0000"/>
        </w:rPr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AC51E8" w:rsidP="00F50D13">
      <w:pPr>
        <w:jc w:val="center"/>
      </w:pPr>
    </w:p>
    <w:p w:rsidR="00AC51E8" w:rsidRDefault="00E67846" w:rsidP="00E678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2576" behindDoc="0" locked="0" layoutInCell="1" allowOverlap="1" wp14:anchorId="34321BB2" wp14:editId="015D3BE2">
            <wp:simplePos x="0" y="0"/>
            <wp:positionH relativeFrom="margin">
              <wp:posOffset>43180</wp:posOffset>
            </wp:positionH>
            <wp:positionV relativeFrom="margin">
              <wp:posOffset>1052195</wp:posOffset>
            </wp:positionV>
            <wp:extent cx="5843905" cy="3468370"/>
            <wp:effectExtent l="0" t="0" r="4445" b="17780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1E8">
        <w:rPr>
          <w:b/>
          <w:sz w:val="28"/>
          <w:szCs w:val="28"/>
        </w:rPr>
        <w:t>JEFATURA DE LO JURÍDICO CONTENCIOSO</w:t>
      </w:r>
    </w:p>
    <w:p w:rsidR="00E67846" w:rsidRDefault="00E67846" w:rsidP="00E67846">
      <w:pPr>
        <w:jc w:val="center"/>
        <w:rPr>
          <w:color w:val="FF0000"/>
          <w:sz w:val="24"/>
        </w:rPr>
      </w:pPr>
    </w:p>
    <w:p w:rsidR="003A3602" w:rsidRDefault="003A3602" w:rsidP="00E67846">
      <w:pPr>
        <w:jc w:val="center"/>
        <w:rPr>
          <w:color w:val="FF0000"/>
          <w:sz w:val="24"/>
        </w:rPr>
      </w:pPr>
    </w:p>
    <w:p w:rsidR="003A3602" w:rsidRDefault="003A3602" w:rsidP="003A3602">
      <w:pPr>
        <w:rPr>
          <w:color w:val="FF0000"/>
          <w:sz w:val="24"/>
        </w:rPr>
      </w:pPr>
      <w:r w:rsidRPr="00E67846">
        <w:rPr>
          <w:color w:val="FF0000"/>
          <w:sz w:val="24"/>
        </w:rPr>
        <w:t xml:space="preserve">Nota: </w:t>
      </w:r>
      <w:r>
        <w:rPr>
          <w:color w:val="FF0000"/>
          <w:sz w:val="24"/>
        </w:rPr>
        <w:t>la información presentada representa solo los meses de octubre y noviembre 2020</w:t>
      </w:r>
    </w:p>
    <w:p w:rsidR="003A3602" w:rsidRPr="00E67846" w:rsidRDefault="003A3602" w:rsidP="003A3602">
      <w:pPr>
        <w:rPr>
          <w:b/>
          <w:sz w:val="28"/>
          <w:szCs w:val="28"/>
        </w:rPr>
      </w:pPr>
      <w:bookmarkStart w:id="0" w:name="_GoBack"/>
      <w:bookmarkEnd w:id="0"/>
    </w:p>
    <w:sectPr w:rsidR="003A3602" w:rsidRPr="00E6784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AE" w:rsidRDefault="007E5DAE" w:rsidP="00F50D13">
      <w:pPr>
        <w:spacing w:after="0" w:line="240" w:lineRule="auto"/>
      </w:pPr>
      <w:r>
        <w:separator/>
      </w:r>
    </w:p>
  </w:endnote>
  <w:endnote w:type="continuationSeparator" w:id="0">
    <w:p w:rsidR="007E5DAE" w:rsidRDefault="007E5DAE" w:rsidP="00F5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AE" w:rsidRDefault="007E5DAE" w:rsidP="00F50D13">
      <w:pPr>
        <w:spacing w:after="0" w:line="240" w:lineRule="auto"/>
      </w:pPr>
      <w:r>
        <w:separator/>
      </w:r>
    </w:p>
  </w:footnote>
  <w:footnote w:type="continuationSeparator" w:id="0">
    <w:p w:rsidR="007E5DAE" w:rsidRDefault="007E5DAE" w:rsidP="00F5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13" w:rsidRDefault="00F50D13" w:rsidP="00F50D13">
    <w:pPr>
      <w:jc w:val="center"/>
      <w:rPr>
        <w:b/>
        <w:sz w:val="28"/>
        <w:szCs w:val="28"/>
      </w:rPr>
    </w:pPr>
    <w:r w:rsidRPr="00CF7F56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824C5BC" wp14:editId="45C29051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38300" cy="581025"/>
          <wp:effectExtent l="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383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0D13" w:rsidRDefault="00F50D13" w:rsidP="00F50D13">
    <w:pPr>
      <w:jc w:val="center"/>
      <w:rPr>
        <w:b/>
        <w:sz w:val="28"/>
        <w:szCs w:val="28"/>
      </w:rPr>
    </w:pPr>
  </w:p>
  <w:p w:rsidR="00F50D13" w:rsidRPr="00F50D13" w:rsidRDefault="00F50D13" w:rsidP="00F50D13">
    <w:pPr>
      <w:jc w:val="center"/>
      <w:rPr>
        <w:b/>
        <w:sz w:val="28"/>
        <w:szCs w:val="28"/>
      </w:rPr>
    </w:pPr>
    <w:r w:rsidRPr="001D0B94">
      <w:rPr>
        <w:b/>
        <w:sz w:val="28"/>
        <w:szCs w:val="28"/>
      </w:rPr>
      <w:t>Gobierno Municipal El Salto, Jalisco 2018-2021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916BB"/>
    <w:rsid w:val="001565BE"/>
    <w:rsid w:val="001D0706"/>
    <w:rsid w:val="00206C17"/>
    <w:rsid w:val="00210C80"/>
    <w:rsid w:val="0022208E"/>
    <w:rsid w:val="0023369A"/>
    <w:rsid w:val="00274D0F"/>
    <w:rsid w:val="002A42AB"/>
    <w:rsid w:val="002B2452"/>
    <w:rsid w:val="002C7DC5"/>
    <w:rsid w:val="00311802"/>
    <w:rsid w:val="00341B92"/>
    <w:rsid w:val="003A3602"/>
    <w:rsid w:val="003E302D"/>
    <w:rsid w:val="00526AF0"/>
    <w:rsid w:val="00563BEF"/>
    <w:rsid w:val="005767D4"/>
    <w:rsid w:val="00617C85"/>
    <w:rsid w:val="0074757B"/>
    <w:rsid w:val="007C16AA"/>
    <w:rsid w:val="007E5A4A"/>
    <w:rsid w:val="007E5DAE"/>
    <w:rsid w:val="00911BBD"/>
    <w:rsid w:val="00943615"/>
    <w:rsid w:val="009E3760"/>
    <w:rsid w:val="00A02406"/>
    <w:rsid w:val="00A23952"/>
    <w:rsid w:val="00AC51E8"/>
    <w:rsid w:val="00B51723"/>
    <w:rsid w:val="00B73C83"/>
    <w:rsid w:val="00BF5B62"/>
    <w:rsid w:val="00C30236"/>
    <w:rsid w:val="00C37276"/>
    <w:rsid w:val="00CA5A32"/>
    <w:rsid w:val="00D44F45"/>
    <w:rsid w:val="00E077EE"/>
    <w:rsid w:val="00E67846"/>
    <w:rsid w:val="00E84FBD"/>
    <w:rsid w:val="00E87C51"/>
    <w:rsid w:val="00F12D09"/>
    <w:rsid w:val="00F14BEE"/>
    <w:rsid w:val="00F5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93F3-E078-44B7-A0D6-0571A221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D13"/>
  </w:style>
  <w:style w:type="paragraph" w:styleId="Piedepgina">
    <w:name w:val="footer"/>
    <w:basedOn w:val="Normal"/>
    <w:link w:val="PiedepginaCar"/>
    <w:uiPriority w:val="99"/>
    <w:unhideWhenUsed/>
    <w:rsid w:val="00F5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 </a:t>
            </a:r>
            <a:r>
              <a:rPr lang="es-MX" baseline="0"/>
              <a:t>OCTUBRE, NOVIEMBRE Y DICIEMBRE 2020 </a:t>
            </a:r>
          </a:p>
          <a:p>
            <a:pPr>
              <a:defRPr/>
            </a:pPr>
            <a:r>
              <a:rPr lang="es-MX" baseline="0"/>
              <a:t>MULTAS INSPECCIÓN </a:t>
            </a:r>
            <a:endParaRPr lang="es-MX"/>
          </a:p>
        </c:rich>
      </c:tx>
      <c:layout>
        <c:manualLayout>
          <c:xMode val="edge"/>
          <c:yMode val="edge"/>
          <c:x val="0.21845452916213831"/>
          <c:y val="3.11564821305169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59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9-4B68-945B-9E5FE7D47C4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Hoja1!$C$2:$C$3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9-4B68-945B-9E5FE7D47C4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Hoja1!$A$2:$A$3</c:f>
              <c:strCache>
                <c:ptCount val="2"/>
                <c:pt idx="0">
                  <c:v>Multas Movilidad </c:v>
                </c:pt>
                <c:pt idx="1">
                  <c:v>Multas calificadas </c:v>
                </c:pt>
              </c:strCache>
            </c:strRef>
          </c:cat>
          <c:val>
            <c:numRef>
              <c:f>Hoja1!$D$2:$D$3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9-4B68-945B-9E5FE7D47C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5631136"/>
        <c:axId val="-355634944"/>
      </c:barChart>
      <c:catAx>
        <c:axId val="-35563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4944"/>
        <c:crosses val="autoZero"/>
        <c:auto val="1"/>
        <c:lblAlgn val="ctr"/>
        <c:lblOffset val="100"/>
        <c:noMultiLvlLbl val="0"/>
      </c:catAx>
      <c:valAx>
        <c:axId val="-35563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NOVIEMBRE Y DICIEMBRE 2020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Contestación a la Comisión Estatal de Derechos Humanos </c:v>
                </c:pt>
                <c:pt idx="1">
                  <c:v>Seguimientos de proceso en tratamiento de libertad </c:v>
                </c:pt>
                <c:pt idx="2">
                  <c:v>Asesorías jurídicas a ciudadanos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5636576"/>
        <c:axId val="-355632224"/>
      </c:barChart>
      <c:catAx>
        <c:axId val="-3556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2224"/>
        <c:crosses val="autoZero"/>
        <c:auto val="1"/>
        <c:lblAlgn val="ctr"/>
        <c:lblOffset val="100"/>
        <c:noMultiLvlLbl val="0"/>
      </c:catAx>
      <c:valAx>
        <c:axId val="-35563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6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NOVIEMBRE Y DICIEMBRE 2020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52</c:v>
                </c:pt>
                <c:pt idx="1">
                  <c:v>96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Acuerdos </c:v>
                </c:pt>
                <c:pt idx="1">
                  <c:v>Atención a audiencias </c:v>
                </c:pt>
                <c:pt idx="2">
                  <c:v>Rescisión de la relación laboral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5637664"/>
        <c:axId val="-355634400"/>
      </c:barChart>
      <c:catAx>
        <c:axId val="-35563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4400"/>
        <c:crosses val="autoZero"/>
        <c:auto val="1"/>
        <c:lblAlgn val="ctr"/>
        <c:lblOffset val="100"/>
        <c:noMultiLvlLbl val="0"/>
      </c:catAx>
      <c:valAx>
        <c:axId val="-35563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ESTADÍSTICAS</a:t>
            </a:r>
            <a:r>
              <a:rPr lang="es-MX" baseline="0"/>
              <a:t> OCTUBRE, NOVIEMBRE Y DICIEMBRE 2020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75</c:v>
                </c:pt>
                <c:pt idx="1">
                  <c:v>46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81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DICIEMBRE 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Requerimientos de juzgados de distrito </c:v>
                </c:pt>
                <c:pt idx="1">
                  <c:v>Informes justificados </c:v>
                </c:pt>
                <c:pt idx="2">
                  <c:v>Informes previos 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55631680"/>
        <c:axId val="-355637120"/>
      </c:barChart>
      <c:catAx>
        <c:axId val="-35563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7120"/>
        <c:crosses val="autoZero"/>
        <c:auto val="1"/>
        <c:lblAlgn val="ctr"/>
        <c:lblOffset val="100"/>
        <c:noMultiLvlLbl val="0"/>
      </c:catAx>
      <c:valAx>
        <c:axId val="-355637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35563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2019-08-09T15:46:00Z</dcterms:created>
  <dcterms:modified xsi:type="dcterms:W3CDTF">2021-01-22T16:17:00Z</dcterms:modified>
</cp:coreProperties>
</file>