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DA7E" w14:textId="228D51EF" w:rsidR="003540FB" w:rsidRPr="00575240" w:rsidRDefault="003540FB" w:rsidP="003540F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4EB36A3" wp14:editId="0D9C3549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AA0FC92" wp14:editId="5F1CDC86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DF2E752" w14:textId="5760403D" w:rsidR="003540FB" w:rsidRPr="00243CE5" w:rsidRDefault="003540FB" w:rsidP="003540FB">
      <w:pPr>
        <w:jc w:val="center"/>
        <w:rPr>
          <w:b/>
          <w:sz w:val="24"/>
          <w:szCs w:val="28"/>
        </w:rPr>
      </w:pPr>
      <w:r w:rsidRPr="00243CE5">
        <w:rPr>
          <w:b/>
          <w:sz w:val="24"/>
          <w:szCs w:val="28"/>
        </w:rPr>
        <w:t>Resumen de informe octubre 2020</w:t>
      </w:r>
    </w:p>
    <w:tbl>
      <w:tblPr>
        <w:tblStyle w:val="Tablaconcuadrcula"/>
        <w:tblpPr w:leftFromText="141" w:rightFromText="141" w:vertAnchor="text" w:horzAnchor="margin" w:tblpY="452"/>
        <w:tblW w:w="9766" w:type="dxa"/>
        <w:tblLook w:val="04A0" w:firstRow="1" w:lastRow="0" w:firstColumn="1" w:lastColumn="0" w:noHBand="0" w:noVBand="1"/>
      </w:tblPr>
      <w:tblGrid>
        <w:gridCol w:w="5630"/>
        <w:gridCol w:w="4136"/>
      </w:tblGrid>
      <w:tr w:rsidR="003540FB" w:rsidRPr="00D64AC5" w14:paraId="78641089" w14:textId="77777777" w:rsidTr="003540FB">
        <w:trPr>
          <w:trHeight w:val="424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FB5B169" w14:textId="77777777" w:rsidR="003540FB" w:rsidRPr="00D64AC5" w:rsidRDefault="003540FB" w:rsidP="003540FB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bookmarkStart w:id="0" w:name="_GoBack"/>
            <w:bookmarkEnd w:id="0"/>
            <w:r w:rsidRPr="00D64AC5">
              <w:rPr>
                <w:b/>
                <w:color w:val="FFFFFF" w:themeColor="background1"/>
                <w:sz w:val="24"/>
                <w:szCs w:val="32"/>
              </w:rPr>
              <w:t>DIRECCIÓN DE ASEO PÚBLICO</w:t>
            </w:r>
          </w:p>
        </w:tc>
      </w:tr>
      <w:tr w:rsidR="003540FB" w:rsidRPr="00D64AC5" w14:paraId="62B14F90" w14:textId="77777777" w:rsidTr="003540FB">
        <w:trPr>
          <w:trHeight w:val="424"/>
        </w:trPr>
        <w:tc>
          <w:tcPr>
            <w:tcW w:w="56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B60AA" w14:textId="77777777" w:rsidR="003540FB" w:rsidRPr="00D64AC5" w:rsidRDefault="003540FB" w:rsidP="003540FB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ACTIVIDAD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82E34" w14:textId="77777777" w:rsidR="003540FB" w:rsidRPr="00D64AC5" w:rsidRDefault="003540FB" w:rsidP="003540FB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RESULTADO</w:t>
            </w:r>
          </w:p>
        </w:tc>
      </w:tr>
      <w:tr w:rsidR="003540FB" w:rsidRPr="00D64AC5" w14:paraId="733C6B0A" w14:textId="77777777" w:rsidTr="003540FB">
        <w:trPr>
          <w:trHeight w:val="502"/>
        </w:trPr>
        <w:tc>
          <w:tcPr>
            <w:tcW w:w="5630" w:type="dxa"/>
            <w:shd w:val="clear" w:color="auto" w:fill="auto"/>
          </w:tcPr>
          <w:p w14:paraId="47463CE0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Rutas cubiertas por ECO 5</w:t>
            </w:r>
          </w:p>
        </w:tc>
        <w:tc>
          <w:tcPr>
            <w:tcW w:w="4136" w:type="dxa"/>
            <w:shd w:val="clear" w:color="auto" w:fill="auto"/>
          </w:tcPr>
          <w:p w14:paraId="6C9A36FD" w14:textId="77777777" w:rsidR="003540FB" w:rsidRPr="00D64AC5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432 r</w:t>
            </w:r>
            <w:r w:rsidRPr="00D64AC5">
              <w:rPr>
                <w:sz w:val="24"/>
                <w:szCs w:val="32"/>
              </w:rPr>
              <w:t>utas atendidas</w:t>
            </w:r>
          </w:p>
        </w:tc>
      </w:tr>
      <w:tr w:rsidR="003540FB" w:rsidRPr="00D64AC5" w14:paraId="5B394754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6FE34475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ECO 5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CC63702" w14:textId="77777777" w:rsidR="003540FB" w:rsidRPr="00D64AC5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3,464.51</w:t>
            </w:r>
          </w:p>
        </w:tc>
      </w:tr>
      <w:tr w:rsidR="003540FB" w:rsidRPr="00D64AC5" w14:paraId="238B7B85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3F72483E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 xml:space="preserve">Rutas cubiertas por el </w:t>
            </w:r>
            <w:r>
              <w:rPr>
                <w:sz w:val="24"/>
                <w:szCs w:val="32"/>
              </w:rPr>
              <w:t>A</w:t>
            </w:r>
            <w:r w:rsidRPr="00D64AC5">
              <w:rPr>
                <w:sz w:val="24"/>
                <w:szCs w:val="32"/>
              </w:rPr>
              <w:t>yuntamiento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E4A4D7D" w14:textId="77777777" w:rsidR="003540FB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159</w:t>
            </w:r>
          </w:p>
        </w:tc>
      </w:tr>
      <w:tr w:rsidR="003540FB" w:rsidRPr="00D64AC5" w14:paraId="1542B029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390E5F41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el Ayuntamiento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7691474" w14:textId="77777777" w:rsidR="003540FB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1,012.85</w:t>
            </w:r>
          </w:p>
        </w:tc>
      </w:tr>
      <w:tr w:rsidR="003540FB" w:rsidRPr="00D64AC5" w14:paraId="199119AA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3A6CDED9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Atenciones a tianguis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DAE0F62" w14:textId="77777777" w:rsidR="003540FB" w:rsidRPr="00D64AC5" w:rsidRDefault="003540FB" w:rsidP="003540FB">
            <w:pPr>
              <w:jc w:val="center"/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7</w:t>
            </w:r>
            <w:r>
              <w:rPr>
                <w:sz w:val="24"/>
                <w:szCs w:val="32"/>
              </w:rPr>
              <w:t>9</w:t>
            </w:r>
          </w:p>
        </w:tc>
      </w:tr>
      <w:tr w:rsidR="003540FB" w:rsidRPr="00D64AC5" w14:paraId="6CE60AC6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6E925A5C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Limpieza en vía publica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FA15FD2" w14:textId="77777777" w:rsidR="003540FB" w:rsidRPr="00D64AC5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  <w:tr w:rsidR="003540FB" w:rsidRPr="00D64AC5" w14:paraId="6318C82F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50384823" w14:textId="77777777" w:rsidR="003540FB" w:rsidRPr="00D64AC5" w:rsidRDefault="003540FB" w:rsidP="003540F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Reportes ciudadanos atendidos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A344A72" w14:textId="77777777" w:rsidR="003540FB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SIN REPORTES</w:t>
            </w:r>
          </w:p>
        </w:tc>
      </w:tr>
      <w:tr w:rsidR="003540FB" w:rsidRPr="00D64AC5" w14:paraId="1EA53156" w14:textId="77777777" w:rsidTr="003540FB">
        <w:trPr>
          <w:trHeight w:val="424"/>
        </w:trPr>
        <w:tc>
          <w:tcPr>
            <w:tcW w:w="5630" w:type="dxa"/>
            <w:shd w:val="clear" w:color="auto" w:fill="auto"/>
          </w:tcPr>
          <w:p w14:paraId="48C4ABEF" w14:textId="77777777" w:rsidR="003540FB" w:rsidRDefault="003540FB" w:rsidP="003540F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Atenciones a Escuelas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3C04C924" w14:textId="77777777" w:rsidR="003540FB" w:rsidRDefault="003540FB" w:rsidP="003540F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SUSPENDIDO</w:t>
            </w:r>
          </w:p>
        </w:tc>
      </w:tr>
      <w:tr w:rsidR="003540FB" w:rsidRPr="00D64AC5" w14:paraId="32A3AB0B" w14:textId="77777777" w:rsidTr="003540FB">
        <w:trPr>
          <w:trHeight w:val="424"/>
        </w:trPr>
        <w:tc>
          <w:tcPr>
            <w:tcW w:w="9766" w:type="dxa"/>
            <w:gridSpan w:val="2"/>
            <w:shd w:val="clear" w:color="auto" w:fill="auto"/>
          </w:tcPr>
          <w:p w14:paraId="4262801E" w14:textId="77777777" w:rsidR="003540FB" w:rsidRDefault="003540FB" w:rsidP="003540FB">
            <w:pPr>
              <w:rPr>
                <w:sz w:val="24"/>
                <w:szCs w:val="32"/>
              </w:rPr>
            </w:pPr>
          </w:p>
          <w:p w14:paraId="57D9CA80" w14:textId="77777777" w:rsidR="003540FB" w:rsidRDefault="003540FB" w:rsidP="003540F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OBSERVACIÓN: restructura de camiones en rutas para optimizar el buen servicio de recolección.</w:t>
            </w:r>
          </w:p>
          <w:p w14:paraId="593A74E7" w14:textId="77777777" w:rsidR="003540FB" w:rsidRDefault="003540FB" w:rsidP="003540FB">
            <w:pPr>
              <w:rPr>
                <w:sz w:val="24"/>
                <w:szCs w:val="32"/>
              </w:rPr>
            </w:pPr>
          </w:p>
        </w:tc>
      </w:tr>
    </w:tbl>
    <w:p w14:paraId="50894F3F" w14:textId="1C4B8A7F" w:rsidR="00F21DC4" w:rsidRDefault="00F21DC4" w:rsidP="00F21DC4">
      <w:pPr>
        <w:jc w:val="center"/>
        <w:rPr>
          <w:b/>
          <w:sz w:val="32"/>
          <w:szCs w:val="32"/>
        </w:rPr>
      </w:pPr>
    </w:p>
    <w:p w14:paraId="7A5E4A97" w14:textId="77777777" w:rsidR="00526F71" w:rsidRDefault="00F21DC4" w:rsidP="00F21DC4">
      <w:pPr>
        <w:tabs>
          <w:tab w:val="left" w:pos="7974"/>
        </w:tabs>
      </w:pPr>
      <w:r>
        <w:tab/>
      </w:r>
    </w:p>
    <w:sectPr w:rsidR="00526F7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9FC4" w14:textId="77777777" w:rsidR="00F21DC4" w:rsidRDefault="00F21DC4" w:rsidP="00F21DC4">
      <w:pPr>
        <w:spacing w:after="0" w:line="240" w:lineRule="auto"/>
      </w:pPr>
      <w:r>
        <w:separator/>
      </w:r>
    </w:p>
  </w:endnote>
  <w:endnote w:type="continuationSeparator" w:id="0">
    <w:p w14:paraId="05F8EDF2" w14:textId="77777777" w:rsidR="00F21DC4" w:rsidRDefault="00F21DC4" w:rsidP="00F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27F7" w14:textId="198240BE" w:rsidR="003540FB" w:rsidRPr="003540FB" w:rsidRDefault="003540FB" w:rsidP="003540FB">
    <w:pPr>
      <w:pStyle w:val="Piedepgina"/>
      <w:jc w:val="center"/>
      <w:rPr>
        <w:b/>
      </w:rPr>
    </w:pPr>
    <w:r w:rsidRPr="003540FB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AEBB" w14:textId="77777777" w:rsidR="00F21DC4" w:rsidRDefault="00F21DC4" w:rsidP="00F21DC4">
      <w:pPr>
        <w:spacing w:after="0" w:line="240" w:lineRule="auto"/>
      </w:pPr>
      <w:r>
        <w:separator/>
      </w:r>
    </w:p>
  </w:footnote>
  <w:footnote w:type="continuationSeparator" w:id="0">
    <w:p w14:paraId="586D99F2" w14:textId="77777777" w:rsidR="00F21DC4" w:rsidRDefault="00F21DC4" w:rsidP="00F2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4"/>
    <w:rsid w:val="000A2108"/>
    <w:rsid w:val="00263F35"/>
    <w:rsid w:val="002E32E9"/>
    <w:rsid w:val="003540FB"/>
    <w:rsid w:val="008C6B85"/>
    <w:rsid w:val="009516E2"/>
    <w:rsid w:val="00F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187CF"/>
  <w15:chartTrackingRefBased/>
  <w15:docId w15:val="{1AF4BC4C-CDD5-4DE1-9B84-C987E67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C4"/>
  </w:style>
  <w:style w:type="paragraph" w:styleId="Piedepgina">
    <w:name w:val="footer"/>
    <w:basedOn w:val="Normal"/>
    <w:link w:val="Piedepgina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4"/>
  </w:style>
  <w:style w:type="table" w:styleId="Tablaconcuadrcula">
    <w:name w:val="Table Grid"/>
    <w:basedOn w:val="Tablanormal"/>
    <w:uiPriority w:val="39"/>
    <w:rsid w:val="00F2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4</cp:revision>
  <dcterms:created xsi:type="dcterms:W3CDTF">2020-10-14T17:56:00Z</dcterms:created>
  <dcterms:modified xsi:type="dcterms:W3CDTF">2020-11-20T17:40:00Z</dcterms:modified>
</cp:coreProperties>
</file>