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:rsidR="00004632" w:rsidRPr="00E22BB6" w:rsidRDefault="00B62DEF" w:rsidP="00E22BB6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882FA5" w:rsidRDefault="00E22BB6" w:rsidP="00E22B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882FA5">
        <w:rPr>
          <w:b/>
          <w:sz w:val="24"/>
        </w:rPr>
        <w:t>Nombre de la Dependencia:</w:t>
      </w:r>
      <w:r w:rsidR="0005279C">
        <w:rPr>
          <w:b/>
          <w:sz w:val="24"/>
        </w:rPr>
        <w:t xml:space="preserve"> </w:t>
      </w:r>
      <w:r w:rsidR="00EF2FE1">
        <w:rPr>
          <w:bCs/>
          <w:sz w:val="24"/>
        </w:rPr>
        <w:t>J</w:t>
      </w:r>
      <w:r w:rsidR="00FE6A00">
        <w:rPr>
          <w:bCs/>
          <w:sz w:val="24"/>
        </w:rPr>
        <w:t xml:space="preserve">efatura de </w:t>
      </w:r>
      <w:r w:rsidR="00EF2FE1">
        <w:rPr>
          <w:bCs/>
          <w:sz w:val="24"/>
        </w:rPr>
        <w:t>B</w:t>
      </w:r>
      <w:r w:rsidR="00FE6A00">
        <w:rPr>
          <w:bCs/>
          <w:sz w:val="24"/>
        </w:rPr>
        <w:t xml:space="preserve">ienes </w:t>
      </w:r>
      <w:r w:rsidR="00EF2FE1">
        <w:rPr>
          <w:bCs/>
          <w:sz w:val="24"/>
        </w:rPr>
        <w:t>I</w:t>
      </w:r>
      <w:r w:rsidR="00FE6A00">
        <w:rPr>
          <w:bCs/>
          <w:sz w:val="24"/>
        </w:rPr>
        <w:t>nmuebles</w:t>
      </w:r>
    </w:p>
    <w:p w:rsidR="00E22BB6" w:rsidRPr="00E22BB6" w:rsidRDefault="00390BF2" w:rsidP="00E22BB6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</w:t>
      </w:r>
      <w:r w:rsidR="00E22BB6">
        <w:rPr>
          <w:b/>
          <w:sz w:val="24"/>
        </w:rPr>
        <w:t xml:space="preserve"> </w:t>
      </w:r>
      <w:r>
        <w:rPr>
          <w:b/>
          <w:sz w:val="24"/>
        </w:rPr>
        <w:t>Eje de Desarrollo:</w:t>
      </w:r>
      <w:r w:rsidR="00E22BB6">
        <w:rPr>
          <w:b/>
          <w:sz w:val="24"/>
        </w:rPr>
        <w:t xml:space="preserve">   </w:t>
      </w:r>
      <w:r w:rsidR="00EF2FE1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5274" w:type="dxa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844"/>
        <w:gridCol w:w="645"/>
        <w:gridCol w:w="596"/>
        <w:gridCol w:w="596"/>
        <w:gridCol w:w="676"/>
        <w:gridCol w:w="620"/>
        <w:gridCol w:w="597"/>
        <w:gridCol w:w="610"/>
        <w:gridCol w:w="645"/>
        <w:gridCol w:w="595"/>
        <w:gridCol w:w="595"/>
        <w:gridCol w:w="597"/>
        <w:gridCol w:w="596"/>
      </w:tblGrid>
      <w:tr w:rsidR="0067434A" w:rsidRPr="00967F7D" w:rsidTr="0067434A">
        <w:trPr>
          <w:trHeight w:val="20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67434A" w:rsidRPr="00004632" w:rsidRDefault="0067434A" w:rsidP="00DA75C9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67434A" w:rsidRPr="00277080" w:rsidRDefault="0067434A" w:rsidP="00DA75C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7434A" w:rsidRPr="00277080" w:rsidRDefault="0067434A" w:rsidP="00DA75C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67434A" w:rsidRPr="00277080" w:rsidRDefault="0067434A" w:rsidP="00DA75C9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368" w:type="dxa"/>
            <w:gridSpan w:val="12"/>
            <w:shd w:val="clear" w:color="auto" w:fill="D9D9D9" w:themeFill="background1" w:themeFillShade="D9"/>
            <w:vAlign w:val="center"/>
          </w:tcPr>
          <w:p w:rsidR="0067434A" w:rsidRPr="00277080" w:rsidRDefault="0067434A" w:rsidP="00DA75C9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67434A" w:rsidRPr="00967F7D" w:rsidTr="0067434A">
        <w:trPr>
          <w:trHeight w:val="555"/>
        </w:trPr>
        <w:tc>
          <w:tcPr>
            <w:tcW w:w="2235" w:type="dxa"/>
            <w:vMerge/>
            <w:shd w:val="clear" w:color="auto" w:fill="auto"/>
            <w:vAlign w:val="center"/>
          </w:tcPr>
          <w:p w:rsidR="0067434A" w:rsidRPr="00967F7D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7434A" w:rsidRPr="00967F7D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434A" w:rsidRPr="00967F7D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67434A" w:rsidRPr="00967F7D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OCT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NOV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DIC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ENERO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FEB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MAR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ABRIL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MAYO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JUN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JUL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AGS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SEPT</w:t>
            </w:r>
          </w:p>
          <w:p w:rsidR="0067434A" w:rsidRPr="00FE6A00" w:rsidRDefault="0067434A" w:rsidP="00DA75C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FE6A00">
              <w:rPr>
                <w:b/>
                <w:sz w:val="16"/>
              </w:rPr>
              <w:t>2020</w:t>
            </w:r>
          </w:p>
        </w:tc>
      </w:tr>
      <w:tr w:rsidR="0067434A" w:rsidRPr="00E22BB6" w:rsidTr="0067434A">
        <w:trPr>
          <w:trHeight w:val="208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Formulación de los expedientes de los pozos de agua (profundos) de</w:t>
            </w:r>
            <w:r>
              <w:t xml:space="preserve"> El Salto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>
            <w:r w:rsidRPr="00E22BB6">
              <w:t>Hacer entrega de los expedientes al S.I.A.P.A, y a los departamentos de jurídico y SIMAPES</w:t>
            </w:r>
          </w:p>
          <w:p w:rsidR="0067434A" w:rsidRPr="00E22BB6" w:rsidRDefault="0067434A" w:rsidP="00E22BB6"/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Completar el 100 % de la información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</w:p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</w:tr>
      <w:tr w:rsidR="0067434A" w:rsidRPr="00E22BB6" w:rsidTr="0067434A">
        <w:trPr>
          <w:trHeight w:val="208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Visita a los pozos para sacar fotografías y medidas en caso de que se requiera.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>
            <w:r w:rsidRPr="00E22BB6">
              <w:t>Hacer entrega de los expedientes al S.I.A.P.A, y a los departamentos de jurídico y SIMAPES</w:t>
            </w:r>
          </w:p>
          <w:p w:rsidR="0067434A" w:rsidRPr="00E22BB6" w:rsidRDefault="0067434A" w:rsidP="00E22BB6"/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Completar al 100 % la información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</w:p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</w:tr>
      <w:tr w:rsidR="0067434A" w:rsidRPr="00E22BB6" w:rsidTr="0067434A">
        <w:trPr>
          <w:trHeight w:val="208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>
            <w:r w:rsidRPr="00E22BB6">
              <w:t>Tramite de constancias de posesión de los pozos profundos en las casas ejidales correspondientes.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>
            <w:r w:rsidRPr="00E22BB6">
              <w:t>Hacer entrega de los expedientes al S.I.A.P.A y a los departamentos de jurídico y SIMAPES</w:t>
            </w:r>
          </w:p>
          <w:p w:rsidR="0067434A" w:rsidRPr="00E22BB6" w:rsidRDefault="0067434A" w:rsidP="00E22BB6"/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>
            <w:r w:rsidRPr="00E22BB6">
              <w:t>Completar al 100 % la información.</w:t>
            </w:r>
          </w:p>
          <w:p w:rsidR="0067434A" w:rsidRPr="00E22BB6" w:rsidRDefault="0067434A" w:rsidP="00E22BB6"/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</w:tr>
      <w:tr w:rsidR="0067434A" w:rsidRPr="00E22BB6" w:rsidTr="0067434A">
        <w:trPr>
          <w:trHeight w:val="1137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Se examinarán las escrituras a favor del         H ayuntamiento para desglosar</w:t>
            </w:r>
            <w:r>
              <w:t xml:space="preserve"> </w:t>
            </w:r>
            <w:r w:rsidRPr="00E22BB6">
              <w:t>las donaciones de áreas verdes y servicios.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Crear expedientes a los bienes inmuebles que lo requieran.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Tener actualizada la base de datos.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</w:p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</w:tr>
      <w:tr w:rsidR="0067434A" w:rsidRPr="00E22BB6" w:rsidTr="0067434A">
        <w:trPr>
          <w:trHeight w:val="990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Se trabajará en seguir actualizando la base de datos de la lista de bienes inmuebles.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Tener actualizada la base de datos.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Llegar a tenerla al      100 % actualizada.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</w:tr>
      <w:tr w:rsidR="0067434A" w:rsidRPr="00E22BB6" w:rsidTr="0067434A">
        <w:trPr>
          <w:trHeight w:val="833"/>
        </w:trPr>
        <w:tc>
          <w:tcPr>
            <w:tcW w:w="2235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Reacomodo de toda la documentación de los bienes inmuebles.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 w:rsidRPr="00E22BB6">
              <w:t>Tener la información mejor acomodada y sea más rápida la búsqueda.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34A" w:rsidRPr="00E22BB6" w:rsidRDefault="0067434A" w:rsidP="00E22BB6"/>
          <w:p w:rsidR="0067434A" w:rsidRPr="00E22BB6" w:rsidRDefault="0067434A" w:rsidP="00E22BB6">
            <w:r>
              <w:t>Tenerla al 100% organizada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434A" w:rsidRPr="00E22BB6" w:rsidRDefault="0067434A" w:rsidP="00DC19E2">
            <w:pPr>
              <w:jc w:val="center"/>
            </w:pPr>
          </w:p>
          <w:p w:rsidR="0067434A" w:rsidRPr="00E22BB6" w:rsidRDefault="0067434A" w:rsidP="00DC19E2">
            <w:pPr>
              <w:jc w:val="center"/>
            </w:pPr>
            <w:r w:rsidRPr="00E22BB6">
              <w:t>Porcentaje de avance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20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64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7434A" w:rsidRPr="00E22BB6" w:rsidRDefault="0067434A" w:rsidP="00E22BB6"/>
        </w:tc>
        <w:tc>
          <w:tcPr>
            <w:tcW w:w="597" w:type="dxa"/>
            <w:shd w:val="clear" w:color="auto" w:fill="auto"/>
            <w:vAlign w:val="center"/>
          </w:tcPr>
          <w:p w:rsidR="0067434A" w:rsidRPr="00E22BB6" w:rsidRDefault="0067434A" w:rsidP="00E22BB6"/>
        </w:tc>
        <w:tc>
          <w:tcPr>
            <w:tcW w:w="596" w:type="dxa"/>
            <w:shd w:val="clear" w:color="auto" w:fill="auto"/>
            <w:vAlign w:val="center"/>
          </w:tcPr>
          <w:p w:rsidR="0067434A" w:rsidRPr="00E22BB6" w:rsidRDefault="0067434A" w:rsidP="00E22BB6"/>
        </w:tc>
      </w:tr>
    </w:tbl>
    <w:p w:rsidR="00B62DEF" w:rsidRPr="00E22BB6" w:rsidRDefault="00B62DEF" w:rsidP="00E22BB6">
      <w:pPr>
        <w:rPr>
          <w:b/>
        </w:rPr>
      </w:pPr>
    </w:p>
    <w:p w:rsidR="00B62DEF" w:rsidRPr="00E22BB6" w:rsidRDefault="00B62DEF" w:rsidP="00E22BB6">
      <w:pPr>
        <w:rPr>
          <w:b/>
        </w:rPr>
      </w:pPr>
    </w:p>
    <w:p w:rsidR="00C93DEA" w:rsidRPr="00E22BB6" w:rsidRDefault="00C93DEA" w:rsidP="00E22BB6"/>
    <w:sectPr w:rsidR="00C93DEA" w:rsidRPr="00E22BB6" w:rsidSect="00B15C7A">
      <w:pgSz w:w="20160" w:h="12240" w:orient="landscape" w:code="5"/>
      <w:pgMar w:top="1134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F77"/>
    <w:multiLevelType w:val="hybridMultilevel"/>
    <w:tmpl w:val="5EE84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F05"/>
    <w:multiLevelType w:val="hybridMultilevel"/>
    <w:tmpl w:val="60A646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4C"/>
    <w:multiLevelType w:val="hybridMultilevel"/>
    <w:tmpl w:val="F4EA69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9BE"/>
    <w:multiLevelType w:val="hybridMultilevel"/>
    <w:tmpl w:val="9834A1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1DE"/>
    <w:multiLevelType w:val="hybridMultilevel"/>
    <w:tmpl w:val="E9FABD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A61"/>
    <w:multiLevelType w:val="hybridMultilevel"/>
    <w:tmpl w:val="B89E1D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51AF"/>
    <w:multiLevelType w:val="hybridMultilevel"/>
    <w:tmpl w:val="C2165B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5BA2"/>
    <w:multiLevelType w:val="hybridMultilevel"/>
    <w:tmpl w:val="3D2AD7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4016C"/>
    <w:multiLevelType w:val="hybridMultilevel"/>
    <w:tmpl w:val="70D056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C1C97"/>
    <w:multiLevelType w:val="hybridMultilevel"/>
    <w:tmpl w:val="09405A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35BDC"/>
    <w:rsid w:val="0005279C"/>
    <w:rsid w:val="0010126C"/>
    <w:rsid w:val="00130DC8"/>
    <w:rsid w:val="00181338"/>
    <w:rsid w:val="001B28CF"/>
    <w:rsid w:val="001B6838"/>
    <w:rsid w:val="001C0F72"/>
    <w:rsid w:val="001C258F"/>
    <w:rsid w:val="001C4545"/>
    <w:rsid w:val="001C4669"/>
    <w:rsid w:val="00232735"/>
    <w:rsid w:val="002F4876"/>
    <w:rsid w:val="0037753B"/>
    <w:rsid w:val="00390BF2"/>
    <w:rsid w:val="0039225E"/>
    <w:rsid w:val="003C35E5"/>
    <w:rsid w:val="00433A76"/>
    <w:rsid w:val="00460599"/>
    <w:rsid w:val="004A1819"/>
    <w:rsid w:val="004F226D"/>
    <w:rsid w:val="0058755E"/>
    <w:rsid w:val="005A277F"/>
    <w:rsid w:val="00651AF5"/>
    <w:rsid w:val="0067434A"/>
    <w:rsid w:val="0068268E"/>
    <w:rsid w:val="006B68A8"/>
    <w:rsid w:val="007076E5"/>
    <w:rsid w:val="007B1BEC"/>
    <w:rsid w:val="00822142"/>
    <w:rsid w:val="00836E10"/>
    <w:rsid w:val="008471DC"/>
    <w:rsid w:val="0086504C"/>
    <w:rsid w:val="008719FE"/>
    <w:rsid w:val="00882FA5"/>
    <w:rsid w:val="008F57ED"/>
    <w:rsid w:val="009016F0"/>
    <w:rsid w:val="00A41FD6"/>
    <w:rsid w:val="00AF793C"/>
    <w:rsid w:val="00B1589F"/>
    <w:rsid w:val="00B15C7A"/>
    <w:rsid w:val="00B2595F"/>
    <w:rsid w:val="00B62DEF"/>
    <w:rsid w:val="00B74299"/>
    <w:rsid w:val="00C27129"/>
    <w:rsid w:val="00C27A3D"/>
    <w:rsid w:val="00C603AB"/>
    <w:rsid w:val="00C93DEA"/>
    <w:rsid w:val="00CA3BDC"/>
    <w:rsid w:val="00D1054E"/>
    <w:rsid w:val="00DA6928"/>
    <w:rsid w:val="00DA75C9"/>
    <w:rsid w:val="00DC19E2"/>
    <w:rsid w:val="00E10E30"/>
    <w:rsid w:val="00E22BB6"/>
    <w:rsid w:val="00EF2FE1"/>
    <w:rsid w:val="00F801F0"/>
    <w:rsid w:val="00F85C3C"/>
    <w:rsid w:val="00FA1407"/>
    <w:rsid w:val="00FA3C42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92EE"/>
  <w15:docId w15:val="{FFB92508-BB1B-4592-AE45-9EABA3C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3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F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ABB9-6EFA-44E3-8BB9-69375CEB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</cp:revision>
  <cp:lastPrinted>2019-10-15T14:58:00Z</cp:lastPrinted>
  <dcterms:created xsi:type="dcterms:W3CDTF">2019-10-14T20:00:00Z</dcterms:created>
  <dcterms:modified xsi:type="dcterms:W3CDTF">2020-02-28T19:22:00Z</dcterms:modified>
</cp:coreProperties>
</file>