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4" w:rsidRPr="00E52B34" w:rsidRDefault="00E52B34" w:rsidP="00E52B3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52B3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3ECBF1F7" wp14:editId="310E7031">
            <wp:simplePos x="0" y="0"/>
            <wp:positionH relativeFrom="margin">
              <wp:posOffset>4640580</wp:posOffset>
            </wp:positionH>
            <wp:positionV relativeFrom="margin">
              <wp:posOffset>-695325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2B3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7693323A" wp14:editId="07FAE265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B3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</w:t>
      </w:r>
      <w:bookmarkStart w:id="0" w:name="_GoBack"/>
      <w:bookmarkEnd w:id="0"/>
      <w:r w:rsidRPr="00E52B3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l Salto 2018-2021</w:t>
      </w:r>
    </w:p>
    <w:p w:rsidR="00E52B34" w:rsidRDefault="00E52B34" w:rsidP="00E52B3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E52B34">
        <w:rPr>
          <w:b/>
          <w:bCs/>
          <w:sz w:val="24"/>
          <w:szCs w:val="24"/>
          <w:u w:color="ED7D31" w:themeColor="accent2"/>
        </w:rPr>
        <w:t>Informe de actividades del mes de Julio 2020</w:t>
      </w:r>
    </w:p>
    <w:p w:rsidR="00E52B34" w:rsidRPr="00E52B34" w:rsidRDefault="00E52B34" w:rsidP="00E52B3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p w:rsidR="00E52B34" w:rsidRPr="00E52B34" w:rsidRDefault="00E52B34" w:rsidP="00E52B34">
      <w:pPr>
        <w:pStyle w:val="Encabezado"/>
        <w:tabs>
          <w:tab w:val="left" w:pos="3585"/>
          <w:tab w:val="center" w:pos="6195"/>
        </w:tabs>
        <w:rPr>
          <w:b/>
          <w:bCs/>
          <w:color w:val="ED7D31" w:themeColor="accent2"/>
          <w:sz w:val="24"/>
          <w:szCs w:val="24"/>
          <w:u w:color="ED7D31" w:themeColor="accent2"/>
        </w:rPr>
      </w:pPr>
    </w:p>
    <w:tbl>
      <w:tblPr>
        <w:tblStyle w:val="Tablaconcuadrcula"/>
        <w:tblpPr w:leftFromText="141" w:rightFromText="141" w:vertAnchor="page" w:horzAnchor="margin" w:tblpXSpec="center" w:tblpY="301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163"/>
      </w:tblGrid>
      <w:tr w:rsidR="00E52B34" w:rsidTr="00E52B34">
        <w:trPr>
          <w:trHeight w:val="416"/>
        </w:trPr>
        <w:tc>
          <w:tcPr>
            <w:tcW w:w="8828" w:type="dxa"/>
            <w:gridSpan w:val="3"/>
            <w:shd w:val="clear" w:color="auto" w:fill="ED7D31" w:themeFill="accent2"/>
          </w:tcPr>
          <w:p w:rsidR="00E52B34" w:rsidRPr="00E52B34" w:rsidRDefault="00E52B34" w:rsidP="00E52B3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DIRECCIÓN DE PLANEACIÓN, EVALUACIÓN Y SEGUIMIENTO </w:t>
            </w:r>
          </w:p>
        </w:tc>
      </w:tr>
      <w:tr w:rsidR="00E52B34" w:rsidTr="00E52B34">
        <w:tc>
          <w:tcPr>
            <w:tcW w:w="2830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ACTIVIDAD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OBJETIVO </w:t>
            </w:r>
          </w:p>
        </w:tc>
        <w:tc>
          <w:tcPr>
            <w:tcW w:w="3163" w:type="dxa"/>
            <w:shd w:val="clear" w:color="auto" w:fill="BFBFBF" w:themeFill="background1" w:themeFillShade="BF"/>
          </w:tcPr>
          <w:p w:rsidR="00E52B34" w:rsidRPr="00E52B34" w:rsidRDefault="00E52B34" w:rsidP="00E52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RESULTADO </w:t>
            </w:r>
          </w:p>
        </w:tc>
      </w:tr>
      <w:tr w:rsidR="00E52B34" w:rsidTr="00E52B34">
        <w:tc>
          <w:tcPr>
            <w:tcW w:w="2830" w:type="dxa"/>
          </w:tcPr>
          <w:p w:rsidR="00E52B34" w:rsidRPr="0038196C" w:rsidRDefault="00E52B34" w:rsidP="00E52B34">
            <w:r>
              <w:rPr>
                <w:rFonts w:cstheme="minorHAnsi"/>
                <w:sz w:val="24"/>
                <w:szCs w:val="24"/>
              </w:rPr>
              <w:t>Proceso de la información y evaluación de las Dependencias</w:t>
            </w:r>
          </w:p>
        </w:tc>
        <w:tc>
          <w:tcPr>
            <w:tcW w:w="2835" w:type="dxa"/>
          </w:tcPr>
          <w:p w:rsidR="00E52B34" w:rsidRDefault="00E52B34" w:rsidP="00E52B34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Medición y seguimiento de los resultados de las acciones por mes de las distintas Dependencias  </w:t>
            </w:r>
          </w:p>
        </w:tc>
        <w:tc>
          <w:tcPr>
            <w:tcW w:w="3163" w:type="dxa"/>
          </w:tcPr>
          <w:p w:rsidR="00E52B34" w:rsidRDefault="00E52B34" w:rsidP="00E52B34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 llevó a cabo el p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roceso de evaluación de actividades de las Dependencias municipales</w:t>
            </w:r>
          </w:p>
          <w:p w:rsidR="00E52B34" w:rsidRPr="004F7ADC" w:rsidRDefault="00E52B34" w:rsidP="00E52B34">
            <w:pPr>
              <w:pStyle w:val="Ttulo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B34" w:rsidTr="00E52B34">
        <w:tc>
          <w:tcPr>
            <w:tcW w:w="2830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sz w:val="24"/>
                <w:szCs w:val="24"/>
              </w:rPr>
              <w:t xml:space="preserve">Proceso de elaboración de </w:t>
            </w:r>
            <w:r w:rsidRPr="00E52B34">
              <w:rPr>
                <w:bCs/>
                <w:sz w:val="24"/>
                <w:szCs w:val="24"/>
              </w:rPr>
              <w:t>graficas estadísticas</w:t>
            </w:r>
            <w:r w:rsidRPr="00E52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sz w:val="24"/>
                <w:szCs w:val="24"/>
              </w:rPr>
              <w:t xml:space="preserve">Conocer las variantes que permitan el análisis y toma de decisiones en distintas materias </w:t>
            </w:r>
          </w:p>
        </w:tc>
        <w:tc>
          <w:tcPr>
            <w:tcW w:w="3163" w:type="dxa"/>
            <w:vAlign w:val="center"/>
          </w:tcPr>
          <w:p w:rsidR="00E52B34" w:rsidRPr="00E52B34" w:rsidRDefault="00E52B34" w:rsidP="00E52B34">
            <w:pPr>
              <w:rPr>
                <w:sz w:val="24"/>
                <w:szCs w:val="24"/>
              </w:rPr>
            </w:pPr>
            <w:r w:rsidRPr="00E52B34">
              <w:rPr>
                <w:bCs/>
                <w:sz w:val="24"/>
                <w:szCs w:val="24"/>
              </w:rPr>
              <w:t>Elaboración de graficas estadísticas</w:t>
            </w:r>
            <w:r>
              <w:rPr>
                <w:sz w:val="24"/>
                <w:szCs w:val="24"/>
              </w:rPr>
              <w:t xml:space="preserve"> de junio </w:t>
            </w:r>
            <w:r w:rsidRPr="00E52B34">
              <w:rPr>
                <w:sz w:val="24"/>
                <w:szCs w:val="24"/>
              </w:rPr>
              <w:t>2020</w:t>
            </w:r>
          </w:p>
        </w:tc>
      </w:tr>
      <w:tr w:rsidR="0019678C" w:rsidTr="00F32425">
        <w:tc>
          <w:tcPr>
            <w:tcW w:w="2830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Monitoreo de obras públicas para su entrega</w:t>
            </w:r>
          </w:p>
        </w:tc>
        <w:tc>
          <w:tcPr>
            <w:tcW w:w="2835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Revisar que la obra publica este en condición de entregar y que el perímetro ente atendido por los servicios municipales </w:t>
            </w:r>
          </w:p>
        </w:tc>
        <w:tc>
          <w:tcPr>
            <w:tcW w:w="3163" w:type="dxa"/>
          </w:tcPr>
          <w:p w:rsidR="0019678C" w:rsidRDefault="0019678C" w:rsidP="0019678C"/>
          <w:p w:rsidR="0019678C" w:rsidRDefault="0019678C" w:rsidP="0019678C">
            <w:r w:rsidRPr="0019678C">
              <w:rPr>
                <w:sz w:val="24"/>
              </w:rPr>
              <w:t xml:space="preserve">Monitoreo de obras públicas realizadas </w:t>
            </w:r>
          </w:p>
        </w:tc>
      </w:tr>
      <w:tr w:rsidR="00E52B34" w:rsidTr="00E52B34">
        <w:tc>
          <w:tcPr>
            <w:tcW w:w="2830" w:type="dxa"/>
          </w:tcPr>
          <w:p w:rsidR="00E52B34" w:rsidRPr="0019678C" w:rsidRDefault="0019678C" w:rsidP="00E52B34">
            <w:pPr>
              <w:rPr>
                <w:sz w:val="24"/>
              </w:rPr>
            </w:pPr>
            <w:r w:rsidRPr="0019678C">
              <w:rPr>
                <w:sz w:val="24"/>
              </w:rPr>
              <w:t xml:space="preserve">Campaña “Estamos juntos y lo traemos bien puesto” </w:t>
            </w:r>
          </w:p>
        </w:tc>
        <w:tc>
          <w:tcPr>
            <w:tcW w:w="2835" w:type="dxa"/>
          </w:tcPr>
          <w:p w:rsidR="00E52B34" w:rsidRPr="0019678C" w:rsidRDefault="0019678C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En conjunto con los Municipios de Jalisco, promover a nivel municipal el uso de </w:t>
            </w:r>
            <w:proofErr w:type="spellStart"/>
            <w:r>
              <w:rPr>
                <w:sz w:val="24"/>
              </w:rPr>
              <w:t>cubrebocas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63" w:type="dxa"/>
          </w:tcPr>
          <w:p w:rsidR="00E52B34" w:rsidRPr="0019678C" w:rsidRDefault="0019678C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Inicio de la campaña en el municipio, se entregaron </w:t>
            </w:r>
            <w:proofErr w:type="spellStart"/>
            <w:r>
              <w:rPr>
                <w:sz w:val="24"/>
              </w:rPr>
              <w:t>cubrebocas</w:t>
            </w:r>
            <w:proofErr w:type="spellEnd"/>
            <w:r>
              <w:rPr>
                <w:sz w:val="24"/>
              </w:rPr>
              <w:t xml:space="preserve"> y carteles informativos </w:t>
            </w:r>
          </w:p>
        </w:tc>
      </w:tr>
      <w:tr w:rsidR="0019678C" w:rsidTr="001E498A">
        <w:tc>
          <w:tcPr>
            <w:tcW w:w="2830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 de trabajo virtual “Gobernanza y Gestión pública”   </w:t>
            </w:r>
          </w:p>
        </w:tc>
        <w:tc>
          <w:tcPr>
            <w:tcW w:w="2835" w:type="dxa"/>
            <w:vAlign w:val="center"/>
          </w:tcPr>
          <w:p w:rsidR="0019678C" w:rsidRDefault="0019678C" w:rsidP="001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y colaborar en el análisis de las futuras acciones  en la nueva normalidad  para Jalisco y  sus municipios</w:t>
            </w:r>
          </w:p>
        </w:tc>
        <w:tc>
          <w:tcPr>
            <w:tcW w:w="3163" w:type="dxa"/>
            <w:vAlign w:val="center"/>
          </w:tcPr>
          <w:p w:rsidR="0019678C" w:rsidRPr="00482E93" w:rsidRDefault="0019678C" w:rsidP="001967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Asistencia a la mesa de trabajo </w:t>
            </w:r>
          </w:p>
        </w:tc>
      </w:tr>
      <w:tr w:rsidR="0019678C" w:rsidTr="00E52B34">
        <w:tc>
          <w:tcPr>
            <w:tcW w:w="2830" w:type="dxa"/>
          </w:tcPr>
          <w:p w:rsidR="0019678C" w:rsidRPr="0019678C" w:rsidRDefault="0019678C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Conferencia virtual “Cultura de paz y Justicia social” </w:t>
            </w:r>
          </w:p>
        </w:tc>
        <w:tc>
          <w:tcPr>
            <w:tcW w:w="2835" w:type="dxa"/>
          </w:tcPr>
          <w:p w:rsidR="0019678C" w:rsidRPr="0019678C" w:rsidRDefault="0019678C" w:rsidP="00E52B34">
            <w:pPr>
              <w:rPr>
                <w:sz w:val="24"/>
              </w:rPr>
            </w:pPr>
            <w:r>
              <w:rPr>
                <w:sz w:val="24"/>
                <w:szCs w:val="24"/>
              </w:rPr>
              <w:t>Conocer y colaborar en el análisis de las futuras acciones  en la nueva normalidad  para Jalisco y  sus municipios</w:t>
            </w:r>
          </w:p>
        </w:tc>
        <w:tc>
          <w:tcPr>
            <w:tcW w:w="3163" w:type="dxa"/>
          </w:tcPr>
          <w:p w:rsidR="0019678C" w:rsidRDefault="0019678C" w:rsidP="00E52B34">
            <w:pPr>
              <w:rPr>
                <w:sz w:val="24"/>
              </w:rPr>
            </w:pPr>
          </w:p>
          <w:p w:rsidR="0019678C" w:rsidRPr="0019678C" w:rsidRDefault="0019678C" w:rsidP="00E52B34">
            <w:pPr>
              <w:rPr>
                <w:sz w:val="24"/>
              </w:rPr>
            </w:pPr>
            <w:r>
              <w:rPr>
                <w:sz w:val="24"/>
              </w:rPr>
              <w:t xml:space="preserve">Asistencia a la conferencia </w:t>
            </w:r>
          </w:p>
        </w:tc>
      </w:tr>
    </w:tbl>
    <w:p w:rsidR="00CD54F8" w:rsidRDefault="00CD54F8"/>
    <w:sectPr w:rsidR="00CD54F8" w:rsidSect="00E52B3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36" w:rsidRDefault="009F1A36" w:rsidP="0019678C">
      <w:pPr>
        <w:spacing w:after="0" w:line="240" w:lineRule="auto"/>
      </w:pPr>
      <w:r>
        <w:separator/>
      </w:r>
    </w:p>
  </w:endnote>
  <w:endnote w:type="continuationSeparator" w:id="0">
    <w:p w:rsidR="009F1A36" w:rsidRDefault="009F1A36" w:rsidP="0019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8C" w:rsidRPr="0019678C" w:rsidRDefault="0019678C" w:rsidP="0019678C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36" w:rsidRDefault="009F1A36" w:rsidP="0019678C">
      <w:pPr>
        <w:spacing w:after="0" w:line="240" w:lineRule="auto"/>
      </w:pPr>
      <w:r>
        <w:separator/>
      </w:r>
    </w:p>
  </w:footnote>
  <w:footnote w:type="continuationSeparator" w:id="0">
    <w:p w:rsidR="009F1A36" w:rsidRDefault="009F1A36" w:rsidP="0019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19678C"/>
    <w:rsid w:val="009F1A36"/>
    <w:rsid w:val="00CD54F8"/>
    <w:rsid w:val="00E52B34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5C77E-548D-481B-9467-E7CEEA1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B34"/>
  </w:style>
  <w:style w:type="table" w:styleId="Tablaconcuadrcula">
    <w:name w:val="Table Grid"/>
    <w:basedOn w:val="Tablanormal"/>
    <w:uiPriority w:val="39"/>
    <w:rsid w:val="00E5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52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196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2020-08-10T19:35:00Z</dcterms:created>
  <dcterms:modified xsi:type="dcterms:W3CDTF">2020-08-10T19:53:00Z</dcterms:modified>
</cp:coreProperties>
</file>